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B19CF" w:rsidRDefault="00346AFC" w:rsidP="00205F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9C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[1] D. Song, E. Shi, I. Fischer, and U. Shankar, “Cloud data protection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the masses,” Computer, vol. 45, no. 1, pp. 39–45, 2012.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[2] J. Yu, K.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C. Wang, “Enabling cloud storage auditing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verifiable outsourcing of key updates,” IEEE Transactions on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Information Forensics and Security, vol. 11, no. 6, pp. 1362–1375,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2016.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[3] H. Yin, Z. Qin, J. Zhang, L.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K. Li, “Achieving secure,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universal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>, and fine-grained query results verification for secure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scheme over encrypted cloud data,” IEEE Transactions on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Cloud Computing, 2017.</w:t>
      </w:r>
      <w:proofErr w:type="gram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[4] K. Li, W. Zhang, C. Yang, and N. Yu, “Security analysis on one-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tomany</w:t>
      </w:r>
      <w:proofErr w:type="spell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preserving encryption-based cloud data search,” IEEE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Transactions on Information Forensics and Security, vol. 10, no. 9, pp.</w:t>
      </w:r>
      <w:proofErr w:type="gram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1918–1926, 2015.</w:t>
      </w:r>
      <w:proofErr w:type="gram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[5] R. Zhang, R.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L. Liu, “Searchable encryption for healthcare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clouds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>: a survey,” IEEE Transactions on Services Computing,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vol. 11, no. 6, pp. 978–996, 2018.</w:t>
      </w:r>
      <w:proofErr w:type="gram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[6] D.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and M. Franklin, “Identity-based encryption from the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DB0">
        <w:rPr>
          <w:rFonts w:ascii="Times New Roman" w:hAnsi="Times New Roman" w:cs="Times New Roman"/>
          <w:sz w:val="28"/>
          <w:szCs w:val="28"/>
        </w:rPr>
        <w:t>weil</w:t>
      </w:r>
      <w:proofErr w:type="spellEnd"/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pairing,” SIAM Journal on Computing, vol. 32, no. 3, pp. 586–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615, 2003.</w:t>
      </w:r>
      <w:proofErr w:type="gramEnd"/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[7] J. Wei, W. Liu, and X.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“Secure data sharing in cloud computing</w:t>
      </w:r>
    </w:p>
    <w:p w:rsidR="00363EE6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revocable-storage identity-based encryption,” IEEE</w:t>
      </w:r>
    </w:p>
    <w:p w:rsidR="00A81634" w:rsidRPr="00BC7DB0" w:rsidRDefault="00363EE6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Transactions on Cloud Computing, 2016.</w:t>
      </w:r>
      <w:proofErr w:type="gramEnd"/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[8] D. </w:t>
      </w:r>
      <w:proofErr w:type="gramStart"/>
      <w:r w:rsidRPr="00BC7DB0">
        <w:rPr>
          <w:rFonts w:ascii="Times New Roman" w:hAnsi="Times New Roman" w:cs="Times New Roman"/>
          <w:sz w:val="28"/>
          <w:szCs w:val="28"/>
        </w:rPr>
        <w:t>He, N. Kumar, H. Wang, L. Wang, K.-K.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Choo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Vinel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“A provably-secure cross-domain handshake scheme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symptoms-matching for mobile healthcare social network,”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lastRenderedPageBreak/>
        <w:t>IEEE Transactions on Dependable and Secure Computing, vol. 15, no. 4,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pp. 633–645, 2018.</w:t>
      </w:r>
      <w:proofErr w:type="gramEnd"/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[9] C.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Delerabl´ee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“Identity-based broadcast encryption with constant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and private keys,” in International Conference on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Theory and Application of Cryptology and Information Security.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Springer, 2007, pp. 200–215.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[10] H. Deng,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Q.Wu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Qin</w:t>
      </w:r>
      <w:proofErr w:type="gramStart"/>
      <w:r w:rsidRPr="00BC7DB0">
        <w:rPr>
          <w:rFonts w:ascii="Times New Roman" w:hAnsi="Times New Roman" w:cs="Times New Roman"/>
          <w:sz w:val="28"/>
          <w:szCs w:val="28"/>
        </w:rPr>
        <w:t>,W</w:t>
      </w:r>
      <w:proofErr w:type="spellEnd"/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J. Liu,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andW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. Shi, “Asymmetric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cross-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cryptosystemre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-encryption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applicable to efficient and secure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access to outsourced data,” in Proceedings of the 10th ACM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Symposium on Information, Computer and Communications Security.</w:t>
      </w:r>
      <w:proofErr w:type="gramEnd"/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ACM, 2015, pp. 393–404.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[11] J. Lai, Y. Mu, F.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R. Chen, “Anonymous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identity-based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broadcast encryption with revocation for file sharing,”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Australasian Conference on Information Security and Privacy.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Springer, 2016, pp. 223–239.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[12] J. Lai, Y. Mu, F.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R. Chen, “Fully privacy-preserving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id-based broadcast encryption with authorization,” The Computer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Journal, vol. 60, no. 12, pp. 1809–1821, 2017.</w:t>
      </w:r>
      <w:proofErr w:type="gramEnd"/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 xml:space="preserve">[13] W.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R. Chen, F.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G. Yang, Y. Mu, and Y.-W.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Chow,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“Recipient revocable identity-based broadcast encryption: how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revoke some recipients in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ibbe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without knowledge of the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plaintext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>,” in Proceedings of the 11th ACM on Asia Conference on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Computer and Communications Security.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ACM, 2016, pp. 201–210.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[14] J. Lai, Y. Mu, F.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and R. Chen, “Fully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privacypreserving</w:t>
      </w:r>
      <w:proofErr w:type="spellEnd"/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revocable id-based broadcast encryption for data</w:t>
      </w:r>
    </w:p>
    <w:p w:rsidR="00F13081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access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control in smart city,” Personal and Ubiquitous Computing,</w:t>
      </w:r>
    </w:p>
    <w:p w:rsidR="00363EE6" w:rsidRPr="00BC7DB0" w:rsidRDefault="00F13081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vol. 21, no. 5, pp. 855–868, 2017.</w:t>
      </w:r>
      <w:proofErr w:type="gramEnd"/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lastRenderedPageBreak/>
        <w:t xml:space="preserve">[15] M. Blaze, G.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Bleumer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and M. Strauss, “Divertible protocols and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atomic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proxy cryptography,” in EUROCRYPT 1998. Springer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Berlin Heidelberg, 1998, pp. 127–144.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[16] G.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Ateniese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K. Fu, M. Green, and S.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“Improved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re-encryption schemes with applications to secure distributed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>,” Information and System Security (TISSEC), ACM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Transactions on, vol. 9, no. 1, pp. 1–30, 2006.</w:t>
      </w:r>
      <w:proofErr w:type="gramEnd"/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[17] B.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Libert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Vergnaud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“Unidirectional chosen-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secure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re-encryption,” in PKC 2008. Springer Berlin Heidelberg,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2008, pp. 360–379.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[18] Z. Cao, H. Wang, and Y. Zhao, “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-pre: Autonomous path proxy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re-encryption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and its application,” IEEE Transactions on Dependable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Secure Computing, 2017.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[19] H.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Z. Zhang, J.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N. An, and X. </w:t>
      </w:r>
      <w:proofErr w:type="spellStart"/>
      <w:proofErr w:type="gramStart"/>
      <w:r w:rsidRPr="00BC7DB0">
        <w:rPr>
          <w:rFonts w:ascii="Times New Roman" w:hAnsi="Times New Roman" w:cs="Times New Roman"/>
          <w:sz w:val="28"/>
          <w:szCs w:val="28"/>
        </w:rPr>
        <w:t>Lan</w:t>
      </w:r>
      <w:proofErr w:type="spellEnd"/>
      <w:proofErr w:type="gramEnd"/>
      <w:r w:rsidRPr="00BC7DB0">
        <w:rPr>
          <w:rFonts w:ascii="Times New Roman" w:hAnsi="Times New Roman" w:cs="Times New Roman"/>
          <w:sz w:val="28"/>
          <w:szCs w:val="28"/>
        </w:rPr>
        <w:t>, “Accountable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re-encryption for secure data sharing,” IEEE Transactions on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Dependable and Secure Computing, 2018.</w:t>
      </w:r>
      <w:proofErr w:type="gramEnd"/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[20] M. Green and G.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Ateniese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“Identity-based proxy re-encryption,”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ACNS 2007. Springer Berlin Heidelberg, 2007, pp. 288–306.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[21] C. K. Chu and W. G.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Tzeng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“Identity-based proxy re-encryption</w:t>
      </w:r>
    </w:p>
    <w:p w:rsidR="00767CD9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without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random oracles,” in ISC 2007. Springer Berlin Heidelberg,</w:t>
      </w:r>
    </w:p>
    <w:p w:rsidR="00F13081" w:rsidRPr="00BC7DB0" w:rsidRDefault="00767CD9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2007, pp. 189–202.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[22] K. Liang, J. K. Liu, D. S. Wong, and W.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“An efficient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cloudbased</w:t>
      </w:r>
      <w:proofErr w:type="spellEnd"/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revocable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identity-based proxy re-encryption scheme for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clouds data sharing,” in European Symposium on Research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Computer Security. Springer, 2014, pp. 257–272.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[23] P.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T. Jiao, Q. Wu, W. Wang, and H. Jin, “Conditional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identitybased</w:t>
      </w:r>
      <w:proofErr w:type="spellEnd"/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broadcast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proxy re-encryption and its application to cloud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lastRenderedPageBreak/>
        <w:t>email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>,” IEEE Transactions on Computers, vol. 65, no. 1, pp. 66–79,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2016.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[24] K. Liang, M. H. Au, J. K.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Liu,W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S.Wong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, G. Yang, Y. Yu,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A. Yang, “A secure and efficient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-policy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re-encryption for cloud data sharing,” Future Generation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Computer Systems, vol. 52, pp. 95–108, 2015.</w:t>
      </w:r>
      <w:proofErr w:type="gramEnd"/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[25] C.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, L. Fang, J. Wang, and Y. Shi, “A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cca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>-secure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key-policy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attribute-based proxy re-encryption in the adaptive</w:t>
      </w:r>
    </w:p>
    <w:p w:rsidR="00B444E5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corruption</w:t>
      </w:r>
      <w:proofErr w:type="gramEnd"/>
      <w:r w:rsidRPr="00BC7DB0">
        <w:rPr>
          <w:rFonts w:ascii="Times New Roman" w:hAnsi="Times New Roman" w:cs="Times New Roman"/>
          <w:sz w:val="28"/>
          <w:szCs w:val="28"/>
        </w:rPr>
        <w:t xml:space="preserve"> model for </w:t>
      </w:r>
      <w:proofErr w:type="spellStart"/>
      <w:r w:rsidRPr="00BC7DB0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BC7DB0">
        <w:rPr>
          <w:rFonts w:ascii="Times New Roman" w:hAnsi="Times New Roman" w:cs="Times New Roman"/>
          <w:sz w:val="28"/>
          <w:szCs w:val="28"/>
        </w:rPr>
        <w:t xml:space="preserve"> data sharing system,” Designs,</w:t>
      </w:r>
    </w:p>
    <w:p w:rsidR="00767CD9" w:rsidRPr="00BC7DB0" w:rsidRDefault="00B444E5" w:rsidP="00BC7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C7DB0">
        <w:rPr>
          <w:rFonts w:ascii="Times New Roman" w:hAnsi="Times New Roman" w:cs="Times New Roman"/>
          <w:sz w:val="28"/>
          <w:szCs w:val="28"/>
        </w:rPr>
        <w:t>Codes and Cryptography, pp. 1–17, 2018.</w:t>
      </w:r>
      <w:proofErr w:type="gramEnd"/>
    </w:p>
    <w:sectPr w:rsidR="00767CD9" w:rsidRPr="00BC7DB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05FC3"/>
    <w:rsid w:val="00346AFC"/>
    <w:rsid w:val="00363EE6"/>
    <w:rsid w:val="003C0441"/>
    <w:rsid w:val="003F0642"/>
    <w:rsid w:val="004D35B6"/>
    <w:rsid w:val="005A5771"/>
    <w:rsid w:val="00643315"/>
    <w:rsid w:val="00756916"/>
    <w:rsid w:val="00767CD9"/>
    <w:rsid w:val="008624BA"/>
    <w:rsid w:val="009E6F40"/>
    <w:rsid w:val="00A44E81"/>
    <w:rsid w:val="00A81634"/>
    <w:rsid w:val="00B17AD3"/>
    <w:rsid w:val="00B444E5"/>
    <w:rsid w:val="00B548C9"/>
    <w:rsid w:val="00B54BC4"/>
    <w:rsid w:val="00B74B28"/>
    <w:rsid w:val="00BC7DB0"/>
    <w:rsid w:val="00C41726"/>
    <w:rsid w:val="00CF6001"/>
    <w:rsid w:val="00D5121E"/>
    <w:rsid w:val="00DB19CF"/>
    <w:rsid w:val="00DD227D"/>
    <w:rsid w:val="00E1116C"/>
    <w:rsid w:val="00EA523D"/>
    <w:rsid w:val="00F13081"/>
    <w:rsid w:val="00F6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24</cp:revision>
  <dcterms:created xsi:type="dcterms:W3CDTF">2016-12-19T05:55:00Z</dcterms:created>
  <dcterms:modified xsi:type="dcterms:W3CDTF">2021-02-13T10:15:00Z</dcterms:modified>
</cp:coreProperties>
</file>