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vAlign w:val="center"/>
          </w:tcPr>
          <w:p>
            <w:pPr>
              <w:spacing w:after="120" w:before="0"/>
              <w:jc w:val="center"/>
            </w:pPr>
            <w:r>
              <w:rPr>
                <w:rFonts w:ascii="Arial" w:cs="Arial" w:eastAsia="Arial" w:hAnsi="Arial"/>
                <w:b/>
                <w:bCs/>
                <w:color w:val="D6E4F0"/>
                <w:sz w:val="20"/>
                <w:szCs w:val="20"/>
              </w:rPr>
              <w:t xml:space="preserve">RESEARCH PAPER</w:t>
            </w:r>
          </w:p>
          <w:p>
            <w:pPr>
              <w:spacing w:after="60" w:before="0"/>
              <w:jc w:val="center"/>
            </w:pPr>
            <w:r>
              <w:rPr>
                <w:rFonts w:ascii="Arial" w:cs="Arial" w:eastAsia="Arial" w:hAnsi="Arial"/>
                <w:b/>
                <w:bCs/>
                <w:color w:val="FFFFFF"/>
                <w:sz w:val="38"/>
                <w:szCs w:val="38"/>
              </w:rPr>
              <w:t xml:space="preserve">Evaluating the Robustness of</w:t>
            </w:r>
          </w:p>
          <w:p>
            <w:pPr>
              <w:spacing w:after="60" w:before="0"/>
              <w:jc w:val="center"/>
            </w:pPr>
            <w:r>
              <w:rPr>
                <w:rFonts w:ascii="Arial" w:cs="Arial" w:eastAsia="Arial" w:hAnsi="Arial"/>
                <w:b/>
                <w:bCs/>
                <w:color w:val="FFFFFF"/>
                <w:sz w:val="38"/>
                <w:szCs w:val="38"/>
              </w:rPr>
              <w:t xml:space="preserve">Lightweight Object Detection Models</w:t>
            </w:r>
          </w:p>
          <w:p>
            <w:pPr>
              <w:spacing w:after="200" w:before="0"/>
              <w:jc w:val="center"/>
            </w:pPr>
            <w:r>
              <w:rPr>
                <w:rFonts w:ascii="Arial" w:cs="Arial" w:eastAsia="Arial" w:hAnsi="Arial"/>
                <w:b w:val="false"/>
                <w:bCs w:val="false"/>
                <w:color w:val="D6E4F0"/>
                <w:sz w:val="34"/>
                <w:szCs w:val="34"/>
              </w:rPr>
              <w:t xml:space="preserve">Against Adversarial Noise in Traffic Camera Feeds</w:t>
            </w:r>
          </w:p>
          <w:p>
            <w:pPr>
              <w:spacing w:after="60" w:before="0"/>
              <w:jc w:val="center"/>
            </w:pPr>
            <w:r>
              <w:rPr>
                <w:rFonts w:ascii="Arial" w:cs="Arial" w:eastAsia="Arial" w:hAnsi="Arial"/>
                <w:i/>
                <w:iCs/>
                <w:color w:val="BBCCDD"/>
                <w:sz w:val="20"/>
                <w:szCs w:val="20"/>
              </w:rPr>
              <w:t xml:space="preserve">Objective: Measure the algorithmic resilience of standard traffic monitoring models</w:t>
            </w:r>
          </w:p>
          <w:p>
            <w:pPr>
              <w:spacing w:after="0" w:before="0"/>
              <w:jc w:val="center"/>
            </w:pPr>
            <w:r>
              <w:rPr>
                <w:rFonts w:ascii="Arial" w:cs="Arial" w:eastAsia="Arial" w:hAnsi="Arial"/>
                <w:i/>
                <w:iCs/>
                <w:color w:val="BBCCDD"/>
                <w:sz w:val="20"/>
                <w:szCs w:val="20"/>
              </w:rPr>
              <w:t xml:space="preserve">when exposed to simulated environmental noise.</w:t>
            </w:r>
          </w:p>
        </w:tc>
      </w:tr>
    </w:tbl>
    <w:p>
      <w:pPr>
        <w:spacing w:after="60" w:before="60"/>
      </w:pPr>
      <w:r>
        <w:t xml:space="preserve"/>
      </w:r>
    </w:p>
    <w:p>
      <w:pPr>
        <w:spacing w:after="60" w:before="60"/>
      </w:pPr>
      <w:r>
        <w:t xml:space="preserve"/>
      </w:r>
    </w:p>
    <w:p>
      <w:pPr>
        <w:spacing w:after="400" w:before="0"/>
        <w:jc w:val="center"/>
      </w:pPr>
      <w:r>
        <w:rPr>
          <w:rFonts w:ascii="Arial" w:cs="Arial" w:eastAsia="Arial" w:hAnsi="Arial"/>
          <w:color w:val="555555"/>
          <w:sz w:val="20"/>
          <w:szCs w:val="20"/>
        </w:rPr>
        <w:t xml:space="preserve">Dataset: COCO 2017 val  |  Models: YOLOv8n &amp; YOLOv5n  |  Noise: Gaussian, Motion Blur, Fog, Rain</w:t>
      </w:r>
    </w:p>
    <w:p>
      <w:pPr>
        <w:spacing w:after="0" w:before="0"/>
      </w:pPr>
      <w:r>
        <w:br/>
      </w:r>
    </w:p>
    <w:p>
      <w:pPr>
        <w:pStyle w:val="Heading1"/>
        <w:pBdr>
          <w:bottom w:val="single" w:color="2E75B6" w:sz="6" w:space="1"/>
        </w:pBdr>
        <w:spacing w:after="200" w:before="400"/>
      </w:pPr>
      <w:r>
        <w:rPr>
          <w:rFonts w:ascii="Arial" w:cs="Arial" w:eastAsia="Arial" w:hAnsi="Arial"/>
          <w:b/>
          <w:bCs/>
          <w:color w:val="1F3864"/>
          <w:sz w:val="32"/>
          <w:szCs w:val="32"/>
        </w:rPr>
        <w:t xml:space="preserve">1. Abstract</w:t>
      </w:r>
    </w:p>
    <w:p>
      <w:pPr>
        <w:spacing w:after="80" w:before="80" w:line="360"/>
        <w:jc w:val="both"/>
      </w:pPr>
      <w:r>
        <w:rPr>
          <w:rFonts w:ascii="Arial" w:cs="Arial" w:eastAsia="Arial" w:hAnsi="Arial"/>
          <w:color w:val="222222"/>
          <w:sz w:val="22"/>
          <w:szCs w:val="22"/>
        </w:rPr>
        <w:t xml:space="preserve">Traffic surveillance systems increasingly depend on lightweight deep learning detectors deployed on edge hardware to detect pedestrians, vehicles, and road signs in real time. While these models achieve competitive accuracy under ideal conditions, their behaviour under real-world degradation — rain, fog, motion blur, and sensor noise — is poorly characterised in the open literature.</w:t>
      </w:r>
    </w:p>
    <w:p>
      <w:pPr>
        <w:spacing w:after="60" w:before="60"/>
      </w:pPr>
      <w:r>
        <w:t xml:space="preserve"/>
      </w:r>
    </w:p>
    <w:p>
      <w:pPr>
        <w:spacing w:after="80" w:before="80" w:line="360"/>
        <w:jc w:val="both"/>
      </w:pPr>
      <w:r>
        <w:rPr>
          <w:rFonts w:ascii="Arial" w:cs="Arial" w:eastAsia="Arial" w:hAnsi="Arial"/>
          <w:color w:val="222222"/>
          <w:sz w:val="22"/>
          <w:szCs w:val="22"/>
        </w:rPr>
        <w:t xml:space="preserve">This paper presents a systematic empirical evaluation of two state-of-the-art lightweight object detectors — YOLOv8n and YOLOv5n — against four categories of synthetic noise applied at three severity levels to the COCO 2017 validation set, restricted to eight traffic-relevant semantic classes (person, bicycle, car, motorcycle, bus, truck, traffic light, stop sign). We measure precision, recall, F1-score, and mAP@0.5 under each condition and compute relative degradation with respect to a clean baseline.</w:t>
      </w:r>
    </w:p>
    <w:p>
      <w:pPr>
        <w:spacing w:after="60" w:before="60"/>
      </w:pPr>
      <w:r>
        <w:t xml:space="preserve"/>
      </w:r>
    </w:p>
    <w:p>
      <w:pPr>
        <w:spacing w:after="80" w:before="80" w:line="360"/>
        <w:jc w:val="both"/>
      </w:pPr>
      <w:r>
        <w:rPr>
          <w:rFonts w:ascii="Arial" w:cs="Arial" w:eastAsia="Arial" w:hAnsi="Arial"/>
          <w:color w:val="222222"/>
          <w:sz w:val="22"/>
          <w:szCs w:val="22"/>
        </w:rPr>
        <w:t xml:space="preserve">Preliminary analysis predicts that motion blur and fog will cause the largest performance drops (&gt;20 % F1 degradation at severity 5), and that YOLOv8n will demonstrate superior robustness owing to its reparameterised convolutional backbone. Our findings will have direct implications for the safe deployment of traffic-monitoring AI in adverse weather regions.</w:t>
      </w:r>
    </w:p>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2. Introduction</w:t>
      </w:r>
    </w:p>
    <w:p>
      <w:pPr>
        <w:pStyle w:val="Heading2"/>
        <w:spacing w:after="120" w:before="300"/>
      </w:pPr>
      <w:r>
        <w:rPr>
          <w:rFonts w:ascii="Arial" w:cs="Arial" w:eastAsia="Arial" w:hAnsi="Arial"/>
          <w:b/>
          <w:bCs/>
          <w:color w:val="2E75B6"/>
          <w:sz w:val="26"/>
          <w:szCs w:val="26"/>
        </w:rPr>
        <w:t xml:space="preserve">2.1 Why Traffic-Camera Robustness Matters</w:t>
      </w:r>
    </w:p>
    <w:p>
      <w:pPr>
        <w:spacing w:after="80" w:before="80" w:line="360"/>
        <w:jc w:val="both"/>
      </w:pPr>
      <w:r>
        <w:rPr>
          <w:rFonts w:ascii="Arial" w:cs="Arial" w:eastAsia="Arial" w:hAnsi="Arial"/>
          <w:color w:val="222222"/>
          <w:sz w:val="22"/>
          <w:szCs w:val="22"/>
        </w:rPr>
        <w:t xml:space="preserve">Automated traffic monitoring has become a cornerstone of modern intelligent transportation systems (ITS). Cameras mounted at intersections, highways, and toll booths continuously feed video to detection algorithms that count vehicles, detect violations, manage signals, and raise safety alerts. Any lapse in detection accuracy — missed pedestrians, undetected red-light runners — can have life-critical consequences.</w:t>
      </w:r>
    </w:p>
    <w:p>
      <w:pPr>
        <w:spacing w:after="60" w:before="60"/>
      </w:pPr>
      <w:r>
        <w:t xml:space="preserve"/>
      </w:r>
    </w:p>
    <w:p>
      <w:pPr>
        <w:spacing w:after="80" w:before="80" w:line="360"/>
        <w:jc w:val="both"/>
      </w:pPr>
      <w:r>
        <w:rPr>
          <w:rFonts w:ascii="Arial" w:cs="Arial" w:eastAsia="Arial" w:hAnsi="Arial"/>
          <w:color w:val="222222"/>
          <w:sz w:val="22"/>
          <w:szCs w:val="22"/>
        </w:rPr>
        <w:t xml:space="preserve">Unlike controlled lab environments, real-world cameras operate around the clock in rain, fog, snow, direct sunlight, and artificial lighting. The visual quality of captured frames degrades continuously, yet the downstream detection system is rarely designed with explicit robustness objectives. Quantifying exactly how much performance deteriorates under specific degradation types is the first step towards building systems resilient enough for deployment.</w:t>
      </w:r>
    </w:p>
    <w:p>
      <w:pPr>
        <w:pStyle w:val="Heading2"/>
        <w:spacing w:after="120" w:before="300"/>
      </w:pPr>
      <w:r>
        <w:rPr>
          <w:rFonts w:ascii="Arial" w:cs="Arial" w:eastAsia="Arial" w:hAnsi="Arial"/>
          <w:b/>
          <w:bCs/>
          <w:color w:val="2E75B6"/>
          <w:sz w:val="26"/>
          <w:szCs w:val="26"/>
        </w:rPr>
        <w:t xml:space="preserve">2.2 Why Lightweight Models Are Used in Deployment</w:t>
      </w:r>
    </w:p>
    <w:p>
      <w:pPr>
        <w:spacing w:after="80" w:before="80" w:line="360"/>
        <w:jc w:val="both"/>
      </w:pPr>
      <w:r>
        <w:rPr>
          <w:rFonts w:ascii="Arial" w:cs="Arial" w:eastAsia="Arial" w:hAnsi="Arial"/>
          <w:color w:val="222222"/>
          <w:sz w:val="22"/>
          <w:szCs w:val="22"/>
        </w:rPr>
        <w:t xml:space="preserve">Full-size object detectors such as YOLOv8x or Faster R-CNN require substantial GPU resources. Traffic cameras are typically paired with embedded processors (NVIDIA Jetson Nano, Raspberry Pi CM4, or microcontroller-class hardware) where memory bandwidth and compute budget are severely constrained. Lightweight variants — YOLOv8n, YOLOv5n, SSD-MobileNetV2 — achieve comparable accuracy on clean data with a fraction of the parameter count and latency, making them the practical choice for edge deployment.</w:t>
      </w:r>
    </w:p>
    <w:p>
      <w:pPr>
        <w:spacing w:after="60" w:before="60"/>
      </w:pPr>
      <w:r>
        <w:t xml:space="preserve"/>
      </w:r>
    </w:p>
    <w:p>
      <w:pPr>
        <w:spacing w:after="80" w:before="80" w:line="360"/>
        <w:jc w:val="both"/>
      </w:pPr>
      <w:r>
        <w:rPr>
          <w:rFonts w:ascii="Arial" w:cs="Arial" w:eastAsia="Arial" w:hAnsi="Arial"/>
          <w:color w:val="222222"/>
          <w:sz w:val="22"/>
          <w:szCs w:val="22"/>
        </w:rPr>
        <w:t xml:space="preserve">The trade-off, however, is that these smaller networks have reduced representational capacity. Whether this translates into greater fragility under noise has not been rigorously benchmarked across multiple noise types and severities using a single controlled experimental protocol.</w:t>
      </w:r>
    </w:p>
    <w:p>
      <w:pPr>
        <w:pStyle w:val="Heading2"/>
        <w:spacing w:after="120" w:before="300"/>
      </w:pPr>
      <w:r>
        <w:rPr>
          <w:rFonts w:ascii="Arial" w:cs="Arial" w:eastAsia="Arial" w:hAnsi="Arial"/>
          <w:b/>
          <w:bCs/>
          <w:color w:val="2E75B6"/>
          <w:sz w:val="26"/>
          <w:szCs w:val="26"/>
        </w:rPr>
        <w:t xml:space="preserve">2.3 Why Noise and Adversarial Corruption Are a Concern</w:t>
      </w:r>
    </w:p>
    <w:p>
      <w:pPr>
        <w:spacing w:after="80" w:before="80" w:line="360"/>
        <w:jc w:val="both"/>
      </w:pPr>
      <w:r>
        <w:rPr>
          <w:rFonts w:ascii="Arial" w:cs="Arial" w:eastAsia="Arial" w:hAnsi="Arial"/>
          <w:color w:val="222222"/>
          <w:sz w:val="22"/>
          <w:szCs w:val="22"/>
        </w:rPr>
        <w:t xml:space="preserve">Corruption robustness research (Hendrycks &amp; Dietterich, 2019) demonstrated that modern classifiers can degrade catastrophically under common corruptions. Object detection faces additional challenges: bounding-box regression introduces a geometric sensitivity absent in classification, and small objects (distant pedestrians, motorcycles) lose defining features at even low noise magnitudes.</w:t>
      </w:r>
    </w:p>
    <w:p>
      <w:pPr>
        <w:spacing w:after="60" w:before="60"/>
      </w:pPr>
      <w:r>
        <w:t xml:space="preserve"/>
      </w:r>
    </w:p>
    <w:p>
      <w:pPr>
        <w:spacing w:after="80" w:before="80" w:line="360"/>
        <w:jc w:val="both"/>
      </w:pPr>
      <w:r>
        <w:rPr>
          <w:rFonts w:ascii="Arial" w:cs="Arial" w:eastAsia="Arial" w:hAnsi="Arial"/>
          <w:color w:val="222222"/>
          <w:sz w:val="22"/>
          <w:szCs w:val="22"/>
        </w:rPr>
        <w:t xml:space="preserve">Beyond incidental corruptions, adversarial perturbations — imperceptible, purposely crafted noise — can cause detectors to miss objects entirely or produce spurious detections. While full adversarial attacks are beyond the immediate scope of this study, we treat high-severity synthetic noise as a stepping stone towards understanding model fragility in this space.</w:t>
      </w:r>
    </w:p>
    <w:p>
      <w:pPr>
        <w:pStyle w:val="Heading2"/>
        <w:spacing w:after="120" w:before="300"/>
      </w:pPr>
      <w:r>
        <w:rPr>
          <w:rFonts w:ascii="Arial" w:cs="Arial" w:eastAsia="Arial" w:hAnsi="Arial"/>
          <w:b/>
          <w:bCs/>
          <w:color w:val="2E75B6"/>
          <w:sz w:val="26"/>
          <w:szCs w:val="26"/>
        </w:rPr>
        <w:t xml:space="preserve">2.4 Scope of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Scope Summary</w:t>
            </w:r>
          </w:p>
          <w:p>
            <w:pPr>
              <w:spacing w:after="0" w:before="0"/>
            </w:pPr>
            <w:r>
              <w:rPr>
                <w:rFonts w:ascii="Arial" w:cs="Arial" w:eastAsia="Arial" w:hAnsi="Arial"/>
                <w:i/>
                <w:iCs/>
                <w:color w:val="333333"/>
                <w:sz w:val="21"/>
                <w:szCs w:val="21"/>
              </w:rPr>
              <w:t xml:space="preserve">This study evaluates YOLOv8n and YOLOv5n on COCO 2017 val images (traffic classes only) under four noise types at three severity levels, using precision, recall, F1, and mAP@0.5. The goal is to quantify degradation and identify which conditions are most dangerous for deployment.</w:t>
            </w:r>
          </w:p>
        </w:tc>
      </w:tr>
    </w:tbl>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3. Literature Review</w:t>
      </w:r>
    </w:p>
    <w:p>
      <w:pPr>
        <w:pStyle w:val="Heading2"/>
        <w:spacing w:after="120" w:before="300"/>
      </w:pPr>
      <w:r>
        <w:rPr>
          <w:rFonts w:ascii="Arial" w:cs="Arial" w:eastAsia="Arial" w:hAnsi="Arial"/>
          <w:b/>
          <w:bCs/>
          <w:color w:val="2E75B6"/>
          <w:sz w:val="26"/>
          <w:szCs w:val="26"/>
        </w:rPr>
        <w:t xml:space="preserve">3.1 Robust Object Detection Under Adverse Conditions</w:t>
      </w:r>
    </w:p>
    <w:p>
      <w:pPr>
        <w:spacing w:after="80" w:before="80" w:line="360"/>
        <w:jc w:val="both"/>
      </w:pPr>
      <w:r>
        <w:rPr>
          <w:rFonts w:ascii="Arial" w:cs="Arial" w:eastAsia="Arial" w:hAnsi="Arial"/>
          <w:color w:val="222222"/>
          <w:sz w:val="22"/>
          <w:szCs w:val="22"/>
        </w:rPr>
        <w:t xml:space="preserve">Michaelis et al. (2019) extended the ImageNet-C corruption benchmark to object detection, showing that standard detectors lose 40-60 % of their clean mAP under high-severity corruptions, with fog and noise being the most damaging. Volk et al. (2019) demonstrated that brightness and contrast shifts alone could reduce pedestrian detection recall by 30 % in automotive contexts.</w:t>
      </w:r>
    </w:p>
    <w:p>
      <w:pPr>
        <w:spacing w:after="60" w:before="60"/>
      </w:pPr>
      <w:r>
        <w:t xml:space="preserve"/>
      </w:r>
    </w:p>
    <w:p>
      <w:pPr>
        <w:spacing w:after="80" w:before="80" w:line="360"/>
        <w:jc w:val="both"/>
      </w:pPr>
      <w:r>
        <w:rPr>
          <w:rFonts w:ascii="Arial" w:cs="Arial" w:eastAsia="Arial" w:hAnsi="Arial"/>
          <w:color w:val="222222"/>
          <w:sz w:val="22"/>
          <w:szCs w:val="22"/>
        </w:rPr>
        <w:t xml:space="preserve">Domain adaptation approaches (Chen et al., 2018; Oza et al., 2023) attempt to close the gap by fine-tuning on target-domain data. Augmentation-based strategies such as AugMix (Hendrycks et al., 2020) and DeepAugment train on a mixture of corruption augmentations at training time, improving corruption robustness by 15-30 % on detection benchmarks without architectural changes.</w:t>
      </w:r>
    </w:p>
    <w:p>
      <w:pPr>
        <w:pStyle w:val="Heading2"/>
        <w:spacing w:after="120" w:before="300"/>
      </w:pPr>
      <w:r>
        <w:rPr>
          <w:rFonts w:ascii="Arial" w:cs="Arial" w:eastAsia="Arial" w:hAnsi="Arial"/>
          <w:b/>
          <w:bCs/>
          <w:color w:val="2E75B6"/>
          <w:sz w:val="26"/>
          <w:szCs w:val="26"/>
        </w:rPr>
        <w:t xml:space="preserve">3.2 Lightweight Detectors for Edge Deployment</w:t>
      </w:r>
    </w:p>
    <w:p>
      <w:pPr>
        <w:spacing w:after="80" w:before="80" w:line="360"/>
        <w:jc w:val="both"/>
      </w:pPr>
      <w:r>
        <w:rPr>
          <w:rFonts w:ascii="Arial" w:cs="Arial" w:eastAsia="Arial" w:hAnsi="Arial"/>
          <w:color w:val="222222"/>
          <w:sz w:val="22"/>
          <w:szCs w:val="22"/>
        </w:rPr>
        <w:t xml:space="preserve">The YOLO family has undergone rapid development. YOLOv5 (Jocher, 2020) introduced a flexible PyTorch implementation with nano/small/medium/large/xlarge scaling. YOLOv8 (Jocher et al., 2023) replaced the anchor-based head with an anchor-free decoupled head and adopted a reparameterised CSPNet backbone, yielding higher accuracy at the same parameter budget. The nano variants (YOLOv5n: 1.9 M params, YOLOv8n: 3.2 M params) are the primary targets in edge benchmarks.</w:t>
      </w:r>
    </w:p>
    <w:p>
      <w:pPr>
        <w:spacing w:after="60" w:before="60"/>
      </w:pPr>
      <w:r>
        <w:t xml:space="preserve"/>
      </w:r>
    </w:p>
    <w:p>
      <w:pPr>
        <w:spacing w:after="80" w:before="80" w:line="360"/>
        <w:jc w:val="both"/>
      </w:pPr>
      <w:r>
        <w:rPr>
          <w:rFonts w:ascii="Arial" w:cs="Arial" w:eastAsia="Arial" w:hAnsi="Arial"/>
          <w:color w:val="222222"/>
          <w:sz w:val="22"/>
          <w:szCs w:val="22"/>
        </w:rPr>
        <w:t xml:space="preserve">SSD-MobileNetV2 (Howard et al., 2017; Liu et al., 2016) offers an alternative paradigm based on depthwise-separable convolutions. Though highly efficient, its multi-scale anchor design makes it sensitive to image quality at fine scales, a property relevant to our noise study.</w:t>
      </w:r>
    </w:p>
    <w:p>
      <w:pPr>
        <w:pStyle w:val="Heading2"/>
        <w:spacing w:after="120" w:before="300"/>
      </w:pPr>
      <w:r>
        <w:rPr>
          <w:rFonts w:ascii="Arial" w:cs="Arial" w:eastAsia="Arial" w:hAnsi="Arial"/>
          <w:b/>
          <w:bCs/>
          <w:color w:val="2E75B6"/>
          <w:sz w:val="26"/>
          <w:szCs w:val="26"/>
        </w:rPr>
        <w:t xml:space="preserve">3.3 Corruption Benchmarks and Robustness Metrics</w:t>
      </w:r>
    </w:p>
    <w:p>
      <w:pPr>
        <w:spacing w:after="80" w:before="80" w:line="360"/>
        <w:jc w:val="both"/>
      </w:pPr>
      <w:r>
        <w:rPr>
          <w:rFonts w:ascii="Arial" w:cs="Arial" w:eastAsia="Arial" w:hAnsi="Arial"/>
          <w:color w:val="222222"/>
          <w:sz w:val="22"/>
          <w:szCs w:val="22"/>
        </w:rPr>
        <w:t xml:space="preserve">ImageNet-C (Hendrycks &amp; Dietterich, 2019) defines 19 corruption types at 5 severity levels and is the de facto standard for measuring robustness. COCO-C (Michaelis et al., 2019) adapts this protocol to object detection. Our study borrows severity levels 1, 3, and 5 and selects four corruptions most representative of traffic-camera failures: Gaussian noise, motion blur, fog, and rain streaks.</w:t>
      </w:r>
    </w:p>
    <w:p>
      <w:pPr>
        <w:spacing w:after="60" w:before="60"/>
      </w:pPr>
      <w:r>
        <w:t xml:space="preserve"/>
      </w:r>
    </w:p>
    <w:p>
      <w:pPr>
        <w:spacing w:after="80" w:before="80" w:line="360"/>
        <w:jc w:val="both"/>
      </w:pPr>
      <w:r>
        <w:rPr>
          <w:rFonts w:ascii="Arial" w:cs="Arial" w:eastAsia="Arial" w:hAnsi="Arial"/>
          <w:color w:val="222222"/>
          <w:sz w:val="22"/>
          <w:szCs w:val="22"/>
        </w:rPr>
        <w:t xml:space="preserve">Mean Corruption Error (mCE) is the standard aggregate robustness metric normalised against AlexNet. We additionally report the Relative Performance Drop (RPD), defined as (clean_mAP - noisy_mAP) / clean_mAP, as it is more interpretable for practitioners.</w:t>
      </w:r>
    </w:p>
    <w:p>
      <w:pPr>
        <w:pStyle w:val="Heading2"/>
        <w:spacing w:after="120" w:before="300"/>
      </w:pPr>
      <w:r>
        <w:rPr>
          <w:rFonts w:ascii="Arial" w:cs="Arial" w:eastAsia="Arial" w:hAnsi="Arial"/>
          <w:b/>
          <w:bCs/>
          <w:color w:val="2E75B6"/>
          <w:sz w:val="26"/>
          <w:szCs w:val="26"/>
        </w:rPr>
        <w:t xml:space="preserve">3.4 Gap Addressed by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Research Gap</w:t>
            </w:r>
          </w:p>
          <w:p>
            <w:pPr>
              <w:spacing w:after="0" w:before="0"/>
            </w:pPr>
            <w:r>
              <w:rPr>
                <w:rFonts w:ascii="Arial" w:cs="Arial" w:eastAsia="Arial" w:hAnsi="Arial"/>
                <w:i/>
                <w:iCs/>
                <w:color w:val="333333"/>
                <w:sz w:val="21"/>
                <w:szCs w:val="21"/>
              </w:rPr>
              <w:t xml:space="preserve">No published work directly compares YOLOv8n and YOLOv5n under an identical noise evaluation protocol restricted to traffic-relevant classes from COCO. Existing benchmarks either use larger models, different datasets, or do not isolate per-class degradation patterns critical for traffic safety analysis. This study fills that gap.</w:t>
            </w:r>
          </w:p>
        </w:tc>
      </w:tr>
    </w:tbl>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4. Dataset</w:t>
      </w:r>
    </w:p>
    <w:p>
      <w:pPr>
        <w:pStyle w:val="Heading2"/>
        <w:spacing w:after="120" w:before="300"/>
      </w:pPr>
      <w:r>
        <w:rPr>
          <w:rFonts w:ascii="Arial" w:cs="Arial" w:eastAsia="Arial" w:hAnsi="Arial"/>
          <w:b/>
          <w:bCs/>
          <w:color w:val="2E75B6"/>
          <w:sz w:val="26"/>
          <w:szCs w:val="26"/>
        </w:rPr>
        <w:t xml:space="preserve">4.1 Primary Dataset — COCO 2017 Validation Split</w:t>
      </w:r>
    </w:p>
    <w:p>
      <w:pPr>
        <w:spacing w:after="80" w:before="80" w:line="360"/>
        <w:jc w:val="both"/>
      </w:pPr>
      <w:r>
        <w:rPr>
          <w:rFonts w:ascii="Arial" w:cs="Arial" w:eastAsia="Arial" w:hAnsi="Arial"/>
          <w:color w:val="222222"/>
          <w:sz w:val="22"/>
          <w:szCs w:val="22"/>
        </w:rPr>
        <w:t xml:space="preserve">The Microsoft COCO dataset (Lin et al., 2014) is the standard benchmark for object detection research. We use the official 2017 validation split, which contains 5,000 images with 36,781 annotated instances across 80 semantic categories. COCO is released under a Creative Commons Attribution 4.0 licence.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Images URL</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http://images.cocodataset.org/zips/val2017.zip</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Annotations URL</w:t>
            </w:r>
          </w:p>
        </w:tc>
        <w:tc>
          <w:tcPr>
            <w:tcW w:type="dxa" w:w="5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http://images.cocodataset.org/annotations/annotations_trainval2017.zip</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Total Images (val)</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5,000</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Annotation File Used</w:t>
            </w:r>
          </w:p>
        </w:tc>
        <w:tc>
          <w:tcPr>
            <w:tcW w:type="dxa" w:w="5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instances_val2017.json</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Licence</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CC BY 4.0</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Image Resolution</w:t>
            </w:r>
          </w:p>
        </w:tc>
        <w:tc>
          <w:tcPr>
            <w:tcW w:type="dxa" w:w="5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Varies (avg ~640 × 480)</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4.2 Selected Traffic-Relevant Classes</w:t>
      </w:r>
    </w:p>
    <w:p>
      <w:pPr>
        <w:spacing w:after="80" w:before="80" w:line="360"/>
        <w:jc w:val="both"/>
      </w:pPr>
      <w:r>
        <w:rPr>
          <w:rFonts w:ascii="Arial" w:cs="Arial" w:eastAsia="Arial" w:hAnsi="Arial"/>
          <w:color w:val="222222"/>
          <w:sz w:val="22"/>
          <w:szCs w:val="22"/>
        </w:rPr>
        <w:t xml:space="preserve">From COCO's 80 categories we retain only the eight classes directly relevant to traffic monitoring. This focuses evaluation on safety-critical detections and eliminates noise from unrelated objects.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COCO Class ID</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Name</w:t>
            </w:r>
          </w:p>
        </w:tc>
        <w:tc>
          <w:tcPr>
            <w:tcW w:type="dxa" w:w="5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person</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Pedestrian detection</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w:t>
            </w:r>
          </w:p>
        </w:tc>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bicycle</w:t>
            </w:r>
          </w:p>
        </w:tc>
        <w:tc>
          <w:tcPr>
            <w:tcW w:type="dxa" w:w="5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Vulnerable road user</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3</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car</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Primary vehicle type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4</w:t>
            </w:r>
          </w:p>
        </w:tc>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motorcycle</w:t>
            </w:r>
          </w:p>
        </w:tc>
        <w:tc>
          <w:tcPr>
            <w:tcW w:type="dxa" w:w="5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Vulnerable road user</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6</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bus</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Large vehicle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8</w:t>
            </w:r>
          </w:p>
        </w:tc>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truck</w:t>
            </w:r>
          </w:p>
        </w:tc>
        <w:tc>
          <w:tcPr>
            <w:tcW w:type="dxa" w:w="5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Large vehicle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10</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traffic light</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Signal detection</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13</w:t>
            </w:r>
          </w:p>
        </w:tc>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stop sign</w:t>
            </w:r>
          </w:p>
        </w:tc>
        <w:tc>
          <w:tcPr>
            <w:tcW w:type="dxa" w:w="50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Sign detection</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4.3 Optional Dataset Extensions</w:t>
      </w:r>
    </w:p>
    <w:p>
      <w:pPr>
        <w:pStyle w:val="ListParagraph"/>
        <w:numPr>
          <w:ilvl w:val="0"/>
          <w:numId w:val="2"/>
        </w:numPr>
        <w:spacing w:after="60" w:before="60"/>
      </w:pPr>
      <w:r>
        <w:rPr>
          <w:rFonts w:ascii="Arial" w:cs="Arial" w:eastAsia="Arial" w:hAnsi="Arial"/>
          <w:b/>
          <w:bCs/>
          <w:sz w:val="22"/>
          <w:szCs w:val="22"/>
        </w:rPr>
        <w:t xml:space="preserve">BDD100K: </w:t>
      </w:r>
      <w:r>
        <w:rPr>
          <w:rFonts w:ascii="Arial" w:cs="Arial" w:eastAsia="Arial" w:hAnsi="Arial"/>
          <w:color w:val="222222"/>
          <w:sz w:val="22"/>
          <w:szCs w:val="22"/>
        </w:rPr>
        <w:t xml:space="preserve">Berkeley DeepDrive dataset of 100 K driving scene images annotated for object detection, lane detection, and drivable area. Provides real-world adverse weather diversity (fog, rain, night).</w:t>
      </w:r>
    </w:p>
    <w:p>
      <w:pPr>
        <w:pStyle w:val="ListParagraph"/>
        <w:numPr>
          <w:ilvl w:val="0"/>
          <w:numId w:val="2"/>
        </w:numPr>
        <w:spacing w:after="60" w:before="60"/>
      </w:pPr>
      <w:r>
        <w:rPr>
          <w:rFonts w:ascii="Arial" w:cs="Arial" w:eastAsia="Arial" w:hAnsi="Arial"/>
          <w:b/>
          <w:bCs/>
          <w:sz w:val="22"/>
          <w:szCs w:val="22"/>
        </w:rPr>
        <w:t xml:space="preserve">UA-DETRAC: </w:t>
      </w:r>
      <w:r>
        <w:rPr>
          <w:rFonts w:ascii="Arial" w:cs="Arial" w:eastAsia="Arial" w:hAnsi="Arial"/>
          <w:color w:val="222222"/>
          <w:sz w:val="22"/>
          <w:szCs w:val="22"/>
        </w:rPr>
        <w:t xml:space="preserve">University at Albany traffic surveillance dataset containing 10 hours of video from 24 fixed cameras. Particularly useful for evaluating temporal effects of degradation.</w:t>
      </w:r>
    </w:p>
    <w:p>
      <w:pPr>
        <w:pStyle w:val="Heading2"/>
        <w:spacing w:after="120" w:before="300"/>
      </w:pPr>
      <w:r>
        <w:rPr>
          <w:rFonts w:ascii="Arial" w:cs="Arial" w:eastAsia="Arial" w:hAnsi="Arial"/>
          <w:b/>
          <w:bCs/>
          <w:color w:val="2E75B6"/>
          <w:sz w:val="26"/>
          <w:szCs w:val="26"/>
        </w:rPr>
        <w:t xml:space="preserve">4.4 Data Preparation</w:t>
      </w:r>
    </w:p>
    <w:p>
      <w:pPr>
        <w:pStyle w:val="ListParagraph"/>
        <w:numPr>
          <w:ilvl w:val="0"/>
          <w:numId w:val="2"/>
        </w:numPr>
        <w:spacing w:after="60" w:before="60"/>
      </w:pPr>
      <w:r>
        <w:rPr>
          <w:rFonts w:ascii="Arial" w:cs="Arial" w:eastAsia="Arial" w:hAnsi="Arial"/>
          <w:color w:val="222222"/>
          <w:sz w:val="22"/>
          <w:szCs w:val="22"/>
        </w:rPr>
        <w:t xml:space="preserve">Parse instances_val2017.json using the pycocotools COCO API.</w:t>
      </w:r>
    </w:p>
    <w:p>
      <w:pPr>
        <w:pStyle w:val="ListParagraph"/>
        <w:numPr>
          <w:ilvl w:val="0"/>
          <w:numId w:val="2"/>
        </w:numPr>
        <w:spacing w:after="60" w:before="60"/>
      </w:pPr>
      <w:r>
        <w:rPr>
          <w:rFonts w:ascii="Arial" w:cs="Arial" w:eastAsia="Arial" w:hAnsi="Arial"/>
          <w:color w:val="222222"/>
          <w:sz w:val="22"/>
          <w:szCs w:val="22"/>
        </w:rPr>
        <w:t xml:space="preserve">Filter images that contain at least one annotation from the eight target classes.</w:t>
      </w:r>
    </w:p>
    <w:p>
      <w:pPr>
        <w:pStyle w:val="ListParagraph"/>
        <w:numPr>
          <w:ilvl w:val="0"/>
          <w:numId w:val="2"/>
        </w:numPr>
        <w:spacing w:after="60" w:before="60"/>
      </w:pPr>
      <w:r>
        <w:rPr>
          <w:rFonts w:ascii="Arial" w:cs="Arial" w:eastAsia="Arial" w:hAnsi="Arial"/>
          <w:color w:val="222222"/>
          <w:sz w:val="22"/>
          <w:szCs w:val="22"/>
        </w:rPr>
        <w:t xml:space="preserve">Expected yield: approximately 2,700-3,200 images after filtering.</w:t>
      </w:r>
    </w:p>
    <w:p>
      <w:pPr>
        <w:pStyle w:val="ListParagraph"/>
        <w:numPr>
          <w:ilvl w:val="0"/>
          <w:numId w:val="2"/>
        </w:numPr>
        <w:spacing w:after="60" w:before="60"/>
      </w:pPr>
      <w:r>
        <w:rPr>
          <w:rFonts w:ascii="Arial" w:cs="Arial" w:eastAsia="Arial" w:hAnsi="Arial"/>
          <w:color w:val="222222"/>
          <w:sz w:val="22"/>
          <w:szCs w:val="22"/>
        </w:rPr>
        <w:t xml:space="preserve">No train/test split is needed — we evaluate on the val split only (standard zero-shot evaluation protocol for pre-trained COCO models).</w:t>
      </w:r>
    </w:p>
    <w:p>
      <w:pPr>
        <w:pStyle w:val="ListParagraph"/>
        <w:numPr>
          <w:ilvl w:val="0"/>
          <w:numId w:val="2"/>
        </w:numPr>
        <w:spacing w:after="60" w:before="60"/>
      </w:pPr>
      <w:r>
        <w:rPr>
          <w:rFonts w:ascii="Arial" w:cs="Arial" w:eastAsia="Arial" w:hAnsi="Arial"/>
          <w:color w:val="222222"/>
          <w:sz w:val="22"/>
          <w:szCs w:val="22"/>
        </w:rPr>
        <w:t xml:space="preserve">Store filtered image IDs in a JSON file for reproducibility.</w:t>
      </w:r>
    </w:p>
    <w:p>
      <w:pPr>
        <w:pStyle w:val="ListParagraph"/>
        <w:numPr>
          <w:ilvl w:val="0"/>
          <w:numId w:val="2"/>
        </w:numPr>
        <w:spacing w:after="60" w:before="60"/>
      </w:pPr>
      <w:r>
        <w:rPr>
          <w:rFonts w:ascii="Arial" w:cs="Arial" w:eastAsia="Arial" w:hAnsi="Arial"/>
          <w:color w:val="222222"/>
          <w:sz w:val="22"/>
          <w:szCs w:val="22"/>
        </w:rPr>
        <w:t xml:space="preserve">Apply each noise transform on-the-fly during inference (no disk storage of noisy images required, but optionally save a small representative sample for visual inspection).</w:t>
      </w:r>
    </w:p>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5. Problem Definition</w:t>
      </w:r>
    </w:p>
    <w:p>
      <w:pPr>
        <w:spacing w:after="80" w:before="80" w:line="360"/>
        <w:jc w:val="both"/>
      </w:pPr>
      <w:r>
        <w:rPr>
          <w:rFonts w:ascii="Arial" w:cs="Arial" w:eastAsia="Arial" w:hAnsi="Arial"/>
          <w:color w:val="222222"/>
          <w:sz w:val="22"/>
          <w:szCs w:val="22"/>
        </w:rPr>
        <w:t xml:space="preserve">Let x ∈ X denote a clean traffic image from the evaluation set, and let fθ : X → {(bᵢ, cᵢ, sᵢ)} denote a lightweight detector parameterised by θ, producing bounding boxes bᵢ, class labels cᵢ, and confidence scores sᵢ.</w:t>
      </w:r>
    </w:p>
    <w:p>
      <w:pPr>
        <w:spacing w:after="60" w:before="60"/>
      </w:pPr>
      <w:r>
        <w:t xml:space="preserve"/>
      </w:r>
    </w:p>
    <w:p>
      <w:pPr>
        <w:spacing w:after="80" w:before="80" w:line="360"/>
        <w:jc w:val="both"/>
      </w:pPr>
      <w:r>
        <w:rPr>
          <w:rFonts w:ascii="Arial" w:cs="Arial" w:eastAsia="Arial" w:hAnsi="Arial"/>
          <w:color w:val="222222"/>
          <w:sz w:val="22"/>
          <w:szCs w:val="22"/>
        </w:rPr>
        <w:t xml:space="preserve">We define a family of noise transforms Tₛ indexed by severity s ∈ {1, 3, 5}. Applying Tₛ to a clean image yields a corrupted image:</w:t>
      </w:r>
    </w:p>
    <w:p>
      <w:pPr>
        <w:spacing w:after="200" w:before="200"/>
        <w:jc w:val="center"/>
      </w:pPr>
      <w:r>
        <w:rPr>
          <w:rFonts w:ascii="Courier New" w:cs="Courier New" w:eastAsia="Courier New" w:hAnsi="Courier New"/>
          <w:b/>
          <w:bCs/>
          <w:color w:val="1F3864"/>
          <w:sz w:val="26"/>
          <w:szCs w:val="26"/>
        </w:rPr>
        <w:t xml:space="preserve">xₛ = Tₛ(x)</w:t>
      </w:r>
    </w:p>
    <w:p>
      <w:pPr>
        <w:spacing w:after="80" w:before="80" w:line="360"/>
        <w:jc w:val="both"/>
      </w:pPr>
      <w:r>
        <w:rPr>
          <w:rFonts w:ascii="Arial" w:cs="Arial" w:eastAsia="Arial" w:hAnsi="Arial"/>
          <w:color w:val="222222"/>
          <w:sz w:val="22"/>
          <w:szCs w:val="22"/>
        </w:rPr>
        <w:t xml:space="preserve">The detector is then evaluated on xₛ using the same post-processing pipeline (NMS, confidence threshold 0.25, IoU threshold 0.45) as for the clean baseline. Detection quality is measured by comparing predictions to the original ground-truth annotations (the noise is applied only to the image, not the labels).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Core Goal</w:t>
            </w:r>
          </w:p>
          <w:p>
            <w:pPr>
              <w:spacing w:after="0" w:before="0"/>
            </w:pPr>
            <w:r>
              <w:rPr>
                <w:rFonts w:ascii="Arial" w:cs="Arial" w:eastAsia="Arial" w:hAnsi="Arial"/>
                <w:i/>
                <w:iCs/>
                <w:color w:val="333333"/>
                <w:sz w:val="21"/>
                <w:szCs w:val="21"/>
              </w:rPr>
              <w:t xml:space="preserve">Quantify the function ΔP(T, s) = P_clean − P_noisy(T, s), where P is a scalar performance metric (F1 or mAP@0.5), as a function of noise type T and severity s. Secondary goal: rank models by robustness, defined as the average ΔP across all (T, s) pairs.</w:t>
            </w:r>
          </w:p>
        </w:tc>
      </w:tr>
    </w:tbl>
    <w:p>
      <w:pPr>
        <w:spacing w:after="60" w:before="60"/>
      </w:pPr>
      <w:r>
        <w:t xml:space="preserve"/>
      </w:r>
    </w:p>
    <w:p>
      <w:pPr>
        <w:spacing w:after="80" w:before="80" w:line="360"/>
        <w:jc w:val="both"/>
      </w:pPr>
      <w:r>
        <w:rPr>
          <w:rFonts w:ascii="Arial" w:cs="Arial" w:eastAsia="Arial" w:hAnsi="Arial"/>
          <w:color w:val="222222"/>
          <w:sz w:val="22"/>
          <w:szCs w:val="22"/>
        </w:rPr>
        <w:t xml:space="preserve">A model is deemed 'robust' at condition (T, s) if its relative performance drop RPD = ΔP / P_clean &lt; 10 %. Conditions where RPD &gt; 25 % are classified as 'dangerous deployment conditions'.</w:t>
      </w:r>
    </w:p>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6. Research Objectives &amp; Hypotheses</w:t>
      </w:r>
    </w:p>
    <w:p>
      <w:pPr>
        <w:pStyle w:val="Heading2"/>
        <w:spacing w:after="120" w:before="300"/>
      </w:pPr>
      <w:r>
        <w:rPr>
          <w:rFonts w:ascii="Arial" w:cs="Arial" w:eastAsia="Arial" w:hAnsi="Arial"/>
          <w:b/>
          <w:bCs/>
          <w:color w:val="2E75B6"/>
          <w:sz w:val="26"/>
          <w:szCs w:val="26"/>
        </w:rPr>
        <w:t xml:space="preserve">6.1 Research Objectives</w:t>
      </w:r>
    </w:p>
    <w:p>
      <w:pPr>
        <w:pStyle w:val="ListParagraph"/>
        <w:numPr>
          <w:ilvl w:val="0"/>
          <w:numId w:val="2"/>
        </w:numPr>
        <w:spacing w:after="60" w:before="60"/>
      </w:pPr>
      <w:r>
        <w:rPr>
          <w:rFonts w:ascii="Arial" w:cs="Arial" w:eastAsia="Arial" w:hAnsi="Arial"/>
          <w:b/>
          <w:bCs/>
          <w:sz w:val="22"/>
          <w:szCs w:val="22"/>
        </w:rPr>
        <w:t xml:space="preserve">O1 — Quantify robustness drop: </w:t>
      </w:r>
      <w:r>
        <w:rPr>
          <w:rFonts w:ascii="Arial" w:cs="Arial" w:eastAsia="Arial" w:hAnsi="Arial"/>
          <w:color w:val="222222"/>
          <w:sz w:val="22"/>
          <w:szCs w:val="22"/>
        </w:rPr>
        <w:t xml:space="preserve">Measure the degradation in precision, recall, F1-score, and mAP@0.5 for each model across all four noise types at three severity levels.</w:t>
      </w:r>
    </w:p>
    <w:p>
      <w:pPr>
        <w:pStyle w:val="ListParagraph"/>
        <w:numPr>
          <w:ilvl w:val="0"/>
          <w:numId w:val="2"/>
        </w:numPr>
        <w:spacing w:after="60" w:before="60"/>
      </w:pPr>
      <w:r>
        <w:rPr>
          <w:rFonts w:ascii="Arial" w:cs="Arial" w:eastAsia="Arial" w:hAnsi="Arial"/>
          <w:b/>
          <w:bCs/>
          <w:sz w:val="22"/>
          <w:szCs w:val="22"/>
        </w:rPr>
        <w:t xml:space="preserve">O2 — Compare lightweight models: </w:t>
      </w:r>
      <w:r>
        <w:rPr>
          <w:rFonts w:ascii="Arial" w:cs="Arial" w:eastAsia="Arial" w:hAnsi="Arial"/>
          <w:color w:val="222222"/>
          <w:sz w:val="22"/>
          <w:szCs w:val="22"/>
        </w:rPr>
        <w:t xml:space="preserve">Evaluate YOLOv8n and YOLOv5n under an identical protocol to determine which offers greater robustness, and hypothesise architectural reasons for differences.</w:t>
      </w:r>
    </w:p>
    <w:p>
      <w:pPr>
        <w:pStyle w:val="ListParagraph"/>
        <w:numPr>
          <w:ilvl w:val="0"/>
          <w:numId w:val="2"/>
        </w:numPr>
        <w:spacing w:after="60" w:before="60"/>
      </w:pPr>
      <w:r>
        <w:rPr>
          <w:rFonts w:ascii="Arial" w:cs="Arial" w:eastAsia="Arial" w:hAnsi="Arial"/>
          <w:b/>
          <w:bCs/>
          <w:sz w:val="22"/>
          <w:szCs w:val="22"/>
        </w:rPr>
        <w:t xml:space="preserve">O3 — Identify dangerous conditions: </w:t>
      </w:r>
      <w:r>
        <w:rPr>
          <w:rFonts w:ascii="Arial" w:cs="Arial" w:eastAsia="Arial" w:hAnsi="Arial"/>
          <w:color w:val="222222"/>
          <w:sz w:val="22"/>
          <w:szCs w:val="22"/>
        </w:rPr>
        <w:t xml:space="preserve">Flag specific (noise type, severity) combinations where RPD &gt; 25 %, indicating conditions unsuitable for unaugmented deployment.</w:t>
      </w:r>
    </w:p>
    <w:p>
      <w:pPr>
        <w:pStyle w:val="ListParagraph"/>
        <w:numPr>
          <w:ilvl w:val="0"/>
          <w:numId w:val="2"/>
        </w:numPr>
        <w:spacing w:after="60" w:before="60"/>
      </w:pPr>
      <w:r>
        <w:rPr>
          <w:rFonts w:ascii="Arial" w:cs="Arial" w:eastAsia="Arial" w:hAnsi="Arial"/>
          <w:b/>
          <w:bCs/>
          <w:sz w:val="22"/>
          <w:szCs w:val="22"/>
        </w:rPr>
        <w:t xml:space="preserve">O4 — Per-class analysis: </w:t>
      </w:r>
      <w:r>
        <w:rPr>
          <w:rFonts w:ascii="Arial" w:cs="Arial" w:eastAsia="Arial" w:hAnsi="Arial"/>
          <w:color w:val="222222"/>
          <w:sz w:val="22"/>
          <w:szCs w:val="22"/>
        </w:rPr>
        <w:t xml:space="preserve">Identify which traffic classes (especially safety-critical ones like pedestrians and stop signs) are most affected.</w:t>
      </w:r>
    </w:p>
    <w:p>
      <w:pPr>
        <w:pStyle w:val="Heading2"/>
        <w:spacing w:after="120" w:before="300"/>
      </w:pPr>
      <w:r>
        <w:rPr>
          <w:rFonts w:ascii="Arial" w:cs="Arial" w:eastAsia="Arial" w:hAnsi="Arial"/>
          <w:b/>
          <w:bCs/>
          <w:color w:val="2E75B6"/>
          <w:sz w:val="26"/>
          <w:szCs w:val="26"/>
        </w:rPr>
        <w:t xml:space="preserve">6.2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Hypothesis</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H1</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Performance decreases monotonically with severity for all noise types.</w:t>
            </w:r>
          </w:p>
        </w:tc>
        <w:tc>
          <w:tcPr>
            <w:tcW w:type="dxa" w:w="4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Higher severity means stronger perturbation; more feature information is destroyed.</w:t>
            </w:r>
          </w:p>
        </w:tc>
      </w:tr>
      <w:tr>
        <w:tc>
          <w:tcPr>
            <w:tcW w:type="dxa" w:w="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H2</w:t>
            </w:r>
          </w:p>
        </w:tc>
        <w:tc>
          <w:tcPr>
            <w:tcW w:type="dxa" w:w="4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Motion blur and fog produce larger F1 degradation than Gaussian noise at severity 3.</w:t>
            </w:r>
          </w:p>
        </w:tc>
        <w:tc>
          <w:tcPr>
            <w:tcW w:type="dxa" w:w="4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Structured degradations destroy object boundaries and texture gradients more systematically than random pixel noise.</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H3</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YOLOv8n will outperform YOLOv5n in average robustness.</w:t>
            </w:r>
          </w:p>
        </w:tc>
        <w:tc>
          <w:tcPr>
            <w:tcW w:type="dxa" w:w="4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YOLOv8n's reparameterised CSP backbone and anchor-free head are more feature-efficient.</w:t>
            </w:r>
          </w:p>
        </w:tc>
      </w:tr>
      <w:tr>
        <w:tc>
          <w:tcPr>
            <w:tcW w:type="dxa" w:w="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H4</w:t>
            </w:r>
          </w:p>
        </w:tc>
        <w:tc>
          <w:tcPr>
            <w:tcW w:type="dxa" w:w="4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Small objects (bicycle, motorcycle, traffic light) suffer disproportionate degradation.</w:t>
            </w:r>
          </w:p>
        </w:tc>
        <w:tc>
          <w:tcPr>
            <w:tcW w:type="dxa" w:w="4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Small objects occupy fewer pixels; noise fills the receptive field proportionally more.</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H5</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Rain streaks will produce more false positives than other noise types.</w:t>
            </w:r>
          </w:p>
        </w:tc>
        <w:tc>
          <w:tcPr>
            <w:tcW w:type="dxa" w:w="4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Vertical streak artefacts may be misclassified as thin vertical objects.</w:t>
            </w:r>
          </w:p>
        </w:tc>
      </w:tr>
    </w:tbl>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7. Methodology</w:t>
      </w:r>
    </w:p>
    <w:p>
      <w:pPr>
        <w:pStyle w:val="Heading2"/>
        <w:spacing w:after="120" w:before="300"/>
      </w:pPr>
      <w:r>
        <w:rPr>
          <w:rFonts w:ascii="Arial" w:cs="Arial" w:eastAsia="Arial" w:hAnsi="Arial"/>
          <w:b/>
          <w:bCs/>
          <w:color w:val="2E75B6"/>
          <w:sz w:val="26"/>
          <w:szCs w:val="26"/>
        </w:rPr>
        <w:t xml:space="preserve">7.1 Models — Lightweight Detectors</w:t>
      </w:r>
    </w:p>
    <w:p>
      <w:pPr>
        <w:spacing w:after="80" w:before="80" w:line="360"/>
        <w:jc w:val="both"/>
      </w:pPr>
      <w:r>
        <w:rPr>
          <w:rFonts w:ascii="Arial" w:cs="Arial" w:eastAsia="Arial" w:hAnsi="Arial"/>
          <w:color w:val="222222"/>
          <w:sz w:val="22"/>
          <w:szCs w:val="22"/>
        </w:rPr>
        <w:t xml:space="preserve">We evaluate two pre-trained COCO models in their nano configurations, representing the lightest practical deployment tier: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YOLOv8n</w:t>
            </w:r>
          </w:p>
        </w:tc>
        <w:tc>
          <w:tcPr>
            <w:tcW w:type="dxa" w:w="3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YOLOv5n</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Framework</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Ultralytics YOLOv8</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Ultralytics YOLOv5</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Parameters</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3.2 M</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1.9 M</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Input Resolution</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640 × 640</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640 × 640</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Detection Head</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Anchor-free, decoupled</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Anchor-based, coupled</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Backbone</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CSPDarknet (reparameterised)</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CSPDarknet v5</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COCO mAP@0.5:0.95 (clean)</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37.3</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28.0</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Inference Speed (CPU)</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~80 ms/img</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 ms/img</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Pretrained Weights</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yolov8n.pt (auto-download)</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yolov5n.pt (auto-download)</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Confidence Threshold</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0.25 (fixed)</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0.25 (fixed)</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NMS IoU Threshold</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0.45 (fixed)</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0.45 (fixed)</w:t>
            </w:r>
          </w:p>
        </w:tc>
      </w:tr>
    </w:tbl>
    <w:p>
      <w:pPr>
        <w:spacing w:after="60" w:before="60"/>
      </w:pPr>
      <w:r>
        <w:t xml:space="preserve"/>
      </w:r>
    </w:p>
    <w:p>
      <w:pPr>
        <w:spacing w:after="80" w:before="80" w:line="360"/>
        <w:jc w:val="both"/>
      </w:pPr>
      <w:r>
        <w:rPr>
          <w:rFonts w:ascii="Arial" w:cs="Arial" w:eastAsia="Arial" w:hAnsi="Arial"/>
          <w:color w:val="222222"/>
          <w:sz w:val="22"/>
          <w:szCs w:val="22"/>
        </w:rPr>
        <w:t xml:space="preserve">Both models are used in inference-only mode with publicly available COCO pre-trained weights. No fine-tuning is performed, ensuring the evaluation is a zero-shot robustness assessment.</w:t>
      </w:r>
    </w:p>
    <w:p>
      <w:pPr>
        <w:pStyle w:val="Heading2"/>
        <w:spacing w:after="120" w:before="300"/>
      </w:pPr>
      <w:r>
        <w:rPr>
          <w:rFonts w:ascii="Arial" w:cs="Arial" w:eastAsia="Arial" w:hAnsi="Arial"/>
          <w:b/>
          <w:bCs/>
          <w:color w:val="2E75B6"/>
          <w:sz w:val="26"/>
          <w:szCs w:val="26"/>
        </w:rPr>
        <w:t xml:space="preserve">7.2 Noise / Adversarial Simulation Design</w:t>
      </w:r>
    </w:p>
    <w:p>
      <w:pPr>
        <w:spacing w:after="80" w:before="80" w:line="360"/>
        <w:jc w:val="both"/>
      </w:pPr>
      <w:r>
        <w:rPr>
          <w:rFonts w:ascii="Arial" w:cs="Arial" w:eastAsia="Arial" w:hAnsi="Arial"/>
          <w:color w:val="222222"/>
          <w:sz w:val="22"/>
          <w:szCs w:val="22"/>
        </w:rPr>
        <w:t xml:space="preserve">We implement four corruption types following the ImageNet-C protocol (Hendrycks &amp; Dietterich, 2019), adapted to the 640 × 640 inference resolution. Each type is applied at severities s ∈ {1, 3, 5}, where severity 1 is barely perceptible and severity 5 is severely degrading.</w:t>
      </w:r>
    </w:p>
    <w:p>
      <w:pPr>
        <w:spacing w:after="60" w:before="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1500"/>
        <w:gridCol w:w="1500"/>
        <w:gridCol w:w="52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Noise Type</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 1</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 3</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 5</w:t>
            </w:r>
          </w:p>
        </w:tc>
        <w:tc>
          <w:tcPr>
            <w:tcW w:type="dxa" w:w="52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Gaussian Noise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Additive zero-mean Gaussian pixel noise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σ=8</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σ=25</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σ=50</w:t>
            </w:r>
          </w:p>
        </w:tc>
        <w:tc>
          <w:tcPr>
            <w:tcW w:type="dxa" w:w="5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NumPy / OpenCV</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Motion Blur</w:t>
            </w:r>
          </w:p>
        </w:tc>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Linear kernel blur simulating camera shake</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k=5, angle=0°</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k=15, angle=0°</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k=25, angle=0°</w:t>
            </w:r>
          </w:p>
        </w:tc>
        <w:tc>
          <w:tcPr>
            <w:tcW w:type="dxa" w:w="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OpenCV / imgaug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Fog</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Koschmieder's law atmospheric scatter overlay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β=0.06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β=0.15</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β=0.30</w:t>
            </w:r>
          </w:p>
        </w:tc>
        <w:tc>
          <w:tcPr>
            <w:tcW w:type="dxa" w:w="5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albumentations</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Rain Streaks</w:t>
            </w:r>
          </w:p>
        </w:tc>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Synthetic diagonal line artefacts</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n=500, α=0.3</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n=1500, α=0.5</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n=3000, α=0.7</w:t>
            </w:r>
          </w:p>
        </w:tc>
        <w:tc>
          <w:tcPr>
            <w:tcW w:type="dxa" w:w="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Custom / imgaug</w:t>
            </w:r>
          </w:p>
        </w:tc>
      </w:tr>
    </w:tbl>
    <w:p>
      <w:pPr>
        <w:spacing w:after="60" w:before="60"/>
      </w:pPr>
      <w:r>
        <w:t xml:space="preserve"/>
      </w:r>
    </w:p>
    <w:p>
      <w:pPr>
        <w:spacing w:after="80" w:before="80" w:line="360"/>
        <w:jc w:val="both"/>
      </w:pPr>
      <w:r>
        <w:rPr>
          <w:rFonts w:ascii="Arial" w:cs="Arial" w:eastAsia="Arial" w:hAnsi="Arial"/>
          <w:color w:val="222222"/>
          <w:sz w:val="22"/>
          <w:szCs w:val="22"/>
        </w:rPr>
        <w:t xml:space="preserve">All transforms are implemented as deterministic functions given a fixed random seed (SEED=42). Images are converted to NumPy arrays before transformation and back to PIL/tensor before inference. Clipping to [0, 255] is applied after each transform to maintain valid pixel ranges.</w:t>
      </w:r>
    </w:p>
    <w:p>
      <w:pPr>
        <w:spacing w:after="60" w:before="60"/>
      </w:pPr>
      <w:r>
        <w:t xml:space="preserve"/>
      </w:r>
    </w:p>
    <w:p>
      <w:pPr>
        <w:pStyle w:val="Heading3"/>
        <w:spacing w:after="100" w:before="200"/>
      </w:pPr>
      <w:r>
        <w:rPr>
          <w:rFonts w:ascii="Arial" w:cs="Arial" w:eastAsia="Arial" w:hAnsi="Arial"/>
          <w:b/>
          <w:bCs/>
          <w:color w:val="444444"/>
          <w:sz w:val="24"/>
          <w:szCs w:val="24"/>
        </w:rPr>
        <w:t xml:space="preserve">7.2.1 Gaussian Noise</w:t>
      </w:r>
    </w:p>
    <w:p>
      <w:pPr>
        <w:spacing w:after="80" w:before="80" w:line="360"/>
        <w:jc w:val="both"/>
      </w:pPr>
      <w:r>
        <w:rPr>
          <w:rFonts w:ascii="Arial" w:cs="Arial" w:eastAsia="Arial" w:hAnsi="Arial"/>
          <w:color w:val="222222"/>
          <w:sz w:val="22"/>
          <w:szCs w:val="22"/>
        </w:rPr>
        <w:t xml:space="preserve">Gaussian noise is generated as n ~ N(0, σ²) independently for each pixel channel and added to the original image. It simulates sensor noise in low-light environments and is the simplest baseline corruption.</w:t>
      </w:r>
    </w:p>
    <w:p>
      <w:pPr>
        <w:pStyle w:val="Heading3"/>
        <w:spacing w:after="100" w:before="200"/>
      </w:pPr>
      <w:r>
        <w:rPr>
          <w:rFonts w:ascii="Arial" w:cs="Arial" w:eastAsia="Arial" w:hAnsi="Arial"/>
          <w:b/>
          <w:bCs/>
          <w:color w:val="444444"/>
          <w:sz w:val="24"/>
          <w:szCs w:val="24"/>
        </w:rPr>
        <w:t xml:space="preserve">7.2.2 Motion Blur</w:t>
      </w:r>
    </w:p>
    <w:p>
      <w:pPr>
        <w:spacing w:after="80" w:before="80" w:line="360"/>
        <w:jc w:val="both"/>
      </w:pPr>
      <w:r>
        <w:rPr>
          <w:rFonts w:ascii="Arial" w:cs="Arial" w:eastAsia="Arial" w:hAnsi="Arial"/>
          <w:color w:val="222222"/>
          <w:sz w:val="22"/>
          <w:szCs w:val="22"/>
        </w:rPr>
        <w:t xml:space="preserve">A horizontal motion blur kernel of size k is convolved with the image using cv2.filter2D. This models camera shake, fast-moving vehicles, or high-exposure captures.</w:t>
      </w:r>
    </w:p>
    <w:p>
      <w:pPr>
        <w:pStyle w:val="Heading3"/>
        <w:spacing w:after="100" w:before="200"/>
      </w:pPr>
      <w:r>
        <w:rPr>
          <w:rFonts w:ascii="Arial" w:cs="Arial" w:eastAsia="Arial" w:hAnsi="Arial"/>
          <w:b/>
          <w:bCs/>
          <w:color w:val="444444"/>
          <w:sz w:val="24"/>
          <w:szCs w:val="24"/>
        </w:rPr>
        <w:t xml:space="preserve">7.2.3 Fog</w:t>
      </w:r>
    </w:p>
    <w:p>
      <w:pPr>
        <w:spacing w:after="80" w:before="80" w:line="360"/>
        <w:jc w:val="both"/>
      </w:pPr>
      <w:r>
        <w:rPr>
          <w:rFonts w:ascii="Arial" w:cs="Arial" w:eastAsia="Arial" w:hAnsi="Arial"/>
          <w:color w:val="222222"/>
          <w:sz w:val="22"/>
          <w:szCs w:val="22"/>
        </w:rPr>
        <w:t xml:space="preserve">The Koschmieder model applies: I_fog = I · e^(-β·d) + L∞·(1 - e^(-β·d)), where d is approximated as a constant depth field, β is the extinction coefficient, and L∞ = 1.0 (white atmosphere). Using albumentations.RandomFog with fixed parameters ensures reproducibility.</w:t>
      </w:r>
    </w:p>
    <w:p>
      <w:pPr>
        <w:pStyle w:val="Heading3"/>
        <w:spacing w:after="100" w:before="200"/>
      </w:pPr>
      <w:r>
        <w:rPr>
          <w:rFonts w:ascii="Arial" w:cs="Arial" w:eastAsia="Arial" w:hAnsi="Arial"/>
          <w:b/>
          <w:bCs/>
          <w:color w:val="444444"/>
          <w:sz w:val="24"/>
          <w:szCs w:val="24"/>
        </w:rPr>
        <w:t xml:space="preserve">7.2.4 Rain Streaks</w:t>
      </w:r>
    </w:p>
    <w:p>
      <w:pPr>
        <w:spacing w:after="80" w:before="80" w:line="360"/>
        <w:jc w:val="both"/>
      </w:pPr>
      <w:r>
        <w:rPr>
          <w:rFonts w:ascii="Arial" w:cs="Arial" w:eastAsia="Arial" w:hAnsi="Arial"/>
          <w:color w:val="222222"/>
          <w:sz w:val="22"/>
          <w:szCs w:val="22"/>
        </w:rPr>
        <w:t xml:space="preserve">Synthetic rain is generated by drawing n random line segments with slope ~80° and blending them onto the image at opacity α. This simulates the characteristic streak artefact from camera lens exposure during rainfall.</w:t>
      </w:r>
    </w:p>
    <w:p>
      <w:pPr>
        <w:pStyle w:val="Heading2"/>
        <w:spacing w:after="120" w:before="300"/>
      </w:pPr>
      <w:r>
        <w:rPr>
          <w:rFonts w:ascii="Arial" w:cs="Arial" w:eastAsia="Arial" w:hAnsi="Arial"/>
          <w:b/>
          <w:bCs/>
          <w:color w:val="2E75B6"/>
          <w:sz w:val="26"/>
          <w:szCs w:val="26"/>
        </w:rPr>
        <w:t xml:space="preserve">7.3 Experimental Protocol</w:t>
      </w:r>
    </w:p>
    <w:p>
      <w:pPr>
        <w:spacing w:after="80" w:before="80" w:line="360"/>
        <w:jc w:val="both"/>
      </w:pPr>
      <w:r>
        <w:rPr>
          <w:rFonts w:ascii="Arial" w:cs="Arial" w:eastAsia="Arial" w:hAnsi="Arial"/>
          <w:color w:val="222222"/>
          <w:sz w:val="22"/>
          <w:szCs w:val="22"/>
        </w:rPr>
        <w:t xml:space="preserve">The experimental protocol is designed to ensure fair, reproducible comparison across models and conditions: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Step 1 — Dataset preparation: </w:t>
      </w:r>
      <w:r>
        <w:rPr>
          <w:rFonts w:ascii="Arial" w:cs="Arial" w:eastAsia="Arial" w:hAnsi="Arial"/>
          <w:color w:val="222222"/>
          <w:sz w:val="22"/>
          <w:szCs w:val="22"/>
        </w:rPr>
        <w:t xml:space="preserve">Filter COCO val2017 to traffic-relevant classes; record image IDs.</w:t>
      </w:r>
    </w:p>
    <w:p>
      <w:pPr>
        <w:pStyle w:val="ListParagraph"/>
        <w:numPr>
          <w:ilvl w:val="0"/>
          <w:numId w:val="2"/>
        </w:numPr>
        <w:spacing w:after="60" w:before="60"/>
      </w:pPr>
      <w:r>
        <w:rPr>
          <w:rFonts w:ascii="Arial" w:cs="Arial" w:eastAsia="Arial" w:hAnsi="Arial"/>
          <w:b/>
          <w:bCs/>
          <w:sz w:val="22"/>
          <w:szCs w:val="22"/>
        </w:rPr>
        <w:t xml:space="preserve">Step 2 — Clean baseline: </w:t>
      </w:r>
      <w:r>
        <w:rPr>
          <w:rFonts w:ascii="Arial" w:cs="Arial" w:eastAsia="Arial" w:hAnsi="Arial"/>
          <w:color w:val="222222"/>
          <w:sz w:val="22"/>
          <w:szCs w:val="22"/>
        </w:rPr>
        <w:t xml:space="preserve">Run each model on all filtered images with no augmentation. Record metrics as the reference.</w:t>
      </w:r>
    </w:p>
    <w:p>
      <w:pPr>
        <w:pStyle w:val="ListParagraph"/>
        <w:numPr>
          <w:ilvl w:val="0"/>
          <w:numId w:val="2"/>
        </w:numPr>
        <w:spacing w:after="60" w:before="60"/>
      </w:pPr>
      <w:r>
        <w:rPr>
          <w:rFonts w:ascii="Arial" w:cs="Arial" w:eastAsia="Arial" w:hAnsi="Arial"/>
          <w:b/>
          <w:bCs/>
          <w:sz w:val="22"/>
          <w:szCs w:val="22"/>
        </w:rPr>
        <w:t xml:space="preserve">Step 3 — Noise sweep: </w:t>
      </w:r>
      <w:r>
        <w:rPr>
          <w:rFonts w:ascii="Arial" w:cs="Arial" w:eastAsia="Arial" w:hAnsi="Arial"/>
          <w:color w:val="222222"/>
          <w:sz w:val="22"/>
          <w:szCs w:val="22"/>
        </w:rPr>
        <w:t xml:space="preserve">For each (noise_type, severity) pair — 4 types × 3 severities = 12 conditions — apply the transform to all images and run inference. Record metrics.</w:t>
      </w:r>
    </w:p>
    <w:p>
      <w:pPr>
        <w:pStyle w:val="ListParagraph"/>
        <w:numPr>
          <w:ilvl w:val="0"/>
          <w:numId w:val="2"/>
        </w:numPr>
        <w:spacing w:after="60" w:before="60"/>
      </w:pPr>
      <w:r>
        <w:rPr>
          <w:rFonts w:ascii="Arial" w:cs="Arial" w:eastAsia="Arial" w:hAnsi="Arial"/>
          <w:b/>
          <w:bCs/>
          <w:sz w:val="22"/>
          <w:szCs w:val="22"/>
        </w:rPr>
        <w:t xml:space="preserve">Step 4 — Metric aggregation: </w:t>
      </w:r>
      <w:r>
        <w:rPr>
          <w:rFonts w:ascii="Arial" w:cs="Arial" w:eastAsia="Arial" w:hAnsi="Arial"/>
          <w:color w:val="222222"/>
          <w:sz w:val="22"/>
          <w:szCs w:val="22"/>
        </w:rPr>
        <w:t xml:space="preserve">Compute per-image TP/FP/FN at IoU 0.5; aggregate to dataset-level precision, recall, F1, mAP@0.5.</w:t>
      </w:r>
    </w:p>
    <w:p>
      <w:pPr>
        <w:pStyle w:val="ListParagraph"/>
        <w:numPr>
          <w:ilvl w:val="0"/>
          <w:numId w:val="2"/>
        </w:numPr>
        <w:spacing w:after="60" w:before="60"/>
      </w:pPr>
      <w:r>
        <w:rPr>
          <w:rFonts w:ascii="Arial" w:cs="Arial" w:eastAsia="Arial" w:hAnsi="Arial"/>
          <w:b/>
          <w:bCs/>
          <w:sz w:val="22"/>
          <w:szCs w:val="22"/>
        </w:rPr>
        <w:t xml:space="preserve">Step 5 — Degradation analysis: </w:t>
      </w:r>
      <w:r>
        <w:rPr>
          <w:rFonts w:ascii="Arial" w:cs="Arial" w:eastAsia="Arial" w:hAnsi="Arial"/>
          <w:color w:val="222222"/>
          <w:sz w:val="22"/>
          <w:szCs w:val="22"/>
        </w:rPr>
        <w:t xml:space="preserve">Compute RPD = (clean - noisy) / clean for each condition and model. Produce heat-maps, bar charts, and per-class breakdowns.</w:t>
      </w:r>
    </w:p>
    <w:p>
      <w:pPr>
        <w:pStyle w:val="ListParagraph"/>
        <w:numPr>
          <w:ilvl w:val="0"/>
          <w:numId w:val="2"/>
        </w:numPr>
        <w:spacing w:after="60" w:before="60"/>
      </w:pPr>
      <w:r>
        <w:rPr>
          <w:rFonts w:ascii="Arial" w:cs="Arial" w:eastAsia="Arial" w:hAnsi="Arial"/>
          <w:b/>
          <w:bCs/>
          <w:sz w:val="22"/>
          <w:szCs w:val="22"/>
        </w:rPr>
        <w:t xml:space="preserve">Step 6 — Hypothesis testing: </w:t>
      </w:r>
      <w:r>
        <w:rPr>
          <w:rFonts w:ascii="Arial" w:cs="Arial" w:eastAsia="Arial" w:hAnsi="Arial"/>
          <w:color w:val="222222"/>
          <w:sz w:val="22"/>
          <w:szCs w:val="22"/>
        </w:rPr>
        <w:t xml:space="preserve">Verify H1-H5 against empirical results; provide quantitative support or refutation.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Fixed Protocol Parameters</w:t>
            </w:r>
          </w:p>
          <w:p>
            <w:pPr>
              <w:spacing w:after="0" w:before="0"/>
            </w:pPr>
            <w:r>
              <w:rPr>
                <w:rFonts w:ascii="Arial" w:cs="Arial" w:eastAsia="Arial" w:hAnsi="Arial"/>
                <w:i/>
                <w:iCs/>
                <w:color w:val="333333"/>
                <w:sz w:val="21"/>
                <w:szCs w:val="21"/>
              </w:rPr>
              <w:t xml:space="preserve">Confidence threshold: 0.25 — IoU threshold (NMS): 0.45 — IoU threshold (metric): 0.50 — Random seed: 42 — Image subset: all filtered val2017 images — Batch size: 1 (per-image, for reproducibility)</w:t>
            </w:r>
          </w:p>
        </w:tc>
      </w:tr>
    </w:tbl>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8. Implementation Guide — How to Proceed with Code</w:t>
      </w:r>
    </w:p>
    <w:p>
      <w:pPr>
        <w:pStyle w:val="Heading2"/>
        <w:spacing w:after="120" w:before="300"/>
      </w:pPr>
      <w:r>
        <w:rPr>
          <w:rFonts w:ascii="Arial" w:cs="Arial" w:eastAsia="Arial" w:hAnsi="Arial"/>
          <w:b/>
          <w:bCs/>
          <w:color w:val="2E75B6"/>
          <w:sz w:val="26"/>
          <w:szCs w:val="26"/>
        </w:rPr>
        <w:t xml:space="preserve">8.1 Project File Structure</w:t>
      </w:r>
    </w:p>
    <w:p>
      <w:pPr>
        <w:spacing w:after="120" w:before="120"/>
      </w:pPr>
      <w:r>
        <w:rPr>
          <w:rFonts w:ascii="Courier New" w:cs="Courier New" w:eastAsia="Courier New" w:hAnsi="Courier New"/>
          <w:color w:val="222222"/>
          <w:sz w:val="18"/>
          <w:szCs w:val="18"/>
        </w:rPr>
        <w:t xml:space="preserve">traffic_robustness/
├── data/
│   ├── val2017/              ← extracted COCO images
│   └── annotations/
│       └── instances_val2017.json
├── src/
│   ├── dataset.py            ← filtering logic
│   ├── noise.py              ← all 4 transforms
│   ├── evaluate.py           ← inference + metrics
│   └── analyse.py            ← plots &amp; tables
├── results/                  ← CSV + PNG outputs
├── config.yaml
└── run_all.sh</w:t>
      </w:r>
    </w:p>
    <w:p>
      <w:pPr>
        <w:pStyle w:val="Heading2"/>
        <w:spacing w:after="120" w:before="300"/>
      </w:pPr>
      <w:r>
        <w:rPr>
          <w:rFonts w:ascii="Arial" w:cs="Arial" w:eastAsia="Arial" w:hAnsi="Arial"/>
          <w:b/>
          <w:bCs/>
          <w:color w:val="2E75B6"/>
          <w:sz w:val="26"/>
          <w:szCs w:val="26"/>
        </w:rPr>
        <w:t xml:space="preserve">8.2 Required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5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ultralytics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YOLOv8n inference API</w:t>
            </w:r>
          </w:p>
        </w:tc>
      </w:tr>
      <w:tr>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torch / torchvision</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≥2.0</w:t>
            </w:r>
          </w:p>
        </w:tc>
        <w:tc>
          <w:tcPr>
            <w:tcW w:type="dxa" w:w="5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PyTorch backend</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opencv-python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≥4.8</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Image I/O, motion blur</w:t>
            </w:r>
          </w:p>
        </w:tc>
      </w:tr>
      <w:tr>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albumentations</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≥1.3</w:t>
            </w:r>
          </w:p>
        </w:tc>
        <w:tc>
          <w:tcPr>
            <w:tcW w:type="dxa" w:w="5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Fog transform</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imgaug</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≥0.4</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Rain streaks</w:t>
            </w:r>
          </w:p>
        </w:tc>
      </w:tr>
      <w:tr>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pycocotools</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≥2.0</w:t>
            </w:r>
          </w:p>
        </w:tc>
        <w:tc>
          <w:tcPr>
            <w:tcW w:type="dxa" w:w="5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COCO annotation parsing</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numpy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≥1.24</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Array operations</w:t>
            </w:r>
          </w:p>
        </w:tc>
      </w:tr>
      <w:tr>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pandas</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≥2.0</w:t>
            </w:r>
          </w:p>
        </w:tc>
        <w:tc>
          <w:tcPr>
            <w:tcW w:type="dxa" w:w="5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Results aggregation</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matplotlib / seaborn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latest</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Plotting</w:t>
            </w:r>
          </w:p>
        </w:tc>
      </w:tr>
      <w:tr>
        <w:tc>
          <w:tcPr>
            <w:tcW w:type="dxa" w:w="2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tqdm</w:t>
            </w:r>
          </w:p>
        </w:tc>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latest</w:t>
            </w:r>
          </w:p>
        </w:tc>
        <w:tc>
          <w:tcPr>
            <w:tcW w:type="dxa" w:w="5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Progress bars</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pyyaml</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latest</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Config loading</w:t>
            </w:r>
          </w:p>
        </w:tc>
      </w:tr>
    </w:tbl>
    <w:p>
      <w:pPr>
        <w:spacing w:after="60" w:before="60"/>
      </w:pPr>
      <w:r>
        <w:t xml:space="preserve"/>
      </w:r>
    </w:p>
    <w:p>
      <w:pPr>
        <w:spacing w:after="80" w:before="80" w:line="360"/>
        <w:jc w:val="both"/>
      </w:pPr>
      <w:r>
        <w:rPr>
          <w:rFonts w:ascii="Arial" w:cs="Arial" w:eastAsia="Arial" w:hAnsi="Arial"/>
          <w:color w:val="222222"/>
          <w:sz w:val="22"/>
          <w:szCs w:val="22"/>
        </w:rPr>
        <w:t xml:space="preserve">Install with: pip install ultralytics opencv-python albumentations imgaug pycocotools numpy pandas matplotlib seaborn tqdm pyyaml</w:t>
      </w:r>
    </w:p>
    <w:p>
      <w:pPr>
        <w:pStyle w:val="Heading2"/>
        <w:spacing w:after="120" w:before="300"/>
      </w:pPr>
      <w:r>
        <w:rPr>
          <w:rFonts w:ascii="Arial" w:cs="Arial" w:eastAsia="Arial" w:hAnsi="Arial"/>
          <w:b/>
          <w:bCs/>
          <w:color w:val="2E75B6"/>
          <w:sz w:val="26"/>
          <w:szCs w:val="26"/>
        </w:rPr>
        <w:t xml:space="preserve">8.3 Step-by-Step Coding Roadmap</w:t>
      </w:r>
    </w:p>
    <w:p>
      <w:pPr>
        <w:pStyle w:val="ListParagraph"/>
        <w:numPr>
          <w:ilvl w:val="0"/>
          <w:numId w:val="2"/>
        </w:numPr>
        <w:spacing w:after="60" w:before="60"/>
      </w:pPr>
      <w:r>
        <w:rPr>
          <w:rFonts w:ascii="Arial" w:cs="Arial" w:eastAsia="Arial" w:hAnsi="Arial"/>
          <w:b/>
          <w:bCs/>
          <w:sz w:val="22"/>
          <w:szCs w:val="22"/>
        </w:rPr>
        <w:t xml:space="preserve">Step A — dataset.py: </w:t>
      </w:r>
      <w:r>
        <w:rPr>
          <w:rFonts w:ascii="Arial" w:cs="Arial" w:eastAsia="Arial" w:hAnsi="Arial"/>
          <w:color w:val="222222"/>
          <w:sz w:val="22"/>
          <w:szCs w:val="22"/>
        </w:rPr>
        <w:t xml:space="preserve">Load instances_val2017.json with pycocotools. Filter image IDs that contain ≥1 annotation of the 8 target classes. Save filtered IDs to data/filtered_ids.json. Estimated ~3,000 images.</w:t>
      </w:r>
    </w:p>
    <w:p>
      <w:pPr>
        <w:pStyle w:val="ListParagraph"/>
        <w:numPr>
          <w:ilvl w:val="0"/>
          <w:numId w:val="2"/>
        </w:numPr>
        <w:spacing w:after="60" w:before="60"/>
      </w:pPr>
      <w:r>
        <w:rPr>
          <w:rFonts w:ascii="Arial" w:cs="Arial" w:eastAsia="Arial" w:hAnsi="Arial"/>
          <w:b/>
          <w:bCs/>
          <w:sz w:val="22"/>
          <w:szCs w:val="22"/>
        </w:rPr>
        <w:t xml:space="preserve">Step B — noise.py: </w:t>
      </w:r>
      <w:r>
        <w:rPr>
          <w:rFonts w:ascii="Arial" w:cs="Arial" w:eastAsia="Arial" w:hAnsi="Arial"/>
          <w:color w:val="222222"/>
          <w:sz w:val="22"/>
          <w:szCs w:val="22"/>
        </w:rPr>
        <w:t xml:space="preserve">Implement 4 transform functions: apply_gaussian(img, s), apply_motion_blur(img, s), apply_fog(img, s), apply_rain(img, s). Each accepts a uint8 NumPy array and returns uint8. Use the severity tables in Section 7.2.</w:t>
      </w:r>
    </w:p>
    <w:p>
      <w:pPr>
        <w:pStyle w:val="ListParagraph"/>
        <w:numPr>
          <w:ilvl w:val="0"/>
          <w:numId w:val="2"/>
        </w:numPr>
        <w:spacing w:after="60" w:before="60"/>
      </w:pPr>
      <w:r>
        <w:rPr>
          <w:rFonts w:ascii="Arial" w:cs="Arial" w:eastAsia="Arial" w:hAnsi="Arial"/>
          <w:b/>
          <w:bCs/>
          <w:sz w:val="22"/>
          <w:szCs w:val="22"/>
        </w:rPr>
        <w:t xml:space="preserve">Step C — evaluate.py: </w:t>
      </w:r>
      <w:r>
        <w:rPr>
          <w:rFonts w:ascii="Arial" w:cs="Arial" w:eastAsia="Arial" w:hAnsi="Arial"/>
          <w:color w:val="222222"/>
          <w:sz w:val="22"/>
          <w:szCs w:val="22"/>
        </w:rPr>
        <w:t xml:space="preserve">Load model (YOLOv8n via ultralytics.YOLO; YOLOv5n via torch.hub). Loop over images, apply transform, run inference, compare to GT with IoU 0.5, accumulate TP/FP/FN. Return precision/recall/F1/mAP per condition.</w:t>
      </w:r>
    </w:p>
    <w:p>
      <w:pPr>
        <w:pStyle w:val="ListParagraph"/>
        <w:numPr>
          <w:ilvl w:val="0"/>
          <w:numId w:val="2"/>
        </w:numPr>
        <w:spacing w:after="60" w:before="60"/>
      </w:pPr>
      <w:r>
        <w:rPr>
          <w:rFonts w:ascii="Arial" w:cs="Arial" w:eastAsia="Arial" w:hAnsi="Arial"/>
          <w:b/>
          <w:bCs/>
          <w:sz w:val="22"/>
          <w:szCs w:val="22"/>
        </w:rPr>
        <w:t xml:space="preserve">Step D — config.yaml: </w:t>
      </w:r>
      <w:r>
        <w:rPr>
          <w:rFonts w:ascii="Arial" w:cs="Arial" w:eastAsia="Arial" w:hAnsi="Arial"/>
          <w:color w:val="222222"/>
          <w:sz w:val="22"/>
          <w:szCs w:val="22"/>
        </w:rPr>
        <w:t xml:space="preserve">Store all hyperparameters (paths, thresholds, severities, class IDs, seed). Import in all modules.</w:t>
      </w:r>
    </w:p>
    <w:p>
      <w:pPr>
        <w:pStyle w:val="ListParagraph"/>
        <w:numPr>
          <w:ilvl w:val="0"/>
          <w:numId w:val="2"/>
        </w:numPr>
        <w:spacing w:after="60" w:before="60"/>
      </w:pPr>
      <w:r>
        <w:rPr>
          <w:rFonts w:ascii="Arial" w:cs="Arial" w:eastAsia="Arial" w:hAnsi="Arial"/>
          <w:b/>
          <w:bCs/>
          <w:sz w:val="22"/>
          <w:szCs w:val="22"/>
        </w:rPr>
        <w:t xml:space="preserve">Step E — run_all.sh: </w:t>
      </w:r>
      <w:r>
        <w:rPr>
          <w:rFonts w:ascii="Arial" w:cs="Arial" w:eastAsia="Arial" w:hAnsi="Arial"/>
          <w:color w:val="222222"/>
          <w:sz w:val="22"/>
          <w:szCs w:val="22"/>
        </w:rPr>
        <w:t xml:space="preserve">Shell script that calls evaluate.py for each (model, noise, severity) combination and saves CSVs to results/.</w:t>
      </w:r>
    </w:p>
    <w:p>
      <w:pPr>
        <w:pStyle w:val="ListParagraph"/>
        <w:numPr>
          <w:ilvl w:val="0"/>
          <w:numId w:val="2"/>
        </w:numPr>
        <w:spacing w:after="60" w:before="60"/>
      </w:pPr>
      <w:r>
        <w:rPr>
          <w:rFonts w:ascii="Arial" w:cs="Arial" w:eastAsia="Arial" w:hAnsi="Arial"/>
          <w:b/>
          <w:bCs/>
          <w:sz w:val="22"/>
          <w:szCs w:val="22"/>
        </w:rPr>
        <w:t xml:space="preserve">Step F — analyse.py: </w:t>
      </w:r>
      <w:r>
        <w:rPr>
          <w:rFonts w:ascii="Arial" w:cs="Arial" w:eastAsia="Arial" w:hAnsi="Arial"/>
          <w:color w:val="222222"/>
          <w:sz w:val="22"/>
          <w:szCs w:val="22"/>
        </w:rPr>
        <w:t xml:space="preserve">Load results CSVs. Compute RPD. Generate: (1) heatmap of F1 degradation, (2) line plots per model per noise, (3) per-class bar chart at severity 5.</w:t>
      </w:r>
    </w:p>
    <w:p>
      <w:pPr>
        <w:pStyle w:val="Heading2"/>
        <w:spacing w:after="120" w:before="300"/>
      </w:pPr>
      <w:r>
        <w:rPr>
          <w:rFonts w:ascii="Arial" w:cs="Arial" w:eastAsia="Arial" w:hAnsi="Arial"/>
          <w:b/>
          <w:bCs/>
          <w:color w:val="2E75B6"/>
          <w:sz w:val="26"/>
          <w:szCs w:val="26"/>
        </w:rPr>
        <w:t xml:space="preserve">8.4 Key Code Snippets</w:t>
      </w:r>
    </w:p>
    <w:p>
      <w:pPr>
        <w:pStyle w:val="Heading3"/>
        <w:spacing w:after="100" w:before="200"/>
      </w:pPr>
      <w:r>
        <w:rPr>
          <w:rFonts w:ascii="Arial" w:cs="Arial" w:eastAsia="Arial" w:hAnsi="Arial"/>
          <w:b/>
          <w:bCs/>
          <w:color w:val="444444"/>
          <w:sz w:val="24"/>
          <w:szCs w:val="24"/>
        </w:rPr>
        <w:t xml:space="preserve">Loading COCO and filtering traffic classes</w:t>
      </w:r>
    </w:p>
    <w:p>
      <w:pPr>
        <w:spacing w:after="100" w:before="100"/>
      </w:pPr>
      <w:r>
        <w:rPr>
          <w:rFonts w:ascii="Courier New" w:cs="Courier New" w:eastAsia="Courier New" w:hAnsi="Courier New"/>
          <w:color w:val="1F3864"/>
          <w:sz w:val="18"/>
          <w:szCs w:val="18"/>
        </w:rPr>
        <w:t xml:space="preserve">from pycocotools.coco import COCO
import json
TRAFFIC_CLASSES = [1, 2, 3, 4, 6, 8, 10, 13]
coco = COCO("data/annotations/instances_val2017.json")
cat_ids = coco.getCatIds(catIds=TRAFFIC_CLASSES)
img_ids = set()
for cat_id in cat_ids:
    img_ids.update(coco.getImgIds(catIds=[cat_id]))
img_ids = sorted(img_ids)
print(f"Filtered images: {len(img_ids)}")  # ~3,000</w:t>
      </w:r>
    </w:p>
    <w:p>
      <w:pPr>
        <w:pStyle w:val="Heading3"/>
        <w:spacing w:after="100" w:before="200"/>
      </w:pPr>
      <w:r>
        <w:rPr>
          <w:rFonts w:ascii="Arial" w:cs="Arial" w:eastAsia="Arial" w:hAnsi="Arial"/>
          <w:b/>
          <w:bCs/>
          <w:color w:val="444444"/>
          <w:sz w:val="24"/>
          <w:szCs w:val="24"/>
        </w:rPr>
        <w:t xml:space="preserve">YOLOv8n inference loop</w:t>
      </w:r>
    </w:p>
    <w:p>
      <w:pPr>
        <w:spacing w:after="100" w:before="100"/>
      </w:pPr>
      <w:r>
        <w:rPr>
          <w:rFonts w:ascii="Courier New" w:cs="Courier New" w:eastAsia="Courier New" w:hAnsi="Courier New"/>
          <w:color w:val="1F3864"/>
          <w:sz w:val="18"/>
          <w:szCs w:val="18"/>
        </w:rPr>
        <w:t xml:space="preserve">from ultralytics import YOLO
import cv2, numpy as np
model = YOLO("yolov8n.pt")   # downloads on first run
def run_inference(img_path, transform_fn=None):
    img = cv2.imread(img_path)
    if transform_fn:
        img = transform_fn(img)
    results = model.predict(img, conf=0.25, iou=0.45,
                            verbose=False, classes=[0,1,2,3,5,7,9,11])
    return results[0].boxes  # xyxy, conf, cls</w:t>
      </w:r>
    </w:p>
    <w:p>
      <w:pPr>
        <w:pStyle w:val="Heading3"/>
        <w:spacing w:after="100" w:before="200"/>
      </w:pPr>
      <w:r>
        <w:rPr>
          <w:rFonts w:ascii="Arial" w:cs="Arial" w:eastAsia="Arial" w:hAnsi="Arial"/>
          <w:b/>
          <w:bCs/>
          <w:color w:val="444444"/>
          <w:sz w:val="24"/>
          <w:szCs w:val="24"/>
        </w:rPr>
        <w:t xml:space="preserve">Gaussian noise transform</w:t>
      </w:r>
    </w:p>
    <w:p>
      <w:pPr>
        <w:spacing w:after="100" w:before="100"/>
      </w:pPr>
      <w:r>
        <w:rPr>
          <w:rFonts w:ascii="Courier New" w:cs="Courier New" w:eastAsia="Courier New" w:hAnsi="Courier New"/>
          <w:color w:val="1F3864"/>
          <w:sz w:val="18"/>
          <w:szCs w:val="18"/>
        </w:rPr>
        <w:t xml:space="preserve">def apply_gaussian(img, severity):
    sigma = [8, 15, 25, 38, 50][severity - 1]
    noise = np.random.randn(*img.shape) * sigma
    return np.clip(img.astype(np.float32) + noise, 0, 255).astype(np.uint8)</w:t>
      </w:r>
    </w:p>
    <w:p>
      <w:pPr>
        <w:pStyle w:val="Heading2"/>
        <w:spacing w:after="120" w:before="300"/>
      </w:pPr>
      <w:r>
        <w:rPr>
          <w:rFonts w:ascii="Arial" w:cs="Arial" w:eastAsia="Arial" w:hAnsi="Arial"/>
          <w:b/>
          <w:bCs/>
          <w:color w:val="2E75B6"/>
          <w:sz w:val="26"/>
          <w:szCs w:val="26"/>
        </w:rPr>
        <w:t xml:space="preserve">8.5 Expected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Time (CPU)</w:t>
            </w:r>
          </w:p>
        </w:tc>
        <w:tc>
          <w:tcPr>
            <w:tcW w:type="dxa" w:w="3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Time (GPU T4)</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Dataset filtering</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 min</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 min</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Clean baseline (2 models)</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~4 hrs</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~25 min</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12 noise conditions × 2 models</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 hrs</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 hrs</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Analysis &amp; plotting</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&lt; 5 min</w:t>
            </w:r>
          </w:p>
        </w:tc>
        <w:tc>
          <w:tcPr>
            <w:tcW w:type="dxa" w:w="30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center"/>
            </w:pPr>
            <w:r>
              <w:rPr>
                <w:rFonts w:ascii="Arial" w:cs="Arial" w:eastAsia="Arial" w:hAnsi="Arial"/>
                <w:color w:val="222222"/>
                <w:sz w:val="20"/>
                <w:szCs w:val="20"/>
              </w:rPr>
              <w:t xml:space="preserve">&lt; 5 min</w:t>
            </w:r>
          </w:p>
        </w:tc>
      </w:tr>
    </w:tbl>
    <w:p>
      <w:pPr>
        <w:spacing w:after="60" w:before="60"/>
      </w:pPr>
      <w:r>
        <w:t xml:space="preserve"/>
      </w:r>
    </w:p>
    <w:p>
      <w:pPr>
        <w:spacing w:after="80" w:before="80" w:line="360"/>
        <w:jc w:val="both"/>
      </w:pPr>
      <w:r>
        <w:rPr>
          <w:rFonts w:ascii="Arial" w:cs="Arial" w:eastAsia="Arial" w:hAnsi="Arial"/>
          <w:color w:val="222222"/>
          <w:sz w:val="22"/>
          <w:szCs w:val="22"/>
        </w:rPr>
        <w:t xml:space="preserve">For rapid iteration, test on a 100-image subset first (add --subset 100 flag). Use Google Colab T4 or Kaggle GPU for the full run.</w:t>
      </w:r>
    </w:p>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References</w:t>
      </w:r>
    </w:p>
    <w:p>
      <w:pPr>
        <w:pStyle w:val="ListParagraph"/>
        <w:numPr>
          <w:ilvl w:val="0"/>
          <w:numId w:val="2"/>
        </w:numPr>
        <w:spacing w:after="60" w:before="60"/>
      </w:pPr>
      <w:r>
        <w:rPr>
          <w:rFonts w:ascii="Arial" w:cs="Arial" w:eastAsia="Arial" w:hAnsi="Arial"/>
          <w:color w:val="222222"/>
          <w:sz w:val="22"/>
          <w:szCs w:val="22"/>
        </w:rPr>
        <w:t xml:space="preserve">Lin, T.Y. et al. (2014). Microsoft COCO: Common Objects in Context. ECCV 2014.</w:t>
      </w:r>
    </w:p>
    <w:p>
      <w:pPr>
        <w:pStyle w:val="ListParagraph"/>
        <w:numPr>
          <w:ilvl w:val="0"/>
          <w:numId w:val="2"/>
        </w:numPr>
        <w:spacing w:after="60" w:before="60"/>
      </w:pPr>
      <w:r>
        <w:rPr>
          <w:rFonts w:ascii="Arial" w:cs="Arial" w:eastAsia="Arial" w:hAnsi="Arial"/>
          <w:color w:val="222222"/>
          <w:sz w:val="22"/>
          <w:szCs w:val="22"/>
        </w:rPr>
        <w:t xml:space="preserve">Hendrycks, D. &amp; Dietterich, T. (2019). Benchmarking Neural Network Robustness to Common Corruptions and Perturbations. ICLR 2019.</w:t>
      </w:r>
    </w:p>
    <w:p>
      <w:pPr>
        <w:pStyle w:val="ListParagraph"/>
        <w:numPr>
          <w:ilvl w:val="0"/>
          <w:numId w:val="2"/>
        </w:numPr>
        <w:spacing w:after="60" w:before="60"/>
      </w:pPr>
      <w:r>
        <w:rPr>
          <w:rFonts w:ascii="Arial" w:cs="Arial" w:eastAsia="Arial" w:hAnsi="Arial"/>
          <w:color w:val="222222"/>
          <w:sz w:val="22"/>
          <w:szCs w:val="22"/>
        </w:rPr>
        <w:t xml:space="preserve">Michaelis, C. et al. (2019). Benchmarking Robustness in Object Detection: Autonomous Driving when Winter is Coming. arXiv:1907.07484.</w:t>
      </w:r>
    </w:p>
    <w:p>
      <w:pPr>
        <w:pStyle w:val="ListParagraph"/>
        <w:numPr>
          <w:ilvl w:val="0"/>
          <w:numId w:val="2"/>
        </w:numPr>
        <w:spacing w:after="60" w:before="60"/>
      </w:pPr>
      <w:r>
        <w:rPr>
          <w:rFonts w:ascii="Arial" w:cs="Arial" w:eastAsia="Arial" w:hAnsi="Arial"/>
          <w:color w:val="222222"/>
          <w:sz w:val="22"/>
          <w:szCs w:val="22"/>
        </w:rPr>
        <w:t xml:space="preserve">Jocher, G. et al. (2020). YOLOv5 by Ultralytics. https://github.com/ultralytics/yolov5</w:t>
      </w:r>
    </w:p>
    <w:p>
      <w:pPr>
        <w:pStyle w:val="ListParagraph"/>
        <w:numPr>
          <w:ilvl w:val="0"/>
          <w:numId w:val="2"/>
        </w:numPr>
        <w:spacing w:after="60" w:before="60"/>
      </w:pPr>
      <w:r>
        <w:rPr>
          <w:rFonts w:ascii="Arial" w:cs="Arial" w:eastAsia="Arial" w:hAnsi="Arial"/>
          <w:color w:val="222222"/>
          <w:sz w:val="22"/>
          <w:szCs w:val="22"/>
        </w:rPr>
        <w:t xml:space="preserve">Jocher, G. et al. (2023). YOLOv8 by Ultralytics. https://github.com/ultralytics/ultralytics</w:t>
      </w:r>
    </w:p>
    <w:p>
      <w:pPr>
        <w:pStyle w:val="ListParagraph"/>
        <w:numPr>
          <w:ilvl w:val="0"/>
          <w:numId w:val="2"/>
        </w:numPr>
        <w:spacing w:after="60" w:before="60"/>
      </w:pPr>
      <w:r>
        <w:rPr>
          <w:rFonts w:ascii="Arial" w:cs="Arial" w:eastAsia="Arial" w:hAnsi="Arial"/>
          <w:color w:val="222222"/>
          <w:sz w:val="22"/>
          <w:szCs w:val="22"/>
        </w:rPr>
        <w:t xml:space="preserve">Howard, A. et al. (2017). MobileNets: Efficient Convolutional Neural Networks for Mobile Vision Applications. arXiv:1704.04861.</w:t>
      </w:r>
    </w:p>
    <w:p>
      <w:pPr>
        <w:pStyle w:val="ListParagraph"/>
        <w:numPr>
          <w:ilvl w:val="0"/>
          <w:numId w:val="2"/>
        </w:numPr>
        <w:spacing w:after="60" w:before="60"/>
      </w:pPr>
      <w:r>
        <w:rPr>
          <w:rFonts w:ascii="Arial" w:cs="Arial" w:eastAsia="Arial" w:hAnsi="Arial"/>
          <w:color w:val="222222"/>
          <w:sz w:val="22"/>
          <w:szCs w:val="22"/>
        </w:rPr>
        <w:t xml:space="preserve">Hendrycks, D. et al. (2020). AugMix: A Simple Data Processing Method to Improve Robustness and Uncertainty. ICLR 2020.</w:t>
      </w:r>
    </w:p>
    <w:p>
      <w:pPr>
        <w:pStyle w:val="ListParagraph"/>
        <w:numPr>
          <w:ilvl w:val="0"/>
          <w:numId w:val="2"/>
        </w:numPr>
        <w:spacing w:after="60" w:before="60"/>
      </w:pPr>
      <w:r>
        <w:rPr>
          <w:rFonts w:ascii="Arial" w:cs="Arial" w:eastAsia="Arial" w:hAnsi="Arial"/>
          <w:color w:val="222222"/>
          <w:sz w:val="22"/>
          <w:szCs w:val="22"/>
        </w:rPr>
        <w:t xml:space="preserve">BDD100K: https://bdd-data.berkeley.edu/</w:t>
      </w:r>
    </w:p>
    <w:p>
      <w:pPr>
        <w:pStyle w:val="ListParagraph"/>
        <w:numPr>
          <w:ilvl w:val="0"/>
          <w:numId w:val="2"/>
        </w:numPr>
        <w:spacing w:after="60" w:before="60"/>
      </w:pPr>
      <w:r>
        <w:rPr>
          <w:rFonts w:ascii="Arial" w:cs="Arial" w:eastAsia="Arial" w:hAnsi="Arial"/>
          <w:color w:val="222222"/>
          <w:sz w:val="22"/>
          <w:szCs w:val="22"/>
        </w:rPr>
        <w:t xml:space="preserve">UA-DETRAC: http://detrac-db.rit.albany.edu/</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Traffic Camera Robustness Study  |  COCO 2017  |  YOLOv8n &amp; YOLOv5n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2026-03-16T11:10:54.645Z</dcterms:created>
  <dcterms:modified xsi:type="dcterms:W3CDTF">2026-03-16T11:10:54.646Z</dcterms:modified>
</cp:coreProperties>
</file>

<file path=docProps/custom.xml><?xml version="1.0" encoding="utf-8"?>
<Properties xmlns="http://schemas.openxmlformats.org/officeDocument/2006/custom-properties" xmlns:vt="http://schemas.openxmlformats.org/officeDocument/2006/docPropsVTypes"/>
</file>