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249B" w14:textId="77777777" w:rsidR="00AB3E89" w:rsidRPr="00AB3E89" w:rsidRDefault="00AB3E89" w:rsidP="00AB3E89">
      <w:r w:rsidRPr="00AB3E89">
        <w:pict w14:anchorId="20640DF9">
          <v:rect id="_x0000_i1073" style="width:0;height:1.5pt" o:hralign="center" o:hrstd="t" o:hr="t" fillcolor="#a0a0a0" stroked="f"/>
        </w:pict>
      </w:r>
    </w:p>
    <w:p w14:paraId="1AA429B9" w14:textId="791E3825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 xml:space="preserve">1) </w:t>
      </w:r>
      <w:r w:rsidR="00AA072F">
        <w:rPr>
          <w:b/>
          <w:bCs/>
        </w:rPr>
        <w:t>HARDWARE SETTING</w:t>
      </w:r>
    </w:p>
    <w:p w14:paraId="6C0B5AC3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 xml:space="preserve">Create a clean, detailed top-view wiring diagram showing the full hardware setup of an STM32F103C8T6 Blue Pill board on a breadboard. Draw clearly </w:t>
      </w:r>
      <w:proofErr w:type="spellStart"/>
      <w:r w:rsidRPr="00AA072F">
        <w:rPr>
          <w:b/>
          <w:bCs/>
        </w:rPr>
        <w:t>labeled</w:t>
      </w:r>
      <w:proofErr w:type="spellEnd"/>
      <w:r w:rsidRPr="00AA072F">
        <w:rPr>
          <w:b/>
          <w:bCs/>
        </w:rPr>
        <w:t xml:space="preserve"> </w:t>
      </w:r>
      <w:proofErr w:type="spellStart"/>
      <w:r w:rsidRPr="00AA072F">
        <w:rPr>
          <w:b/>
          <w:bCs/>
        </w:rPr>
        <w:t>colored</w:t>
      </w:r>
      <w:proofErr w:type="spellEnd"/>
      <w:r w:rsidRPr="00AA072F">
        <w:rPr>
          <w:b/>
          <w:bCs/>
        </w:rPr>
        <w:t xml:space="preserve"> jumper wires.</w:t>
      </w:r>
    </w:p>
    <w:p w14:paraId="0AA5DCF6" w14:textId="77777777" w:rsidR="00AA072F" w:rsidRPr="00AA072F" w:rsidRDefault="00AA072F" w:rsidP="00AA072F">
      <w:pPr>
        <w:rPr>
          <w:b/>
          <w:bCs/>
        </w:rPr>
      </w:pPr>
    </w:p>
    <w:p w14:paraId="181A6F0F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Include the following connections:</w:t>
      </w:r>
    </w:p>
    <w:p w14:paraId="492353F0" w14:textId="77777777" w:rsidR="00AA072F" w:rsidRPr="00AA072F" w:rsidRDefault="00AA072F" w:rsidP="00AA072F">
      <w:pPr>
        <w:rPr>
          <w:b/>
          <w:bCs/>
        </w:rPr>
      </w:pPr>
    </w:p>
    <w:p w14:paraId="6B57EE95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1. OLED Display (I2C SSD1306):</w:t>
      </w:r>
    </w:p>
    <w:p w14:paraId="2768C683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OLED GND → Blue Pill GND</w:t>
      </w:r>
    </w:p>
    <w:p w14:paraId="79945725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OLED VCC → Blue Pill 3.3V pin</w:t>
      </w:r>
    </w:p>
    <w:p w14:paraId="4AE01230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OLED SCL → PB6</w:t>
      </w:r>
    </w:p>
    <w:p w14:paraId="11269D12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OLED SDA → PB7</w:t>
      </w:r>
    </w:p>
    <w:p w14:paraId="11648905" w14:textId="77777777" w:rsidR="00AA072F" w:rsidRPr="00AA072F" w:rsidRDefault="00AA072F" w:rsidP="00AA072F">
      <w:pPr>
        <w:rPr>
          <w:b/>
          <w:bCs/>
        </w:rPr>
      </w:pPr>
    </w:p>
    <w:p w14:paraId="58E9313F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2. 4×3 Keypad:</w:t>
      </w:r>
    </w:p>
    <w:p w14:paraId="05133314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Row pins:</w:t>
      </w:r>
    </w:p>
    <w:p w14:paraId="4C9B3D0A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R1 → PA0</w:t>
      </w:r>
    </w:p>
    <w:p w14:paraId="7A817A00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R2 → PA1</w:t>
      </w:r>
    </w:p>
    <w:p w14:paraId="54325C3E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R3 → PA2</w:t>
      </w:r>
    </w:p>
    <w:p w14:paraId="2B09954F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R4 → PA3</w:t>
      </w:r>
    </w:p>
    <w:p w14:paraId="29B1C8EC" w14:textId="77777777" w:rsidR="00AA072F" w:rsidRPr="00AA072F" w:rsidRDefault="00AA072F" w:rsidP="00AA072F">
      <w:pPr>
        <w:rPr>
          <w:b/>
          <w:bCs/>
        </w:rPr>
      </w:pPr>
    </w:p>
    <w:p w14:paraId="2475DBAE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Column pins:</w:t>
      </w:r>
    </w:p>
    <w:p w14:paraId="587962CC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C1 → PA4</w:t>
      </w:r>
    </w:p>
    <w:p w14:paraId="43D01BFA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C2 → PA5</w:t>
      </w:r>
    </w:p>
    <w:p w14:paraId="21CE26EE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C3 → PA6</w:t>
      </w:r>
    </w:p>
    <w:p w14:paraId="7CB83B85" w14:textId="77777777" w:rsidR="00AA072F" w:rsidRPr="00AA072F" w:rsidRDefault="00AA072F" w:rsidP="00AA072F">
      <w:pPr>
        <w:rPr>
          <w:b/>
          <w:bCs/>
        </w:rPr>
      </w:pPr>
    </w:p>
    <w:p w14:paraId="42D04CF6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3. LED With Resistor:</w:t>
      </w:r>
    </w:p>
    <w:p w14:paraId="4C2545B8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LED Anode (+) → PB0</w:t>
      </w:r>
    </w:p>
    <w:p w14:paraId="4CF08134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LED Cathode (–) → one end of 220Ω resistor</w:t>
      </w:r>
    </w:p>
    <w:p w14:paraId="41998E2B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lastRenderedPageBreak/>
        <w:t>- Other end of resistor → GND rail</w:t>
      </w:r>
    </w:p>
    <w:p w14:paraId="3AEFDF23" w14:textId="77777777" w:rsidR="00AA072F" w:rsidRPr="00AA072F" w:rsidRDefault="00AA072F" w:rsidP="00AA072F">
      <w:pPr>
        <w:rPr>
          <w:b/>
          <w:bCs/>
        </w:rPr>
      </w:pPr>
    </w:p>
    <w:p w14:paraId="1F50218D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4. Debugger (ST-LINK or J-Link) connections:</w:t>
      </w:r>
    </w:p>
    <w:p w14:paraId="6023DDE9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SWCLK → Blue Pill CLK pin</w:t>
      </w:r>
    </w:p>
    <w:p w14:paraId="5B051C9E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SWDIO → Blue Pill Data IO pin</w:t>
      </w:r>
    </w:p>
    <w:p w14:paraId="6E27C598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GND → GND</w:t>
      </w:r>
    </w:p>
    <w:p w14:paraId="06D43D27" w14:textId="77777777" w:rsidR="00AA072F" w:rsidRPr="00AA072F" w:rsidRDefault="00AA072F" w:rsidP="00AA072F">
      <w:pPr>
        <w:rPr>
          <w:b/>
          <w:bCs/>
        </w:rPr>
      </w:pPr>
      <w:r w:rsidRPr="00AA072F">
        <w:rPr>
          <w:b/>
          <w:bCs/>
        </w:rPr>
        <w:t>- 3.3V → 3.3V</w:t>
      </w:r>
    </w:p>
    <w:p w14:paraId="173AA80F" w14:textId="77777777" w:rsidR="00AA072F" w:rsidRPr="00AA072F" w:rsidRDefault="00AA072F" w:rsidP="00AA072F">
      <w:pPr>
        <w:rPr>
          <w:b/>
          <w:bCs/>
        </w:rPr>
      </w:pPr>
    </w:p>
    <w:p w14:paraId="5F2EDE5D" w14:textId="4F601E6A" w:rsidR="00AA072F" w:rsidRPr="00AB3E89" w:rsidRDefault="00AA072F" w:rsidP="00AA072F">
      <w:r w:rsidRPr="00AA072F">
        <w:rPr>
          <w:b/>
          <w:bCs/>
        </w:rPr>
        <w:t xml:space="preserve"> labels for each component: “STM32 Blue Pill”, “OLED I2C”, “4x3 Keypad”, “LED + Resistor”, and “ST-LINK Debugger”. </w:t>
      </w:r>
      <w:r w:rsidRPr="00AA072F">
        <w:drawing>
          <wp:inline distT="0" distB="0" distL="0" distR="0" wp14:anchorId="03488850" wp14:editId="29595E3C">
            <wp:extent cx="5731510" cy="2172335"/>
            <wp:effectExtent l="0" t="0" r="2540" b="0"/>
            <wp:docPr id="472871366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1366" name="Picture 1" descr="A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CEA4" w14:textId="77777777" w:rsidR="00AB3E89" w:rsidRPr="00AB3E89" w:rsidRDefault="00AB3E89" w:rsidP="00AB3E89">
      <w:r w:rsidRPr="00AB3E89">
        <w:pict w14:anchorId="3978BD02">
          <v:rect id="_x0000_i1074" style="width:0;height:1.5pt" o:hralign="center" o:hrstd="t" o:hr="t" fillcolor="#a0a0a0" stroked="f"/>
        </w:pict>
      </w:r>
    </w:p>
    <w:p w14:paraId="79933B79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>2) Simple breadboard diagram (ASCII, top view)</w:t>
      </w:r>
    </w:p>
    <w:p w14:paraId="205D7F41" w14:textId="77777777" w:rsidR="00AB3E89" w:rsidRPr="00AB3E89" w:rsidRDefault="00AB3E89" w:rsidP="00AB3E89">
      <w:r w:rsidRPr="00AB3E89">
        <w:t>Place MCU (Blue-Pill) across the middle gap, OLED at one side, keypad at another, ST-LINK cable to debug pins.</w:t>
      </w:r>
    </w:p>
    <w:p w14:paraId="2A48CE0E" w14:textId="1B466A3D" w:rsidR="00AB3E89" w:rsidRPr="00AB3E89" w:rsidRDefault="00AA072F" w:rsidP="00AB3E89">
      <w:r w:rsidRPr="00AA072F">
        <w:lastRenderedPageBreak/>
        <w:drawing>
          <wp:inline distT="0" distB="0" distL="0" distR="0" wp14:anchorId="776677D4" wp14:editId="3BA08EEE">
            <wp:extent cx="5731510" cy="4323080"/>
            <wp:effectExtent l="0" t="0" r="2540" b="1270"/>
            <wp:docPr id="1612326087" name="Picture 1" descr="A circuit board with wires and a keyp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26087" name="Picture 1" descr="A circuit board with wires and a keyp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89" w:rsidRPr="00AB3E89">
        <w:t xml:space="preserve">  ST-LINK: SWCLK-&gt;PA14, SWDIO-&gt;PA13, 3.3V-&gt;3.3V, GND-&gt;GND</w:t>
      </w:r>
    </w:p>
    <w:p w14:paraId="4615B6B8" w14:textId="77777777" w:rsidR="00AB3E89" w:rsidRPr="00AB3E89" w:rsidRDefault="00AB3E89" w:rsidP="00AB3E89">
      <w:r w:rsidRPr="00AB3E89">
        <w:pict w14:anchorId="67F7CE5D">
          <v:rect id="_x0000_i1075" style="width:0;height:1.5pt" o:hralign="center" o:hrstd="t" o:hr="t" fillcolor="#a0a0a0" stroked="f"/>
        </w:pict>
      </w:r>
    </w:p>
    <w:p w14:paraId="4A0F7D32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>3) Wiring checklist (step-by-step)</w:t>
      </w:r>
    </w:p>
    <w:p w14:paraId="4F42C486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Power &amp; ground</w:t>
      </w:r>
    </w:p>
    <w:p w14:paraId="4F7A2EF5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Connect STM32 </w:t>
      </w:r>
      <w:r w:rsidRPr="00AB3E89">
        <w:rPr>
          <w:b/>
          <w:bCs/>
        </w:rPr>
        <w:t>3.3V</w:t>
      </w:r>
      <w:r w:rsidRPr="00AB3E89">
        <w:t xml:space="preserve"> to the breadboard 3.3V rail.</w:t>
      </w:r>
    </w:p>
    <w:p w14:paraId="1D684486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Connect STM32 </w:t>
      </w:r>
      <w:r w:rsidRPr="00AB3E89">
        <w:rPr>
          <w:b/>
          <w:bCs/>
        </w:rPr>
        <w:t>GND</w:t>
      </w:r>
      <w:r w:rsidRPr="00AB3E89">
        <w:t xml:space="preserve"> to breadboard GND rail.</w:t>
      </w:r>
    </w:p>
    <w:p w14:paraId="44198226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OLED</w:t>
      </w:r>
    </w:p>
    <w:p w14:paraId="21A2D1DC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OLED </w:t>
      </w:r>
      <w:r w:rsidRPr="00AB3E89">
        <w:rPr>
          <w:b/>
          <w:bCs/>
        </w:rPr>
        <w:t>VCC</w:t>
      </w:r>
      <w:r w:rsidRPr="00AB3E89">
        <w:t xml:space="preserve"> → 3.3V (Important: many SSD1306 modules are 3.3V, not 5V)</w:t>
      </w:r>
    </w:p>
    <w:p w14:paraId="7E59A788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OLED </w:t>
      </w:r>
      <w:r w:rsidRPr="00AB3E89">
        <w:rPr>
          <w:b/>
          <w:bCs/>
        </w:rPr>
        <w:t>GND</w:t>
      </w:r>
      <w:r w:rsidRPr="00AB3E89">
        <w:t xml:space="preserve"> → GND</w:t>
      </w:r>
    </w:p>
    <w:p w14:paraId="507CF89A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OLED </w:t>
      </w:r>
      <w:r w:rsidRPr="00AB3E89">
        <w:rPr>
          <w:b/>
          <w:bCs/>
        </w:rPr>
        <w:t>SCL</w:t>
      </w:r>
      <w:r w:rsidRPr="00AB3E89">
        <w:t xml:space="preserve"> → </w:t>
      </w:r>
      <w:r w:rsidRPr="00AB3E89">
        <w:rPr>
          <w:b/>
          <w:bCs/>
        </w:rPr>
        <w:t>PB6</w:t>
      </w:r>
    </w:p>
    <w:p w14:paraId="655A10DF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OLED </w:t>
      </w:r>
      <w:r w:rsidRPr="00AB3E89">
        <w:rPr>
          <w:b/>
          <w:bCs/>
        </w:rPr>
        <w:t>SDA</w:t>
      </w:r>
      <w:r w:rsidRPr="00AB3E89">
        <w:t xml:space="preserve"> → </w:t>
      </w:r>
      <w:r w:rsidRPr="00AB3E89">
        <w:rPr>
          <w:b/>
          <w:bCs/>
        </w:rPr>
        <w:t>PB7</w:t>
      </w:r>
    </w:p>
    <w:p w14:paraId="4B462E8D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Keypad</w:t>
      </w:r>
    </w:p>
    <w:p w14:paraId="5E74B482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Keypad Row pins → </w:t>
      </w:r>
      <w:r w:rsidRPr="00AB3E89">
        <w:rPr>
          <w:b/>
          <w:bCs/>
        </w:rPr>
        <w:t>PA0, PA1, PA2, PA3</w:t>
      </w:r>
    </w:p>
    <w:p w14:paraId="3E3DBE89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Keypad Col pins → </w:t>
      </w:r>
      <w:r w:rsidRPr="00AB3E89">
        <w:rPr>
          <w:b/>
          <w:bCs/>
        </w:rPr>
        <w:t>PA4, PA5, PA6</w:t>
      </w:r>
    </w:p>
    <w:p w14:paraId="61C36968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lastRenderedPageBreak/>
        <w:t>If keypad has ground pin, connect to GND.</w:t>
      </w:r>
    </w:p>
    <w:p w14:paraId="20AF9A3E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LED</w:t>
      </w:r>
    </w:p>
    <w:p w14:paraId="0BBCFFBD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PB0 → (wire) → LED anode (+) → LED cathode (−) → 220Ω → GND</w:t>
      </w:r>
    </w:p>
    <w:p w14:paraId="6CABA683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Verify LED orientation (long leg = +).</w:t>
      </w:r>
    </w:p>
    <w:p w14:paraId="101FD9EB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ST-LINK</w:t>
      </w:r>
    </w:p>
    <w:p w14:paraId="30F7B642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SWCLK → </w:t>
      </w:r>
      <w:r w:rsidRPr="00AB3E89">
        <w:rPr>
          <w:b/>
          <w:bCs/>
        </w:rPr>
        <w:t>PA14</w:t>
      </w:r>
    </w:p>
    <w:p w14:paraId="2A17CA0F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 xml:space="preserve">SWDIO → </w:t>
      </w:r>
      <w:r w:rsidRPr="00AB3E89">
        <w:rPr>
          <w:b/>
          <w:bCs/>
        </w:rPr>
        <w:t>PA13</w:t>
      </w:r>
    </w:p>
    <w:p w14:paraId="6DAF713F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GND → GND</w:t>
      </w:r>
    </w:p>
    <w:p w14:paraId="7E9868E1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3.3V → 3.3V (only if you want ST-LINK to power the board)</w:t>
      </w:r>
    </w:p>
    <w:p w14:paraId="37FC8EA1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Optional: NRST → RESET on board (for some ST-LINKs helps to program reliably)</w:t>
      </w:r>
    </w:p>
    <w:p w14:paraId="6EF878F2" w14:textId="77777777" w:rsidR="00AB3E89" w:rsidRPr="00AB3E89" w:rsidRDefault="00AB3E89" w:rsidP="00AB3E89">
      <w:pPr>
        <w:numPr>
          <w:ilvl w:val="0"/>
          <w:numId w:val="2"/>
        </w:numPr>
      </w:pPr>
      <w:r w:rsidRPr="00AB3E89">
        <w:rPr>
          <w:b/>
          <w:bCs/>
        </w:rPr>
        <w:t>I2C pullups</w:t>
      </w:r>
    </w:p>
    <w:p w14:paraId="4D44E089" w14:textId="77777777" w:rsidR="00AB3E89" w:rsidRPr="00AB3E89" w:rsidRDefault="00AB3E89" w:rsidP="00AB3E89">
      <w:pPr>
        <w:numPr>
          <w:ilvl w:val="1"/>
          <w:numId w:val="2"/>
        </w:numPr>
      </w:pPr>
      <w:r w:rsidRPr="00AB3E89">
        <w:t>Usually SSD1306 module already has pull-ups. If not, add two 4.7k resistors from SDA and SCL lines to 3.3V.</w:t>
      </w:r>
    </w:p>
    <w:p w14:paraId="6666D516" w14:textId="77777777" w:rsidR="00AB3E89" w:rsidRPr="00AB3E89" w:rsidRDefault="00AB3E89" w:rsidP="00AB3E89">
      <w:r w:rsidRPr="00AB3E89">
        <w:pict w14:anchorId="28B4C16B">
          <v:rect id="_x0000_i1076" style="width:0;height:1.5pt" o:hralign="center" o:hrstd="t" o:hr="t" fillcolor="#a0a0a0" stroked="f"/>
        </w:pict>
      </w:r>
    </w:p>
    <w:p w14:paraId="1209ADB9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>4) Quick software checks (if OLED shows just a dot or nothing)</w:t>
      </w:r>
    </w:p>
    <w:p w14:paraId="185A47EF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I2C address</w:t>
      </w:r>
      <w:r w:rsidRPr="00AB3E89">
        <w:t xml:space="preserve"> — Many modules are 0x3C (7-bit) or 0x3D. In HAL, you use 8-bit address 0x78 for 0x3C &lt;&lt; 1. Confirm your #define SSD1306_I2C_ADDR 0x78 matches the module.</w:t>
      </w:r>
    </w:p>
    <w:p w14:paraId="5A86585D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I2C pins configured</w:t>
      </w:r>
      <w:r w:rsidRPr="00AB3E89">
        <w:t xml:space="preserve"> — Make sure I2C1 is configured for </w:t>
      </w:r>
      <w:r w:rsidRPr="00AB3E89">
        <w:rPr>
          <w:b/>
          <w:bCs/>
        </w:rPr>
        <w:t>PB6= SCL</w:t>
      </w:r>
      <w:r w:rsidRPr="00AB3E89">
        <w:t xml:space="preserve">, </w:t>
      </w:r>
      <w:r w:rsidRPr="00AB3E89">
        <w:rPr>
          <w:b/>
          <w:bCs/>
        </w:rPr>
        <w:t>PB7= SDA</w:t>
      </w:r>
      <w:r w:rsidRPr="00AB3E89">
        <w:t xml:space="preserve">, and the GPIO alternate function is set to </w:t>
      </w:r>
      <w:r w:rsidRPr="00AB3E89">
        <w:rPr>
          <w:b/>
          <w:bCs/>
        </w:rPr>
        <w:t>I2C (open-drain)</w:t>
      </w:r>
      <w:r w:rsidRPr="00AB3E89">
        <w:t xml:space="preserve"> in </w:t>
      </w:r>
      <w:proofErr w:type="spellStart"/>
      <w:r w:rsidRPr="00AB3E89">
        <w:t>CubeMX</w:t>
      </w:r>
      <w:proofErr w:type="spellEnd"/>
      <w:r w:rsidRPr="00AB3E89">
        <w:t xml:space="preserve"> or code.</w:t>
      </w:r>
    </w:p>
    <w:p w14:paraId="6EF8DEFE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I2C clock enable</w:t>
      </w:r>
      <w:r w:rsidRPr="00AB3E89">
        <w:t xml:space="preserve"> — Ensure __HAL_RCC_I2C1_CLK_ENABLE(); is called before HAL_I2C_Init() (you added this — good).</w:t>
      </w:r>
    </w:p>
    <w:p w14:paraId="5C8FB61A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Power</w:t>
      </w:r>
      <w:r w:rsidRPr="00AB3E89">
        <w:t xml:space="preserve"> — OLED VCC must be 3.3V. If you use 5V, you may damage it or it may behave oddly.</w:t>
      </w:r>
    </w:p>
    <w:p w14:paraId="1049D8CB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Contrast/Command sequence</w:t>
      </w:r>
      <w:r w:rsidRPr="00AB3E89">
        <w:t xml:space="preserve"> — Use </w:t>
      </w:r>
      <w:proofErr w:type="spellStart"/>
      <w:r w:rsidRPr="00AB3E89">
        <w:t>init</w:t>
      </w:r>
      <w:proofErr w:type="spellEnd"/>
      <w:r w:rsidRPr="00AB3E89">
        <w:t xml:space="preserve"> sequence for 128×64 (must send 0x3F as multiplex). Your code uses 0x3F — correct.</w:t>
      </w:r>
    </w:p>
    <w:p w14:paraId="7C0E92F3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Buffer &amp; update</w:t>
      </w:r>
      <w:r w:rsidRPr="00AB3E89">
        <w:t xml:space="preserve"> — After writing characters to buffer you </w:t>
      </w:r>
      <w:r w:rsidRPr="00AB3E89">
        <w:rPr>
          <w:b/>
          <w:bCs/>
        </w:rPr>
        <w:t>must</w:t>
      </w:r>
      <w:r w:rsidRPr="00AB3E89">
        <w:t xml:space="preserve"> call ssd1306_UpdateScreen();.</w:t>
      </w:r>
    </w:p>
    <w:p w14:paraId="56285EC0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rPr>
          <w:b/>
          <w:bCs/>
        </w:rPr>
        <w:t>Test pattern</w:t>
      </w:r>
      <w:r w:rsidRPr="00AB3E89">
        <w:t xml:space="preserve"> — Upload this simple loop to verify hardware:</w:t>
      </w:r>
    </w:p>
    <w:p w14:paraId="65C7C9EF" w14:textId="77777777" w:rsidR="00AB3E89" w:rsidRPr="00AB3E89" w:rsidRDefault="00AB3E89" w:rsidP="00AB3E89">
      <w:pPr>
        <w:numPr>
          <w:ilvl w:val="0"/>
          <w:numId w:val="3"/>
        </w:numPr>
      </w:pPr>
      <w:proofErr w:type="spellStart"/>
      <w:r w:rsidRPr="00AB3E89">
        <w:t>HAL_Delay</w:t>
      </w:r>
      <w:proofErr w:type="spellEnd"/>
      <w:r w:rsidRPr="00AB3E89">
        <w:t>(500);</w:t>
      </w:r>
    </w:p>
    <w:p w14:paraId="3C9ABC07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lastRenderedPageBreak/>
        <w:t>ssd1306_Init();</w:t>
      </w:r>
    </w:p>
    <w:p w14:paraId="172C2918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>while(1) {</w:t>
      </w:r>
    </w:p>
    <w:p w14:paraId="14313B50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ssd1306_Fill(0);               // blank</w:t>
      </w:r>
    </w:p>
    <w:p w14:paraId="3FBD2B61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ssd1306_SetCursor(0,0);</w:t>
      </w:r>
    </w:p>
    <w:p w14:paraId="5735EE5F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ssd1306_WriteString("OK");</w:t>
      </w:r>
    </w:p>
    <w:p w14:paraId="4B068CF3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ssd1306_UpdateScreen();</w:t>
      </w:r>
    </w:p>
    <w:p w14:paraId="555A2955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</w:t>
      </w:r>
      <w:proofErr w:type="spellStart"/>
      <w:r w:rsidRPr="00AB3E89">
        <w:t>HAL_Delay</w:t>
      </w:r>
      <w:proofErr w:type="spellEnd"/>
      <w:r w:rsidRPr="00AB3E89">
        <w:t>(1000);</w:t>
      </w:r>
    </w:p>
    <w:p w14:paraId="7EF080A9" w14:textId="77777777" w:rsidR="00AB3E89" w:rsidRPr="00AB3E89" w:rsidRDefault="00AB3E89" w:rsidP="00AB3E89">
      <w:pPr>
        <w:numPr>
          <w:ilvl w:val="0"/>
          <w:numId w:val="3"/>
        </w:numPr>
      </w:pPr>
    </w:p>
    <w:p w14:paraId="6B84CAFA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ssd1306_Fill(1);               // all pixels on</w:t>
      </w:r>
    </w:p>
    <w:p w14:paraId="606BD520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ssd1306_UpdateScreen();</w:t>
      </w:r>
    </w:p>
    <w:p w14:paraId="23DC13A7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 xml:space="preserve">  </w:t>
      </w:r>
      <w:proofErr w:type="spellStart"/>
      <w:r w:rsidRPr="00AB3E89">
        <w:t>HAL_Delay</w:t>
      </w:r>
      <w:proofErr w:type="spellEnd"/>
      <w:r w:rsidRPr="00AB3E89">
        <w:t>(1000);</w:t>
      </w:r>
    </w:p>
    <w:p w14:paraId="4CEABE24" w14:textId="77777777" w:rsidR="00AB3E89" w:rsidRPr="00AB3E89" w:rsidRDefault="00AB3E89" w:rsidP="00AB3E89">
      <w:pPr>
        <w:numPr>
          <w:ilvl w:val="0"/>
          <w:numId w:val="3"/>
        </w:numPr>
      </w:pPr>
      <w:r w:rsidRPr="00AB3E89">
        <w:t>}</w:t>
      </w:r>
    </w:p>
    <w:p w14:paraId="648D4810" w14:textId="77777777" w:rsidR="00AB3E89" w:rsidRPr="00AB3E89" w:rsidRDefault="00AB3E89" w:rsidP="00AB3E89">
      <w:r w:rsidRPr="00AB3E89">
        <w:t>If you see alternating “OK” and a filled screen, wiring &amp; I2C are OK.</w:t>
      </w:r>
    </w:p>
    <w:p w14:paraId="1B12779D" w14:textId="77777777" w:rsidR="00AB3E89" w:rsidRPr="00AB3E89" w:rsidRDefault="00AB3E89" w:rsidP="00AB3E89">
      <w:r w:rsidRPr="00AB3E89">
        <w:pict w14:anchorId="396CF479">
          <v:rect id="_x0000_i1077" style="width:0;height:1.5pt" o:hralign="center" o:hrstd="t" o:hr="t" fillcolor="#a0a0a0" stroked="f"/>
        </w:pict>
      </w:r>
    </w:p>
    <w:p w14:paraId="2E8387CB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>5) Troubleshooting (single dot or dash)</w:t>
      </w:r>
    </w:p>
    <w:p w14:paraId="06FD54B6" w14:textId="77777777" w:rsidR="00AB3E89" w:rsidRPr="00AB3E89" w:rsidRDefault="00AB3E89" w:rsidP="00AB3E89">
      <w:pPr>
        <w:numPr>
          <w:ilvl w:val="0"/>
          <w:numId w:val="4"/>
        </w:numPr>
      </w:pPr>
      <w:r w:rsidRPr="00AB3E89">
        <w:rPr>
          <w:b/>
          <w:bCs/>
        </w:rPr>
        <w:t>Single dot</w:t>
      </w:r>
      <w:r w:rsidRPr="00AB3E89">
        <w:t xml:space="preserve"> usually means the display is powered and receiving </w:t>
      </w:r>
      <w:r w:rsidRPr="00AB3E89">
        <w:rPr>
          <w:i/>
          <w:iCs/>
        </w:rPr>
        <w:t>some</w:t>
      </w:r>
      <w:r w:rsidRPr="00AB3E89">
        <w:t xml:space="preserve"> data but either:</w:t>
      </w:r>
    </w:p>
    <w:p w14:paraId="3FA7750D" w14:textId="77777777" w:rsidR="00AB3E89" w:rsidRPr="00AB3E89" w:rsidRDefault="00AB3E89" w:rsidP="00AB3E89">
      <w:pPr>
        <w:numPr>
          <w:ilvl w:val="1"/>
          <w:numId w:val="4"/>
        </w:numPr>
      </w:pPr>
      <w:r w:rsidRPr="00AB3E89">
        <w:t>Wrong addressing (device ACKs some but you write bad data),</w:t>
      </w:r>
    </w:p>
    <w:p w14:paraId="164250A3" w14:textId="77777777" w:rsidR="00AB3E89" w:rsidRPr="00AB3E89" w:rsidRDefault="00AB3E89" w:rsidP="00AB3E89">
      <w:pPr>
        <w:numPr>
          <w:ilvl w:val="1"/>
          <w:numId w:val="4"/>
        </w:numPr>
      </w:pPr>
      <w:r w:rsidRPr="00AB3E89">
        <w:t>Wrong page/column pointers (you are updating only one byte),</w:t>
      </w:r>
    </w:p>
    <w:p w14:paraId="091C39B0" w14:textId="77777777" w:rsidR="00AB3E89" w:rsidRPr="00AB3E89" w:rsidRDefault="00AB3E89" w:rsidP="00AB3E89">
      <w:pPr>
        <w:numPr>
          <w:ilvl w:val="1"/>
          <w:numId w:val="4"/>
        </w:numPr>
      </w:pPr>
      <w:r w:rsidRPr="00AB3E89">
        <w:t>Buffer content is wrong (your ssd1306_WriteChar writes at wrong offset).</w:t>
      </w:r>
    </w:p>
    <w:p w14:paraId="1ADDB875" w14:textId="77777777" w:rsidR="00AB3E89" w:rsidRPr="00AB3E89" w:rsidRDefault="00AB3E89" w:rsidP="00AB3E89">
      <w:pPr>
        <w:numPr>
          <w:ilvl w:val="0"/>
          <w:numId w:val="4"/>
        </w:numPr>
      </w:pPr>
      <w:r w:rsidRPr="00AB3E89">
        <w:rPr>
          <w:b/>
          <w:bCs/>
        </w:rPr>
        <w:t>Use an I2C scanner</w:t>
      </w:r>
      <w:r w:rsidRPr="00AB3E89">
        <w:t xml:space="preserve"> on the STM32 (quick code) — confirm the OLED address shows up (0x3C). If not found, wiring or I2C </w:t>
      </w:r>
      <w:proofErr w:type="spellStart"/>
      <w:r w:rsidRPr="00AB3E89">
        <w:t>init</w:t>
      </w:r>
      <w:proofErr w:type="spellEnd"/>
      <w:r w:rsidRPr="00AB3E89">
        <w:t xml:space="preserve"> problem.</w:t>
      </w:r>
    </w:p>
    <w:p w14:paraId="46FA17BA" w14:textId="77777777" w:rsidR="00AB3E89" w:rsidRPr="00AB3E89" w:rsidRDefault="00AB3E89" w:rsidP="00AB3E89">
      <w:pPr>
        <w:numPr>
          <w:ilvl w:val="0"/>
          <w:numId w:val="4"/>
        </w:numPr>
      </w:pPr>
      <w:r w:rsidRPr="00AB3E89">
        <w:rPr>
          <w:b/>
          <w:bCs/>
        </w:rPr>
        <w:t>Scope / Logic probe</w:t>
      </w:r>
      <w:r w:rsidRPr="00AB3E89">
        <w:t>: if available, check SDA/SCL toggling when ssd1306_UpdateScreen() runs.</w:t>
      </w:r>
    </w:p>
    <w:p w14:paraId="036D0F65" w14:textId="77777777" w:rsidR="00AB3E89" w:rsidRPr="00AB3E89" w:rsidRDefault="00AB3E89" w:rsidP="00AB3E89">
      <w:r w:rsidRPr="00AB3E89">
        <w:pict w14:anchorId="23EB8E31">
          <v:rect id="_x0000_i1078" style="width:0;height:1.5pt" o:hralign="center" o:hrstd="t" o:hr="t" fillcolor="#a0a0a0" stroked="f"/>
        </w:pict>
      </w:r>
    </w:p>
    <w:p w14:paraId="09F43A7C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>6) Wiring color suggestion (optional)</w:t>
      </w:r>
    </w:p>
    <w:p w14:paraId="797461A3" w14:textId="77777777" w:rsidR="00AB3E89" w:rsidRPr="00AB3E89" w:rsidRDefault="00AB3E89" w:rsidP="00AB3E89">
      <w:r w:rsidRPr="00AB3E89">
        <w:t>If you want to match photos and make debugging easier:</w:t>
      </w:r>
    </w:p>
    <w:p w14:paraId="00D2AC12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t>Red</w:t>
      </w:r>
      <w:r w:rsidRPr="00AB3E89">
        <w:t xml:space="preserve"> → 3.3V (OLED VCC)</w:t>
      </w:r>
    </w:p>
    <w:p w14:paraId="2D1FD9C6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t>Black</w:t>
      </w:r>
      <w:r w:rsidRPr="00AB3E89">
        <w:t xml:space="preserve"> → GND</w:t>
      </w:r>
    </w:p>
    <w:p w14:paraId="39F2535A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lastRenderedPageBreak/>
        <w:t>Green</w:t>
      </w:r>
      <w:r w:rsidRPr="00AB3E89">
        <w:t xml:space="preserve"> → PB6 (SCL)</w:t>
      </w:r>
    </w:p>
    <w:p w14:paraId="2074818C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t>White</w:t>
      </w:r>
      <w:r w:rsidRPr="00AB3E89">
        <w:t xml:space="preserve"> → PB7 (SDA)</w:t>
      </w:r>
    </w:p>
    <w:p w14:paraId="309A8B90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t>Blue/Yellow</w:t>
      </w:r>
      <w:r w:rsidRPr="00AB3E89">
        <w:t xml:space="preserve"> → Keypad rows/</w:t>
      </w:r>
      <w:proofErr w:type="spellStart"/>
      <w:r w:rsidRPr="00AB3E89">
        <w:t>cols</w:t>
      </w:r>
      <w:proofErr w:type="spellEnd"/>
      <w:r w:rsidRPr="00AB3E89">
        <w:t xml:space="preserve"> to </w:t>
      </w:r>
      <w:proofErr w:type="spellStart"/>
      <w:r w:rsidRPr="00AB3E89">
        <w:t>PAx</w:t>
      </w:r>
      <w:proofErr w:type="spellEnd"/>
    </w:p>
    <w:p w14:paraId="33E8D387" w14:textId="77777777" w:rsidR="00AB3E89" w:rsidRPr="00AB3E89" w:rsidRDefault="00AB3E89" w:rsidP="00AB3E89">
      <w:pPr>
        <w:numPr>
          <w:ilvl w:val="0"/>
          <w:numId w:val="5"/>
        </w:numPr>
      </w:pPr>
      <w:r w:rsidRPr="00AB3E89">
        <w:rPr>
          <w:b/>
          <w:bCs/>
        </w:rPr>
        <w:t>Orange</w:t>
      </w:r>
      <w:r w:rsidRPr="00AB3E89">
        <w:t xml:space="preserve"> → PB0 to LED (with resistor)</w:t>
      </w:r>
    </w:p>
    <w:p w14:paraId="0607AF13" w14:textId="77777777" w:rsidR="00AB3E89" w:rsidRPr="00AB3E89" w:rsidRDefault="00AB3E89" w:rsidP="00AB3E89">
      <w:r w:rsidRPr="00AB3E89">
        <w:pict w14:anchorId="1EBAA52D">
          <v:rect id="_x0000_i1079" style="width:0;height:1.5pt" o:hralign="center" o:hrstd="t" o:hr="t" fillcolor="#a0a0a0" stroked="f"/>
        </w:pict>
      </w:r>
    </w:p>
    <w:p w14:paraId="6FD414E3" w14:textId="77777777" w:rsidR="00AB3E89" w:rsidRPr="00AB3E89" w:rsidRDefault="00AB3E89" w:rsidP="00AB3E89">
      <w:pPr>
        <w:rPr>
          <w:b/>
          <w:bCs/>
        </w:rPr>
      </w:pPr>
      <w:r w:rsidRPr="00AB3E89">
        <w:rPr>
          <w:b/>
          <w:bCs/>
        </w:rPr>
        <w:t xml:space="preserve">7) Final sanity checklist — run </w:t>
      </w:r>
      <w:r w:rsidRPr="00AB3E89">
        <w:rPr>
          <w:b/>
          <w:bCs/>
          <w:i/>
          <w:iCs/>
        </w:rPr>
        <w:t>in this order</w:t>
      </w:r>
    </w:p>
    <w:p w14:paraId="36323004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>Power OFF hardware. Rewire per the table above and secure connections.</w:t>
      </w:r>
    </w:p>
    <w:p w14:paraId="3E68E47E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 xml:space="preserve">Power ON. Confirm OLED VCC = 3.3V with </w:t>
      </w:r>
      <w:proofErr w:type="spellStart"/>
      <w:r w:rsidRPr="00AB3E89">
        <w:t>multimeter</w:t>
      </w:r>
      <w:proofErr w:type="spellEnd"/>
      <w:r w:rsidRPr="00AB3E89">
        <w:t>, GND common.</w:t>
      </w:r>
    </w:p>
    <w:p w14:paraId="591283D9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 xml:space="preserve">Flash the </w:t>
      </w:r>
      <w:r w:rsidRPr="00AB3E89">
        <w:rPr>
          <w:b/>
          <w:bCs/>
        </w:rPr>
        <w:t>simple test program</w:t>
      </w:r>
      <w:r w:rsidRPr="00AB3E89">
        <w:t xml:space="preserve"> (OK + fill) above.</w:t>
      </w:r>
    </w:p>
    <w:p w14:paraId="36590003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 xml:space="preserve">If nothing, run an </w:t>
      </w:r>
      <w:r w:rsidRPr="00AB3E89">
        <w:rPr>
          <w:b/>
          <w:bCs/>
        </w:rPr>
        <w:t>I2C scanner</w:t>
      </w:r>
      <w:r w:rsidRPr="00AB3E89">
        <w:t xml:space="preserve"> on the MCU to confirm address.</w:t>
      </w:r>
    </w:p>
    <w:p w14:paraId="0F624750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>If address present but still blank, add/verify pull-ups on SDA/SCL (4.7k).</w:t>
      </w:r>
    </w:p>
    <w:p w14:paraId="485681D5" w14:textId="77777777" w:rsidR="00AB3E89" w:rsidRPr="00AB3E89" w:rsidRDefault="00AB3E89" w:rsidP="00AB3E89">
      <w:pPr>
        <w:numPr>
          <w:ilvl w:val="0"/>
          <w:numId w:val="6"/>
        </w:numPr>
      </w:pPr>
      <w:r w:rsidRPr="00AB3E89">
        <w:t>If still stuck, post a short video/photo showing your wiring and your ssd1306.c + ssd1306.h and I will point out the exact wire to change.</w:t>
      </w:r>
    </w:p>
    <w:p w14:paraId="39BFA3F1" w14:textId="77777777" w:rsidR="00AB3E89" w:rsidRPr="00AB3E89" w:rsidRDefault="00AB3E89" w:rsidP="00AB3E89">
      <w:r w:rsidRPr="00AB3E89">
        <w:pict w14:anchorId="795F6BBD">
          <v:rect id="_x0000_i1080" style="width:0;height:1.5pt" o:hralign="center" o:hrstd="t" o:hr="t" fillcolor="#a0a0a0" stroked="f"/>
        </w:pict>
      </w:r>
    </w:p>
    <w:p w14:paraId="5F98456D" w14:textId="77777777" w:rsidR="00217A20" w:rsidRDefault="00217A20"/>
    <w:sectPr w:rsidR="0021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5D"/>
    <w:multiLevelType w:val="multilevel"/>
    <w:tmpl w:val="455C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36A13"/>
    <w:multiLevelType w:val="multilevel"/>
    <w:tmpl w:val="50E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E577E"/>
    <w:multiLevelType w:val="multilevel"/>
    <w:tmpl w:val="743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6D30"/>
    <w:multiLevelType w:val="multilevel"/>
    <w:tmpl w:val="1D7A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E1FE7"/>
    <w:multiLevelType w:val="multilevel"/>
    <w:tmpl w:val="21F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51F00"/>
    <w:multiLevelType w:val="multilevel"/>
    <w:tmpl w:val="15B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A6683"/>
    <w:multiLevelType w:val="multilevel"/>
    <w:tmpl w:val="EC7E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79471">
    <w:abstractNumId w:val="2"/>
  </w:num>
  <w:num w:numId="2" w16cid:durableId="83697842">
    <w:abstractNumId w:val="6"/>
  </w:num>
  <w:num w:numId="3" w16cid:durableId="42146225">
    <w:abstractNumId w:val="0"/>
  </w:num>
  <w:num w:numId="4" w16cid:durableId="2033531311">
    <w:abstractNumId w:val="5"/>
  </w:num>
  <w:num w:numId="5" w16cid:durableId="1682126538">
    <w:abstractNumId w:val="1"/>
  </w:num>
  <w:num w:numId="6" w16cid:durableId="644355551">
    <w:abstractNumId w:val="3"/>
  </w:num>
  <w:num w:numId="7" w16cid:durableId="408845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20"/>
    <w:rsid w:val="00217A20"/>
    <w:rsid w:val="00AA072F"/>
    <w:rsid w:val="00AB3E89"/>
    <w:rsid w:val="00A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7A45D"/>
  <w15:chartTrackingRefBased/>
  <w15:docId w15:val="{19EB7AAF-433A-4C17-8E78-7F218D68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769</Words>
  <Characters>3581</Characters>
  <Application>Microsoft Office Word</Application>
  <DocSecurity>0</DocSecurity>
  <Lines>123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</dc:creator>
  <cp:keywords/>
  <dc:description/>
  <cp:lastModifiedBy>sushmitha R</cp:lastModifiedBy>
  <cp:revision>2</cp:revision>
  <dcterms:created xsi:type="dcterms:W3CDTF">2025-12-02T07:30:00Z</dcterms:created>
  <dcterms:modified xsi:type="dcterms:W3CDTF">2025-12-02T07:57:00Z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c8d4b006-6654-44f0-97e6-86935734c002</vt:lpwstr>
  </property>
</Properties>
</file>