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BAB56" w14:textId="29F24646" w:rsidR="004D63DE" w:rsidRPr="0008196F" w:rsidRDefault="004D63DE" w:rsidP="00801E09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08196F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Masterarbeit</w:t>
      </w: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br/>
        <w:t>Einen literarischen Thementeppich knüpfen - Eine digitale Edition zur Montagetechnik des Feuilletonisten Alfred Polgars anhand selektierter Kurzprosawerke aus seiner Schaffensperiode von 1910-1930</w:t>
      </w:r>
    </w:p>
    <w:p w14:paraId="5092AB08" w14:textId="77777777" w:rsidR="00A9477E" w:rsidRPr="0008196F" w:rsidRDefault="00A9477E" w:rsidP="00801E09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272DBC25" w14:textId="22F17E6C" w:rsidR="00A9477E" w:rsidRDefault="00A9477E" w:rsidP="00801E09">
      <w:pPr>
        <w:jc w:val="center"/>
        <w:rPr>
          <w:rFonts w:ascii="Times New Roman" w:hAnsi="Times New Roman" w:cs="Times New Roman"/>
        </w:rPr>
      </w:pP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Betreut von: </w:t>
      </w:r>
      <w:r w:rsidRPr="0008196F">
        <w:rPr>
          <w:rFonts w:ascii="Times New Roman" w:hAnsi="Times New Roman" w:cs="Times New Roman"/>
        </w:rPr>
        <w:t>Vogeler, Georg; Univ.-Prof. Dr.phil. M.A.</w:t>
      </w:r>
      <w:r w:rsidR="0008196F">
        <w:rPr>
          <w:rFonts w:ascii="Times New Roman" w:hAnsi="Times New Roman" w:cs="Times New Roman"/>
        </w:rPr>
        <w:br/>
        <w:t>Vorgelegt von: Susanne Höfer, BA</w:t>
      </w:r>
    </w:p>
    <w:p w14:paraId="7BD0E8E5" w14:textId="77777777" w:rsidR="0008196F" w:rsidRDefault="0008196F" w:rsidP="00801E09">
      <w:pPr>
        <w:jc w:val="center"/>
        <w:rPr>
          <w:rFonts w:ascii="Times New Roman" w:hAnsi="Times New Roman" w:cs="Times New Roman"/>
        </w:rPr>
      </w:pPr>
    </w:p>
    <w:p w14:paraId="3E42F971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790D48AC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4C6759FA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23E8046C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3B8FB965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011B6BDA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26BFF0CF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29E12393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5854D4AF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6D5022E4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555843EF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5D524E3F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012CFACD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115F949A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68992D06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44CA1250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443E8054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75569009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08AD25E6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3B90882C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44F0C4CF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184C9589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2F939CF9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240CDC69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1E522A9B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1EA80D1E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0D25D243" w14:textId="2823EB75" w:rsidR="002622A3" w:rsidRDefault="002622A3" w:rsidP="00262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Inhaltsverzeichnis</w:t>
      </w:r>
    </w:p>
    <w:p w14:paraId="21414215" w14:textId="307F2D4B" w:rsidR="002622A3" w:rsidRDefault="002622A3" w:rsidP="00262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Einleitung</w:t>
      </w:r>
      <w:r w:rsidR="00500604">
        <w:rPr>
          <w:rFonts w:ascii="Times New Roman" w:hAnsi="Times New Roman" w:cs="Times New Roman"/>
        </w:rPr>
        <w:br/>
        <w:t>2 Literarische Epoche der Moderne</w:t>
      </w:r>
      <w:r w:rsidR="00230EB2">
        <w:rPr>
          <w:rFonts w:ascii="Times New Roman" w:hAnsi="Times New Roman" w:cs="Times New Roman"/>
        </w:rPr>
        <w:br/>
        <w:t>2 Zur Textauswahl 1910 - 1930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Zur Textsorte Feuilleton</w:t>
      </w:r>
      <w:r w:rsidR="0008086D">
        <w:rPr>
          <w:rFonts w:ascii="Times New Roman" w:hAnsi="Times New Roman" w:cs="Times New Roman"/>
        </w:rPr>
        <w:br/>
        <w:t>4 Alfred Polgar</w:t>
      </w:r>
      <w:r w:rsidR="0008086D">
        <w:rPr>
          <w:rFonts w:ascii="Times New Roman" w:hAnsi="Times New Roman" w:cs="Times New Roman"/>
        </w:rPr>
        <w:br/>
        <w:t>4.1 Polgars bewegtes Leben</w:t>
      </w:r>
      <w:r w:rsidR="0008086D">
        <w:rPr>
          <w:rFonts w:ascii="Times New Roman" w:hAnsi="Times New Roman" w:cs="Times New Roman"/>
        </w:rPr>
        <w:br/>
        <w:t>4.2 Polgars feuilletonistischer Stil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Zur literarischen Montage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.1 Textmontage als literarisches Phänomen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.2 Textmontage aus linguistischer Sicht</w:t>
      </w:r>
      <w:r w:rsidR="00FF2540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6</w:t>
      </w:r>
      <w:r w:rsidR="00FF2540">
        <w:rPr>
          <w:rFonts w:ascii="Times New Roman" w:hAnsi="Times New Roman" w:cs="Times New Roman"/>
        </w:rPr>
        <w:t>.2.1 Thesauri</w:t>
      </w:r>
      <w:r w:rsidR="00FF2540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6</w:t>
      </w:r>
      <w:r w:rsidR="00FF2540">
        <w:rPr>
          <w:rFonts w:ascii="Times New Roman" w:hAnsi="Times New Roman" w:cs="Times New Roman"/>
        </w:rPr>
        <w:t>.2.2 Kontrollierte Vokabularien</w:t>
      </w:r>
      <w:r w:rsidR="00FF2540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6</w:t>
      </w:r>
      <w:r w:rsidR="00FF2540">
        <w:rPr>
          <w:rFonts w:ascii="Times New Roman" w:hAnsi="Times New Roman" w:cs="Times New Roman"/>
        </w:rPr>
        <w:t>.2.</w:t>
      </w:r>
      <w:r w:rsidR="0008086D">
        <w:rPr>
          <w:rFonts w:ascii="Times New Roman" w:hAnsi="Times New Roman" w:cs="Times New Roman"/>
        </w:rPr>
        <w:t>3</w:t>
      </w:r>
      <w:r w:rsidR="00FF2540">
        <w:rPr>
          <w:rFonts w:ascii="Times New Roman" w:hAnsi="Times New Roman" w:cs="Times New Roman"/>
        </w:rPr>
        <w:t xml:space="preserve"> Semantische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Digitale Edition</w:t>
      </w:r>
      <w:r w:rsidR="0019270C">
        <w:rPr>
          <w:rFonts w:ascii="Times New Roman" w:hAnsi="Times New Roman" w:cs="Times New Roman"/>
        </w:rPr>
        <w:br/>
        <w:t>7.1 TEI-Standard</w:t>
      </w:r>
      <w:r w:rsidR="0019270C">
        <w:rPr>
          <w:rFonts w:ascii="Times New Roman" w:hAnsi="Times New Roman" w:cs="Times New Roman"/>
        </w:rPr>
        <w:br/>
        <w:t>7.2 Editionskriterien anhand von Polgars Montagen</w:t>
      </w:r>
      <w:r w:rsidR="0074074F">
        <w:rPr>
          <w:rFonts w:ascii="Times New Roman" w:hAnsi="Times New Roman" w:cs="Times New Roman"/>
        </w:rPr>
        <w:br/>
        <w:t>7.3 Schreibstil als Schwierigkeiten der Edition</w:t>
      </w:r>
      <w:r w:rsidR="0019270C">
        <w:rPr>
          <w:rFonts w:ascii="Times New Roman" w:hAnsi="Times New Roman" w:cs="Times New Roman"/>
        </w:rPr>
        <w:br/>
        <w:t>7.3 Visualisierungen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="00FF2540">
        <w:rPr>
          <w:rFonts w:ascii="Times New Roman" w:hAnsi="Times New Roman" w:cs="Times New Roman"/>
        </w:rPr>
        <w:t>Kodierung</w:t>
      </w:r>
      <w:r w:rsidR="00AD503F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9</w:t>
      </w:r>
      <w:r w:rsidR="00AD503F">
        <w:rPr>
          <w:rFonts w:ascii="Times New Roman" w:hAnsi="Times New Roman" w:cs="Times New Roman"/>
        </w:rPr>
        <w:t xml:space="preserve"> Langzeitarchivierung</w:t>
      </w:r>
      <w:r w:rsidR="0054093F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10</w:t>
      </w:r>
      <w:r w:rsidR="0054093F">
        <w:rPr>
          <w:rFonts w:ascii="Times New Roman" w:hAnsi="Times New Roman" w:cs="Times New Roman"/>
        </w:rPr>
        <w:t xml:space="preserve"> Conclusio</w:t>
      </w:r>
      <w:r w:rsidR="00C468CF">
        <w:rPr>
          <w:rFonts w:ascii="Times New Roman" w:hAnsi="Times New Roman" w:cs="Times New Roman"/>
        </w:rPr>
        <w:t xml:space="preserve"> und Ausblicke</w:t>
      </w:r>
      <w:r w:rsidR="0054093F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11</w:t>
      </w:r>
      <w:r w:rsidR="0054093F">
        <w:rPr>
          <w:rFonts w:ascii="Times New Roman" w:hAnsi="Times New Roman" w:cs="Times New Roman"/>
        </w:rPr>
        <w:t xml:space="preserve"> Anhang</w:t>
      </w:r>
    </w:p>
    <w:p w14:paraId="32F07774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406A7A6F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0C66C137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2739FE34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1BA27813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6AF9772F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5DF1AC97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41DC6E8E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0C7804DC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240D94AD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778076C8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10C539F7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28FDED48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6ED4D9FF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257B5BBC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7411FAF4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44E1CE5B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5C582D17" w14:textId="77777777" w:rsidR="00BC4EAA" w:rsidRDefault="00BC4EAA" w:rsidP="002622A3">
      <w:pPr>
        <w:rPr>
          <w:rFonts w:ascii="Times New Roman" w:hAnsi="Times New Roman" w:cs="Times New Roman"/>
        </w:rPr>
      </w:pPr>
    </w:p>
    <w:p w14:paraId="09862BFD" w14:textId="484E54F3" w:rsidR="00860D8B" w:rsidRPr="00860D8B" w:rsidRDefault="00421360" w:rsidP="00860D8B">
      <w:r>
        <w:rPr>
          <w:rFonts w:ascii="Times New Roman" w:hAnsi="Times New Roman" w:cs="Times New Roman"/>
        </w:rPr>
        <w:lastRenderedPageBreak/>
        <w:t>Einleitung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860D8B" w:rsidRPr="00860D8B">
        <w:t>„Die schönste Harmonie entsteht durch das Zusammenbringen der Gegensätze“</w:t>
      </w:r>
      <w:r w:rsidR="00860D8B">
        <w:rPr>
          <w:rStyle w:val="Funotenzeichen"/>
        </w:rPr>
        <w:footnoteReference w:id="1"/>
      </w:r>
      <w:r w:rsidR="00860D8B" w:rsidRPr="00860D8B">
        <w:t xml:space="preserve">, bemerkte Heraklit </w:t>
      </w:r>
      <w:r w:rsidR="000A4686">
        <w:t xml:space="preserve">einst </w:t>
      </w:r>
      <w:r w:rsidR="00860D8B" w:rsidRPr="00860D8B">
        <w:t xml:space="preserve">– ein Prinzip, das Alfred Polgar durch die Montagetechnik als zentrale Methode seines Schreibens auf faszinierende Weise umzusetzen wusste. </w:t>
      </w:r>
    </w:p>
    <w:p w14:paraId="435CA25A" w14:textId="7B522EBF" w:rsidR="00421360" w:rsidRDefault="00421360" w:rsidP="002622A3">
      <w:pPr>
        <w:rPr>
          <w:rFonts w:ascii="Times New Roman" w:hAnsi="Times New Roman" w:cs="Times New Roman"/>
        </w:rPr>
      </w:pPr>
    </w:p>
    <w:p w14:paraId="0B73E18B" w14:textId="30B8FA07" w:rsidR="00BC4EAA" w:rsidRPr="0008196F" w:rsidRDefault="00BC4EAA" w:rsidP="00262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Visualisierung: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BC4EAA">
        <w:rPr>
          <w:rFonts w:ascii="Times New Roman" w:hAnsi="Times New Roman" w:cs="Times New Roman"/>
        </w:rPr>
        <w:t>https://observablehq.com/@d3/zoomable-icicle</w:t>
      </w:r>
    </w:p>
    <w:sectPr w:rsidR="00BC4EAA" w:rsidRPr="000819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A01C7" w14:textId="77777777" w:rsidR="00D76ACC" w:rsidRDefault="00D76ACC" w:rsidP="0059471E">
      <w:pPr>
        <w:spacing w:after="0" w:line="240" w:lineRule="auto"/>
      </w:pPr>
      <w:r>
        <w:separator/>
      </w:r>
    </w:p>
  </w:endnote>
  <w:endnote w:type="continuationSeparator" w:id="0">
    <w:p w14:paraId="4D1A735D" w14:textId="77777777" w:rsidR="00D76ACC" w:rsidRDefault="00D76ACC" w:rsidP="0059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20AAB" w14:textId="77777777" w:rsidR="00D76ACC" w:rsidRDefault="00D76ACC" w:rsidP="0059471E">
      <w:pPr>
        <w:spacing w:after="0" w:line="240" w:lineRule="auto"/>
      </w:pPr>
      <w:r>
        <w:separator/>
      </w:r>
    </w:p>
  </w:footnote>
  <w:footnote w:type="continuationSeparator" w:id="0">
    <w:p w14:paraId="7D0F94FC" w14:textId="77777777" w:rsidR="00D76ACC" w:rsidRDefault="00D76ACC" w:rsidP="0059471E">
      <w:pPr>
        <w:spacing w:after="0" w:line="240" w:lineRule="auto"/>
      </w:pPr>
      <w:r>
        <w:continuationSeparator/>
      </w:r>
    </w:p>
  </w:footnote>
  <w:footnote w:id="1">
    <w:p w14:paraId="2272BF6E" w14:textId="64C8AABB" w:rsidR="00860D8B" w:rsidRDefault="00860D8B">
      <w:pPr>
        <w:pStyle w:val="Funotentext"/>
      </w:pPr>
      <w:r>
        <w:rPr>
          <w:rStyle w:val="Funotenzeichen"/>
        </w:rPr>
        <w:footnoteRef/>
      </w:r>
      <w:r>
        <w:t xml:space="preserve"> Heraklit</w:t>
      </w:r>
      <w:r w:rsidR="000764EF">
        <w:t>:</w:t>
      </w:r>
      <w:r>
        <w:t xml:space="preserve"> </w:t>
      </w:r>
      <w:r w:rsidRPr="00860D8B">
        <w:t>https://www.buboquote.com/de/zitat/5330-heraklit-die-schonste-harmonie-entsteht-durch-zusammenbringen-der-gegensatze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DE"/>
    <w:rsid w:val="000764EF"/>
    <w:rsid w:val="0008086D"/>
    <w:rsid w:val="0008196F"/>
    <w:rsid w:val="000A4686"/>
    <w:rsid w:val="0019270C"/>
    <w:rsid w:val="00230EB2"/>
    <w:rsid w:val="002622A3"/>
    <w:rsid w:val="00421360"/>
    <w:rsid w:val="0045209E"/>
    <w:rsid w:val="004D63DE"/>
    <w:rsid w:val="00500604"/>
    <w:rsid w:val="0054093F"/>
    <w:rsid w:val="0059471E"/>
    <w:rsid w:val="0074074F"/>
    <w:rsid w:val="00801E09"/>
    <w:rsid w:val="00860D8B"/>
    <w:rsid w:val="00876082"/>
    <w:rsid w:val="008E1BE5"/>
    <w:rsid w:val="00A43F5F"/>
    <w:rsid w:val="00A9477E"/>
    <w:rsid w:val="00AD503F"/>
    <w:rsid w:val="00B2634F"/>
    <w:rsid w:val="00BC4EAA"/>
    <w:rsid w:val="00C468CF"/>
    <w:rsid w:val="00D76ACC"/>
    <w:rsid w:val="00FD7406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B73"/>
  <w15:chartTrackingRefBased/>
  <w15:docId w15:val="{CBBBF200-F94A-492C-8E05-EF7C0D5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9477E"/>
    <w:rPr>
      <w:color w:val="0000F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471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471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9471E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471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860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C1279-E919-4ADB-B7F7-52C7774C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Hoefer, Susanne</dc:creator>
  <cp:keywords/>
  <dc:description/>
  <cp:lastModifiedBy>Hoefer, Susanne</cp:lastModifiedBy>
  <cp:revision>20</cp:revision>
  <dcterms:created xsi:type="dcterms:W3CDTF">2024-02-08T20:44:00Z</dcterms:created>
  <dcterms:modified xsi:type="dcterms:W3CDTF">2025-01-18T04:27:00Z</dcterms:modified>
</cp:coreProperties>
</file>