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7511" w:rsidRDefault="000F6F1F">
      <w:r>
        <w:t>The Uses of colour and size options in marks cart are to differentiate the data variance by applying different and colour and adjusting the size of the chart for better visual understandings.</w:t>
      </w:r>
    </w:p>
    <w:p w:rsidR="000F6F1F" w:rsidRDefault="000F6F1F">
      <w:r>
        <w:t>Example:</w:t>
      </w:r>
    </w:p>
    <w:p w:rsidR="000F6F1F" w:rsidRDefault="000F6F1F">
      <w:r>
        <w:rPr>
          <w:noProof/>
        </w:rPr>
        <w:drawing>
          <wp:inline distT="0" distB="0" distL="0" distR="0">
            <wp:extent cx="5731510" cy="2345690"/>
            <wp:effectExtent l="0" t="0" r="2540" b="0"/>
            <wp:docPr id="863225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225769" name="Picture 863225769"/>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345690"/>
                    </a:xfrm>
                    <a:prstGeom prst="rect">
                      <a:avLst/>
                    </a:prstGeom>
                  </pic:spPr>
                </pic:pic>
              </a:graphicData>
            </a:graphic>
          </wp:inline>
        </w:drawing>
      </w:r>
    </w:p>
    <w:sectPr w:rsidR="000F6F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F1F"/>
    <w:rsid w:val="000F6F1F"/>
    <w:rsid w:val="00267511"/>
    <w:rsid w:val="00545F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677B"/>
  <w15:chartTrackingRefBased/>
  <w15:docId w15:val="{7F5FDD3E-3871-467D-A55F-7A2A11742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Words>
  <Characters>173</Characters>
  <Application>Microsoft Office Word</Application>
  <DocSecurity>0</DocSecurity>
  <Lines>1</Lines>
  <Paragraphs>1</Paragraphs>
  <ScaleCrop>false</ScaleCrop>
  <Company/>
  <LinksUpToDate>false</LinksUpToDate>
  <CharactersWithSpaces>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susi dharan</dc:creator>
  <cp:keywords/>
  <dc:description/>
  <cp:lastModifiedBy>susi dharan</cp:lastModifiedBy>
  <cp:revision>1</cp:revision>
  <dcterms:created xsi:type="dcterms:W3CDTF">2023-08-23T17:25:00Z</dcterms:created>
  <dcterms:modified xsi:type="dcterms:W3CDTF">2023-08-23T17:28:00Z</dcterms:modified>
</cp:coreProperties>
</file>