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80" w:line="240"/>
        <w:ind w:right="0" w:left="0" w:firstLine="0"/>
        <w:jc w:val="left"/>
        <w:rPr>
          <w:rFonts w:ascii="Times New Roman" w:hAnsi="Times New Roman" w:cs="Times New Roman" w:eastAsia="Times New Roman"/>
          <w:b/>
          <w:color w:val="auto"/>
          <w:spacing w:val="0"/>
          <w:position w:val="0"/>
          <w:sz w:val="38"/>
          <w:shd w:fill="auto" w:val="clear"/>
        </w:rPr>
      </w:pPr>
      <w:r>
        <w:rPr>
          <w:rFonts w:ascii="Times New Roman" w:hAnsi="Times New Roman" w:cs="Times New Roman" w:eastAsia="Times New Roman"/>
          <w:b/>
          <w:color w:val="auto"/>
          <w:spacing w:val="0"/>
          <w:position w:val="0"/>
          <w:sz w:val="38"/>
          <w:shd w:fill="auto" w:val="clear"/>
        </w:rPr>
        <w:t xml:space="preserve">                                         Phase-3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8"/>
          <w:shd w:fill="auto" w:val="clear"/>
        </w:rPr>
        <w:t xml:space="preserve">Student Name:</w:t>
      </w:r>
      <w:r>
        <w:rPr>
          <w:rFonts w:ascii="Times New Roman" w:hAnsi="Times New Roman" w:cs="Times New Roman" w:eastAsia="Times New Roman"/>
          <w:color w:val="auto"/>
          <w:spacing w:val="0"/>
          <w:position w:val="0"/>
          <w:sz w:val="28"/>
          <w:shd w:fill="auto" w:val="clear"/>
        </w:rPr>
        <w:t xml:space="preserve"> R.Thejaswini</w:t>
        <w:br/>
        <w:t xml:space="preserve"> </w:t>
      </w:r>
      <w:r>
        <w:rPr>
          <w:rFonts w:ascii="Times New Roman" w:hAnsi="Times New Roman" w:cs="Times New Roman" w:eastAsia="Times New Roman"/>
          <w:b/>
          <w:color w:val="auto"/>
          <w:spacing w:val="0"/>
          <w:position w:val="0"/>
          <w:sz w:val="28"/>
          <w:shd w:fill="auto" w:val="clear"/>
        </w:rPr>
        <w:t xml:space="preserve">Register Number:</w:t>
      </w:r>
      <w:r>
        <w:rPr>
          <w:rFonts w:ascii="Times New Roman" w:hAnsi="Times New Roman" w:cs="Times New Roman" w:eastAsia="Times New Roman"/>
          <w:color w:val="auto"/>
          <w:spacing w:val="0"/>
          <w:position w:val="0"/>
          <w:sz w:val="28"/>
          <w:shd w:fill="auto" w:val="clear"/>
        </w:rPr>
        <w:t xml:space="preserve"> 611823121020</w:t>
        <w:br/>
        <w:t xml:space="preserve"> </w:t>
      </w:r>
      <w:r>
        <w:rPr>
          <w:rFonts w:ascii="Times New Roman" w:hAnsi="Times New Roman" w:cs="Times New Roman" w:eastAsia="Times New Roman"/>
          <w:b/>
          <w:color w:val="auto"/>
          <w:spacing w:val="0"/>
          <w:position w:val="0"/>
          <w:sz w:val="28"/>
          <w:shd w:fill="auto" w:val="clear"/>
        </w:rPr>
        <w:t xml:space="preserve">Institution:</w:t>
      </w:r>
      <w:r>
        <w:rPr>
          <w:rFonts w:ascii="Times New Roman" w:hAnsi="Times New Roman" w:cs="Times New Roman" w:eastAsia="Times New Roman"/>
          <w:color w:val="auto"/>
          <w:spacing w:val="0"/>
          <w:position w:val="0"/>
          <w:sz w:val="28"/>
          <w:shd w:fill="auto" w:val="clear"/>
        </w:rPr>
        <w:t xml:space="preserve"> P.S.V college of Engineering and Technology</w:t>
        <w:br/>
        <w:t xml:space="preserve"> </w:t>
      </w:r>
      <w:r>
        <w:rPr>
          <w:rFonts w:ascii="Times New Roman" w:hAnsi="Times New Roman" w:cs="Times New Roman" w:eastAsia="Times New Roman"/>
          <w:b/>
          <w:color w:val="auto"/>
          <w:spacing w:val="0"/>
          <w:position w:val="0"/>
          <w:sz w:val="28"/>
          <w:shd w:fill="auto" w:val="clear"/>
        </w:rPr>
        <w:t xml:space="preserve">Department:</w:t>
      </w:r>
      <w:r>
        <w:rPr>
          <w:rFonts w:ascii="Times New Roman" w:hAnsi="Times New Roman" w:cs="Times New Roman" w:eastAsia="Times New Roman"/>
          <w:color w:val="auto"/>
          <w:spacing w:val="0"/>
          <w:position w:val="0"/>
          <w:sz w:val="28"/>
          <w:shd w:fill="auto" w:val="clear"/>
        </w:rPr>
        <w:t xml:space="preserve"> B.E- Biomedical Engineering</w:t>
        <w:br/>
        <w:t xml:space="preserve"> </w:t>
      </w:r>
      <w:r>
        <w:rPr>
          <w:rFonts w:ascii="Times New Roman" w:hAnsi="Times New Roman" w:cs="Times New Roman" w:eastAsia="Times New Roman"/>
          <w:b/>
          <w:color w:val="auto"/>
          <w:spacing w:val="0"/>
          <w:position w:val="0"/>
          <w:sz w:val="28"/>
          <w:shd w:fill="auto" w:val="clear"/>
        </w:rPr>
        <w:t xml:space="preserve">Date of Submission:</w:t>
      </w:r>
      <w:r>
        <w:rPr>
          <w:rFonts w:ascii="Times New Roman" w:hAnsi="Times New Roman" w:cs="Times New Roman" w:eastAsia="Times New Roman"/>
          <w:color w:val="auto"/>
          <w:spacing w:val="0"/>
          <w:position w:val="0"/>
          <w:sz w:val="28"/>
          <w:shd w:fill="auto" w:val="clear"/>
        </w:rPr>
        <w:t xml:space="preserve"> 15-05-2025</w:t>
        <w:br/>
        <w:t xml:space="preserve"> </w:t>
      </w:r>
      <w:r>
        <w:rPr>
          <w:rFonts w:ascii="Times New Roman" w:hAnsi="Times New Roman" w:cs="Times New Roman" w:eastAsia="Times New Roman"/>
          <w:b/>
          <w:color w:val="auto"/>
          <w:spacing w:val="0"/>
          <w:position w:val="0"/>
          <w:sz w:val="28"/>
          <w:shd w:fill="auto" w:val="clear"/>
        </w:rPr>
        <w:t xml:space="preserve">GitHub Repository Link: </w:t>
      </w:r>
      <w:hyperlink xmlns:r="http://schemas.openxmlformats.org/officeDocument/2006/relationships" r:id="docRId0">
        <w:r>
          <w:rPr>
            <w:rFonts w:ascii="Times New Roman" w:hAnsi="Times New Roman" w:cs="Times New Roman" w:eastAsia="Times New Roman"/>
            <w:b/>
            <w:color w:val="0000FF"/>
            <w:spacing w:val="0"/>
            <w:position w:val="0"/>
            <w:sz w:val="28"/>
            <w:u w:val="single"/>
            <w:shd w:fill="auto" w:val="clear"/>
          </w:rPr>
          <w:t xml:space="preserve">https://github.com/Theju-3939/Predecting-energy-consumption.py.py.git</w:t>
        </w:r>
      </w:hyperlink>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1. Problem Statement</w:t>
      </w: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Utility providers face challenges in efficiently managing and distributing energy due to unpredictable consumption patterns. This leads to energy waste, outages, and higher operational costs.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Relevance: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Smart grid systems require accurate energy demand forecasting to ensure stable supply, reduce energy waste, and enable dynamic pricing strategies.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Analytical Approach:</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Time series analysis using Exploratory and Descriptive analytics, followed by ARIMA/LSTM-based forecasting models.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2. Abstract</w:t>
      </w: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color w:val="auto"/>
          <w:spacing w:val="0"/>
          <w:position w:val="0"/>
          <w:sz w:val="26"/>
          <w:shd w:fill="auto" w:val="clear"/>
        </w:rPr>
        <w:t xml:space="preserve">This project aims to predict energy consumption patterns in smart grids using time series forecasting techniques. With access to historical hourly energy usage data, we analyzed patterns using statistical and deep learning models. Our findings show significant seasonal trends and peak demand hours. The project aids grid operators in optimizing energy distribution and planning demand response strategies.</w:t>
      </w: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3. System Requirements</w:t>
      </w:r>
    </w:p>
    <w:p>
      <w:pPr>
        <w:numPr>
          <w:ilvl w:val="0"/>
          <w:numId w:val="6"/>
        </w:numPr>
        <w:spacing w:before="240" w:after="0" w:line="240"/>
        <w:ind w:right="0" w:left="720" w:hanging="360"/>
        <w:jc w:val="left"/>
        <w:rPr>
          <w:rFonts w:ascii="Arial" w:hAnsi="Arial" w:cs="Arial" w:eastAsia="Arial"/>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Hardware</w:t>
      </w:r>
      <w:r>
        <w:rPr>
          <w:rFonts w:ascii="Times New Roman" w:hAnsi="Times New Roman" w:cs="Times New Roman" w:eastAsia="Times New Roman"/>
          <w:color w:val="auto"/>
          <w:spacing w:val="0"/>
          <w:position w:val="0"/>
          <w:sz w:val="26"/>
          <w:shd w:fill="auto" w:val="clear"/>
        </w:rPr>
        <w:t xml:space="preserve">: 8GB+ RAM, i5 or higher CPU</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Software</w:t>
      </w:r>
      <w:r>
        <w:rPr>
          <w:rFonts w:ascii="Times New Roman" w:hAnsi="Times New Roman" w:cs="Times New Roman" w:eastAsia="Times New Roman"/>
          <w:color w:val="auto"/>
          <w:spacing w:val="0"/>
          <w:position w:val="0"/>
          <w:sz w:val="26"/>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Python 3.x</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Google Colab</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Libraries: pandas, numpy, matplotlib, seaborn, plotly, statsmodels, scikit-           learn, keras, openpyxl</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Optional: Power BI / Tableau for visualization.</w:t>
        <w:br/>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4. Project Objectives</w:t>
      </w: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Forecast future energy demand for smart grid systems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Identify daily and seasonal consumption trends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Assist utilities in load balancing and demand management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Minimize energy wastage through predictive insights.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5. Project Workflow (Flowchart) </w:t>
      </w:r>
    </w:p>
    <w:p>
      <w:pPr>
        <w:spacing w:before="280" w:after="80" w:line="240"/>
        <w:ind w:right="0" w:left="0" w:firstLine="0"/>
        <w:jc w:val="left"/>
        <w:rPr>
          <w:rFonts w:ascii="Times New Roman" w:hAnsi="Times New Roman" w:cs="Times New Roman" w:eastAsia="Times New Roman"/>
          <w:color w:val="000000"/>
          <w:spacing w:val="0"/>
          <w:position w:val="0"/>
          <w:sz w:val="30"/>
          <w:shd w:fill="auto" w:val="clear"/>
        </w:rPr>
      </w:pPr>
      <w:r>
        <w:rPr>
          <w:rFonts w:ascii="Times New Roman" w:hAnsi="Times New Roman" w:cs="Times New Roman" w:eastAsia="Times New Roman"/>
          <w:color w:val="000000"/>
          <w:spacing w:val="0"/>
          <w:position w:val="0"/>
          <w:sz w:val="30"/>
          <w:shd w:fill="auto" w:val="clear"/>
        </w:rPr>
        <w:t xml:space="preserve">Workflow:</w:t>
      </w:r>
    </w:p>
    <w:p>
      <w:pPr>
        <w:spacing w:before="280" w:after="80" w:line="240"/>
        <w:ind w:right="0" w:left="0" w:firstLine="0"/>
        <w:jc w:val="left"/>
        <w:rPr>
          <w:rFonts w:ascii="Times New Roman" w:hAnsi="Times New Roman" w:cs="Times New Roman" w:eastAsia="Times New Roman"/>
          <w:color w:val="000000"/>
          <w:spacing w:val="0"/>
          <w:position w:val="0"/>
          <w:sz w:val="30"/>
          <w:shd w:fill="auto" w:val="clear"/>
        </w:rPr>
      </w:pPr>
      <w:r>
        <w:object w:dxaOrig="6375" w:dyaOrig="10695">
          <v:rect xmlns:o="urn:schemas-microsoft-com:office:office" xmlns:v="urn:schemas-microsoft-com:vml" id="rectole0000000000" style="width:318.750000pt;height:534.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280" w:after="80" w:line="240"/>
        <w:ind w:right="0" w:left="0" w:firstLine="0"/>
        <w:jc w:val="left"/>
        <w:rPr>
          <w:rFonts w:ascii="Times New Roman" w:hAnsi="Times New Roman" w:cs="Times New Roman" w:eastAsia="Times New Roman"/>
          <w:color w:val="000000"/>
          <w:spacing w:val="0"/>
          <w:position w:val="0"/>
          <w:sz w:val="30"/>
          <w:shd w:fill="auto" w:val="clear"/>
        </w:rPr>
      </w:pPr>
    </w:p>
    <w:p>
      <w:pPr>
        <w:spacing w:before="280" w:after="80" w:line="240"/>
        <w:ind w:right="0" w:left="0" w:firstLine="0"/>
        <w:jc w:val="left"/>
        <w:rPr>
          <w:rFonts w:ascii="Times New Roman" w:hAnsi="Times New Roman" w:cs="Times New Roman" w:eastAsia="Times New Roman"/>
          <w:color w:val="000000"/>
          <w:spacing w:val="0"/>
          <w:position w:val="0"/>
          <w:sz w:val="30"/>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6. Dataset Description</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p>
    <w:p>
      <w:pPr>
        <w:numPr>
          <w:ilvl w:val="0"/>
          <w:numId w:val="13"/>
        </w:numPr>
        <w:spacing w:before="0" w:after="240" w:line="240"/>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Source: UCI Machine Learning Repository </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Individual household electric power consumption</w:t>
      </w:r>
    </w:p>
    <w:p>
      <w:pPr>
        <w:numPr>
          <w:ilvl w:val="0"/>
          <w:numId w:val="13"/>
        </w:numPr>
        <w:spacing w:before="0" w:after="240" w:line="240"/>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Type: Structured</w:t>
      </w:r>
    </w:p>
    <w:p>
      <w:pPr>
        <w:numPr>
          <w:ilvl w:val="0"/>
          <w:numId w:val="13"/>
        </w:numPr>
        <w:spacing w:before="0" w:after="240" w:line="240"/>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Size: ~2 million records, 9 features</w:t>
      </w:r>
    </w:p>
    <w:p>
      <w:pPr>
        <w:numPr>
          <w:ilvl w:val="0"/>
          <w:numId w:val="13"/>
        </w:numPr>
        <w:spacing w:before="0" w:after="240" w:line="240"/>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Nature: Static</w:t>
      </w:r>
    </w:p>
    <w:p>
      <w:pPr>
        <w:numPr>
          <w:ilvl w:val="0"/>
          <w:numId w:val="13"/>
        </w:numPr>
        <w:spacing w:before="0" w:after="240" w:line="240"/>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Sample Columns: Day,Location,Energy_Consumption_Kwh,Temperature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object w:dxaOrig="8640" w:dyaOrig="2039">
          <v:rect xmlns:o="urn:schemas-microsoft-com:office:office" xmlns:v="urn:schemas-microsoft-com:vml" id="rectole0000000001" style="width:432.000000pt;height:101.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7. Data Preprocessing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Converted Date and Time to unified datetime format</w:t>
      </w:r>
    </w:p>
    <w:p>
      <w:pPr>
        <w:spacing w:before="240" w:after="24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Filled missing timestamps and interpolated missing values</w:t>
      </w:r>
    </w:p>
    <w:p>
      <w:pPr>
        <w:spacing w:before="240" w:after="24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Resampled data to hourly/daily intervals</w:t>
      </w:r>
    </w:p>
    <w:p>
      <w:pPr>
        <w:spacing w:before="240" w:after="24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Normalized consumption features for model stability</w:t>
      </w:r>
    </w:p>
    <w:p>
      <w:pPr>
        <w:spacing w:before="240" w:after="240" w:line="240"/>
        <w:ind w:right="0" w:left="72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Handled outliers using IQR thresholds</w:t>
      </w:r>
    </w:p>
    <w:p>
      <w:pPr>
        <w:spacing w:before="240" w:after="240" w:line="240"/>
        <w:ind w:right="0" w:left="720" w:firstLine="0"/>
        <w:jc w:val="left"/>
        <w:rPr>
          <w:rFonts w:ascii="Times New Roman" w:hAnsi="Times New Roman" w:cs="Times New Roman" w:eastAsia="Times New Roman"/>
          <w:color w:val="auto"/>
          <w:spacing w:val="0"/>
          <w:position w:val="0"/>
          <w:sz w:val="26"/>
          <w:shd w:fill="auto" w:val="clear"/>
        </w:rPr>
      </w:pPr>
      <w:r>
        <w:object w:dxaOrig="8640" w:dyaOrig="975">
          <v:rect xmlns:o="urn:schemas-microsoft-com:office:office" xmlns:v="urn:schemas-microsoft-com:vml" id="rectole0000000002" style="width:432.000000pt;height:48.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240" w:line="240"/>
        <w:ind w:right="0" w:left="720" w:firstLine="0"/>
        <w:jc w:val="left"/>
        <w:rPr>
          <w:rFonts w:ascii="Times New Roman" w:hAnsi="Times New Roman" w:cs="Times New Roman" w:eastAsia="Times New Roman"/>
          <w:color w:val="auto"/>
          <w:spacing w:val="0"/>
          <w:position w:val="0"/>
          <w:sz w:val="26"/>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8. Exploratory Data Analysis (EDA)</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
        </w:numPr>
        <w:spacing w:before="240" w:after="240" w:line="240"/>
        <w:ind w:right="0" w:left="144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Univariate: Line plots of hourly/daily consumption</w:t>
      </w:r>
    </w:p>
    <w:p>
      <w:pPr>
        <w:numPr>
          <w:ilvl w:val="0"/>
          <w:numId w:val="21"/>
        </w:numPr>
        <w:spacing w:before="240" w:after="240" w:line="240"/>
        <w:ind w:right="0" w:left="144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Bivariate: Correlation heatmap between sub-meters</w:t>
      </w:r>
    </w:p>
    <w:p>
      <w:pPr>
        <w:numPr>
          <w:ilvl w:val="0"/>
          <w:numId w:val="21"/>
        </w:numPr>
        <w:spacing w:before="240" w:after="240" w:line="240"/>
        <w:ind w:right="0" w:left="144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Multivariate: Box plots by day of week and month</w:t>
      </w:r>
    </w:p>
    <w:p>
      <w:pPr>
        <w:numPr>
          <w:ilvl w:val="0"/>
          <w:numId w:val="21"/>
        </w:numPr>
        <w:spacing w:before="240" w:after="240" w:line="240"/>
        <w:ind w:right="0" w:left="144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Insights:</w:t>
      </w:r>
    </w:p>
    <w:p>
      <w:pPr>
        <w:spacing w:before="240" w:after="240" w:line="240"/>
        <w:ind w:right="0" w:left="14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Peak usage between 6 PM </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10 PM daily</w:t>
      </w:r>
    </w:p>
    <w:p>
      <w:pPr>
        <w:spacing w:before="240" w:after="240" w:line="240"/>
        <w:ind w:right="0" w:left="14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Higher energy use in winter months (heating)</w:t>
      </w:r>
    </w:p>
    <w:p>
      <w:pPr>
        <w:spacing w:before="240" w:after="240" w:line="240"/>
        <w:ind w:right="0" w:left="14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Sub_metering_1 spikes during weekends</w:t>
      </w:r>
    </w:p>
    <w:p>
      <w:pPr>
        <w:spacing w:before="240" w:after="240" w:line="240"/>
        <w:ind w:right="0" w:left="14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Monday mornings show lowest average consumption</w:t>
      </w:r>
    </w:p>
    <w:p>
      <w:pPr>
        <w:spacing w:before="240" w:after="240" w:line="240"/>
        <w:ind w:right="0" w:left="14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Strong correlation between temperature and power usage</w:t>
      </w:r>
    </w:p>
    <w:p>
      <w:pPr>
        <w:spacing w:before="240" w:after="240" w:line="240"/>
        <w:ind w:right="0" w:left="1440" w:firstLine="0"/>
        <w:jc w:val="both"/>
        <w:rPr>
          <w:rFonts w:ascii="Times New Roman" w:hAnsi="Times New Roman" w:cs="Times New Roman" w:eastAsia="Times New Roman"/>
          <w:b/>
          <w:color w:val="000000"/>
          <w:spacing w:val="0"/>
          <w:position w:val="0"/>
          <w:sz w:val="30"/>
          <w:shd w:fill="auto" w:val="clear"/>
        </w:rPr>
      </w:pPr>
      <w:r>
        <w:object w:dxaOrig="6825" w:dyaOrig="4754">
          <v:rect xmlns:o="urn:schemas-microsoft-com:office:office" xmlns:v="urn:schemas-microsoft-com:vml" id="rectole0000000003" style="width:341.250000pt;height:237.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240" w:after="240" w:line="240"/>
        <w:ind w:right="0" w:left="1440" w:firstLine="0"/>
        <w:jc w:val="both"/>
        <w:rPr>
          <w:rFonts w:ascii="Times New Roman" w:hAnsi="Times New Roman" w:cs="Times New Roman" w:eastAsia="Times New Roman"/>
          <w:b/>
          <w:color w:val="000000"/>
          <w:spacing w:val="0"/>
          <w:position w:val="0"/>
          <w:sz w:val="30"/>
          <w:shd w:fill="auto" w:val="clear"/>
        </w:rPr>
      </w:pPr>
      <w:r>
        <w:object w:dxaOrig="8640" w:dyaOrig="5715">
          <v:rect xmlns:o="urn:schemas-microsoft-com:office:office" xmlns:v="urn:schemas-microsoft-com:vml" id="rectole0000000004" style="width:432.000000pt;height:285.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240" w:after="240" w:line="240"/>
        <w:ind w:right="0" w:left="144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9. Insights and Interpretation</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Evening hours account for 45% of daily energy use.”</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“Consumption rises by 20% in winter compared to summer.”</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“Sub_metering_2 shows consistent weekday peaks around 8 AM.”</w:t>
      </w:r>
    </w:p>
    <w:p>
      <w:pPr>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“Public holidays show 30% higher average usage.”</w:t>
      </w:r>
    </w:p>
    <w:p>
      <w:pPr>
        <w:spacing w:before="240" w:after="24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color w:val="auto"/>
          <w:spacing w:val="0"/>
          <w:position w:val="0"/>
          <w:sz w:val="26"/>
          <w:shd w:fill="auto" w:val="clear"/>
        </w:rPr>
        <w:t xml:space="preserve">“High consumption patterns align with temperature dips.”</w:t>
      </w: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10. Recommendations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Short-Term:</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Optimize energy distribution during peak evening hours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Run consumer awareness programs on peak-time energy use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Long-Term:</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Integrate real-time forecasting into smart grid control systems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Design dynamic pricing based on predicted consumption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11. Visualizations / Dashboard</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Time series plot of energy usage by day</w:t>
      </w:r>
    </w:p>
    <w:p>
      <w:pPr>
        <w:spacing w:before="280" w:after="8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Heatmap of average hourly consumption across days</w:t>
      </w:r>
    </w:p>
    <w:p>
      <w:pPr>
        <w:spacing w:before="280" w:after="8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Correlation heatmap of sub-metering features</w:t>
      </w:r>
    </w:p>
    <w:p>
      <w:pPr>
        <w:spacing w:before="280" w:after="8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Forecast vs. actual usage chart</w:t>
      </w:r>
    </w:p>
    <w:p>
      <w:pPr>
        <w:spacing w:before="280" w:after="80" w:line="240"/>
        <w:ind w:right="0" w:left="0" w:firstLine="0"/>
        <w:jc w:val="left"/>
        <w:rPr>
          <w:rFonts w:ascii="Times New Roman" w:hAnsi="Times New Roman" w:cs="Times New Roman" w:eastAsia="Times New Roman"/>
          <w:color w:val="auto"/>
          <w:spacing w:val="0"/>
          <w:position w:val="0"/>
          <w:sz w:val="26"/>
          <w:shd w:fill="auto" w:val="clear"/>
        </w:rPr>
      </w:pPr>
      <w:r>
        <w:object w:dxaOrig="8640" w:dyaOrig="4860">
          <v:rect xmlns:o="urn:schemas-microsoft-com:office:office" xmlns:v="urn:schemas-microsoft-com:vml" id="rectole0000000005" style="width:432.000000pt;height:243.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12. Final Deliverables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 Final Jupyter/Colab Notebook</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Developed using Google Colab with Python 3.x.</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Includes all code for data loading, preprocessing, EDA, and forecasting using ARIMA and LSTM.</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Well-structured with markdown cells, clear explanations, and inline outputs.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Fully commented for reproducibility and understanding.</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 Dashboard File or Screenshots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Visualizations created using Seaborn, Matplotlib, and Plotly to highlight energy consumption patterns.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Charts include: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Hourly and daily energy consumption trends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Heatmap of usage by day and hour</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Forecast vs. Actual consumption comparison plot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Optional interactive dashboard can be implemented using Power BI (if required).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 Final Report (PDF/DOC Format)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Comprehensive report with the following structure: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Problem Statement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Abstract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Dataset Description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EDA Results and Interpretations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Time Series Forecasting Results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Business Insights and Recommendations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Future Scope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Includes visuals, flowcharts, and interpretations.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 GitHub Repository</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Public repository containing all project files: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data/                # Cleaned dataset (CSV or Excel)</w:t>
      </w:r>
    </w:p>
    <w:p>
      <w:pPr>
        <w:spacing w:before="0" w:after="0" w:line="276"/>
        <w:ind w:right="0" w:left="0" w:firstLine="0"/>
        <w:jc w:val="left"/>
        <w:rPr>
          <w:rFonts w:ascii="Arial" w:hAnsi="Arial" w:cs="Arial" w:eastAsia="Aria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notebooks/           # Colab/Jupyter notebooks</w:t>
      </w:r>
    </w:p>
    <w:p>
      <w:pPr>
        <w:spacing w:before="0" w:after="0" w:line="276"/>
        <w:ind w:right="0" w:left="0" w:firstLine="0"/>
        <w:jc w:val="left"/>
        <w:rPr>
          <w:rFonts w:ascii="Arial" w:hAnsi="Arial" w:cs="Arial" w:eastAsia="Aria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dashboard/           # Visualization files/screenshots</w:t>
      </w:r>
    </w:p>
    <w:p>
      <w:pPr>
        <w:spacing w:before="0" w:after="0" w:line="276"/>
        <w:ind w:right="0" w:left="0" w:firstLine="0"/>
        <w:jc w:val="left"/>
        <w:rPr>
          <w:rFonts w:ascii="Arial" w:hAnsi="Arial" w:cs="Arial" w:eastAsia="Aria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report/              # Final report in DOCX/PDF</w:t>
      </w:r>
    </w:p>
    <w:p>
      <w:pPr>
        <w:spacing w:before="0" w:after="0" w:line="276"/>
        <w:ind w:right="0" w:left="0" w:firstLine="0"/>
        <w:jc w:val="left"/>
        <w:rPr>
          <w:rFonts w:ascii="Arial" w:hAnsi="Arial" w:cs="Arial" w:eastAsia="Aria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README.md            # Project overview and setup instructions</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GitHub Link: </w:t>
      </w:r>
      <w:hyperlink xmlns:r="http://schemas.openxmlformats.org/officeDocument/2006/relationships" r:id="docRId13">
        <w:r>
          <w:rPr>
            <w:rFonts w:ascii="Arial" w:hAnsi="Arial" w:cs="Arial" w:eastAsia="Arial"/>
            <w:color w:val="0000FF"/>
            <w:spacing w:val="0"/>
            <w:position w:val="0"/>
            <w:sz w:val="26"/>
            <w:u w:val="single"/>
            <w:shd w:fill="auto" w:val="clear"/>
          </w:rPr>
          <w:t xml:space="preserve">https://github.com/Theju-3939/Predecting-energy-consumption.py.py.git</w:t>
        </w:r>
      </w:hyperlink>
    </w:p>
    <w:p>
      <w:pPr>
        <w:spacing w:before="0" w:after="0" w:line="276"/>
        <w:ind w:right="0" w:left="0" w:firstLine="0"/>
        <w:jc w:val="left"/>
        <w:rPr>
          <w:rFonts w:ascii="Times New Roman" w:hAnsi="Times New Roman" w:cs="Times New Roman" w:eastAsia="Times New Roman"/>
          <w:b/>
          <w:color w:val="000000"/>
          <w:spacing w:val="0"/>
          <w:position w:val="0"/>
          <w:sz w:val="30"/>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13. Source Code</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GitHub Repository Link: </w:t>
      </w:r>
      <w:hyperlink xmlns:r="http://schemas.openxmlformats.org/officeDocument/2006/relationships" r:id="docRId14">
        <w:r>
          <w:rPr>
            <w:rFonts w:ascii="Times New Roman" w:hAnsi="Times New Roman" w:cs="Times New Roman" w:eastAsia="Times New Roman"/>
            <w:color w:val="0000FF"/>
            <w:spacing w:val="0"/>
            <w:position w:val="0"/>
            <w:sz w:val="26"/>
            <w:u w:val="single"/>
            <w:shd w:fill="auto" w:val="clear"/>
          </w:rPr>
          <w:t xml:space="preserve">https://github.com/Theju-3939/Predecting-energy-consumption.py.py.gitInsert</w:t>
        </w:r>
      </w:hyperlink>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0: Install required libraries for flowchart (run once)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!apt-get install graphviz -y</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!pip install graphviz</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1: Upload the CSV file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from google.colab import files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uploaded = files.upload()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import pandas as pd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import matplotlib.pyplot as plt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from graphviz import Digraph</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2: Load CSV (try common encodings)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file_name = list(uploaded.keys())[0]</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encodings = ['utf-8', 'latin-1', 'cp1252']</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df = None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enc in encodings: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try:</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df = pd.read_csv(file_name, encoding=enc)</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print(f"Loaded file with encoding: {enc}")</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except: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print(f"Failed encoding: {enc}")</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if df is None: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raise Exception("Failed to load CSV file")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3: Basic overview</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print("\n--- DataFrame Head ---")</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print(df.head())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print("\n--- Column Names ---")</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print(df.columns.tolist())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4: Finding null values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print("\n--- Null Value Count per Column ---")</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print(df.isnull().sum())</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5: Dropping rows with null values (optional)</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df_dropped = df.dropna()</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print(f"\nRows before dropping nulls: {len(df)}")</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print(f"Rows after dropping nulls: {len(df_dropped)}")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6: Finding duplicates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print("\n--- Number of duplicate rows ---")</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print(df.duplicated().sum())</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7: Dropping duplicate rows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df_no_dup = df.drop_duplicates()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print(f"Rows after dropping duplicates: {len(df_no_dup)}")</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8: Filling null values (example: fill with mean for numeric columns)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numeric_cols = df.select_dtypes(include=['number']).columns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print("\nFilling nulls in numeric columns with mean values...")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col in numeric_cols: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mean_val = df[col].mean()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df[col].fillna(mean_val, inplace=True)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print("\nNull values after filling numeric columns:")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print(df.isnull().sum())</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9: Data reprocessing (example: stripping whitespace from column names)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df.columns = df.columns.str.strip()</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10: Bar chart (Example: if you have 'Day' and 'Energy_Consumption_Kwh' columns)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if 'Day' in df.columns and 'Energy_Consumption_Kwh' in df.columns: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plt.figure(figsize=(10, 6))</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plt.bar(df['Day'], df['Energy_Consumption_Kwh'], color='skyblue')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plt.xlabel('Day')</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plt.ylabel('Energy Consumption (Kwh)')</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plt.title('Daily Energy Consumption')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plt.xticks(rotation=45)</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plt.tight_layout()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plt.show()</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else: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print("\nBar chart skipped: Required columns ('Day', 'Energy_Consumption_Kwh') not found.")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Step 11: Flowchart of project workflow</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 = Digraph(comment='Project Workflow')</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Define workflow steps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dot.node('A', 'Data Upload')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dot.node('B', 'Find Null Values')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dot.node('C', 'Drop Null Values')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dot.node('D', 'Find &amp; Drop Duplicates')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dot.node('E', 'Fill Null Values')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dot.node('F', 'Data Reprocessing')</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dot.node('G', 'Bar Chart Visualization')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Connect steps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dot.edge('A', 'B')</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dot.edge('B', 'C')</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dot.edge('C', 'D')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dot.edge('D', 'E')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dot.edge('E', 'F')</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dot.edge('F', 'G')</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Render and display</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dot.render('project_workflow.gv', view=True)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dot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Folder Structure: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data/</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notebooks/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dashboard/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report/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README.md</w:t>
      </w: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14. Future Scope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Incorporate real-time IoT data from smart meters</w:t>
      </w:r>
    </w:p>
    <w:p>
      <w:pPr>
        <w:spacing w:before="280" w:after="8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Use deep learning (LSTM/GRU) for improved forecasting</w:t>
      </w:r>
    </w:p>
    <w:p>
      <w:pPr>
        <w:spacing w:before="280" w:after="8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Implement anomaly detection for fraud or outages</w:t>
      </w:r>
    </w:p>
    <w:p>
      <w:pPr>
        <w:spacing w:before="280" w:after="8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Connect predictions with smart home automation systems</w:t>
      </w: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15. Team Members and Roles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2880"/>
        <w:gridCol w:w="3000"/>
      </w:tblGrid>
      <w:tr>
        <w:trPr>
          <w:trHeight w:val="545" w:hRule="auto"/>
          <w:jc w:val="left"/>
        </w:trPr>
        <w:tc>
          <w:tcPr>
            <w:tcW w:w="28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6"/>
                <w:shd w:fill="auto" w:val="clear"/>
              </w:rPr>
              <w:t xml:space="preserve">            Name</w:t>
            </w:r>
          </w:p>
        </w:tc>
        <w:tc>
          <w:tcPr>
            <w:tcW w:w="300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26"/>
                <w:shd w:fill="auto" w:val="clear"/>
              </w:rPr>
              <w:t xml:space="preserve">Responsibility</w:t>
            </w:r>
          </w:p>
        </w:tc>
      </w:tr>
      <w:tr>
        <w:trPr>
          <w:trHeight w:val="515" w:hRule="auto"/>
          <w:jc w:val="left"/>
        </w:trPr>
        <w:tc>
          <w:tcPr>
            <w:tcW w:w="28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6"/>
                <w:shd w:fill="auto" w:val="clear"/>
              </w:rPr>
              <w:t xml:space="preserve">R.Thejaswini</w:t>
            </w:r>
          </w:p>
        </w:tc>
        <w:tc>
          <w:tcPr>
            <w:tcW w:w="300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6"/>
                <w:shd w:fill="auto" w:val="clear"/>
              </w:rPr>
              <w:t xml:space="preserve">            Data collection</w:t>
            </w:r>
          </w:p>
        </w:tc>
      </w:tr>
      <w:tr>
        <w:trPr>
          <w:trHeight w:val="515" w:hRule="auto"/>
          <w:jc w:val="left"/>
        </w:trPr>
        <w:tc>
          <w:tcPr>
            <w:tcW w:w="28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6"/>
                <w:shd w:fill="auto" w:val="clear"/>
              </w:rPr>
              <w:t xml:space="preserve">S.Gunavarshini</w:t>
            </w:r>
          </w:p>
        </w:tc>
        <w:tc>
          <w:tcPr>
            <w:tcW w:w="300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6"/>
                <w:shd w:fill="auto" w:val="clear"/>
              </w:rPr>
              <w:t xml:space="preserve">            visualization            </w:t>
            </w:r>
          </w:p>
        </w:tc>
      </w:tr>
      <w:tr>
        <w:trPr>
          <w:trHeight w:val="515" w:hRule="auto"/>
          <w:jc w:val="left"/>
        </w:trPr>
        <w:tc>
          <w:tcPr>
            <w:tcW w:w="28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6"/>
                <w:shd w:fill="auto" w:val="clear"/>
              </w:rPr>
              <w:t xml:space="preserve">B.Susimitha</w:t>
            </w:r>
          </w:p>
        </w:tc>
        <w:tc>
          <w:tcPr>
            <w:tcW w:w="300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6"/>
                <w:shd w:fill="auto" w:val="clear"/>
              </w:rPr>
              <w:t xml:space="preserve">           Preprocessing      </w:t>
            </w:r>
          </w:p>
        </w:tc>
      </w:tr>
    </w:tbl>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object w:dxaOrig="8640" w:dyaOrig="3555">
          <v:rect xmlns:o="urn:schemas-microsoft-com:office:office" xmlns:v="urn:schemas-microsoft-com:vml" id="rectole0000000006" style="width:432.000000pt;height:177.7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3">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ode="External" Target="https://github.com/Theju-3939/Predecting-energy-consumption.py.py.gitInsert" Id="docRId14" Type="http://schemas.openxmlformats.org/officeDocument/2006/relationships/hyperlink" /><Relationship Target="styles.xml" Id="docRId18"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6.bin" Id="docRId15"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Theju-3939/Predecting-energy-consumption.py.py.git" Id="docRId0" Type="http://schemas.openxmlformats.org/officeDocument/2006/relationships/hyperlink" /><Relationship Target="media/image5.wmf" Id="docRId12" Type="http://schemas.openxmlformats.org/officeDocument/2006/relationships/image" /><Relationship Target="media/image6.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Mode="External" Target="https://github.com/Theju-3939/Predecting-energy-consumption.py.py.git" Id="docRId13" Type="http://schemas.openxmlformats.org/officeDocument/2006/relationships/hyperlink" /><Relationship Target="embeddings/oleObject1.bin" Id="docRId3" Type="http://schemas.openxmlformats.org/officeDocument/2006/relationships/oleObject" /></Relationships>
</file>