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CA2B7" w14:textId="77777777" w:rsidR="00891DAF" w:rsidRDefault="00000000">
      <w:pPr>
        <w:spacing w:after="0" w:line="259" w:lineRule="auto"/>
        <w:ind w:right="54"/>
        <w:jc w:val="center"/>
      </w:pPr>
      <w:r>
        <w:rPr>
          <w:b/>
          <w:sz w:val="32"/>
        </w:rPr>
        <w:t xml:space="preserve">Project Design Phase </w:t>
      </w:r>
    </w:p>
    <w:p w14:paraId="65EB33CD" w14:textId="77777777" w:rsidR="00891DAF" w:rsidRDefault="00000000">
      <w:pPr>
        <w:spacing w:after="0" w:line="259" w:lineRule="auto"/>
        <w:ind w:right="58"/>
        <w:jc w:val="center"/>
      </w:pPr>
      <w:r>
        <w:rPr>
          <w:b/>
          <w:sz w:val="32"/>
        </w:rPr>
        <w:t xml:space="preserve">Problem – Solution Fit Template </w:t>
      </w:r>
    </w:p>
    <w:p w14:paraId="0B2F19D7" w14:textId="77777777" w:rsidR="00891DAF" w:rsidRDefault="00000000">
      <w:pPr>
        <w:spacing w:after="0" w:line="259" w:lineRule="auto"/>
        <w:ind w:left="0" w:right="9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5" w:type="dxa"/>
          <w:left w:w="110" w:type="dxa"/>
          <w:bottom w:w="0" w:type="dxa"/>
          <w:right w:w="31" w:type="dxa"/>
        </w:tblCellMar>
        <w:tblLook w:val="05A0" w:firstRow="1" w:lastRow="0" w:firstColumn="1" w:lastColumn="1" w:noHBand="0" w:noVBand="1"/>
      </w:tblPr>
      <w:tblGrid>
        <w:gridCol w:w="4509"/>
        <w:gridCol w:w="4509"/>
      </w:tblGrid>
      <w:tr w:rsidR="00891DAF" w14:paraId="0DE56B96" w14:textId="77777777" w:rsidTr="00982B71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02D5" w14:textId="77777777" w:rsidR="00891D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61EB" w14:textId="4FF8D5A0" w:rsidR="00891DAF" w:rsidRDefault="00982B71">
            <w:pPr>
              <w:spacing w:after="0" w:line="259" w:lineRule="auto"/>
              <w:ind w:left="0" w:firstLine="0"/>
            </w:pPr>
            <w:r>
              <w:t>30</w:t>
            </w:r>
            <w:r w:rsidR="00000000">
              <w:t xml:space="preserve">-06-2025 </w:t>
            </w:r>
          </w:p>
        </w:tc>
      </w:tr>
      <w:tr w:rsidR="00891DAF" w14:paraId="4C1EC224" w14:textId="77777777" w:rsidTr="00982B71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0C98" w14:textId="77777777" w:rsidR="00891D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F869" w14:textId="5CB97375" w:rsidR="00891DAF" w:rsidRDefault="00982B71">
            <w:pPr>
              <w:spacing w:after="0" w:line="259" w:lineRule="auto"/>
              <w:ind w:left="0" w:firstLine="0"/>
            </w:pPr>
            <w:r w:rsidRPr="00982B71">
              <w:t>LTVIP2025TMID53914</w:t>
            </w:r>
          </w:p>
        </w:tc>
      </w:tr>
      <w:tr w:rsidR="00891DAF" w14:paraId="7897C810" w14:textId="77777777" w:rsidTr="00982B71">
        <w:trPr>
          <w:trHeight w:val="69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AB6E" w14:textId="77777777" w:rsidR="00891D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7852" w14:textId="77777777" w:rsidR="00891DAF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DocSpot</w:t>
            </w:r>
            <w:proofErr w:type="spellEnd"/>
            <w:r>
              <w:rPr>
                <w:b/>
              </w:rPr>
              <w:t>:</w:t>
            </w:r>
            <w:r>
              <w:t xml:space="preserve"> Seamless Appointment Booking      for Health </w:t>
            </w:r>
          </w:p>
        </w:tc>
      </w:tr>
      <w:tr w:rsidR="00891DAF" w14:paraId="10E8AF7B" w14:textId="77777777" w:rsidTr="00982B71">
        <w:trPr>
          <w:trHeight w:val="30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0BB0" w14:textId="753A698D" w:rsidR="00891DAF" w:rsidRDefault="00891DAF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6523" w14:textId="340C5FC4" w:rsidR="00891DAF" w:rsidRDefault="00891DAF">
            <w:pPr>
              <w:spacing w:after="0" w:line="259" w:lineRule="auto"/>
              <w:ind w:left="0" w:firstLine="0"/>
            </w:pPr>
          </w:p>
        </w:tc>
      </w:tr>
    </w:tbl>
    <w:p w14:paraId="49A0CB43" w14:textId="77777777" w:rsidR="00891DAF" w:rsidRDefault="00000000">
      <w:pPr>
        <w:spacing w:after="204" w:line="259" w:lineRule="auto"/>
        <w:ind w:left="0" w:firstLine="0"/>
      </w:pPr>
      <w:r>
        <w:rPr>
          <w:b/>
          <w:sz w:val="22"/>
        </w:rPr>
        <w:t xml:space="preserve"> </w:t>
      </w:r>
    </w:p>
    <w:p w14:paraId="38A2B16A" w14:textId="77777777" w:rsidR="00891DAF" w:rsidRDefault="00000000">
      <w:pPr>
        <w:spacing w:after="24" w:line="259" w:lineRule="auto"/>
        <w:ind w:left="-5"/>
      </w:pPr>
      <w:r>
        <w:rPr>
          <w:b/>
          <w:sz w:val="28"/>
        </w:rPr>
        <w:t xml:space="preserve">Problem–Solution Fit Summary: </w:t>
      </w:r>
    </w:p>
    <w:p w14:paraId="547D14CF" w14:textId="77777777" w:rsidR="00891DAF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D943937" w14:textId="77777777" w:rsidR="00891DAF" w:rsidRDefault="00000000">
      <w:pPr>
        <w:ind w:right="55"/>
      </w:pPr>
      <w:r>
        <w:t xml:space="preserve">The Problem–Solution Fit confirms that </w:t>
      </w:r>
      <w:proofErr w:type="spellStart"/>
      <w:r>
        <w:rPr>
          <w:b/>
        </w:rPr>
        <w:t>DocSpot</w:t>
      </w:r>
      <w:proofErr w:type="spellEnd"/>
      <w:r>
        <w:t xml:space="preserve"> is genuinely addressing the real challenges experienced by both patients and healthcare providers when it comes to booking medical appointments. This step is crucial before taking the platform to a larger audience. </w:t>
      </w:r>
    </w:p>
    <w:p w14:paraId="1A63E207" w14:textId="77777777" w:rsidR="00891DAF" w:rsidRDefault="00000000">
      <w:pPr>
        <w:spacing w:after="82" w:line="259" w:lineRule="auto"/>
        <w:ind w:left="0" w:firstLine="0"/>
      </w:pPr>
      <w:r>
        <w:t xml:space="preserve"> </w:t>
      </w:r>
    </w:p>
    <w:p w14:paraId="04E2E15E" w14:textId="77777777" w:rsidR="00891DAF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95851C" wp14:editId="582058BD">
                <wp:extent cx="5736082" cy="22733"/>
                <wp:effectExtent l="0" t="0" r="0" b="0"/>
                <wp:docPr id="1784" name="Group 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733"/>
                          <a:chOff x="0" y="0"/>
                          <a:chExt cx="5736082" cy="22733"/>
                        </a:xfrm>
                      </wpg:grpSpPr>
                      <wps:wsp>
                        <wps:cNvPr id="2084" name="Shape 2084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3353" y="1397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5733034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3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5733034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3353" y="19685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5733034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4" style="width:451.66pt;height:1.79001pt;mso-position-horizontal-relative:char;mso-position-vertical-relative:line" coordsize="57360,227">
                <v:shape id="Shape 2093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094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5" style="position:absolute;width:57296;height:91;left:33;top:13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096" style="position:absolute;width:91;height:91;left:5733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7" style="position:absolute;width:91;height:152;left:3;top:4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098" style="position:absolute;width:91;height:152;left:57330;top:4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099" style="position:absolute;width:91;height:91;left:3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0" style="position:absolute;width:57296;height:91;left:33;top:196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101" style="position:absolute;width:91;height:91;left:57330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EEC76D1" w14:textId="77777777" w:rsidR="00891DAF" w:rsidRDefault="00000000">
      <w:pPr>
        <w:spacing w:after="24" w:line="259" w:lineRule="auto"/>
        <w:ind w:left="-5"/>
      </w:pPr>
      <w:r>
        <w:rPr>
          <w:b/>
          <w:sz w:val="28"/>
        </w:rPr>
        <w:t xml:space="preserve">Objective: </w:t>
      </w:r>
    </w:p>
    <w:p w14:paraId="2096F516" w14:textId="77777777" w:rsidR="00891DAF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A451991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Make the appointment booking process simpler and quicker. </w:t>
      </w:r>
    </w:p>
    <w:p w14:paraId="27F2C1F1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Offer a unified platform where healthcare providers can manage their schedules without confusion or delays. </w:t>
      </w:r>
    </w:p>
    <w:p w14:paraId="27071477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Help patients get timely access to doctors through smart search and efficient booking features. </w:t>
      </w:r>
    </w:p>
    <w:p w14:paraId="55A8F1DF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Improve communication through automated reminders, reducing missed appointments and last-minute cancellations. </w:t>
      </w:r>
    </w:p>
    <w:p w14:paraId="4D53CD48" w14:textId="77777777" w:rsidR="00891DAF" w:rsidRDefault="00000000">
      <w:pPr>
        <w:spacing w:after="82" w:line="259" w:lineRule="auto"/>
        <w:ind w:left="721" w:firstLine="0"/>
      </w:pPr>
      <w:r>
        <w:t xml:space="preserve"> </w:t>
      </w:r>
    </w:p>
    <w:p w14:paraId="22F711C2" w14:textId="77777777" w:rsidR="00891DAF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F93522" wp14:editId="52783776">
                <wp:extent cx="5736082" cy="23242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3242"/>
                          <a:chOff x="0" y="0"/>
                          <a:chExt cx="5736082" cy="23242"/>
                        </a:xfrm>
                      </wpg:grpSpPr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5733415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1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1"/>
                                </a:lnTo>
                                <a:lnTo>
                                  <a:pt x="0" y="21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3353" y="1905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5733034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5733034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05" y="20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3353" y="2019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5733034" y="20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5" style="width:451.66pt;height:1.83008pt;mso-position-horizontal-relative:char;mso-position-vertical-relative:line" coordsize="57360,232">
                <v:shape id="Shape 2111" style="position:absolute;width:57334;height:215;left:0;top:0;" coordsize="5733415,21591" path="m0,0l5733415,0l5733415,21591l0,21591l0,0">
                  <v:stroke weight="0pt" endcap="flat" joinstyle="miter" miterlimit="10" on="false" color="#000000" opacity="0"/>
                  <v:fill on="true" color="#a0a0a0"/>
                </v:shape>
                <v:shape id="Shape 2112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3" style="position:absolute;width:57296;height:91;left:33;top:19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114" style="position:absolute;width:91;height:91;left:57330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5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116" style="position:absolute;width:91;height:152;left:57330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117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8" style="position:absolute;width:57296;height:91;left:33;top:201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119" style="position:absolute;width:91;height:91;left:57330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B7107B4" w14:textId="77777777" w:rsidR="00891DAF" w:rsidRDefault="00000000">
      <w:pPr>
        <w:spacing w:after="24" w:line="259" w:lineRule="auto"/>
        <w:ind w:left="-5"/>
      </w:pPr>
      <w:r>
        <w:rPr>
          <w:b/>
          <w:sz w:val="28"/>
        </w:rPr>
        <w:t xml:space="preserve">Problem Statement: </w:t>
      </w:r>
    </w:p>
    <w:p w14:paraId="3A41887D" w14:textId="77777777" w:rsidR="00891DAF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F1E063D" w14:textId="77777777" w:rsidR="00891DAF" w:rsidRDefault="00000000">
      <w:pPr>
        <w:ind w:right="55"/>
      </w:pPr>
      <w:r>
        <w:t xml:space="preserve">Patients and medical professionals currently deal with several issues such as: </w:t>
      </w:r>
    </w:p>
    <w:p w14:paraId="3DE24267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Booking appointments is often complicated and takes too much time. </w:t>
      </w:r>
    </w:p>
    <w:p w14:paraId="2C1A4728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There's no central system to manage schedules, leading to overlapping bookings or missed slots. </w:t>
      </w:r>
    </w:p>
    <w:p w14:paraId="072885ED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Poor communication tools mean many patients forget their appointments, resulting in high no-show rates. </w:t>
      </w:r>
    </w:p>
    <w:p w14:paraId="38A69802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Finding the right doctor or available specialist can be difficult and time-consuming. </w:t>
      </w:r>
    </w:p>
    <w:p w14:paraId="6A22666E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Managing appointments across different platforms or locations is frustrating and inefficient. </w:t>
      </w:r>
    </w:p>
    <w:p w14:paraId="44C084C5" w14:textId="77777777" w:rsidR="00891DAF" w:rsidRDefault="00000000">
      <w:pPr>
        <w:spacing w:after="82" w:line="259" w:lineRule="auto"/>
        <w:ind w:left="721" w:firstLine="0"/>
      </w:pPr>
      <w:r>
        <w:t xml:space="preserve"> </w:t>
      </w:r>
    </w:p>
    <w:p w14:paraId="28B2483E" w14:textId="77777777" w:rsidR="00891DAF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8F48919" wp14:editId="083C7F1E">
                <wp:extent cx="5736082" cy="24079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4079"/>
                          <a:chOff x="0" y="0"/>
                          <a:chExt cx="5736082" cy="24079"/>
                        </a:xfrm>
                      </wpg:grpSpPr>
                      <wps:wsp>
                        <wps:cNvPr id="2120" name="Shape 2120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305" y="27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3353" y="2742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5733034" y="27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305" y="57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5733034" y="57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05" y="210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3353" y="21031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5733034" y="210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" style="width:451.66pt;height:1.896pt;mso-position-horizontal-relative:char;mso-position-vertical-relative:line" coordsize="57360,240">
                <v:shape id="Shape 2129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130" style="position:absolute;width:91;height:91;left:3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1" style="position:absolute;width:57296;height:91;left:33;top:27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132" style="position:absolute;width:91;height:91;left:57330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3" style="position:absolute;width:91;height:152;left:3;top:57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134" style="position:absolute;width:91;height:152;left:57330;top:57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135" style="position:absolute;width:91;height:91;left:3;top:21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36" style="position:absolute;width:57296;height:91;left:33;top:210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137" style="position:absolute;width:91;height:91;left:57330;top:21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A8A41B9" w14:textId="77777777" w:rsidR="00891DAF" w:rsidRDefault="00000000">
      <w:pPr>
        <w:spacing w:after="24" w:line="259" w:lineRule="auto"/>
        <w:ind w:left="-5"/>
      </w:pPr>
      <w:r>
        <w:rPr>
          <w:b/>
          <w:sz w:val="28"/>
        </w:rPr>
        <w:t xml:space="preserve">Proposed Solution – </w:t>
      </w:r>
      <w:proofErr w:type="spellStart"/>
      <w:r>
        <w:rPr>
          <w:b/>
          <w:sz w:val="28"/>
        </w:rPr>
        <w:t>DocSpot</w:t>
      </w:r>
      <w:proofErr w:type="spellEnd"/>
      <w:r>
        <w:rPr>
          <w:b/>
          <w:sz w:val="28"/>
        </w:rPr>
        <w:t xml:space="preserve">: </w:t>
      </w:r>
    </w:p>
    <w:p w14:paraId="05082FD3" w14:textId="77777777" w:rsidR="00891DAF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61F6E6C" w14:textId="77777777" w:rsidR="00891DAF" w:rsidRDefault="00000000">
      <w:pPr>
        <w:ind w:right="55"/>
      </w:pPr>
      <w:proofErr w:type="spellStart"/>
      <w:r>
        <w:t>DocSpot</w:t>
      </w:r>
      <w:proofErr w:type="spellEnd"/>
      <w:r>
        <w:t xml:space="preserve"> offers a seamless appointment booking platform with: </w:t>
      </w:r>
    </w:p>
    <w:p w14:paraId="1EDBE4A0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A powerful search tool with filters like specialty, location, and availability to help patients find the right doctor quickly. </w:t>
      </w:r>
    </w:p>
    <w:p w14:paraId="74DE9B39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Live calendar access for doctors and clinics to manage their schedules in real-time. </w:t>
      </w:r>
    </w:p>
    <w:p w14:paraId="1AF5D664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Automated reminders and alerts to patients to reduce missed appointments. </w:t>
      </w:r>
    </w:p>
    <w:p w14:paraId="642E7765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Secure user accounts with saved appointment history and user preferences. </w:t>
      </w:r>
    </w:p>
    <w:p w14:paraId="65A738F4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Virtual consultation options through telehealth features. </w:t>
      </w:r>
    </w:p>
    <w:p w14:paraId="5B40CB9F" w14:textId="77777777" w:rsidR="00891DAF" w:rsidRDefault="00000000">
      <w:pPr>
        <w:numPr>
          <w:ilvl w:val="0"/>
          <w:numId w:val="1"/>
        </w:numPr>
        <w:ind w:left="705" w:right="55" w:hanging="360"/>
      </w:pPr>
      <w:r>
        <w:t xml:space="preserve">Admin dashboard for managing healthcare providers, appointments, and generating useful reports. </w:t>
      </w:r>
    </w:p>
    <w:p w14:paraId="5FD06A93" w14:textId="77777777" w:rsidR="00891DAF" w:rsidRDefault="00000000">
      <w:pPr>
        <w:spacing w:after="0" w:line="259" w:lineRule="auto"/>
        <w:ind w:left="0" w:firstLine="0"/>
      </w:pPr>
      <w:r>
        <w:t xml:space="preserve"> </w:t>
      </w:r>
    </w:p>
    <w:sectPr w:rsidR="00891DAF">
      <w:pgSz w:w="11909" w:h="16834"/>
      <w:pgMar w:top="1496" w:right="1381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B4F94"/>
    <w:multiLevelType w:val="hybridMultilevel"/>
    <w:tmpl w:val="6D82821E"/>
    <w:lvl w:ilvl="0" w:tplc="3ED2632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A238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50F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20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635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481F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98FB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1CD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3491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234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AF"/>
    <w:rsid w:val="001F44F0"/>
    <w:rsid w:val="00891DAF"/>
    <w:rsid w:val="009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0D5"/>
  <w15:docId w15:val="{D285ECC3-3223-4176-B9BD-CFEAA7E5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2025-06-30T09:17:00Z</dcterms:created>
  <dcterms:modified xsi:type="dcterms:W3CDTF">2025-06-30T09:17:00Z</dcterms:modified>
</cp:coreProperties>
</file>