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CFB89">
      <w:pPr>
        <w:pStyle w:val="2"/>
        <w:bidi w:val="0"/>
      </w:pPr>
      <w:r>
        <w:rPr>
          <w:rFonts w:hint="default"/>
          <w:lang w:val="en-US"/>
        </w:rPr>
        <w:t xml:space="preserve">PART-1 --&gt; </w:t>
      </w:r>
      <w:r>
        <w:rPr>
          <w:rFonts w:hint="default"/>
        </w:rPr>
        <w:t>Learn Terraform with AWS from scratch</w:t>
      </w:r>
    </w:p>
    <w:p w14:paraId="11D8135C"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Terraform install in google --&gt;HashiCorp --&gt;terraform documentation</w:t>
      </w:r>
    </w:p>
    <w:p w14:paraId="558A54EB"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2353310" cy="1528445"/>
            <wp:effectExtent l="0" t="0" r="88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F26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EC2</w:t>
      </w:r>
    </w:p>
    <w:p w14:paraId="55EA31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su - root</w:t>
      </w:r>
    </w:p>
    <w:p w14:paraId="35D42FF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yum install -y yum-utils</w:t>
      </w:r>
    </w:p>
    <w:p w14:paraId="633B48B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yum-config-manager --add-repo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"https://rpm.releases.hashicorp.com/AmazonLinux/hashicorp.repo"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https://rpm.releases.hashicorp.com/AmazonLinux/hashicorp.repo</w:t>
      </w:r>
      <w:r>
        <w:rPr>
          <w:rFonts w:hint="default"/>
          <w:lang w:val="en-US"/>
        </w:rPr>
        <w:fldChar w:fldCharType="end"/>
      </w:r>
    </w:p>
    <w:p w14:paraId="305E00D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yum -y install terraform</w:t>
      </w:r>
    </w:p>
    <w:p w14:paraId="0E7EBD5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Permission to access aws services  --&gt; refer AWS - IAM notes</w:t>
      </w:r>
    </w:p>
    <w:p w14:paraId="4CEC47F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access key and secret acces key</w:t>
      </w:r>
    </w:p>
    <w:p w14:paraId="5A49469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IAM role attach to EC2</w:t>
      </w:r>
    </w:p>
    <w:p w14:paraId="37131C1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-v --&gt; check installed or not</w:t>
      </w:r>
    </w:p>
    <w:p w14:paraId="5D2D256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aws s3 ls</w:t>
      </w:r>
    </w:p>
    <w:p w14:paraId="4B8E97D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main.tf</w:t>
      </w:r>
    </w:p>
    <w:p w14:paraId="5A94091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init  --&gt; initializing</w:t>
      </w:r>
    </w:p>
    <w:p w14:paraId="29750FC1"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t>terraform plan → Shows what Terraform is going to do before making any changes.</w:t>
      </w:r>
    </w:p>
    <w:p w14:paraId="3A91DEFA"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terraform apply --&gt; </w:t>
      </w:r>
      <w:r>
        <w:t>Applies the planned changes to your infrastructure, creating, updating, or deleting resources as defined in your Terraform configuration</w:t>
      </w:r>
    </w:p>
    <w:p w14:paraId="7FA88080"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cat terraform.tfstate  --&gt; terraform memory</w:t>
      </w:r>
    </w:p>
    <w:p w14:paraId="2775F675"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t>terraform destroy → Deletes all the infrastructure resources</w:t>
      </w:r>
    </w:p>
    <w:p w14:paraId="2363623E">
      <w:pPr>
        <w:numPr>
          <w:ilvl w:val="0"/>
          <w:numId w:val="0"/>
        </w:numPr>
        <w:bidi w:val="0"/>
      </w:pPr>
    </w:p>
    <w:p w14:paraId="601AFD81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Terraform vs CloudFormation</w:t>
      </w:r>
    </w:p>
    <w:p w14:paraId="04036C76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Terraform is cloud-agnostic, so the same configuration can manage resources across AWS, Azure, GCP, or on-prem environments</w:t>
      </w:r>
    </w:p>
    <w:p w14:paraId="0781CD49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CloudFormation is AWS-specific, meaning it can only manage infrastructure resources within the AWS cloud using AWS templates</w:t>
      </w:r>
    </w:p>
    <w:p w14:paraId="61DEA730">
      <w:pPr>
        <w:numPr>
          <w:ilvl w:val="0"/>
          <w:numId w:val="2"/>
        </w:numPr>
        <w:bidi w:val="0"/>
        <w:ind w:left="420" w:leftChars="0" w:hanging="420" w:firstLineChars="0"/>
      </w:pPr>
      <w:r>
        <w:t>Terraform → HCL (HashiCorp Configuration Language)</w:t>
      </w:r>
    </w:p>
    <w:p w14:paraId="6B2EA5CD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t>CloudFormation → YAML or JSON</w:t>
      </w:r>
    </w:p>
    <w:p w14:paraId="36246B02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CloudFormation has automatic rollbacks</w:t>
      </w:r>
    </w:p>
    <w:p w14:paraId="046B8028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Terraform does not have automatic rollbacks; if a deployment fails, we need to identify and fix the issue manually.</w:t>
      </w:r>
    </w:p>
    <w:p w14:paraId="59B2E95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7B13E04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Terraform vs Ansible</w:t>
      </w:r>
    </w:p>
    <w:p w14:paraId="4D2058F6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Terraform --&gt; civil Engineer</w:t>
      </w:r>
    </w:p>
    <w:p w14:paraId="4464BA7A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Ansible --&gt; Interior Designer</w:t>
      </w:r>
    </w:p>
    <w:p w14:paraId="265564DE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Terraform provisions cloud resources like EC2, VPCs, and load balancers.</w:t>
      </w:r>
    </w:p>
    <w:p w14:paraId="5ABF1102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Ansible is used to install packages on EC2 instances.</w:t>
      </w:r>
    </w:p>
    <w:p w14:paraId="44D61CCC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</w:t>
      </w:r>
      <w:r>
        <w:t>erraform has terraform.tfstate to store the current state of infrastructure</w:t>
      </w:r>
    </w:p>
    <w:p w14:paraId="3A88564A">
      <w:pPr>
        <w:numPr>
          <w:ilvl w:val="0"/>
          <w:numId w:val="2"/>
        </w:numPr>
        <w:bidi w:val="0"/>
        <w:rPr>
          <w:rFonts w:ascii="SimSun" w:hAnsi="SimSun" w:eastAsia="SimSun" w:cs="SimSun"/>
          <w:sz w:val="24"/>
          <w:szCs w:val="24"/>
        </w:rPr>
      </w:pPr>
      <w:r>
        <w:t>Ansible does not have a state file; it does not store the state of managed resources.</w:t>
      </w:r>
    </w:p>
    <w:p w14:paraId="28E51F65">
      <w:pPr>
        <w:numPr>
          <w:ilvl w:val="0"/>
          <w:numId w:val="0"/>
        </w:numPr>
        <w:bidi w:val="0"/>
        <w:rPr>
          <w:rFonts w:ascii="SimSun" w:hAnsi="SimSun" w:eastAsia="SimSun" w:cs="SimSun"/>
          <w:sz w:val="24"/>
          <w:szCs w:val="24"/>
        </w:rPr>
      </w:pPr>
    </w:p>
    <w:p w14:paraId="7FEE4DB7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Chef and Puppet</w:t>
      </w:r>
    </w:p>
    <w:p w14:paraId="1A662AAB">
      <w:pPr>
        <w:numPr>
          <w:ilvl w:val="0"/>
          <w:numId w:val="2"/>
        </w:numPr>
        <w:bidi w:val="0"/>
      </w:pPr>
      <w:r>
        <w:t xml:space="preserve">Chef is imperative and Ruby-based, giving more flexibility but requiring coding. </w:t>
      </w:r>
    </w:p>
    <w:p w14:paraId="72BE5149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Puppet is declarative with its own DSL, easier to enforce configurations but less flexible.</w:t>
      </w:r>
    </w:p>
    <w:p w14:paraId="43FFA4A3">
      <w:pPr>
        <w:numPr>
          <w:ilvl w:val="0"/>
          <w:numId w:val="0"/>
        </w:numPr>
        <w:tabs>
          <w:tab w:val="left" w:pos="420"/>
        </w:tabs>
        <w:bidi w:val="0"/>
      </w:pPr>
    </w:p>
    <w:p w14:paraId="0133F70A">
      <w:pPr>
        <w:pStyle w:val="2"/>
        <w:bidi w:val="0"/>
      </w:pPr>
      <w:r>
        <w:rPr>
          <w:rFonts w:hint="default"/>
          <w:lang w:val="en-US"/>
        </w:rPr>
        <w:t xml:space="preserve">PART-2 --&gt; </w:t>
      </w:r>
      <w:r>
        <w:rPr>
          <w:rFonts w:hint="default"/>
        </w:rPr>
        <w:t>Learn Advanced Terraform Count, meta arguments, for each</w:t>
      </w:r>
    </w:p>
    <w:p w14:paraId="20C1D0D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Required Version  --&gt; To set version lock</w:t>
      </w:r>
    </w:p>
    <w:p w14:paraId="5399D58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init</w:t>
      </w:r>
    </w:p>
    <w:p w14:paraId="2810A4A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init -upgrade</w:t>
      </w:r>
    </w:p>
    <w:p w14:paraId="508D33D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34A73E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8110" cy="2189480"/>
            <wp:effectExtent l="0" t="0" r="889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2075815" cy="1519555"/>
            <wp:effectExtent l="0" t="0" r="63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E2A7">
      <w:pPr>
        <w:numPr>
          <w:ilvl w:val="0"/>
          <w:numId w:val="0"/>
        </w:numPr>
        <w:ind w:leftChars="0"/>
      </w:pPr>
    </w:p>
    <w:p w14:paraId="2250E6E3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Multiple Provider   --&gt; Multi regions or multi accounts</w:t>
      </w:r>
    </w:p>
    <w:p w14:paraId="7736832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plan</w:t>
      </w:r>
    </w:p>
    <w:p w14:paraId="2345BBF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apply</w:t>
      </w:r>
    </w:p>
    <w:p w14:paraId="23C13C18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terraform destroy --auto-approve  --&gt; auto approve means </w:t>
      </w:r>
      <w:r>
        <w:t>skips the interactive confirmation step</w:t>
      </w:r>
      <w:r>
        <w:rPr>
          <w:rFonts w:hint="default"/>
          <w:lang w:val="en-US"/>
        </w:rPr>
        <w:t>.</w:t>
      </w:r>
    </w:p>
    <w:p w14:paraId="7465846F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 .tf files for referenece</w:t>
      </w:r>
    </w:p>
    <w:p w14:paraId="0409C226"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lang w:val="en-US"/>
        </w:rPr>
      </w:pPr>
    </w:p>
    <w:p w14:paraId="4572A0C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Mutable and Immutable infrastructure</w:t>
      </w:r>
    </w:p>
    <w:p w14:paraId="48FC899B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init</w:t>
      </w:r>
    </w:p>
    <w:p w14:paraId="6EF9EC56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apply --auto-approve</w:t>
      </w:r>
    </w:p>
    <w:p w14:paraId="0EEFC654"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code .tf --&gt;</w:t>
      </w:r>
      <w:r>
        <w:rPr>
          <w:rFonts w:hint="default"/>
          <w:b/>
          <w:bCs/>
          <w:lang w:val="en-US"/>
        </w:rPr>
        <w:t xml:space="preserve"> Absolute</w:t>
      </w:r>
    </w:p>
    <w:p w14:paraId="3E1A12C6"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t>Mutable: Can be modified or updated in-place, like tags.</w:t>
      </w:r>
    </w:p>
    <w:p w14:paraId="61BF9CAD"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t>Immutable: Cannot be changed; any update requires recreating the resource, like a CIDR block.</w:t>
      </w:r>
    </w:p>
    <w:p w14:paraId="724AB78A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807585" cy="1181735"/>
            <wp:effectExtent l="0" t="0" r="12065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0513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101090"/>
            <wp:effectExtent l="0" t="0" r="8255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7CB1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refresh --&gt; aws infra manual changes to statefile update</w:t>
      </w:r>
    </w:p>
    <w:p w14:paraId="58727D98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terraform plan --&gt; removed aws infra manual changes in statefile based on tf abolute code</w:t>
      </w:r>
    </w:p>
    <w:p w14:paraId="431B025C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A3D171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Meta-Arguments</w:t>
      </w:r>
    </w:p>
    <w:p w14:paraId="6A3805B8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Provider → Terraform plugin that manages resources on a specific platform or service, e.g., AWS, GCP, Azure.</w:t>
      </w:r>
    </w:p>
    <w:p w14:paraId="1D98385C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 --&gt; </w:t>
      </w:r>
      <w:r>
        <w:t>to create multiple copies of a single resource</w:t>
      </w:r>
    </w:p>
    <w:p w14:paraId="79BA87F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for_each --&gt; Key-value pair (map) --&gt; value (unmap) with toset</w:t>
      </w:r>
    </w:p>
    <w:p w14:paraId="29FA4D3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lifecycle --&gt; true</w:t>
      </w:r>
    </w:p>
    <w:p w14:paraId="0A3EBF24">
      <w:pPr>
        <w:numPr>
          <w:ilvl w:val="1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create_before_destroy   --&gt;</w:t>
      </w:r>
      <w:r>
        <w:t>no downtime in the gap</w:t>
      </w:r>
    </w:p>
    <w:p w14:paraId="067AD1E6">
      <w:pPr>
        <w:numPr>
          <w:ilvl w:val="1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prevent_destroy  --&gt; </w:t>
      </w:r>
      <w:r>
        <w:t>not allow the resource to be destroyed</w:t>
      </w:r>
    </w:p>
    <w:p w14:paraId="33CA3DCB">
      <w:pPr>
        <w:numPr>
          <w:ilvl w:val="1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ignore_changes = [tags,]    --&gt; it will ignore if changes done in aws infra --&gt; it won’t be remove in state file.</w:t>
      </w:r>
    </w:p>
    <w:p w14:paraId="65DE6C1D">
      <w:pPr>
        <w:numPr>
          <w:ilvl w:val="1"/>
          <w:numId w:val="2"/>
        </w:numPr>
        <w:bidi w:val="0"/>
      </w:pPr>
      <w:r>
        <w:rPr>
          <w:rFonts w:hint="default"/>
          <w:lang w:val="en-US"/>
        </w:rPr>
        <w:t xml:space="preserve">depends_on=[aws_s3_bucket.mys3bucket] --&gt; </w:t>
      </w:r>
      <w:r>
        <w:rPr>
          <w:rStyle w:val="13"/>
        </w:rPr>
        <w:t>Explicit dependency</w:t>
      </w:r>
    </w:p>
    <w:p w14:paraId="1704F17F">
      <w:pPr>
        <w:numPr>
          <w:ilvl w:val="2"/>
          <w:numId w:val="2"/>
        </w:numPr>
        <w:bidi w:val="0"/>
        <w:ind w:left="1260" w:leftChars="0" w:hanging="420" w:firstLineChars="0"/>
      </w:pPr>
      <w:r>
        <w:rPr>
          <w:rStyle w:val="13"/>
        </w:rPr>
        <w:t>Implicit dependency</w:t>
      </w:r>
      <w:r>
        <w:t xml:space="preserve"> → Created automatically when one resource </w:t>
      </w:r>
      <w:r>
        <w:rPr>
          <w:rStyle w:val="13"/>
        </w:rPr>
        <w:t>uses another’s attribute</w:t>
      </w:r>
      <w:r>
        <w:t>.</w:t>
      </w:r>
    </w:p>
    <w:p w14:paraId="32B1EA06">
      <w:pPr>
        <w:numPr>
          <w:ilvl w:val="2"/>
          <w:numId w:val="2"/>
        </w:numPr>
        <w:bidi w:val="0"/>
        <w:ind w:left="1260" w:leftChars="0" w:hanging="420" w:firstLineChars="0"/>
      </w:pPr>
      <w:r>
        <w:rPr>
          <w:rStyle w:val="13"/>
        </w:rPr>
        <w:t>Explicit dependency</w:t>
      </w:r>
      <w:r>
        <w:t xml:space="preserve"> → Created manually using </w:t>
      </w:r>
      <w:r>
        <w:rPr>
          <w:rStyle w:val="10"/>
        </w:rPr>
        <w:t>depends_on</w:t>
      </w:r>
      <w:r>
        <w:t xml:space="preserve"> to force order.</w:t>
      </w:r>
    </w:p>
    <w:p w14:paraId="4954BBB9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4AF7265C">
      <w:pPr>
        <w:pStyle w:val="2"/>
        <w:bidi w:val="0"/>
        <w:rPr>
          <w:rFonts w:hint="default"/>
        </w:rPr>
      </w:pPr>
      <w:r>
        <w:rPr>
          <w:rFonts w:hint="default"/>
          <w:lang w:val="en-US"/>
        </w:rPr>
        <w:t xml:space="preserve">PART-4 --&gt; </w:t>
      </w:r>
      <w:r>
        <w:t>Master Terraform Workspaces, Providers, Provisioners</w:t>
      </w:r>
      <w:r>
        <w:rPr>
          <w:rFonts w:hint="default"/>
        </w:rPr>
        <w:t> </w:t>
      </w:r>
    </w:p>
    <w:p w14:paraId="577D7C3D"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9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Terraform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6E92A"/>
    <w:multiLevelType w:val="multilevel"/>
    <w:tmpl w:val="8F46E9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4535C50"/>
    <w:multiLevelType w:val="multilevel"/>
    <w:tmpl w:val="54535C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08F6F29"/>
    <w:rsid w:val="00F65EA4"/>
    <w:rsid w:val="01347A59"/>
    <w:rsid w:val="01372309"/>
    <w:rsid w:val="014559A6"/>
    <w:rsid w:val="02420DDA"/>
    <w:rsid w:val="02CF141E"/>
    <w:rsid w:val="02D63231"/>
    <w:rsid w:val="04317F19"/>
    <w:rsid w:val="04BB008C"/>
    <w:rsid w:val="06241521"/>
    <w:rsid w:val="06407472"/>
    <w:rsid w:val="06D21302"/>
    <w:rsid w:val="06DD099F"/>
    <w:rsid w:val="07B91BB3"/>
    <w:rsid w:val="07E64E03"/>
    <w:rsid w:val="08521491"/>
    <w:rsid w:val="08595C3E"/>
    <w:rsid w:val="088E7A4F"/>
    <w:rsid w:val="089018A1"/>
    <w:rsid w:val="08E40086"/>
    <w:rsid w:val="08EC37DA"/>
    <w:rsid w:val="094A617B"/>
    <w:rsid w:val="094E0AD4"/>
    <w:rsid w:val="09DE6206"/>
    <w:rsid w:val="0A38372F"/>
    <w:rsid w:val="0A982F60"/>
    <w:rsid w:val="0B8D2300"/>
    <w:rsid w:val="0BD339C9"/>
    <w:rsid w:val="0BD71673"/>
    <w:rsid w:val="0BFF778F"/>
    <w:rsid w:val="0D431241"/>
    <w:rsid w:val="0E4E379D"/>
    <w:rsid w:val="0E674C23"/>
    <w:rsid w:val="0E9335B1"/>
    <w:rsid w:val="0EB54F67"/>
    <w:rsid w:val="0F3D1341"/>
    <w:rsid w:val="104B6ADB"/>
    <w:rsid w:val="10533EA5"/>
    <w:rsid w:val="105A40DF"/>
    <w:rsid w:val="10BD20F4"/>
    <w:rsid w:val="11122947"/>
    <w:rsid w:val="111B6389"/>
    <w:rsid w:val="111D18F4"/>
    <w:rsid w:val="126D107E"/>
    <w:rsid w:val="12833D0E"/>
    <w:rsid w:val="1347788F"/>
    <w:rsid w:val="13A5780F"/>
    <w:rsid w:val="151702A5"/>
    <w:rsid w:val="15BF1DAD"/>
    <w:rsid w:val="16901DA0"/>
    <w:rsid w:val="17374112"/>
    <w:rsid w:val="17891FCA"/>
    <w:rsid w:val="179E3336"/>
    <w:rsid w:val="189A116C"/>
    <w:rsid w:val="18A32F63"/>
    <w:rsid w:val="18E701EC"/>
    <w:rsid w:val="190D71AF"/>
    <w:rsid w:val="19551967"/>
    <w:rsid w:val="19EF3F0D"/>
    <w:rsid w:val="1A0246C0"/>
    <w:rsid w:val="1C885C81"/>
    <w:rsid w:val="1DC32009"/>
    <w:rsid w:val="1DD303CD"/>
    <w:rsid w:val="1EAB4430"/>
    <w:rsid w:val="1F6A5C17"/>
    <w:rsid w:val="1F8A07DC"/>
    <w:rsid w:val="216D72F6"/>
    <w:rsid w:val="21A2067E"/>
    <w:rsid w:val="22061767"/>
    <w:rsid w:val="225A19DD"/>
    <w:rsid w:val="23341641"/>
    <w:rsid w:val="233F6183"/>
    <w:rsid w:val="23F107EA"/>
    <w:rsid w:val="23F22B88"/>
    <w:rsid w:val="248714F6"/>
    <w:rsid w:val="24FA55C7"/>
    <w:rsid w:val="250518E8"/>
    <w:rsid w:val="25373D1E"/>
    <w:rsid w:val="253E65D4"/>
    <w:rsid w:val="2683543F"/>
    <w:rsid w:val="26856CF1"/>
    <w:rsid w:val="269165D6"/>
    <w:rsid w:val="27704FA4"/>
    <w:rsid w:val="286B0C04"/>
    <w:rsid w:val="292C029C"/>
    <w:rsid w:val="294523EF"/>
    <w:rsid w:val="2AE7327D"/>
    <w:rsid w:val="2C82584E"/>
    <w:rsid w:val="2CB36875"/>
    <w:rsid w:val="2CF8638D"/>
    <w:rsid w:val="2D272056"/>
    <w:rsid w:val="2D2D415E"/>
    <w:rsid w:val="2DAD46E1"/>
    <w:rsid w:val="2E465748"/>
    <w:rsid w:val="2E953B7B"/>
    <w:rsid w:val="2EAC599E"/>
    <w:rsid w:val="2F4A521E"/>
    <w:rsid w:val="2F8D2B69"/>
    <w:rsid w:val="2F953CBE"/>
    <w:rsid w:val="2FCE1DB4"/>
    <w:rsid w:val="30013B3A"/>
    <w:rsid w:val="30296190"/>
    <w:rsid w:val="306F6904"/>
    <w:rsid w:val="31494069"/>
    <w:rsid w:val="31D82653"/>
    <w:rsid w:val="324B1F67"/>
    <w:rsid w:val="3335354B"/>
    <w:rsid w:val="335E3037"/>
    <w:rsid w:val="336A743B"/>
    <w:rsid w:val="33AC4399"/>
    <w:rsid w:val="34035192"/>
    <w:rsid w:val="35E50DA3"/>
    <w:rsid w:val="36386400"/>
    <w:rsid w:val="36774C43"/>
    <w:rsid w:val="36B55D1C"/>
    <w:rsid w:val="36C6214A"/>
    <w:rsid w:val="36D7511B"/>
    <w:rsid w:val="377A7DFA"/>
    <w:rsid w:val="37B845E7"/>
    <w:rsid w:val="37C5270E"/>
    <w:rsid w:val="37C65B55"/>
    <w:rsid w:val="37CC41A6"/>
    <w:rsid w:val="384C1F0B"/>
    <w:rsid w:val="38DE0180"/>
    <w:rsid w:val="39AA60D1"/>
    <w:rsid w:val="39F00230"/>
    <w:rsid w:val="3B022102"/>
    <w:rsid w:val="3B917037"/>
    <w:rsid w:val="3BF0261D"/>
    <w:rsid w:val="3C212872"/>
    <w:rsid w:val="3CA83742"/>
    <w:rsid w:val="3DC61838"/>
    <w:rsid w:val="3E9B0BC8"/>
    <w:rsid w:val="3F8B7D13"/>
    <w:rsid w:val="3FF32979"/>
    <w:rsid w:val="400C1F0A"/>
    <w:rsid w:val="40D37BAD"/>
    <w:rsid w:val="40E95072"/>
    <w:rsid w:val="419E303E"/>
    <w:rsid w:val="42867CC7"/>
    <w:rsid w:val="428D0A3F"/>
    <w:rsid w:val="42A31D6D"/>
    <w:rsid w:val="45D23596"/>
    <w:rsid w:val="46572B35"/>
    <w:rsid w:val="47F5026E"/>
    <w:rsid w:val="482E5329"/>
    <w:rsid w:val="489328A6"/>
    <w:rsid w:val="48AD2160"/>
    <w:rsid w:val="491750B6"/>
    <w:rsid w:val="49624874"/>
    <w:rsid w:val="4A2F7D81"/>
    <w:rsid w:val="4A370103"/>
    <w:rsid w:val="4A3F79CC"/>
    <w:rsid w:val="4A545FE4"/>
    <w:rsid w:val="4A7D74B2"/>
    <w:rsid w:val="4AF2226F"/>
    <w:rsid w:val="4AF35C61"/>
    <w:rsid w:val="4B8B2F80"/>
    <w:rsid w:val="4BC11DD5"/>
    <w:rsid w:val="4BDC71CD"/>
    <w:rsid w:val="4BEE77D0"/>
    <w:rsid w:val="4BF87C50"/>
    <w:rsid w:val="4D046F69"/>
    <w:rsid w:val="4D0C4375"/>
    <w:rsid w:val="4D1C32B4"/>
    <w:rsid w:val="4D4500A8"/>
    <w:rsid w:val="4E1003F5"/>
    <w:rsid w:val="4E5F6C9E"/>
    <w:rsid w:val="4E8C685F"/>
    <w:rsid w:val="4EA7039A"/>
    <w:rsid w:val="4ED27C6E"/>
    <w:rsid w:val="4F482936"/>
    <w:rsid w:val="4FF06A78"/>
    <w:rsid w:val="50D85AF9"/>
    <w:rsid w:val="51544DEA"/>
    <w:rsid w:val="52463308"/>
    <w:rsid w:val="52A87ED4"/>
    <w:rsid w:val="53464800"/>
    <w:rsid w:val="53773A67"/>
    <w:rsid w:val="55DE6D67"/>
    <w:rsid w:val="565165AB"/>
    <w:rsid w:val="565F3DA6"/>
    <w:rsid w:val="56956E1A"/>
    <w:rsid w:val="57154362"/>
    <w:rsid w:val="57817C94"/>
    <w:rsid w:val="58F85694"/>
    <w:rsid w:val="5905224E"/>
    <w:rsid w:val="59BE19A8"/>
    <w:rsid w:val="59E47507"/>
    <w:rsid w:val="59EE1AA4"/>
    <w:rsid w:val="5A68008C"/>
    <w:rsid w:val="5A6906F6"/>
    <w:rsid w:val="5B761E9C"/>
    <w:rsid w:val="5BDC7801"/>
    <w:rsid w:val="5C1565A1"/>
    <w:rsid w:val="5C66505E"/>
    <w:rsid w:val="5D9D6633"/>
    <w:rsid w:val="5DE84C6F"/>
    <w:rsid w:val="5E3E4826"/>
    <w:rsid w:val="5EA170AE"/>
    <w:rsid w:val="60256855"/>
    <w:rsid w:val="6074044E"/>
    <w:rsid w:val="61FB4C46"/>
    <w:rsid w:val="62C818F5"/>
    <w:rsid w:val="63102F17"/>
    <w:rsid w:val="63387553"/>
    <w:rsid w:val="63587B17"/>
    <w:rsid w:val="63BD3030"/>
    <w:rsid w:val="63D51D09"/>
    <w:rsid w:val="65383D10"/>
    <w:rsid w:val="6576617C"/>
    <w:rsid w:val="66497D49"/>
    <w:rsid w:val="66964475"/>
    <w:rsid w:val="67262027"/>
    <w:rsid w:val="673832E7"/>
    <w:rsid w:val="67546391"/>
    <w:rsid w:val="67D15774"/>
    <w:rsid w:val="682B3273"/>
    <w:rsid w:val="687119B4"/>
    <w:rsid w:val="68A4599C"/>
    <w:rsid w:val="68C740A0"/>
    <w:rsid w:val="68E048D2"/>
    <w:rsid w:val="69142CBE"/>
    <w:rsid w:val="692311D2"/>
    <w:rsid w:val="69BA04A0"/>
    <w:rsid w:val="6A352877"/>
    <w:rsid w:val="6AD05CE9"/>
    <w:rsid w:val="6AE4669D"/>
    <w:rsid w:val="6BBD7DDE"/>
    <w:rsid w:val="6BCC5CD9"/>
    <w:rsid w:val="6D36583B"/>
    <w:rsid w:val="6D783759"/>
    <w:rsid w:val="6D94018E"/>
    <w:rsid w:val="6E0A3294"/>
    <w:rsid w:val="6E7257C1"/>
    <w:rsid w:val="6E7F6324"/>
    <w:rsid w:val="6F453E69"/>
    <w:rsid w:val="6F513037"/>
    <w:rsid w:val="6F8D0B20"/>
    <w:rsid w:val="703E174A"/>
    <w:rsid w:val="70E70CB8"/>
    <w:rsid w:val="70FC5651"/>
    <w:rsid w:val="718F50B7"/>
    <w:rsid w:val="71BC3A02"/>
    <w:rsid w:val="72507A05"/>
    <w:rsid w:val="73337D8F"/>
    <w:rsid w:val="7490277D"/>
    <w:rsid w:val="74BB2A45"/>
    <w:rsid w:val="75587A8C"/>
    <w:rsid w:val="761E5F86"/>
    <w:rsid w:val="76237994"/>
    <w:rsid w:val="76355F05"/>
    <w:rsid w:val="763D5430"/>
    <w:rsid w:val="76907E9F"/>
    <w:rsid w:val="76E75A07"/>
    <w:rsid w:val="76EA17AE"/>
    <w:rsid w:val="77691269"/>
    <w:rsid w:val="77700A0E"/>
    <w:rsid w:val="77E41E08"/>
    <w:rsid w:val="783227C2"/>
    <w:rsid w:val="785E49AD"/>
    <w:rsid w:val="791E5AAC"/>
    <w:rsid w:val="794F188E"/>
    <w:rsid w:val="79577D7F"/>
    <w:rsid w:val="79992C0C"/>
    <w:rsid w:val="79A92224"/>
    <w:rsid w:val="7AA66B57"/>
    <w:rsid w:val="7ABB6F28"/>
    <w:rsid w:val="7B9D0F37"/>
    <w:rsid w:val="7BE6404E"/>
    <w:rsid w:val="7DAF38C3"/>
    <w:rsid w:val="7DE06131"/>
    <w:rsid w:val="7E98188B"/>
    <w:rsid w:val="7ECA7405"/>
    <w:rsid w:val="7FB2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0"/>
    <w:pPr>
      <w:outlineLvl w:val="1"/>
    </w:pPr>
    <w:rPr>
      <w:b/>
      <w:bCs/>
      <w:color w:val="FF000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outlineLvl w:val="2"/>
    </w:pPr>
    <w:rPr>
      <w:b/>
      <w:bCs/>
      <w:color w:val="7030A0"/>
      <w:sz w:val="28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character" w:customStyle="1" w:styleId="14">
    <w:name w:val="Heading 2 Char"/>
    <w:link w:val="3"/>
    <w:qFormat/>
    <w:uiPriority w:val="0"/>
    <w:rPr>
      <w:rFonts w:asciiTheme="minorHAnsi" w:hAnsiTheme="minorHAnsi" w:eastAsiaTheme="minorEastAsia" w:cstheme="minorBidi"/>
      <w:b/>
      <w:bCs/>
      <w:color w:val="FF0000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2025-09-14T06:14:39Z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1932B6000A96412A8163174D4E2B2995_13</vt:lpwstr>
  </property>
</Properties>
</file>