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FB0" w:rsidRDefault="00226F6E">
      <w:pPr>
        <w:spacing w:after="45" w:line="256" w:lineRule="auto"/>
        <w:ind w:left="1474" w:right="1474" w:firstLine="0"/>
        <w:jc w:val="center"/>
      </w:pPr>
      <w:r>
        <w:rPr>
          <w:b/>
          <w:sz w:val="34"/>
        </w:rPr>
        <w:t>SOFTWARE CHANGE IMPLEMENTATION REPORT</w:t>
      </w:r>
    </w:p>
    <w:p w:rsidR="006B1FB0" w:rsidRDefault="00226F6E">
      <w:pPr>
        <w:spacing w:after="0"/>
        <w:ind w:left="0" w:firstLine="0"/>
        <w:jc w:val="center"/>
      </w:pPr>
      <w:r>
        <w:rPr>
          <w:b/>
          <w:sz w:val="26"/>
        </w:rPr>
        <w:t>CR001-CR004: Library Management System Enhancements</w:t>
      </w:r>
    </w:p>
    <w:tbl>
      <w:tblPr>
        <w:tblStyle w:val="TableGrid"/>
        <w:tblW w:w="7489" w:type="dxa"/>
        <w:tblInd w:w="1071" w:type="dxa"/>
        <w:tblCellMar>
          <w:left w:w="100" w:type="dxa"/>
          <w:right w:w="115" w:type="dxa"/>
        </w:tblCellMar>
        <w:tblLook w:val="04A0" w:firstRow="1" w:lastRow="0" w:firstColumn="1" w:lastColumn="0" w:noHBand="0" w:noVBand="1"/>
      </w:tblPr>
      <w:tblGrid>
        <w:gridCol w:w="3752"/>
        <w:gridCol w:w="3737"/>
      </w:tblGrid>
      <w:tr w:rsidR="006B1FB0">
        <w:trPr>
          <w:trHeight w:val="394"/>
        </w:trPr>
        <w:tc>
          <w:tcPr>
            <w:tcW w:w="3752"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4" w:firstLine="0"/>
              <w:jc w:val="left"/>
            </w:pPr>
            <w:r>
              <w:rPr>
                <w:b/>
                <w:sz w:val="18"/>
              </w:rPr>
              <w:t>Field</w:t>
            </w:r>
          </w:p>
        </w:tc>
        <w:tc>
          <w:tcPr>
            <w:tcW w:w="3737"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Details</w:t>
            </w:r>
          </w:p>
        </w:tc>
      </w:tr>
      <w:tr w:rsidR="006B1FB0">
        <w:trPr>
          <w:trHeight w:val="403"/>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Change Request IDs</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CR001, CR002, CR003, CR004</w:t>
            </w:r>
          </w:p>
        </w:tc>
      </w:tr>
      <w:tr w:rsidR="006B1FB0">
        <w:trPr>
          <w:trHeight w:val="390"/>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Project</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Library Management System</w:t>
            </w:r>
          </w:p>
        </w:tc>
      </w:tr>
      <w:tr w:rsidR="006B1FB0">
        <w:trPr>
          <w:trHeight w:val="390"/>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Student Name</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V. Susmitha</w:t>
            </w:r>
            <w:r w:rsidR="00650579">
              <w:rPr>
                <w:sz w:val="18"/>
              </w:rPr>
              <w:t>, N. Bavanika, A.A.M Nusky, K. Varshika</w:t>
            </w:r>
          </w:p>
        </w:tc>
      </w:tr>
      <w:tr w:rsidR="006B1FB0">
        <w:trPr>
          <w:trHeight w:val="405"/>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Student ID</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JFICT24_30</w:t>
            </w:r>
            <w:r w:rsidR="00650579">
              <w:rPr>
                <w:sz w:val="18"/>
              </w:rPr>
              <w:t>, JFICT24_19, JFICT24_01, JFICT24_10</w:t>
            </w:r>
            <w:bookmarkStart w:id="0" w:name="_GoBack"/>
            <w:bookmarkEnd w:id="0"/>
          </w:p>
        </w:tc>
      </w:tr>
      <w:tr w:rsidR="006B1FB0">
        <w:trPr>
          <w:trHeight w:val="390"/>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Implementation Status</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Implemented; targeted verification completed</w:t>
            </w:r>
          </w:p>
        </w:tc>
      </w:tr>
      <w:tr w:rsidR="006B1FB0">
        <w:trPr>
          <w:trHeight w:val="405"/>
        </w:trPr>
        <w:tc>
          <w:tcPr>
            <w:tcW w:w="37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Report Date</w:t>
            </w:r>
          </w:p>
        </w:tc>
        <w:tc>
          <w:tcPr>
            <w:tcW w:w="373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29 October 2026</w:t>
            </w:r>
          </w:p>
        </w:tc>
      </w:tr>
    </w:tbl>
    <w:p w:rsidR="006B1FB0" w:rsidRDefault="00226F6E">
      <w:pPr>
        <w:pStyle w:val="Heading1"/>
        <w:ind w:left="-5"/>
      </w:pPr>
      <w:r>
        <w:t>1. Change Request Summary</w:t>
      </w:r>
    </w:p>
    <w:p w:rsidR="006B1FB0" w:rsidRDefault="00226F6E">
      <w:pPr>
        <w:pStyle w:val="Heading2"/>
        <w:ind w:left="-5"/>
      </w:pPr>
      <w:r>
        <w:t>1.1 Business Requirement</w:t>
      </w:r>
    </w:p>
    <w:p w:rsidR="006B1FB0" w:rsidRDefault="00226F6E">
      <w:pPr>
        <w:spacing w:after="128"/>
      </w:pPr>
      <w:r>
        <w:t>This report documents four enhancements to the Library Management System: student sign-in and personal borrowing/hold history (CR001); overdue fine calculation and reporting (CR002); search and status filtering of borrowing records (CR003); and overdue highlighting in the borrowing list (CR004).</w:t>
      </w:r>
    </w:p>
    <w:p w:rsidR="006B1FB0" w:rsidRDefault="00226F6E">
      <w:pPr>
        <w:spacing w:after="186"/>
      </w:pPr>
      <w:r>
        <w:t>The changes extend the existing librarian workflows while restricting student access to the signed-in student's own information. The fine rate implemented for CR002 is LKR 10 per overdue calendar day.</w:t>
      </w:r>
    </w:p>
    <w:p w:rsidR="006B1FB0" w:rsidRDefault="00226F6E">
      <w:pPr>
        <w:pStyle w:val="Heading2"/>
        <w:ind w:left="-5"/>
      </w:pPr>
      <w:r>
        <w:t>1.2 Existing Behaviour</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column">
                  <wp:posOffset>114300</wp:posOffset>
                </wp:positionH>
                <wp:positionV relativeFrom="paragraph">
                  <wp:posOffset>35311</wp:posOffset>
                </wp:positionV>
                <wp:extent cx="38100" cy="771525"/>
                <wp:effectExtent l="0" t="0" r="0" b="0"/>
                <wp:wrapSquare wrapText="bothSides"/>
                <wp:docPr id="11483" name="Group 11483"/>
                <wp:cNvGraphicFramePr/>
                <a:graphic xmlns:a="http://schemas.openxmlformats.org/drawingml/2006/main">
                  <a:graphicData uri="http://schemas.microsoft.com/office/word/2010/wordprocessingGroup">
                    <wpg:wgp>
                      <wpg:cNvGrpSpPr/>
                      <wpg:grpSpPr>
                        <a:xfrm>
                          <a:off x="0" y="0"/>
                          <a:ext cx="38100" cy="771525"/>
                          <a:chOff x="0" y="0"/>
                          <a:chExt cx="38100" cy="771525"/>
                        </a:xfrm>
                      </wpg:grpSpPr>
                      <wps:wsp>
                        <wps:cNvPr id="85" name="Shape 85"/>
                        <wps:cNvSpPr/>
                        <wps:spPr>
                          <a:xfrm>
                            <a:off x="0" y="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87" name="Shape 87"/>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90" name="Shape 90"/>
                        <wps:cNvSpPr/>
                        <wps:spPr>
                          <a:xfrm>
                            <a:off x="0" y="542925"/>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19"/>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19"/>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92" name="Shape 92"/>
                        <wps:cNvSpPr/>
                        <wps:spPr>
                          <a:xfrm>
                            <a:off x="0" y="733425"/>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1483" style="width:3pt;height:60.75pt;position:absolute;mso-position-horizontal-relative:text;mso-position-horizontal:absolute;margin-left:9pt;mso-position-vertical-relative:text;margin-top:2.78036pt;" coordsize="381,7715">
                <v:shape id="Shape 85" style="position:absolute;width:381;height:381;left:0;top:0;" coordsize="38100,38100" path="m19050,0c21576,0,24006,483,26340,1449c28674,2416,30734,3793,32520,5579c34307,7365,35683,9425,36650,11759c37617,14093,38100,16523,38100,19050c38100,21576,37617,24006,36650,26339c35683,28673,34307,30733,32520,32520c30734,34306,28674,35683,26340,36649c24006,37616,21576,38099,19050,38100c16524,38099,14094,37616,11760,36649c9426,35682,7366,34306,5580,32520c3793,30733,2417,28673,1450,26339c483,24006,0,21576,0,19050c0,16523,483,14093,1450,11759c2417,9425,3793,7365,5580,5579c7366,3793,9426,2416,11760,1449c14094,483,16524,0,19050,0x">
                  <v:stroke weight="0pt" endcap="flat" joinstyle="miter" miterlimit="10" on="false" color="#000000" opacity="0"/>
                  <v:fill on="true" color="#111111"/>
                </v:shape>
                <v:shape id="Shape 87" style="position:absolute;width:381;height:381;left:0;top:1905;" coordsize="38100,38100" path="m19050,0c21576,0,24006,483,26340,1450c28674,2417,30734,3793,32520,5579c34307,7365,35683,9425,36650,11759c37617,14093,38100,16523,38100,19050c38100,21576,37617,24006,36650,26339c35683,28673,34307,30733,32520,32520c30734,34306,28674,35682,26340,36649c24006,37616,21576,38099,19050,38100c16524,38099,14094,37616,11760,36649c9426,35683,7366,34306,5580,32520c3793,30733,2417,28673,1450,26339c483,24006,0,21576,0,19050c0,16523,483,14093,1450,11759c2417,9425,3793,7365,5580,5579c7366,3793,9426,2417,11760,1450c14094,483,16524,0,19050,0x">
                  <v:stroke weight="0pt" endcap="flat" joinstyle="miter" miterlimit="10" on="false" color="#000000" opacity="0"/>
                  <v:fill on="true" color="#111111"/>
                </v:shape>
                <v:shape id="Shape 90" style="position:absolute;width:381;height:381;left:0;top:5429;" coordsize="38100,38100" path="m19050,0c21576,0,24006,483,26340,1449c28674,2416,30734,3793,32520,5579c34307,7365,35683,9425,36650,11759c37617,14093,38100,16523,38100,19050c38100,21576,37617,24006,36650,26339c35683,28673,34307,30733,32520,32519c30734,34306,28674,35683,26340,36649c24006,37616,21576,38099,19050,38100c16524,38099,14094,37616,11760,36649c9426,35683,7366,34306,5580,32519c3793,30733,2417,28673,1450,26339c483,24006,0,21576,0,19050c0,16523,483,14093,1450,11759c2417,9425,3793,7365,5580,5579c7366,3793,9426,2416,11760,1449c14094,483,16524,0,19050,0x">
                  <v:stroke weight="0pt" endcap="flat" joinstyle="miter" miterlimit="10" on="false" color="#000000" opacity="0"/>
                  <v:fill on="true" color="#111111"/>
                </v:shape>
                <v:shape id="Shape 92" style="position:absolute;width:381;height:381;left:0;top:7334;" coordsize="38100,38100" path="m19050,0c21576,0,24006,483,26340,1450c28674,2417,30734,3793,32520,5579c34307,7365,35683,9425,36650,11759c37617,14093,38100,16523,38100,19050c38100,21576,37617,24006,36650,26339c35683,28673,34307,30733,32520,32520c30734,34306,28674,35683,26340,36649c24006,37616,21576,38099,19050,38100c16524,38099,14094,37616,11760,36649c9426,35683,7366,34306,5580,32520c3793,30733,2417,28673,1450,26339c483,24006,0,21576,0,19050c0,16523,483,14093,1450,11759c2417,9425,3793,7365,5580,5579c7366,3793,9426,2417,11760,1450c14094,483,16524,0,19050,0x">
                  <v:stroke weight="0pt" endcap="flat" joinstyle="miter" miterlimit="10" on="false" color="#000000" opacity="0"/>
                  <v:fill on="true" color="#111111"/>
                </v:shape>
                <w10:wrap type="square"/>
              </v:group>
            </w:pict>
          </mc:Fallback>
        </mc:AlternateContent>
      </w:r>
      <w:r>
        <w:t>The system provided librarian sign-in and librarian management functions.</w:t>
      </w:r>
    </w:p>
    <w:p w:rsidR="006B1FB0" w:rsidRDefault="00226F6E">
      <w:pPr>
        <w:ind w:left="190"/>
      </w:pPr>
      <w:r>
        <w:t>Students could place holds through the catalogue, but had no authenticated account page for personal borrowing and hold history.</w:t>
      </w:r>
    </w:p>
    <w:p w:rsidR="006B1FB0" w:rsidRDefault="00226F6E">
      <w:pPr>
        <w:ind w:left="190"/>
      </w:pPr>
      <w:r>
        <w:t>Borrowing records had due dates and return status, but no persisted overdue fine.</w:t>
      </w:r>
    </w:p>
    <w:p w:rsidR="006B1FB0" w:rsidRDefault="00226F6E">
      <w:pPr>
        <w:spacing w:after="187"/>
        <w:ind w:left="190"/>
      </w:pPr>
      <w:r>
        <w:t>The borrowing list had no combined search/status filters and no distinct overdue row indicator.</w:t>
      </w:r>
    </w:p>
    <w:p w:rsidR="006B1FB0" w:rsidRDefault="00226F6E">
      <w:pPr>
        <w:pStyle w:val="Heading2"/>
        <w:ind w:left="-5"/>
      </w:pPr>
      <w:r>
        <w:t>1.3 Requested Change</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column">
                  <wp:posOffset>114300</wp:posOffset>
                </wp:positionH>
                <wp:positionV relativeFrom="paragraph">
                  <wp:posOffset>35311</wp:posOffset>
                </wp:positionV>
                <wp:extent cx="38100" cy="1095374"/>
                <wp:effectExtent l="0" t="0" r="0" b="0"/>
                <wp:wrapSquare wrapText="bothSides"/>
                <wp:docPr id="11484" name="Group 11484"/>
                <wp:cNvGraphicFramePr/>
                <a:graphic xmlns:a="http://schemas.openxmlformats.org/drawingml/2006/main">
                  <a:graphicData uri="http://schemas.microsoft.com/office/word/2010/wordprocessingGroup">
                    <wpg:wgp>
                      <wpg:cNvGrpSpPr/>
                      <wpg:grpSpPr>
                        <a:xfrm>
                          <a:off x="0" y="0"/>
                          <a:ext cx="38100" cy="1095374"/>
                          <a:chOff x="0" y="0"/>
                          <a:chExt cx="38100" cy="1095374"/>
                        </a:xfrm>
                      </wpg:grpSpPr>
                      <wps:wsp>
                        <wps:cNvPr id="95" name="Shape 95"/>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2"/>
                                  <a:pt x="32520" y="5578"/>
                                </a:cubicBezTo>
                                <a:cubicBezTo>
                                  <a:pt x="34307" y="7364"/>
                                  <a:pt x="35683" y="9424"/>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8"/>
                                  <a:pt x="19050" y="38100"/>
                                </a:cubicBezTo>
                                <a:cubicBezTo>
                                  <a:pt x="16524" y="38098"/>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4"/>
                                  <a:pt x="3793" y="7364"/>
                                  <a:pt x="5580" y="5578"/>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98" name="Shape 98"/>
                        <wps:cNvSpPr/>
                        <wps:spPr>
                          <a:xfrm>
                            <a:off x="0" y="352424"/>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3"/>
                                  <a:pt x="38100" y="16523"/>
                                  <a:pt x="38100" y="19050"/>
                                </a:cubicBezTo>
                                <a:cubicBezTo>
                                  <a:pt x="38100" y="21576"/>
                                  <a:pt x="37617" y="24006"/>
                                  <a:pt x="36650" y="26340"/>
                                </a:cubicBezTo>
                                <a:cubicBezTo>
                                  <a:pt x="35683" y="28674"/>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4"/>
                                  <a:pt x="1450" y="26340"/>
                                </a:cubicBezTo>
                                <a:cubicBezTo>
                                  <a:pt x="483" y="24006"/>
                                  <a:pt x="0" y="21576"/>
                                  <a:pt x="0" y="19050"/>
                                </a:cubicBezTo>
                                <a:cubicBezTo>
                                  <a:pt x="0" y="16523"/>
                                  <a:pt x="483" y="14093"/>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01" name="Shape 101"/>
                        <wps:cNvSpPr/>
                        <wps:spPr>
                          <a:xfrm>
                            <a:off x="0" y="704849"/>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04" name="Shape 104"/>
                        <wps:cNvSpPr/>
                        <wps:spPr>
                          <a:xfrm>
                            <a:off x="0" y="1057274"/>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5"/>
                                  <a:pt x="3793" y="7365"/>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1484" style="width:3pt;height:86.2499pt;position:absolute;mso-position-horizontal-relative:text;mso-position-horizontal:absolute;margin-left:9pt;mso-position-vertical-relative:text;margin-top:2.7804pt;" coordsize="381,10953">
                <v:shape id="Shape 95" style="position:absolute;width:381;height:381;left:0;top:0;" coordsize="38100,38100" path="m19050,0c21576,0,24006,482,26340,1450c28674,2415,30734,3792,32520,5578c34307,7364,35683,9424,36650,11758c37617,14092,38100,16523,38100,19050c38100,21575,37617,24006,36650,26339c35683,28673,34307,30733,32520,32520c30734,34306,28674,35682,26340,36649c24006,37616,21576,38098,19050,38100c16524,38098,14094,37616,11760,36649c9426,35682,7366,34306,5580,32520c3793,30733,2417,28673,1450,26339c483,24006,0,21575,0,19050c0,16523,483,14092,1450,11758c2417,9424,3793,7364,5580,5578c7366,3792,9426,2415,11760,1450c14094,482,16524,0,19050,0x">
                  <v:stroke weight="0pt" endcap="flat" joinstyle="miter" miterlimit="10" on="false" color="#000000" opacity="0"/>
                  <v:fill on="true" color="#111111"/>
                </v:shape>
                <v:shape id="Shape 98" style="position:absolute;width:381;height:381;left:0;top:3524;" coordsize="38100,38100" path="m19050,0c21576,0,24006,484,26340,1450c28674,2416,30734,3793,32520,5580c34307,7365,35683,9425,36650,11760c37617,14093,38100,16523,38100,19050c38100,21576,37617,24006,36650,26340c35683,28674,34307,30734,32520,32520c30734,34306,28674,35682,26340,36649c24006,37616,21576,38100,19050,38100c16524,38100,14094,37616,11760,36649c9426,35682,7366,34306,5580,32520c3793,30734,2417,28674,1450,26340c483,24006,0,21576,0,19050c0,16523,483,14093,1450,11760c2417,9425,3793,7365,5580,5580c7366,3793,9426,2416,11760,1450c14094,484,16524,0,19050,0x">
                  <v:stroke weight="0pt" endcap="flat" joinstyle="miter" miterlimit="10" on="false" color="#000000" opacity="0"/>
                  <v:fill on="true" color="#111111"/>
                </v:shape>
                <v:shape id="Shape 101" style="position:absolute;width:381;height:381;left:0;top:7048;" coordsize="38100,38100" path="m19050,0c21576,0,24006,484,26340,1450c28674,2416,30734,3793,32520,5580c34307,7365,35683,9425,36650,11760c37617,14093,38100,16523,38100,19050c38100,21576,37617,24006,36650,26339c35683,28673,34307,30733,32520,32520c30734,34306,28674,35682,26340,36649c24006,37616,21576,38100,19050,38100c16524,38100,14094,37616,11760,36649c9426,35682,7366,34306,5580,32520c3793,30733,2417,28673,1450,26339c483,24006,0,21576,0,19050c0,16523,483,14093,1450,11759c2417,9425,3793,7365,5580,5580c7366,3793,9426,2416,11760,1450c14094,484,16524,0,19050,0x">
                  <v:stroke weight="0pt" endcap="flat" joinstyle="miter" miterlimit="10" on="false" color="#000000" opacity="0"/>
                  <v:fill on="true" color="#111111"/>
                </v:shape>
                <v:shape id="Shape 104" style="position:absolute;width:381;height:381;left:0;top:10572;" coordsize="38100,38100" path="m19050,0c21576,0,24006,484,26340,1450c28674,2417,30734,3793,32520,5580c34307,7365,35683,9425,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5,3793,7365,5580,5580c7366,3793,9426,2417,11760,1450c14094,484,16524,0,19050,0x">
                  <v:stroke weight="0pt" endcap="flat" joinstyle="miter" miterlimit="10" on="false" color="#000000" opacity="0"/>
                  <v:fill on="true" color="#111111"/>
                </v:shape>
                <w10:wrap type="square"/>
              </v:group>
            </w:pict>
          </mc:Fallback>
        </mc:AlternateContent>
      </w:r>
      <w:r>
        <w:t>Provide student login and a private page showing the logged-in student's borrowings and holds; protect student and librarian routes.</w:t>
      </w:r>
    </w:p>
    <w:p w:rsidR="006B1FB0" w:rsidRDefault="00226F6E">
      <w:pPr>
        <w:ind w:left="190"/>
      </w:pPr>
      <w:r>
        <w:t>Calculate fine as overdue calendar days multiplied by the configured daily rate, persist it on return, and display it in borrowing reports.</w:t>
      </w:r>
    </w:p>
    <w:p w:rsidR="006B1FB0" w:rsidRDefault="00226F6E">
      <w:pPr>
        <w:ind w:left="190"/>
      </w:pPr>
      <w:r>
        <w:t>Search borrowing records by student name or book; filter by Issued or Returned; allow both controls together and show an empty state.</w:t>
      </w:r>
    </w:p>
    <w:p w:rsidR="006B1FB0" w:rsidRDefault="00226F6E">
      <w:pPr>
        <w:ind w:left="190"/>
      </w:pPr>
      <w:r>
        <w:t>Highlight only issued, unreturned records past their due date in red and show an Overdue badge.</w:t>
      </w:r>
    </w:p>
    <w:p w:rsidR="006B1FB0" w:rsidRDefault="00226F6E">
      <w:pPr>
        <w:pStyle w:val="Heading1"/>
        <w:ind w:left="-5"/>
      </w:pPr>
      <w:r>
        <w:t>2. Implementation</w:t>
      </w:r>
    </w:p>
    <w:p w:rsidR="006B1FB0" w:rsidRDefault="00226F6E">
      <w:pPr>
        <w:pStyle w:val="Heading2"/>
        <w:ind w:left="-5"/>
      </w:pPr>
      <w:r>
        <w:t>2.1 Implementation Summary</w:t>
      </w:r>
    </w:p>
    <w:p w:rsidR="006B1FB0" w:rsidRDefault="00226F6E">
      <w:pPr>
        <w:spacing w:after="143"/>
      </w:pPr>
      <w:r>
        <w:t>CR001 adds a student login flow using the student's index number and a password hash. Librarians set or reset the password in the student add/edit forms. Authenticated students see only their own borrowing and hold records. Catalogue and hold operations now require a signed-in user; student hold ownership is derived from the session and checked on confirmation/cancellation.</w:t>
      </w:r>
    </w:p>
    <w:p w:rsidR="006B1FB0" w:rsidRDefault="00226F6E">
      <w:pPr>
        <w:spacing w:after="144"/>
      </w:pPr>
      <w:r>
        <w:t>CR002 adds a DECIMAL fine field and a single configuration value of LKR 10 per overdue day. The return confirmation calculates a non-negative fine using the database's current date, displays the amount before confirmation, and saves the return date, fine, and Returned status together. Monthly, student, and book reports include the saved fine.</w:t>
      </w:r>
    </w:p>
    <w:p w:rsidR="006B1FB0" w:rsidRDefault="00226F6E">
      <w:pPr>
        <w:spacing w:after="0"/>
      </w:pPr>
      <w:r>
        <w:lastRenderedPageBreak/>
        <w:t xml:space="preserve">CR003 adds prepared-query filters for student name, book title/book ID, and the Issued/Returned status. CR004 uses the due date and Issued status to add a red row style and Overdue badge; returned records are not classified as currently overdue. </w:t>
      </w:r>
      <w:r>
        <w:rPr>
          <w:b/>
          <w:sz w:val="23"/>
        </w:rPr>
        <w:t>2.2 Affected Files</w:t>
      </w:r>
    </w:p>
    <w:tbl>
      <w:tblPr>
        <w:tblStyle w:val="TableGrid"/>
        <w:tblW w:w="9615" w:type="dxa"/>
        <w:tblInd w:w="9" w:type="dxa"/>
        <w:tblCellMar>
          <w:left w:w="101" w:type="dxa"/>
          <w:right w:w="115" w:type="dxa"/>
        </w:tblCellMar>
        <w:tblLook w:val="04A0" w:firstRow="1" w:lastRow="0" w:firstColumn="1" w:lastColumn="0" w:noHBand="0" w:noVBand="1"/>
      </w:tblPr>
      <w:tblGrid>
        <w:gridCol w:w="3133"/>
        <w:gridCol w:w="915"/>
        <w:gridCol w:w="5567"/>
      </w:tblGrid>
      <w:tr w:rsidR="006B1FB0">
        <w:trPr>
          <w:trHeight w:val="394"/>
        </w:trPr>
        <w:tc>
          <w:tcPr>
            <w:tcW w:w="3133"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4" w:firstLine="0"/>
              <w:jc w:val="left"/>
            </w:pPr>
            <w:r>
              <w:rPr>
                <w:b/>
                <w:sz w:val="18"/>
              </w:rPr>
              <w:t>File</w:t>
            </w:r>
          </w:p>
        </w:tc>
        <w:tc>
          <w:tcPr>
            <w:tcW w:w="915"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Change</w:t>
            </w:r>
          </w:p>
        </w:tc>
        <w:tc>
          <w:tcPr>
            <w:tcW w:w="5567"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5" w:firstLine="0"/>
              <w:jc w:val="left"/>
            </w:pPr>
            <w:r>
              <w:rPr>
                <w:b/>
                <w:sz w:val="18"/>
              </w:rPr>
              <w:t>Purpose / Change Request</w:t>
            </w:r>
          </w:p>
        </w:tc>
      </w:tr>
      <w:tr w:rsidR="006B1FB0">
        <w:trPr>
          <w:trHeight w:val="403"/>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public/student-login.php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Added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student credential login and account guidance.</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public/student-dashboard.php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Added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personal borrowing, fine, and hold lists.</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includes/student_auth.php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Added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student-session guard for student-only routes.</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includes/auth.php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prevents student sessions entering librarian-only pages.</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public/login.php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preserves librarian login and links to student login.</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public/students/add.php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creates student password hashes.</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public/students/edit.php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allows librarian password reset.</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public/index.php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authenticated catalogue, student navigation and hold controls.</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includes/navbar.php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adds catalogue navigation for librarian sessions.</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public/hold/create.php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associates a hold with the authenticated student.</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public/hold/confirmation.php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restricts confirmation to its owner.</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public/hold/holdcancel.php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restricts cancellation to the owning student.</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public/logout.php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returns logged-out users to Admin Login, not a guest catalogue.</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config/settings.php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Added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CR002 fine rate and currency configuration.</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schema.sql</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 password_hash and CR002 fine_amount for new databases.</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migrations/20261029_cr001_cr002.sql</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Added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CR001/CR002 upgrade for an existing database.</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public/borrowings/return.php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CR002 fine preview and persistence on return.</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public/reports/monthly.php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CR002 fine column in monthly report.</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public/reports/student.php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CR002 fine column in student report.</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public/reports/book.php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CR002 fine column in book report.</w:t>
            </w:r>
          </w:p>
        </w:tc>
      </w:tr>
      <w:tr w:rsidR="006B1FB0">
        <w:trPr>
          <w:trHeight w:val="405"/>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public/borrowings/index.php</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CR003 search/status filtering and CR004 overdue row/badge.</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assets/css/style.css</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CR004 accessible overdue row and badge styling.</w:t>
            </w:r>
          </w:p>
        </w:tc>
      </w:tr>
      <w:tr w:rsidR="006B1FB0">
        <w:trPr>
          <w:trHeight w:val="390"/>
        </w:trPr>
        <w:tc>
          <w:tcPr>
            <w:tcW w:w="31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4" w:firstLine="0"/>
              <w:jc w:val="left"/>
            </w:pPr>
            <w:r>
              <w:rPr>
                <w:sz w:val="18"/>
              </w:rPr>
              <w:t>README.md</w:t>
            </w:r>
          </w:p>
        </w:tc>
        <w:tc>
          <w:tcPr>
            <w:tcW w:w="91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Modified</w:t>
            </w:r>
          </w:p>
        </w:tc>
        <w:tc>
          <w:tcPr>
            <w:tcW w:w="556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Documents authenticated catalogue and database migration/fine rate.</w:t>
            </w:r>
          </w:p>
        </w:tc>
      </w:tr>
    </w:tbl>
    <w:p w:rsidR="006B1FB0" w:rsidRDefault="00226F6E">
      <w:pPr>
        <w:spacing w:after="177"/>
        <w:ind w:left="-5"/>
        <w:jc w:val="left"/>
      </w:pPr>
      <w:r>
        <w:rPr>
          <w:b/>
          <w:sz w:val="23"/>
        </w:rPr>
        <w:t>2.3 Technical Changes</w:t>
      </w:r>
    </w:p>
    <w:p w:rsidR="006B1FB0" w:rsidRDefault="00226F6E">
      <w:pPr>
        <w:pStyle w:val="Heading2"/>
        <w:ind w:left="-5"/>
      </w:pPr>
      <w:r>
        <w:t>A. CR001 - Student Authentication and Personal Records</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column">
                  <wp:posOffset>114300</wp:posOffset>
                </wp:positionH>
                <wp:positionV relativeFrom="paragraph">
                  <wp:posOffset>35311</wp:posOffset>
                </wp:positionV>
                <wp:extent cx="38100" cy="933450"/>
                <wp:effectExtent l="0" t="0" r="0" b="0"/>
                <wp:wrapSquare wrapText="bothSides"/>
                <wp:docPr id="10911" name="Group 10911"/>
                <wp:cNvGraphicFramePr/>
                <a:graphic xmlns:a="http://schemas.openxmlformats.org/drawingml/2006/main">
                  <a:graphicData uri="http://schemas.microsoft.com/office/word/2010/wordprocessingGroup">
                    <wpg:wgp>
                      <wpg:cNvGrpSpPr/>
                      <wpg:grpSpPr>
                        <a:xfrm>
                          <a:off x="0" y="0"/>
                          <a:ext cx="38100" cy="933450"/>
                          <a:chOff x="0" y="0"/>
                          <a:chExt cx="38100" cy="933450"/>
                        </a:xfrm>
                      </wpg:grpSpPr>
                      <wps:wsp>
                        <wps:cNvPr id="406" name="Shape 406"/>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08" name="Shape 408"/>
                        <wps:cNvSpPr/>
                        <wps:spPr>
                          <a:xfrm>
                            <a:off x="0" y="19050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89"/>
                                  <a:pt x="38100" y="16521"/>
                                  <a:pt x="38100" y="19050"/>
                                </a:cubicBezTo>
                                <a:cubicBezTo>
                                  <a:pt x="38100" y="21575"/>
                                  <a:pt x="37617" y="24005"/>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5"/>
                                  <a:pt x="0" y="21575"/>
                                  <a:pt x="0" y="19050"/>
                                </a:cubicBezTo>
                                <a:cubicBezTo>
                                  <a:pt x="0" y="16521"/>
                                  <a:pt x="483" y="14089"/>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11" name="Shape 411"/>
                        <wps:cNvSpPr/>
                        <wps:spPr>
                          <a:xfrm>
                            <a:off x="0" y="542925"/>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9"/>
                                </a:cubicBezTo>
                                <a:cubicBezTo>
                                  <a:pt x="37617" y="14092"/>
                                  <a:pt x="38100" y="16521"/>
                                  <a:pt x="38100" y="19050"/>
                                </a:cubicBezTo>
                                <a:cubicBezTo>
                                  <a:pt x="38100" y="21572"/>
                                  <a:pt x="37617" y="24003"/>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92"/>
                                  <a:pt x="1450" y="11759"/>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14" name="Shape 414"/>
                        <wps:cNvSpPr/>
                        <wps:spPr>
                          <a:xfrm>
                            <a:off x="0" y="89535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4"/>
                                  <a:pt x="35683" y="9424"/>
                                  <a:pt x="36650" y="11757"/>
                                </a:cubicBezTo>
                                <a:cubicBezTo>
                                  <a:pt x="37617" y="14089"/>
                                  <a:pt x="38100" y="16521"/>
                                  <a:pt x="38100" y="19050"/>
                                </a:cubicBezTo>
                                <a:cubicBezTo>
                                  <a:pt x="38100" y="21572"/>
                                  <a:pt x="37617" y="24003"/>
                                  <a:pt x="36650" y="26338"/>
                                </a:cubicBezTo>
                                <a:cubicBezTo>
                                  <a:pt x="35683" y="28670"/>
                                  <a:pt x="34307" y="30730"/>
                                  <a:pt x="32520"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0911" style="width:3pt;height:73.5pt;position:absolute;mso-position-horizontal-relative:text;mso-position-horizontal:absolute;margin-left:9pt;mso-position-vertical-relative:text;margin-top:2.7804pt;" coordsize="381,9334">
                <v:shape id="Shape 406" style="position:absolute;width:381;height:381;left:0;top:0;" coordsize="38100,38100" path="m19050,0c21576,0,24006,484,26340,1448c28674,2414,30734,3790,32520,5578c34307,7364,35683,9424,36650,11757c37617,14089,38100,16521,38100,19050c38100,21575,37617,24005,36650,26338c35683,28670,34307,30730,32520,32519c30734,34305,28674,35682,26340,36646c24006,37613,21576,38097,19050,38100c16524,38097,14094,37613,11760,36646c9426,35682,7366,34305,5580,32519c3793,30730,2417,28670,1450,26338c483,24005,0,21575,0,19050c0,16521,483,14089,1450,11757c2417,9424,3793,7364,5580,5578c7366,3790,9426,2414,11760,1448c14094,484,16524,0,19050,0x">
                  <v:stroke weight="0pt" endcap="flat" joinstyle="miter" miterlimit="10" on="false" color="#000000" opacity="0"/>
                  <v:fill on="true" color="#111111"/>
                </v:shape>
                <v:shape id="Shape 408" style="position:absolute;width:381;height:381;left:0;top:1905;" coordsize="38100,38100" path="m19050,0c21576,0,24006,484,26340,1448c28674,2414,30734,3790,32520,5578c34307,7364,35683,9424,36650,11757c37617,14089,38100,16521,38100,19050c38100,21575,37617,24005,36650,26338c35683,28670,34307,30730,32520,32519c30734,34305,28674,35682,26340,36646c24006,37613,21576,38097,19050,38100c16524,38097,14094,37613,11760,36646c9426,35682,7366,34305,5580,32519c3793,30730,2417,28670,1450,26338c483,24005,0,21575,0,19050c0,16521,483,14089,1450,11757c2417,9424,3793,7364,5580,5578c7366,3790,9426,2414,11760,1448c14094,484,16524,0,19050,0x">
                  <v:stroke weight="0pt" endcap="flat" joinstyle="miter" miterlimit="10" on="false" color="#000000" opacity="0"/>
                  <v:fill on="true" color="#111111"/>
                </v:shape>
                <v:shape id="Shape 411" style="position:absolute;width:381;height:381;left:0;top:5429;" coordsize="38100,38100" path="m19050,0c21576,0,24006,484,26340,1448c28674,2414,30734,3790,32520,5578c34307,7364,35683,9424,36650,11759c37617,14092,38100,16521,38100,19050c38100,21572,37617,24003,36650,26338c35683,28670,34307,30730,32520,32519c30734,34305,28674,35682,26340,36646c24006,37613,21576,38097,19050,38100c16524,38097,14094,37613,11760,36646c9426,35682,7366,34305,5580,32519c3793,30730,2417,28670,1450,26338c483,24003,0,21572,0,19050c0,16521,483,14092,1450,11759c2417,9424,3793,7364,5580,5578c7366,3790,9426,2414,11760,1448c14094,484,16524,0,19050,0x">
                  <v:stroke weight="0pt" endcap="flat" joinstyle="miter" miterlimit="10" on="false" color="#000000" opacity="0"/>
                  <v:fill on="true" color="#111111"/>
                </v:shape>
                <v:shape id="Shape 414" style="position:absolute;width:381;height:381;left:0;top:8953;" coordsize="38100,38100" path="m19050,0c21576,0,24006,484,26340,1448c28674,2414,30734,3790,32520,5578c34307,7364,35683,9424,36650,11757c37617,14089,38100,16521,38100,19050c38100,21572,37617,24003,36650,26338c35683,28670,34307,30730,32520,32519c30734,34305,28674,35682,26340,36646c24006,37613,21576,38097,19050,38100c16524,38097,14094,37613,11760,36646c9426,35682,7366,34305,5580,32519c3793,30730,2417,28670,1450,26338c483,24003,0,21572,0,19050c0,16521,483,14089,1450,11757c2417,9424,3793,7364,5580,5578c7366,3790,9426,2414,11760,1448c14094,484,16524,0,19050,0x">
                  <v:stroke weight="0pt" endcap="flat" joinstyle="miter" miterlimit="10" on="false" color="#000000" opacity="0"/>
                  <v:fill on="true" color="#111111"/>
                </v:shape>
                <w10:wrap type="square"/>
              </v:group>
            </w:pict>
          </mc:Fallback>
        </mc:AlternateContent>
      </w:r>
      <w:r>
        <w:t>Student passwords are stored with PHP password hashing; the index number is the login identifier.</w:t>
      </w:r>
    </w:p>
    <w:p w:rsidR="006B1FB0" w:rsidRDefault="00226F6E">
      <w:pPr>
        <w:ind w:left="190"/>
      </w:pPr>
      <w:r>
        <w:t>Session regeneration follows successful authentication. Role-aware guards separate student pages from librarian pages.</w:t>
      </w:r>
    </w:p>
    <w:p w:rsidR="006B1FB0" w:rsidRDefault="00226F6E">
      <w:pPr>
        <w:ind w:left="190"/>
      </w:pPr>
      <w:r>
        <w:t>Personal borrowing and hold queries are restricted by the authenticated student ID. Hold creation, confirmation, and cancellation check ownership.</w:t>
      </w:r>
    </w:p>
    <w:p w:rsidR="006B1FB0" w:rsidRDefault="00226F6E">
      <w:pPr>
        <w:spacing w:after="186"/>
        <w:ind w:left="190"/>
      </w:pPr>
      <w:r>
        <w:t>The catalogue redirects unauthenticated visitors to Admin Login; student navigation shows My Records, Book Catalogue, and Logout.</w:t>
      </w:r>
    </w:p>
    <w:p w:rsidR="006B1FB0" w:rsidRDefault="00226F6E">
      <w:pPr>
        <w:pStyle w:val="Heading2"/>
        <w:ind w:left="-5"/>
      </w:pPr>
      <w:r>
        <w:t>B. CR002 - Overdue Fine Calculation</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column">
                  <wp:posOffset>114300</wp:posOffset>
                </wp:positionH>
                <wp:positionV relativeFrom="paragraph">
                  <wp:posOffset>35313</wp:posOffset>
                </wp:positionV>
                <wp:extent cx="38100" cy="933450"/>
                <wp:effectExtent l="0" t="0" r="0" b="0"/>
                <wp:wrapSquare wrapText="bothSides"/>
                <wp:docPr id="10912" name="Group 10912"/>
                <wp:cNvGraphicFramePr/>
                <a:graphic xmlns:a="http://schemas.openxmlformats.org/drawingml/2006/main">
                  <a:graphicData uri="http://schemas.microsoft.com/office/word/2010/wordprocessingGroup">
                    <wpg:wgp>
                      <wpg:cNvGrpSpPr/>
                      <wpg:grpSpPr>
                        <a:xfrm>
                          <a:off x="0" y="0"/>
                          <a:ext cx="38100" cy="933450"/>
                          <a:chOff x="0" y="0"/>
                          <a:chExt cx="38100" cy="933450"/>
                        </a:xfrm>
                      </wpg:grpSpPr>
                      <wps:wsp>
                        <wps:cNvPr id="418" name="Shape 418"/>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2"/>
                                  <a:pt x="37617" y="24003"/>
                                  <a:pt x="36650" y="26335"/>
                                </a:cubicBezTo>
                                <a:cubicBezTo>
                                  <a:pt x="35683" y="28668"/>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5"/>
                                </a:cubicBezTo>
                                <a:cubicBezTo>
                                  <a:pt x="483" y="24003"/>
                                  <a:pt x="0" y="21572"/>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21" name="Shape 421"/>
                        <wps:cNvSpPr/>
                        <wps:spPr>
                          <a:xfrm>
                            <a:off x="0" y="352425"/>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59"/>
                                  <a:pt x="35683" y="9420"/>
                                  <a:pt x="36650" y="11757"/>
                                </a:cubicBezTo>
                                <a:cubicBezTo>
                                  <a:pt x="37617" y="14092"/>
                                  <a:pt x="38100" y="16521"/>
                                  <a:pt x="38100" y="19050"/>
                                </a:cubicBezTo>
                                <a:cubicBezTo>
                                  <a:pt x="38100" y="21575"/>
                                  <a:pt x="37617" y="24005"/>
                                  <a:pt x="36650" y="26338"/>
                                </a:cubicBezTo>
                                <a:cubicBezTo>
                                  <a:pt x="35683" y="28673"/>
                                  <a:pt x="34307" y="30733"/>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3"/>
                                  <a:pt x="2417" y="28673"/>
                                  <a:pt x="1450" y="26338"/>
                                </a:cubicBezTo>
                                <a:cubicBezTo>
                                  <a:pt x="483" y="24005"/>
                                  <a:pt x="0" y="21575"/>
                                  <a:pt x="0" y="19050"/>
                                </a:cubicBezTo>
                                <a:cubicBezTo>
                                  <a:pt x="0" y="16521"/>
                                  <a:pt x="483" y="14092"/>
                                  <a:pt x="1450" y="11757"/>
                                </a:cubicBezTo>
                                <a:cubicBezTo>
                                  <a:pt x="2417" y="9420"/>
                                  <a:pt x="3793" y="7359"/>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23" name="Shape 423"/>
                        <wps:cNvSpPr/>
                        <wps:spPr>
                          <a:xfrm>
                            <a:off x="0" y="542925"/>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4"/>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26" name="Shape 426"/>
                        <wps:cNvSpPr/>
                        <wps:spPr>
                          <a:xfrm>
                            <a:off x="0" y="89535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0912" style="width:3pt;height:73.5pt;position:absolute;mso-position-horizontal-relative:text;mso-position-horizontal:absolute;margin-left:9pt;mso-position-vertical-relative:text;margin-top:2.78052pt;" coordsize="381,9334">
                <v:shape id="Shape 418" style="position:absolute;width:381;height:381;left:0;top:0;" coordsize="38100,38100" path="m19050,0c21576,0,24006,484,26340,1448c28674,2414,30734,3790,32520,5578c34307,7362,35683,9423,36650,11757c37617,14092,38100,16521,38100,19050c38100,21572,37617,24003,36650,26335c35683,28668,34307,30730,32520,32519c30734,34305,28674,35682,26340,36649c24006,37616,21576,38100,19050,38100c16524,38100,14094,37616,11760,36649c9426,35682,7366,34305,5580,32519c3793,30730,2417,28668,1450,26335c483,24003,0,21572,0,19050c0,16521,483,14092,1450,11757c2417,9423,3793,7362,5580,5578c7366,3790,9426,2414,11760,1448c14094,484,16524,0,19050,0x">
                  <v:stroke weight="0pt" endcap="flat" joinstyle="miter" miterlimit="10" on="false" color="#000000" opacity="0"/>
                  <v:fill on="true" color="#111111"/>
                </v:shape>
                <v:shape id="Shape 421" style="position:absolute;width:381;height:381;left:0;top:3524;" coordsize="38100,38100" path="m19050,0c21576,0,24006,481,26340,1446c28674,2414,30734,3790,32520,5576c34307,7359,35683,9420,36650,11757c37617,14092,38100,16521,38100,19050c38100,21575,37617,24005,36650,26338c35683,28673,34307,30733,32520,32519c30734,34302,28674,35678,26340,36646c24006,37613,21576,38097,19050,38100c16524,38097,14094,37613,11760,36646c9426,35678,7366,34302,5580,32519c3793,30733,2417,28673,1450,26338c483,24005,0,21575,0,19050c0,16521,483,14092,1450,11757c2417,9420,3793,7359,5580,5576c7366,3790,9426,2414,11760,1446c14094,481,16524,0,19050,0x">
                  <v:stroke weight="0pt" endcap="flat" joinstyle="miter" miterlimit="10" on="false" color="#000000" opacity="0"/>
                  <v:fill on="true" color="#111111"/>
                </v:shape>
                <v:shape id="Shape 423" style="position:absolute;width:381;height:381;left:0;top:5429;" coordsize="38100,38100" path="m19050,0c21576,0,24006,484,26340,1448c28674,2414,30734,3790,32520,5578c34307,7362,35683,9423,36650,11754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4c2417,9423,3793,7362,5580,5578c7366,3790,9426,2414,11760,1448c14094,484,16524,0,19050,0x">
                  <v:stroke weight="0pt" endcap="flat" joinstyle="miter" miterlimit="10" on="false" color="#000000" opacity="0"/>
                  <v:fill on="true" color="#111111"/>
                </v:shape>
                <v:shape id="Shape 426" style="position:absolute;width:381;height:381;left:0;top:8953;" coordsize="38100,38100" path="m19050,0c21576,0,24006,484,26340,1448c28674,2414,30734,3790,32520,5578c34307,7362,35683,9423,36650,11757c37617,14092,38100,16521,38100,19050c38100,21575,37617,24005,36650,26338c35683,28670,34307,30730,32520,32519c30734,34305,28674,35682,26340,36649c24006,37616,21576,38100,19050,38100c16524,38100,14094,37616,11760,36649c9426,35682,7366,34305,5580,32519c3793,30730,2417,28670,1450,26338c483,24005,0,21575,0,19050c0,16521,483,14092,1450,11757c2417,9423,3793,7362,5580,5578c7366,3790,9426,2414,11760,1448c14094,484,16524,0,19050,0x">
                  <v:stroke weight="0pt" endcap="flat" joinstyle="miter" miterlimit="10" on="false" color="#000000" opacity="0"/>
                  <v:fill on="true" color="#111111"/>
                </v:shape>
                <w10:wrap type="square"/>
              </v:group>
            </w:pict>
          </mc:Fallback>
        </mc:AlternateContent>
      </w:r>
      <w:r>
        <w:t>Fine storage uses DECIMAL(10,2) with a zero default. The existing database migration adds the student password hash and fine column.</w:t>
      </w:r>
    </w:p>
    <w:p w:rsidR="006B1FB0" w:rsidRDefault="00226F6E">
      <w:pPr>
        <w:ind w:left="190"/>
      </w:pPr>
      <w:r>
        <w:t>Fine rate is configured as LKR 10 per overdue calendar day in config/settings.php.</w:t>
      </w:r>
    </w:p>
    <w:p w:rsidR="006B1FB0" w:rsidRDefault="00226F6E">
      <w:pPr>
        <w:ind w:left="190"/>
      </w:pPr>
      <w:r>
        <w:t>Fine is max(0, overdue days) multiplied by the daily rate. The saved return date, fine, and status are updated together.</w:t>
      </w:r>
    </w:p>
    <w:p w:rsidR="006B1FB0" w:rsidRDefault="00226F6E">
      <w:pPr>
        <w:spacing w:after="202"/>
        <w:ind w:left="190"/>
      </w:pPr>
      <w:r>
        <w:t>The fine is shown in monthly, student, book, and student-account borrowing views.</w:t>
      </w:r>
    </w:p>
    <w:p w:rsidR="006B1FB0" w:rsidRDefault="00226F6E">
      <w:pPr>
        <w:pStyle w:val="Heading2"/>
        <w:ind w:left="-5"/>
      </w:pPr>
      <w:r>
        <w:t>C. CR003 - Borrowing Search and Filter</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column">
                  <wp:posOffset>114300</wp:posOffset>
                </wp:positionH>
                <wp:positionV relativeFrom="paragraph">
                  <wp:posOffset>35313</wp:posOffset>
                </wp:positionV>
                <wp:extent cx="38100" cy="419100"/>
                <wp:effectExtent l="0" t="0" r="0" b="0"/>
                <wp:wrapSquare wrapText="bothSides"/>
                <wp:docPr id="10913" name="Group 10913"/>
                <wp:cNvGraphicFramePr/>
                <a:graphic xmlns:a="http://schemas.openxmlformats.org/drawingml/2006/main">
                  <a:graphicData uri="http://schemas.microsoft.com/office/word/2010/wordprocessingGroup">
                    <wpg:wgp>
                      <wpg:cNvGrpSpPr/>
                      <wpg:grpSpPr>
                        <a:xfrm>
                          <a:off x="0" y="0"/>
                          <a:ext cx="38100" cy="419100"/>
                          <a:chOff x="0" y="0"/>
                          <a:chExt cx="38100" cy="419100"/>
                        </a:xfrm>
                      </wpg:grpSpPr>
                      <wps:wsp>
                        <wps:cNvPr id="429" name="Shape 429"/>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31" name="Shape 431"/>
                        <wps:cNvSpPr/>
                        <wps:spPr>
                          <a:xfrm>
                            <a:off x="0" y="190500"/>
                            <a:ext cx="38100" cy="38100"/>
                          </a:xfrm>
                          <a:custGeom>
                            <a:avLst/>
                            <a:gdLst/>
                            <a:ahLst/>
                            <a:cxnLst/>
                            <a:rect l="0" t="0" r="0" b="0"/>
                            <a:pathLst>
                              <a:path w="38100" h="38100">
                                <a:moveTo>
                                  <a:pt x="19050" y="0"/>
                                </a:moveTo>
                                <a:cubicBezTo>
                                  <a:pt x="21576" y="0"/>
                                  <a:pt x="24006" y="484"/>
                                  <a:pt x="26340" y="1448"/>
                                </a:cubicBezTo>
                                <a:cubicBezTo>
                                  <a:pt x="28674" y="2414"/>
                                  <a:pt x="30734" y="3790"/>
                                  <a:pt x="32520" y="5578"/>
                                </a:cubicBezTo>
                                <a:cubicBezTo>
                                  <a:pt x="34307" y="7362"/>
                                  <a:pt x="35683" y="9423"/>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33" name="Shape 433"/>
                        <wps:cNvSpPr/>
                        <wps:spPr>
                          <a:xfrm>
                            <a:off x="0" y="38100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2"/>
                                  <a:pt x="35683" y="9423"/>
                                  <a:pt x="36650" y="11754"/>
                                </a:cubicBezTo>
                                <a:cubicBezTo>
                                  <a:pt x="37617" y="14092"/>
                                  <a:pt x="38100" y="16521"/>
                                  <a:pt x="38100" y="19050"/>
                                </a:cubicBezTo>
                                <a:cubicBezTo>
                                  <a:pt x="38100" y="21572"/>
                                  <a:pt x="37617" y="24003"/>
                                  <a:pt x="36650" y="26335"/>
                                </a:cubicBezTo>
                                <a:cubicBezTo>
                                  <a:pt x="35683" y="28668"/>
                                  <a:pt x="34307" y="30728"/>
                                  <a:pt x="32520" y="32516"/>
                                </a:cubicBezTo>
                                <a:cubicBezTo>
                                  <a:pt x="30734" y="34300"/>
                                  <a:pt x="28674" y="35677"/>
                                  <a:pt x="26340" y="36646"/>
                                </a:cubicBezTo>
                                <a:cubicBezTo>
                                  <a:pt x="24006" y="37613"/>
                                  <a:pt x="21576" y="38097"/>
                                  <a:pt x="19050" y="38100"/>
                                </a:cubicBezTo>
                                <a:cubicBezTo>
                                  <a:pt x="16524" y="38097"/>
                                  <a:pt x="14094" y="37613"/>
                                  <a:pt x="11760" y="36646"/>
                                </a:cubicBezTo>
                                <a:cubicBezTo>
                                  <a:pt x="9426" y="35677"/>
                                  <a:pt x="7366" y="34300"/>
                                  <a:pt x="5580" y="32516"/>
                                </a:cubicBezTo>
                                <a:cubicBezTo>
                                  <a:pt x="3793" y="30728"/>
                                  <a:pt x="2417" y="28668"/>
                                  <a:pt x="1450" y="26335"/>
                                </a:cubicBezTo>
                                <a:cubicBezTo>
                                  <a:pt x="483" y="24003"/>
                                  <a:pt x="0" y="21572"/>
                                  <a:pt x="0" y="19050"/>
                                </a:cubicBezTo>
                                <a:cubicBezTo>
                                  <a:pt x="0" y="16521"/>
                                  <a:pt x="483" y="14092"/>
                                  <a:pt x="1450" y="11754"/>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0913" style="width:3pt;height:33pt;position:absolute;mso-position-horizontal-relative:text;mso-position-horizontal:absolute;margin-left:9pt;mso-position-vertical-relative:text;margin-top:2.78052pt;" coordsize="381,4191">
                <v:shape id="Shape 429" style="position:absolute;width:381;height:381;left:0;top:0;" coordsize="38100,38100" path="m19050,0c21576,0,24006,484,26340,1448c28674,2414,30734,3790,32520,5578c34307,7362,35683,9423,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3,3793,7362,5580,5578c7366,3790,9426,2414,11760,1448c14094,484,16524,0,19050,0x">
                  <v:stroke weight="0pt" endcap="flat" joinstyle="miter" miterlimit="10" on="false" color="#000000" opacity="0"/>
                  <v:fill on="true" color="#111111"/>
                </v:shape>
                <v:shape id="Shape 431" style="position:absolute;width:381;height:381;left:0;top:1905;" coordsize="38100,38100" path="m19050,0c21576,0,24006,484,26340,1448c28674,2414,30734,3790,32520,5578c34307,7362,35683,9423,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3,3793,7362,5580,5578c7366,3790,9426,2414,11760,1448c14094,484,16524,0,19050,0x">
                  <v:stroke weight="0pt" endcap="flat" joinstyle="miter" miterlimit="10" on="false" color="#000000" opacity="0"/>
                  <v:fill on="true" color="#111111"/>
                </v:shape>
                <v:shape id="Shape 433" style="position:absolute;width:381;height:381;left:0;top:3810;" coordsize="38100,38100" path="m19050,0c21576,0,24006,484,26340,1448c28674,2415,30734,3792,32520,5578c34307,7362,35683,9423,36650,11754c37617,14092,38100,16521,38100,19050c38100,21572,37617,24003,36650,26335c35683,28668,34307,30728,32520,32516c30734,34300,28674,35677,26340,36646c24006,37613,21576,38097,19050,38100c16524,38097,14094,37613,11760,36646c9426,35677,7366,34300,5580,32516c3793,30728,2417,28668,1450,26335c483,24003,0,21572,0,19050c0,16521,483,14092,1450,11754c2417,9423,3793,7362,5580,5578c7366,3792,9426,2415,11760,1448c14094,484,16524,0,19050,0x">
                  <v:stroke weight="0pt" endcap="flat" joinstyle="miter" miterlimit="10" on="false" color="#000000" opacity="0"/>
                  <v:fill on="true" color="#111111"/>
                </v:shape>
                <w10:wrap type="square"/>
              </v:group>
            </w:pict>
          </mc:Fallback>
        </mc:AlternateContent>
      </w:r>
      <w:r>
        <w:t>Search supports student name, book title, and book ID using prepared parameters.</w:t>
      </w:r>
    </w:p>
    <w:p w:rsidR="006B1FB0" w:rsidRDefault="00226F6E">
      <w:pPr>
        <w:ind w:left="190"/>
      </w:pPr>
      <w:r>
        <w:t>Status is restricted to All, Issued, or Returned. Search and status parameters work together.</w:t>
      </w:r>
    </w:p>
    <w:p w:rsidR="006B1FB0" w:rsidRDefault="00226F6E">
      <w:pPr>
        <w:spacing w:after="187"/>
        <w:ind w:left="190"/>
      </w:pPr>
      <w:r>
        <w:t>A clear message is rendered when no records match.</w:t>
      </w:r>
    </w:p>
    <w:p w:rsidR="006B1FB0" w:rsidRDefault="00226F6E">
      <w:pPr>
        <w:pStyle w:val="Heading2"/>
        <w:ind w:left="-5"/>
      </w:pPr>
      <w:r>
        <w:t>D. CR004 - Overdue Visual Indicator</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column">
                  <wp:posOffset>114300</wp:posOffset>
                </wp:positionH>
                <wp:positionV relativeFrom="paragraph">
                  <wp:posOffset>35313</wp:posOffset>
                </wp:positionV>
                <wp:extent cx="38100" cy="219075"/>
                <wp:effectExtent l="0" t="0" r="0" b="0"/>
                <wp:wrapSquare wrapText="bothSides"/>
                <wp:docPr id="10914" name="Group 10914"/>
                <wp:cNvGraphicFramePr/>
                <a:graphic xmlns:a="http://schemas.openxmlformats.org/drawingml/2006/main">
                  <a:graphicData uri="http://schemas.microsoft.com/office/word/2010/wordprocessingGroup">
                    <wpg:wgp>
                      <wpg:cNvGrpSpPr/>
                      <wpg:grpSpPr>
                        <a:xfrm>
                          <a:off x="0" y="0"/>
                          <a:ext cx="38100" cy="219075"/>
                          <a:chOff x="0" y="0"/>
                          <a:chExt cx="38100" cy="219075"/>
                        </a:xfrm>
                      </wpg:grpSpPr>
                      <wps:wsp>
                        <wps:cNvPr id="436" name="Shape 436"/>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59"/>
                                  <a:pt x="35683" y="9420"/>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0"/>
                                  <a:pt x="3793" y="7359"/>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38" name="Shape 438"/>
                        <wps:cNvSpPr/>
                        <wps:spPr>
                          <a:xfrm>
                            <a:off x="0" y="180975"/>
                            <a:ext cx="38100" cy="38100"/>
                          </a:xfrm>
                          <a:custGeom>
                            <a:avLst/>
                            <a:gdLst/>
                            <a:ahLst/>
                            <a:cxnLst/>
                            <a:rect l="0" t="0" r="0" b="0"/>
                            <a:pathLst>
                              <a:path w="38100" h="38100">
                                <a:moveTo>
                                  <a:pt x="19050" y="0"/>
                                </a:moveTo>
                                <a:cubicBezTo>
                                  <a:pt x="21576" y="0"/>
                                  <a:pt x="24006" y="481"/>
                                  <a:pt x="26340" y="1446"/>
                                </a:cubicBezTo>
                                <a:cubicBezTo>
                                  <a:pt x="28674" y="2414"/>
                                  <a:pt x="30734" y="3790"/>
                                  <a:pt x="32520" y="5576"/>
                                </a:cubicBezTo>
                                <a:cubicBezTo>
                                  <a:pt x="34307" y="7359"/>
                                  <a:pt x="35683" y="9420"/>
                                  <a:pt x="36650" y="11757"/>
                                </a:cubicBezTo>
                                <a:cubicBezTo>
                                  <a:pt x="37617" y="14092"/>
                                  <a:pt x="38100" y="16521"/>
                                  <a:pt x="38100" y="19050"/>
                                </a:cubicBezTo>
                                <a:cubicBezTo>
                                  <a:pt x="38100" y="21572"/>
                                  <a:pt x="37617" y="24003"/>
                                  <a:pt x="36650" y="26335"/>
                                </a:cubicBezTo>
                                <a:cubicBezTo>
                                  <a:pt x="35683" y="28670"/>
                                  <a:pt x="34307" y="30730"/>
                                  <a:pt x="32520"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0"/>
                                  <a:pt x="3793" y="7359"/>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0914" style="width:3pt;height:17.25pt;position:absolute;mso-position-horizontal-relative:text;mso-position-horizontal:absolute;margin-left:9pt;mso-position-vertical-relative:text;margin-top:2.78052pt;" coordsize="381,2190">
                <v:shape id="Shape 436" style="position:absolute;width:381;height:381;left:0;top:0;" coordsize="38100,38100" path="m19050,0c21576,0,24006,481,26340,1446c28674,2414,30734,3790,32520,5576c34307,7359,35683,9420,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0,3793,7359,5580,5576c7366,3790,9426,2414,11760,1446c14094,481,16524,0,19050,0x">
                  <v:stroke weight="0pt" endcap="flat" joinstyle="miter" miterlimit="10" on="false" color="#000000" opacity="0"/>
                  <v:fill on="true" color="#111111"/>
                </v:shape>
                <v:shape id="Shape 438" style="position:absolute;width:381;height:381;left:0;top:1809;" coordsize="38100,38100" path="m19050,0c21576,0,24006,481,26340,1446c28674,2414,30734,3790,32520,5576c34307,7359,35683,9420,36650,11757c37617,14092,38100,16521,38100,19050c38100,21572,37617,24003,36650,26335c35683,28670,34307,30730,32520,32519c30734,34302,28674,35678,26340,36646c24006,37613,21576,38097,19050,38100c16524,38097,14094,37613,11760,36646c9426,35678,7366,34302,5580,32519c3793,30730,2417,28670,1450,26335c483,24003,0,21572,0,19050c0,16521,483,14092,1450,11757c2417,9420,3793,7359,5580,5576c7366,3790,9426,2414,11760,1446c14094,481,16524,0,19050,0x">
                  <v:stroke weight="0pt" endcap="flat" joinstyle="miter" miterlimit="10" on="false" color="#000000" opacity="0"/>
                  <v:fill on="true" color="#111111"/>
                </v:shape>
                <w10:wrap type="square"/>
              </v:group>
            </w:pict>
          </mc:Fallback>
        </mc:AlternateContent>
      </w:r>
      <w:r>
        <w:t>An item is overdue only when its status is Issued and its due date is earlier than the current date.</w:t>
      </w:r>
    </w:p>
    <w:p w:rsidR="006B1FB0" w:rsidRDefault="00226F6E">
      <w:pPr>
        <w:spacing w:after="202"/>
        <w:ind w:left="190"/>
      </w:pPr>
      <w:r>
        <w:t>Overdue rows receive a red-tinted background and an Overdue badge; returned records are excluded.</w:t>
      </w:r>
    </w:p>
    <w:p w:rsidR="006B1FB0" w:rsidRDefault="00226F6E">
      <w:pPr>
        <w:pStyle w:val="Heading3"/>
        <w:ind w:left="-5"/>
      </w:pPr>
      <w:r>
        <w:t>2.4 Implementation Logic</w:t>
      </w:r>
    </w:p>
    <w:p w:rsidR="006B1FB0" w:rsidRDefault="00226F6E">
      <w:pPr>
        <w:numPr>
          <w:ilvl w:val="0"/>
          <w:numId w:val="1"/>
        </w:numPr>
        <w:ind w:hanging="210"/>
      </w:pPr>
      <w:r>
        <w:t>Authenticate a student and retain the student ID and role in the session.</w:t>
      </w:r>
    </w:p>
    <w:p w:rsidR="006B1FB0" w:rsidRDefault="00226F6E">
      <w:pPr>
        <w:numPr>
          <w:ilvl w:val="0"/>
          <w:numId w:val="1"/>
        </w:numPr>
        <w:ind w:hanging="210"/>
      </w:pPr>
      <w:r>
        <w:t>Require the correct role before serving student or librarian functions; use session identity to scope personal data and hold actions.</w:t>
      </w:r>
    </w:p>
    <w:p w:rsidR="006B1FB0" w:rsidRDefault="00226F6E">
      <w:pPr>
        <w:numPr>
          <w:ilvl w:val="0"/>
          <w:numId w:val="1"/>
        </w:numPr>
        <w:ind w:hanging="210"/>
      </w:pPr>
      <w:r>
        <w:t>On return, obtain the database date, calculate overdue days/fine, then persist the return data in a transaction.</w:t>
      </w:r>
    </w:p>
    <w:p w:rsidR="006B1FB0" w:rsidRDefault="00226F6E">
      <w:pPr>
        <w:numPr>
          <w:ilvl w:val="0"/>
          <w:numId w:val="1"/>
        </w:numPr>
        <w:ind w:hanging="210"/>
      </w:pPr>
      <w:r>
        <w:t>Read the search/status inputs, validate status, execute the prepared borrowing query, and render results or the empty state.</w:t>
      </w:r>
    </w:p>
    <w:p w:rsidR="006B1FB0" w:rsidRDefault="00226F6E">
      <w:pPr>
        <w:numPr>
          <w:ilvl w:val="0"/>
          <w:numId w:val="1"/>
        </w:numPr>
        <w:spacing w:after="204"/>
        <w:ind w:hanging="210"/>
      </w:pPr>
      <w:r>
        <w:t>For each borrowing row, compare status and due date and render the overdue classes only when both conditions identify an active overdue item.</w:t>
      </w:r>
    </w:p>
    <w:p w:rsidR="006B1FB0" w:rsidRDefault="00226F6E">
      <w:pPr>
        <w:pStyle w:val="Heading3"/>
        <w:ind w:left="-5"/>
      </w:pPr>
      <w:r>
        <w:t>2.5 Error and Data Handling</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column">
                  <wp:posOffset>114300</wp:posOffset>
                </wp:positionH>
                <wp:positionV relativeFrom="paragraph">
                  <wp:posOffset>35313</wp:posOffset>
                </wp:positionV>
                <wp:extent cx="38100" cy="962023"/>
                <wp:effectExtent l="0" t="0" r="0" b="0"/>
                <wp:wrapSquare wrapText="bothSides"/>
                <wp:docPr id="10915" name="Group 10915"/>
                <wp:cNvGraphicFramePr/>
                <a:graphic xmlns:a="http://schemas.openxmlformats.org/drawingml/2006/main">
                  <a:graphicData uri="http://schemas.microsoft.com/office/word/2010/wordprocessingGroup">
                    <wpg:wgp>
                      <wpg:cNvGrpSpPr/>
                      <wpg:grpSpPr>
                        <a:xfrm>
                          <a:off x="0" y="0"/>
                          <a:ext cx="38100" cy="962023"/>
                          <a:chOff x="0" y="0"/>
                          <a:chExt cx="38100" cy="962023"/>
                        </a:xfrm>
                      </wpg:grpSpPr>
                      <wps:wsp>
                        <wps:cNvPr id="455" name="Shape 455"/>
                        <wps:cNvSpPr/>
                        <wps:spPr>
                          <a:xfrm>
                            <a:off x="0" y="0"/>
                            <a:ext cx="38100" cy="38100"/>
                          </a:xfrm>
                          <a:custGeom>
                            <a:avLst/>
                            <a:gdLst/>
                            <a:ahLst/>
                            <a:cxnLst/>
                            <a:rect l="0" t="0" r="0" b="0"/>
                            <a:pathLst>
                              <a:path w="38100" h="38100">
                                <a:moveTo>
                                  <a:pt x="19050" y="0"/>
                                </a:moveTo>
                                <a:cubicBezTo>
                                  <a:pt x="21576" y="0"/>
                                  <a:pt x="24006" y="484"/>
                                  <a:pt x="26340" y="1448"/>
                                </a:cubicBezTo>
                                <a:cubicBezTo>
                                  <a:pt x="28674" y="2414"/>
                                  <a:pt x="30734" y="3790"/>
                                  <a:pt x="32520" y="5576"/>
                                </a:cubicBezTo>
                                <a:cubicBezTo>
                                  <a:pt x="34307" y="7362"/>
                                  <a:pt x="35683" y="9423"/>
                                  <a:pt x="36650" y="11754"/>
                                </a:cubicBezTo>
                                <a:cubicBezTo>
                                  <a:pt x="37617" y="14089"/>
                                  <a:pt x="38100" y="16521"/>
                                  <a:pt x="38100" y="19050"/>
                                </a:cubicBezTo>
                                <a:cubicBezTo>
                                  <a:pt x="38100" y="21575"/>
                                  <a:pt x="37617" y="24005"/>
                                  <a:pt x="36650" y="26338"/>
                                </a:cubicBezTo>
                                <a:cubicBezTo>
                                  <a:pt x="35683" y="28670"/>
                                  <a:pt x="34307" y="30730"/>
                                  <a:pt x="32520" y="32519"/>
                                </a:cubicBezTo>
                                <a:cubicBezTo>
                                  <a:pt x="30734" y="34302"/>
                                  <a:pt x="28674" y="35678"/>
                                  <a:pt x="26340" y="36646"/>
                                </a:cubicBezTo>
                                <a:cubicBezTo>
                                  <a:pt x="24006" y="37612"/>
                                  <a:pt x="21576" y="38097"/>
                                  <a:pt x="19050" y="38100"/>
                                </a:cubicBezTo>
                                <a:cubicBezTo>
                                  <a:pt x="16524" y="38097"/>
                                  <a:pt x="14094" y="37612"/>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89"/>
                                  <a:pt x="1450" y="11754"/>
                                </a:cubicBezTo>
                                <a:cubicBezTo>
                                  <a:pt x="2417" y="9423"/>
                                  <a:pt x="3793" y="7362"/>
                                  <a:pt x="5580" y="5576"/>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57" name="Shape 457"/>
                        <wps:cNvSpPr/>
                        <wps:spPr>
                          <a:xfrm>
                            <a:off x="0" y="190498"/>
                            <a:ext cx="38100" cy="38100"/>
                          </a:xfrm>
                          <a:custGeom>
                            <a:avLst/>
                            <a:gdLst/>
                            <a:ahLst/>
                            <a:cxnLst/>
                            <a:rect l="0" t="0" r="0" b="0"/>
                            <a:pathLst>
                              <a:path w="38100" h="38100">
                                <a:moveTo>
                                  <a:pt x="19050" y="0"/>
                                </a:moveTo>
                                <a:cubicBezTo>
                                  <a:pt x="21576" y="0"/>
                                  <a:pt x="24006" y="484"/>
                                  <a:pt x="26340" y="1448"/>
                                </a:cubicBezTo>
                                <a:cubicBezTo>
                                  <a:pt x="28674" y="2415"/>
                                  <a:pt x="30734" y="3792"/>
                                  <a:pt x="32520" y="5581"/>
                                </a:cubicBezTo>
                                <a:cubicBezTo>
                                  <a:pt x="34307" y="7364"/>
                                  <a:pt x="35683" y="9423"/>
                                  <a:pt x="36650" y="11757"/>
                                </a:cubicBezTo>
                                <a:cubicBezTo>
                                  <a:pt x="37617" y="14092"/>
                                  <a:pt x="38100" y="16523"/>
                                  <a:pt x="38100" y="19050"/>
                                </a:cubicBezTo>
                                <a:cubicBezTo>
                                  <a:pt x="38100" y="21574"/>
                                  <a:pt x="37617" y="24005"/>
                                  <a:pt x="36650" y="26339"/>
                                </a:cubicBezTo>
                                <a:cubicBezTo>
                                  <a:pt x="35683" y="28671"/>
                                  <a:pt x="34307" y="30733"/>
                                  <a:pt x="32520" y="32519"/>
                                </a:cubicBezTo>
                                <a:cubicBezTo>
                                  <a:pt x="30734" y="34305"/>
                                  <a:pt x="28674" y="35682"/>
                                  <a:pt x="26340" y="36646"/>
                                </a:cubicBezTo>
                                <a:cubicBezTo>
                                  <a:pt x="24006" y="37613"/>
                                  <a:pt x="21576" y="38100"/>
                                  <a:pt x="19050" y="38100"/>
                                </a:cubicBezTo>
                                <a:cubicBezTo>
                                  <a:pt x="16524" y="38100"/>
                                  <a:pt x="14094" y="37613"/>
                                  <a:pt x="11760" y="36646"/>
                                </a:cubicBezTo>
                                <a:cubicBezTo>
                                  <a:pt x="9426" y="35682"/>
                                  <a:pt x="7366" y="34305"/>
                                  <a:pt x="5580" y="32519"/>
                                </a:cubicBezTo>
                                <a:cubicBezTo>
                                  <a:pt x="3793" y="30733"/>
                                  <a:pt x="2417" y="28671"/>
                                  <a:pt x="1450" y="26339"/>
                                </a:cubicBezTo>
                                <a:cubicBezTo>
                                  <a:pt x="483" y="24005"/>
                                  <a:pt x="0" y="21574"/>
                                  <a:pt x="0" y="19050"/>
                                </a:cubicBezTo>
                                <a:cubicBezTo>
                                  <a:pt x="0" y="16523"/>
                                  <a:pt x="483" y="14092"/>
                                  <a:pt x="1450" y="11757"/>
                                </a:cubicBezTo>
                                <a:cubicBezTo>
                                  <a:pt x="2417" y="9423"/>
                                  <a:pt x="3793" y="7364"/>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60" name="Shape 460"/>
                        <wps:cNvSpPr/>
                        <wps:spPr>
                          <a:xfrm>
                            <a:off x="0" y="542923"/>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7"/>
                                </a:cubicBezTo>
                                <a:cubicBezTo>
                                  <a:pt x="37617" y="14092"/>
                                  <a:pt x="38100" y="16523"/>
                                  <a:pt x="38100" y="19050"/>
                                </a:cubicBezTo>
                                <a:cubicBezTo>
                                  <a:pt x="38100" y="21577"/>
                                  <a:pt x="37617" y="24008"/>
                                  <a:pt x="36650" y="26339"/>
                                </a:cubicBezTo>
                                <a:cubicBezTo>
                                  <a:pt x="35683" y="28671"/>
                                  <a:pt x="34307" y="30733"/>
                                  <a:pt x="32520" y="32519"/>
                                </a:cubicBezTo>
                                <a:cubicBezTo>
                                  <a:pt x="30734" y="34305"/>
                                  <a:pt x="28674" y="35682"/>
                                  <a:pt x="26340" y="36649"/>
                                </a:cubicBezTo>
                                <a:cubicBezTo>
                                  <a:pt x="24006" y="37613"/>
                                  <a:pt x="21576" y="38100"/>
                                  <a:pt x="19050" y="38100"/>
                                </a:cubicBezTo>
                                <a:cubicBezTo>
                                  <a:pt x="16524" y="38100"/>
                                  <a:pt x="14094" y="37613"/>
                                  <a:pt x="11760" y="36649"/>
                                </a:cubicBezTo>
                                <a:cubicBezTo>
                                  <a:pt x="9426" y="35682"/>
                                  <a:pt x="7366" y="34305"/>
                                  <a:pt x="5580" y="32519"/>
                                </a:cubicBezTo>
                                <a:cubicBezTo>
                                  <a:pt x="3793" y="30733"/>
                                  <a:pt x="2417" y="28671"/>
                                  <a:pt x="1450" y="26339"/>
                                </a:cubicBezTo>
                                <a:cubicBezTo>
                                  <a:pt x="483" y="24008"/>
                                  <a:pt x="0" y="21577"/>
                                  <a:pt x="0" y="19050"/>
                                </a:cubicBezTo>
                                <a:cubicBezTo>
                                  <a:pt x="0" y="16523"/>
                                  <a:pt x="483" y="14092"/>
                                  <a:pt x="1450" y="11757"/>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62" name="Shape 462"/>
                        <wps:cNvSpPr/>
                        <wps:spPr>
                          <a:xfrm>
                            <a:off x="0" y="733423"/>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7"/>
                                </a:cubicBezTo>
                                <a:cubicBezTo>
                                  <a:pt x="37617" y="14089"/>
                                  <a:pt x="38100" y="16520"/>
                                  <a:pt x="38100" y="19050"/>
                                </a:cubicBezTo>
                                <a:cubicBezTo>
                                  <a:pt x="38100" y="21574"/>
                                  <a:pt x="37617" y="24005"/>
                                  <a:pt x="36650" y="26339"/>
                                </a:cubicBezTo>
                                <a:cubicBezTo>
                                  <a:pt x="35683" y="28671"/>
                                  <a:pt x="34307" y="30733"/>
                                  <a:pt x="32520" y="32519"/>
                                </a:cubicBezTo>
                                <a:cubicBezTo>
                                  <a:pt x="30734" y="34305"/>
                                  <a:pt x="28674" y="35682"/>
                                  <a:pt x="26340" y="36646"/>
                                </a:cubicBezTo>
                                <a:cubicBezTo>
                                  <a:pt x="24006" y="37613"/>
                                  <a:pt x="21576" y="38100"/>
                                  <a:pt x="19050" y="38100"/>
                                </a:cubicBezTo>
                                <a:cubicBezTo>
                                  <a:pt x="16524" y="38100"/>
                                  <a:pt x="14094" y="37613"/>
                                  <a:pt x="11760" y="36646"/>
                                </a:cubicBezTo>
                                <a:cubicBezTo>
                                  <a:pt x="9426" y="35682"/>
                                  <a:pt x="7366" y="34305"/>
                                  <a:pt x="5580" y="32519"/>
                                </a:cubicBezTo>
                                <a:cubicBezTo>
                                  <a:pt x="3793" y="30733"/>
                                  <a:pt x="2417" y="28671"/>
                                  <a:pt x="1450" y="26339"/>
                                </a:cubicBezTo>
                                <a:cubicBezTo>
                                  <a:pt x="483" y="24005"/>
                                  <a:pt x="0" y="21574"/>
                                  <a:pt x="0" y="19050"/>
                                </a:cubicBezTo>
                                <a:cubicBezTo>
                                  <a:pt x="0" y="16520"/>
                                  <a:pt x="483" y="14089"/>
                                  <a:pt x="1450" y="11757"/>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464" name="Shape 464"/>
                        <wps:cNvSpPr/>
                        <wps:spPr>
                          <a:xfrm>
                            <a:off x="0" y="923923"/>
                            <a:ext cx="38100" cy="38100"/>
                          </a:xfrm>
                          <a:custGeom>
                            <a:avLst/>
                            <a:gdLst/>
                            <a:ahLst/>
                            <a:cxnLst/>
                            <a:rect l="0" t="0" r="0" b="0"/>
                            <a:pathLst>
                              <a:path w="38100" h="38100">
                                <a:moveTo>
                                  <a:pt x="19050" y="0"/>
                                </a:moveTo>
                                <a:cubicBezTo>
                                  <a:pt x="21576" y="0"/>
                                  <a:pt x="24006" y="484"/>
                                  <a:pt x="26340" y="1448"/>
                                </a:cubicBezTo>
                                <a:cubicBezTo>
                                  <a:pt x="28674" y="2415"/>
                                  <a:pt x="30734" y="3792"/>
                                  <a:pt x="32520" y="5581"/>
                                </a:cubicBezTo>
                                <a:cubicBezTo>
                                  <a:pt x="34307" y="7367"/>
                                  <a:pt x="35683" y="9426"/>
                                  <a:pt x="36650" y="11757"/>
                                </a:cubicBezTo>
                                <a:cubicBezTo>
                                  <a:pt x="37617" y="14092"/>
                                  <a:pt x="38100" y="16523"/>
                                  <a:pt x="38100" y="19050"/>
                                </a:cubicBezTo>
                                <a:cubicBezTo>
                                  <a:pt x="38100" y="21574"/>
                                  <a:pt x="37617" y="24005"/>
                                  <a:pt x="36650" y="26339"/>
                                </a:cubicBezTo>
                                <a:cubicBezTo>
                                  <a:pt x="35683" y="28671"/>
                                  <a:pt x="34307" y="30733"/>
                                  <a:pt x="32520" y="32519"/>
                                </a:cubicBezTo>
                                <a:cubicBezTo>
                                  <a:pt x="30734" y="34305"/>
                                  <a:pt x="28674" y="35682"/>
                                  <a:pt x="26340" y="36646"/>
                                </a:cubicBezTo>
                                <a:cubicBezTo>
                                  <a:pt x="24006" y="37613"/>
                                  <a:pt x="21576" y="38100"/>
                                  <a:pt x="19050" y="38100"/>
                                </a:cubicBezTo>
                                <a:cubicBezTo>
                                  <a:pt x="16524" y="38100"/>
                                  <a:pt x="14094" y="37613"/>
                                  <a:pt x="11760" y="36646"/>
                                </a:cubicBezTo>
                                <a:cubicBezTo>
                                  <a:pt x="9426" y="35682"/>
                                  <a:pt x="7366" y="34305"/>
                                  <a:pt x="5580" y="32519"/>
                                </a:cubicBezTo>
                                <a:cubicBezTo>
                                  <a:pt x="3793" y="30733"/>
                                  <a:pt x="2417" y="28671"/>
                                  <a:pt x="1450" y="26339"/>
                                </a:cubicBezTo>
                                <a:cubicBezTo>
                                  <a:pt x="483" y="24005"/>
                                  <a:pt x="0" y="21574"/>
                                  <a:pt x="0" y="19050"/>
                                </a:cubicBezTo>
                                <a:cubicBezTo>
                                  <a:pt x="0" y="16523"/>
                                  <a:pt x="483" y="14092"/>
                                  <a:pt x="1450" y="11757"/>
                                </a:cubicBezTo>
                                <a:cubicBezTo>
                                  <a:pt x="2417" y="9426"/>
                                  <a:pt x="3793" y="7367"/>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0915" style="width:3pt;height:75.7499pt;position:absolute;mso-position-horizontal-relative:text;mso-position-horizontal:absolute;margin-left:9pt;mso-position-vertical-relative:text;margin-top:2.78052pt;" coordsize="381,9620">
                <v:shape id="Shape 455" style="position:absolute;width:381;height:381;left:0;top:0;" coordsize="38100,38100" path="m19050,0c21576,0,24006,484,26340,1448c28674,2414,30734,3790,32520,5576c34307,7362,35683,9423,36650,11754c37617,14089,38100,16521,38100,19050c38100,21575,37617,24005,36650,26338c35683,28670,34307,30730,32520,32519c30734,34302,28674,35678,26340,36646c24006,37612,21576,38097,19050,38100c16524,38097,14094,37612,11760,36646c9426,35678,7366,34302,5580,32519c3793,30730,2417,28670,1450,26338c483,24005,0,21575,0,19050c0,16521,483,14089,1450,11754c2417,9423,3793,7362,5580,5576c7366,3790,9426,2414,11760,1448c14094,484,16524,0,19050,0x">
                  <v:stroke weight="0pt" endcap="flat" joinstyle="miter" miterlimit="10" on="false" color="#000000" opacity="0"/>
                  <v:fill on="true" color="#111111"/>
                </v:shape>
                <v:shape id="Shape 457" style="position:absolute;width:381;height:381;left:0;top:1904;" coordsize="38100,38100" path="m19050,0c21576,0,24006,484,26340,1448c28674,2415,30734,3792,32520,5581c34307,7364,35683,9423,36650,11757c37617,14092,38100,16523,38100,19050c38100,21574,37617,24005,36650,26339c35683,28671,34307,30733,32520,32519c30734,34305,28674,35682,26340,36646c24006,37613,21576,38100,19050,38100c16524,38100,14094,37613,11760,36646c9426,35682,7366,34305,5580,32519c3793,30733,2417,28671,1450,26339c483,24005,0,21574,0,19050c0,16523,483,14092,1450,11757c2417,9423,3793,7364,5580,5581c7366,3792,9426,2415,11760,1448c14094,484,16524,0,19050,0x">
                  <v:stroke weight="0pt" endcap="flat" joinstyle="miter" miterlimit="10" on="false" color="#000000" opacity="0"/>
                  <v:fill on="true" color="#111111"/>
                </v:shape>
                <v:shape id="Shape 460" style="position:absolute;width:381;height:381;left:0;top:5429;" coordsize="38100,38100" path="m19050,0c21576,0,24006,484,26340,1448c28674,2415,30734,3792,32520,5578c34307,7364,35683,9423,36650,11757c37617,14092,38100,16523,38100,19050c38100,21577,37617,24008,36650,26339c35683,28671,34307,30733,32520,32519c30734,34305,28674,35682,26340,36649c24006,37613,21576,38100,19050,38100c16524,38100,14094,37613,11760,36649c9426,35682,7366,34305,5580,32519c3793,30733,2417,28671,1450,26339c483,24008,0,21577,0,19050c0,16523,483,14092,1450,11757c2417,9423,3793,7364,5580,5578c7366,3792,9426,2415,11760,1448c14094,484,16524,0,19050,0x">
                  <v:stroke weight="0pt" endcap="flat" joinstyle="miter" miterlimit="10" on="false" color="#000000" opacity="0"/>
                  <v:fill on="true" color="#111111"/>
                </v:shape>
                <v:shape id="Shape 462" style="position:absolute;width:381;height:381;left:0;top:7334;" coordsize="38100,38100" path="m19050,0c21576,0,24006,484,26340,1448c28674,2415,30734,3792,32520,5578c34307,7364,35683,9423,36650,11757c37617,14089,38100,16520,38100,19050c38100,21574,37617,24005,36650,26339c35683,28671,34307,30733,32520,32519c30734,34305,28674,35682,26340,36646c24006,37613,21576,38100,19050,38100c16524,38100,14094,37613,11760,36646c9426,35682,7366,34305,5580,32519c3793,30733,2417,28671,1450,26339c483,24005,0,21574,0,19050c0,16520,483,14089,1450,11757c2417,9423,3793,7364,5580,5578c7366,3792,9426,2415,11760,1448c14094,484,16524,0,19050,0x">
                  <v:stroke weight="0pt" endcap="flat" joinstyle="miter" miterlimit="10" on="false" color="#000000" opacity="0"/>
                  <v:fill on="true" color="#111111"/>
                </v:shape>
                <v:shape id="Shape 464" style="position:absolute;width:381;height:381;left:0;top:9239;" coordsize="38100,38100" path="m19050,0c21576,0,24006,484,26340,1448c28674,2415,30734,3792,32520,5581c34307,7367,35683,9426,36650,11757c37617,14092,38100,16523,38100,19050c38100,21574,37617,24005,36650,26339c35683,28671,34307,30733,32520,32519c30734,34305,28674,35682,26340,36646c24006,37613,21576,38100,19050,38100c16524,38100,14094,37613,11760,36646c9426,35682,7366,34305,5580,32519c3793,30733,2417,28671,1450,26339c483,24005,0,21574,0,19050c0,16523,483,14092,1450,11757c2417,9426,3793,7367,5580,5581c7366,3792,9426,2415,11760,1448c14094,484,16524,0,19050,0x">
                  <v:stroke weight="0pt" endcap="flat" joinstyle="miter" miterlimit="10" on="false" color="#000000" opacity="0"/>
                  <v:fill on="true" color="#111111"/>
                </v:shape>
                <w10:wrap type="square"/>
              </v:group>
            </w:pict>
          </mc:Fallback>
        </mc:AlternateContent>
      </w:r>
      <w:r>
        <w:t>Invalid student credentials are rejected. Students without a password need a librarian to set/reset one.</w:t>
      </w:r>
    </w:p>
    <w:p w:rsidR="006B1FB0" w:rsidRDefault="00226F6E">
      <w:pPr>
        <w:ind w:left="190"/>
      </w:pPr>
      <w:r>
        <w:t>Unauthenticated catalogue and hold access redirects to the appropriate login page. Hold access is limited to the owning student.</w:t>
      </w:r>
    </w:p>
    <w:p w:rsidR="006B1FB0" w:rsidRDefault="00226F6E">
      <w:pPr>
        <w:ind w:left="190"/>
      </w:pPr>
      <w:r>
        <w:t>Fine calculation is clamped at zero for early/on-time returns.</w:t>
      </w:r>
    </w:p>
    <w:p w:rsidR="006B1FB0" w:rsidRDefault="00226F6E">
      <w:pPr>
        <w:ind w:left="190"/>
      </w:pPr>
      <w:r>
        <w:t>Search status values outside the supported set are rejected and reset to All.</w:t>
      </w:r>
    </w:p>
    <w:p w:rsidR="006B1FB0" w:rsidRDefault="00226F6E">
      <w:pPr>
        <w:ind w:left="190"/>
      </w:pPr>
      <w:r>
        <w:t>The migration was applied to the configured library_management3 database. Temporary test records used for database acceptance checks were rolled back.</w:t>
      </w:r>
    </w:p>
    <w:p w:rsidR="006B1FB0" w:rsidRDefault="00226F6E">
      <w:pPr>
        <w:pStyle w:val="Heading1"/>
        <w:ind w:left="-5"/>
      </w:pPr>
      <w:r>
        <w:t>3. Testing &amp; Verification</w:t>
      </w:r>
    </w:p>
    <w:p w:rsidR="006B1FB0" w:rsidRDefault="00226F6E">
      <w:pPr>
        <w:pStyle w:val="Heading2"/>
        <w:ind w:left="-5"/>
      </w:pPr>
      <w:r>
        <w:t>3.1 Testing Approach</w:t>
      </w:r>
    </w:p>
    <w:p w:rsidR="006B1FB0" w:rsidRDefault="00226F6E">
      <w:pPr>
        <w:spacing w:after="128"/>
      </w:pPr>
      <w:r>
        <w:t>Targeted PHP syntax checks, local MySQL integration checks, fine/date boundary checks, and local HTTP redirect checks were performed. Database acceptance tests used temporary records inside a transaction, then rolled back all test records.</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column">
                  <wp:posOffset>114300</wp:posOffset>
                </wp:positionH>
                <wp:positionV relativeFrom="paragraph">
                  <wp:posOffset>35309</wp:posOffset>
                </wp:positionV>
                <wp:extent cx="38100" cy="752475"/>
                <wp:effectExtent l="0" t="0" r="0" b="0"/>
                <wp:wrapSquare wrapText="bothSides"/>
                <wp:docPr id="14504" name="Group 14504"/>
                <wp:cNvGraphicFramePr/>
                <a:graphic xmlns:a="http://schemas.openxmlformats.org/drawingml/2006/main">
                  <a:graphicData uri="http://schemas.microsoft.com/office/word/2010/wordprocessingGroup">
                    <wpg:wgp>
                      <wpg:cNvGrpSpPr/>
                      <wpg:grpSpPr>
                        <a:xfrm>
                          <a:off x="0" y="0"/>
                          <a:ext cx="38100" cy="752475"/>
                          <a:chOff x="0" y="0"/>
                          <a:chExt cx="38100" cy="752475"/>
                        </a:xfrm>
                      </wpg:grpSpPr>
                      <wps:wsp>
                        <wps:cNvPr id="680" name="Shape 680"/>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6"/>
                                </a:cubicBezTo>
                                <a:cubicBezTo>
                                  <a:pt x="483" y="24005"/>
                                  <a:pt x="0" y="21574"/>
                                  <a:pt x="0" y="19050"/>
                                </a:cubicBezTo>
                                <a:cubicBezTo>
                                  <a:pt x="0" y="16523"/>
                                  <a:pt x="483" y="14092"/>
                                  <a:pt x="1450" y="11761"/>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683" name="Shape 683"/>
                        <wps:cNvSpPr/>
                        <wps:spPr>
                          <a:xfrm>
                            <a:off x="0" y="361950"/>
                            <a:ext cx="38100" cy="38100"/>
                          </a:xfrm>
                          <a:custGeom>
                            <a:avLst/>
                            <a:gdLst/>
                            <a:ahLst/>
                            <a:cxnLst/>
                            <a:rect l="0" t="0" r="0" b="0"/>
                            <a:pathLst>
                              <a:path w="38100" h="38100">
                                <a:moveTo>
                                  <a:pt x="19050" y="0"/>
                                </a:moveTo>
                                <a:cubicBezTo>
                                  <a:pt x="21576" y="0"/>
                                  <a:pt x="24006" y="484"/>
                                  <a:pt x="26340" y="1448"/>
                                </a:cubicBezTo>
                                <a:cubicBezTo>
                                  <a:pt x="28674" y="2415"/>
                                  <a:pt x="30734" y="3792"/>
                                  <a:pt x="32520" y="5578"/>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0"/>
                                  <a:pt x="32520"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6"/>
                                </a:cubicBezTo>
                                <a:cubicBezTo>
                                  <a:pt x="483" y="24005"/>
                                  <a:pt x="0" y="21574"/>
                                  <a:pt x="0" y="19050"/>
                                </a:cubicBezTo>
                                <a:cubicBezTo>
                                  <a:pt x="0" y="16523"/>
                                  <a:pt x="483" y="14092"/>
                                  <a:pt x="1450" y="11761"/>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686" name="Shape 686"/>
                        <wps:cNvSpPr/>
                        <wps:spPr>
                          <a:xfrm>
                            <a:off x="0" y="714375"/>
                            <a:ext cx="38100" cy="38100"/>
                          </a:xfrm>
                          <a:custGeom>
                            <a:avLst/>
                            <a:gdLst/>
                            <a:ahLst/>
                            <a:cxnLst/>
                            <a:rect l="0" t="0" r="0" b="0"/>
                            <a:pathLst>
                              <a:path w="38100" h="38100">
                                <a:moveTo>
                                  <a:pt x="19050" y="0"/>
                                </a:moveTo>
                                <a:cubicBezTo>
                                  <a:pt x="21576" y="0"/>
                                  <a:pt x="24006" y="481"/>
                                  <a:pt x="26340" y="1448"/>
                                </a:cubicBezTo>
                                <a:cubicBezTo>
                                  <a:pt x="28674" y="2415"/>
                                  <a:pt x="30734" y="3792"/>
                                  <a:pt x="32520" y="5578"/>
                                </a:cubicBezTo>
                                <a:cubicBezTo>
                                  <a:pt x="34307" y="7361"/>
                                  <a:pt x="35683" y="9420"/>
                                  <a:pt x="36650" y="11754"/>
                                </a:cubicBezTo>
                                <a:cubicBezTo>
                                  <a:pt x="37617" y="14089"/>
                                  <a:pt x="38100" y="16523"/>
                                  <a:pt x="38100" y="19050"/>
                                </a:cubicBezTo>
                                <a:cubicBezTo>
                                  <a:pt x="38100" y="21574"/>
                                  <a:pt x="37617" y="24005"/>
                                  <a:pt x="36650" y="26336"/>
                                </a:cubicBezTo>
                                <a:cubicBezTo>
                                  <a:pt x="35683" y="28671"/>
                                  <a:pt x="34307" y="30730"/>
                                  <a:pt x="32520"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71"/>
                                  <a:pt x="1450" y="26336"/>
                                </a:cubicBezTo>
                                <a:cubicBezTo>
                                  <a:pt x="483" y="24005"/>
                                  <a:pt x="0" y="21574"/>
                                  <a:pt x="0" y="19050"/>
                                </a:cubicBez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4504" style="width:3pt;height:59.25pt;position:absolute;mso-position-horizontal-relative:text;mso-position-horizontal:absolute;margin-left:9pt;mso-position-vertical-relative:text;margin-top:2.78027pt;" coordsize="381,7524">
                <v:shape id="Shape 680" style="position:absolute;width:381;height:381;left:0;top:0;" coordsize="38100,38100" path="m19050,0c21576,0,24006,484,26340,1448c28674,2415,30734,3792,32520,5578c34307,7364,35683,9423,36650,11757c37617,14092,38100,16523,38100,19050c38100,21574,37617,24005,36650,26336c35683,28668,34307,30730,32520,32519c30734,34305,28674,35682,26340,36649c24006,37616,21576,38100,19050,38100c16524,38100,14094,37616,11760,36649c9426,35682,7366,34305,5580,32519c3793,30730,2417,28668,1450,26336c483,24005,0,21574,0,19050c0,16523,483,14092,1450,11761c2417,9423,3793,7364,5580,5578c7366,3792,9426,2415,11760,1448c14094,484,16524,0,19050,0x">
                  <v:stroke weight="0pt" endcap="flat" joinstyle="miter" miterlimit="10" on="false" color="#000000" opacity="0"/>
                  <v:fill on="true" color="#111111"/>
                </v:shape>
                <v:shape id="Shape 683" style="position:absolute;width:381;height:381;left:0;top:3619;" coordsize="38100,38100" path="m19050,0c21576,0,24006,484,26340,1448c28674,2415,30734,3792,32520,5578c34307,7364,35683,9423,36650,11757c37617,14092,38100,16523,38100,19050c38100,21574,37617,24005,36650,26336c35683,28668,34307,30730,32520,32519c30734,34305,28674,35682,26340,36649c24006,37616,21576,38100,19050,38100c16524,38100,14094,37616,11760,36649c9426,35682,7366,34305,5580,32519c3793,30730,2417,28668,1450,26336c483,24005,0,21574,0,19050c0,16523,483,14092,1450,11761c2417,9423,3793,7364,5580,5578c7366,3792,9426,2415,11760,1448c14094,484,16524,0,19050,0x">
                  <v:stroke weight="0pt" endcap="flat" joinstyle="miter" miterlimit="10" on="false" color="#000000" opacity="0"/>
                  <v:fill on="true" color="#111111"/>
                </v:shape>
                <v:shape id="Shape 686" style="position:absolute;width:381;height:381;left:0;top:7143;" coordsize="38100,38100" path="m19050,0c21576,0,24006,481,26340,1448c28674,2415,30734,3792,32520,5578c34307,7361,35683,9420,36650,11754c37617,14089,38100,16523,38100,19050c38100,21574,37617,24005,36650,26336c35683,28671,34307,30730,32520,32516c30734,34302,28674,35678,26340,36646c24006,37613,21576,38097,19050,38100c16524,38097,14094,37613,11760,36646c9426,35678,7366,34302,5580,32516c3793,30730,2417,28671,1450,26336c483,24005,0,21574,0,19050c0,16523,483,14089,1450,11754c2417,9420,3793,7361,5580,5578c7366,3792,9426,2415,11760,1448c14094,481,16524,0,19050,0x">
                  <v:stroke weight="0pt" endcap="flat" joinstyle="miter" miterlimit="10" on="false" color="#000000" opacity="0"/>
                  <v:fill on="true" color="#111111"/>
                </v:shape>
                <w10:wrap type="square"/>
              </v:group>
            </w:pict>
          </mc:Fallback>
        </mc:AlternateContent>
      </w:r>
      <w:r>
        <w:t>Environment: Windows development workstation; PHP 8.0.28 CLI; local MySQL database library_management3.</w:t>
      </w:r>
    </w:p>
    <w:p w:rsidR="006B1FB0" w:rsidRDefault="00226F6E">
      <w:pPr>
        <w:ind w:left="190"/>
      </w:pPr>
      <w:r>
        <w:t>Test scope: PHP syntax, schema migration, authenticated-route redirects, fine persistence/report queries, search/status query behavior, and overdue date conditions.</w:t>
      </w:r>
    </w:p>
    <w:p w:rsidR="006B1FB0" w:rsidRDefault="00226F6E">
      <w:pPr>
        <w:spacing w:after="189"/>
        <w:ind w:left="190"/>
      </w:pPr>
      <w:r>
        <w:t>Not performed: full manual visual/browser sign-in, all student/admin regression flows, and responsive layout review.</w:t>
      </w:r>
    </w:p>
    <w:tbl>
      <w:tblPr>
        <w:tblStyle w:val="TableGrid"/>
        <w:tblpPr w:vertAnchor="page" w:horzAnchor="page" w:tblpX="1149" w:tblpY="14319"/>
        <w:tblOverlap w:val="never"/>
        <w:tblW w:w="9615" w:type="dxa"/>
        <w:tblInd w:w="0" w:type="dxa"/>
        <w:tblCellMar>
          <w:left w:w="104" w:type="dxa"/>
          <w:right w:w="115" w:type="dxa"/>
        </w:tblCellMar>
        <w:tblLook w:val="04A0" w:firstRow="1" w:lastRow="0" w:firstColumn="1" w:lastColumn="0" w:noHBand="0" w:noVBand="1"/>
      </w:tblPr>
      <w:tblGrid>
        <w:gridCol w:w="5998"/>
        <w:gridCol w:w="3617"/>
      </w:tblGrid>
      <w:tr w:rsidR="006B1FB0">
        <w:trPr>
          <w:trHeight w:val="401"/>
        </w:trPr>
        <w:tc>
          <w:tcPr>
            <w:tcW w:w="5998"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2" w:firstLine="0"/>
              <w:jc w:val="left"/>
            </w:pPr>
            <w:r>
              <w:rPr>
                <w:b/>
                <w:sz w:val="18"/>
              </w:rPr>
              <w:t>Test Result</w:t>
            </w:r>
          </w:p>
        </w:tc>
        <w:tc>
          <w:tcPr>
            <w:tcW w:w="3617"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Count</w:t>
            </w:r>
          </w:p>
        </w:tc>
      </w:tr>
      <w:tr w:rsidR="006B1FB0">
        <w:trPr>
          <w:trHeight w:val="392"/>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Total Test Cases</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14</w:t>
            </w:r>
          </w:p>
        </w:tc>
      </w:tr>
      <w:tr w:rsidR="006B1FB0">
        <w:trPr>
          <w:trHeight w:val="405"/>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Passed</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10</w:t>
            </w:r>
          </w:p>
        </w:tc>
      </w:tr>
    </w:tbl>
    <w:p w:rsidR="006B1FB0" w:rsidRDefault="00226F6E">
      <w:pPr>
        <w:pStyle w:val="Heading2"/>
        <w:spacing w:after="0"/>
        <w:ind w:left="-5"/>
      </w:pPr>
      <w:r>
        <w:t>3.2 Test Cases</w:t>
      </w:r>
    </w:p>
    <w:tbl>
      <w:tblPr>
        <w:tblStyle w:val="TableGrid"/>
        <w:tblW w:w="9615" w:type="dxa"/>
        <w:tblInd w:w="9" w:type="dxa"/>
        <w:tblCellMar>
          <w:top w:w="123" w:type="dxa"/>
          <w:left w:w="101" w:type="dxa"/>
          <w:right w:w="115" w:type="dxa"/>
        </w:tblCellMar>
        <w:tblLook w:val="04A0" w:firstRow="1" w:lastRow="0" w:firstColumn="1" w:lastColumn="0" w:noHBand="0" w:noVBand="1"/>
      </w:tblPr>
      <w:tblGrid>
        <w:gridCol w:w="718"/>
        <w:gridCol w:w="4740"/>
        <w:gridCol w:w="3270"/>
        <w:gridCol w:w="887"/>
      </w:tblGrid>
      <w:tr w:rsidR="006B1FB0">
        <w:trPr>
          <w:trHeight w:val="615"/>
        </w:trPr>
        <w:tc>
          <w:tcPr>
            <w:tcW w:w="718"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5" w:firstLine="0"/>
              <w:jc w:val="left"/>
            </w:pPr>
            <w:r>
              <w:rPr>
                <w:b/>
                <w:sz w:val="18"/>
              </w:rPr>
              <w:t>Test</w:t>
            </w:r>
          </w:p>
          <w:p w:rsidR="006B1FB0" w:rsidRDefault="00226F6E">
            <w:pPr>
              <w:spacing w:after="0"/>
              <w:ind w:left="5" w:firstLine="0"/>
              <w:jc w:val="left"/>
            </w:pPr>
            <w:r>
              <w:rPr>
                <w:b/>
                <w:sz w:val="18"/>
              </w:rPr>
              <w:t>ID</w:t>
            </w:r>
          </w:p>
        </w:tc>
        <w:tc>
          <w:tcPr>
            <w:tcW w:w="4740" w:type="dxa"/>
            <w:tcBorders>
              <w:top w:val="single" w:sz="6" w:space="0" w:color="222222"/>
              <w:left w:val="single" w:sz="6" w:space="0" w:color="222222"/>
              <w:bottom w:val="single" w:sz="6" w:space="0" w:color="222222"/>
              <w:right w:val="single" w:sz="6" w:space="0" w:color="222222"/>
            </w:tcBorders>
            <w:shd w:val="clear" w:color="auto" w:fill="E9E9E9"/>
          </w:tcPr>
          <w:p w:rsidR="006B1FB0" w:rsidRDefault="00226F6E">
            <w:pPr>
              <w:spacing w:after="0"/>
              <w:ind w:left="9" w:firstLine="0"/>
              <w:jc w:val="left"/>
            </w:pPr>
            <w:r>
              <w:rPr>
                <w:b/>
                <w:sz w:val="18"/>
              </w:rPr>
              <w:t>Test Case</w:t>
            </w:r>
          </w:p>
        </w:tc>
        <w:tc>
          <w:tcPr>
            <w:tcW w:w="3270" w:type="dxa"/>
            <w:tcBorders>
              <w:top w:val="single" w:sz="6" w:space="0" w:color="222222"/>
              <w:left w:val="single" w:sz="6" w:space="0" w:color="222222"/>
              <w:bottom w:val="single" w:sz="6" w:space="0" w:color="222222"/>
              <w:right w:val="single" w:sz="6" w:space="0" w:color="222222"/>
            </w:tcBorders>
            <w:shd w:val="clear" w:color="auto" w:fill="E9E9E9"/>
          </w:tcPr>
          <w:p w:rsidR="006B1FB0" w:rsidRDefault="00226F6E">
            <w:pPr>
              <w:spacing w:after="0"/>
              <w:ind w:left="14" w:firstLine="0"/>
              <w:jc w:val="left"/>
            </w:pPr>
            <w:r>
              <w:rPr>
                <w:b/>
                <w:sz w:val="18"/>
              </w:rPr>
              <w:t>Expected Result</w:t>
            </w:r>
          </w:p>
        </w:tc>
        <w:tc>
          <w:tcPr>
            <w:tcW w:w="887" w:type="dxa"/>
            <w:tcBorders>
              <w:top w:val="single" w:sz="6" w:space="0" w:color="222222"/>
              <w:left w:val="single" w:sz="6" w:space="0" w:color="222222"/>
              <w:bottom w:val="single" w:sz="6" w:space="0" w:color="222222"/>
              <w:right w:val="single" w:sz="6" w:space="0" w:color="222222"/>
            </w:tcBorders>
            <w:shd w:val="clear" w:color="auto" w:fill="E9E9E9"/>
          </w:tcPr>
          <w:p w:rsidR="006B1FB0" w:rsidRDefault="00226F6E">
            <w:pPr>
              <w:spacing w:after="0"/>
              <w:ind w:left="0" w:firstLine="0"/>
              <w:jc w:val="left"/>
            </w:pPr>
            <w:r>
              <w:rPr>
                <w:b/>
                <w:sz w:val="18"/>
              </w:rPr>
              <w:t>Status</w:t>
            </w:r>
          </w:p>
        </w:tc>
      </w:tr>
      <w:tr w:rsidR="006B1FB0">
        <w:trPr>
          <w:trHeight w:val="403"/>
        </w:trPr>
        <w:tc>
          <w:tcPr>
            <w:tcW w:w="71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TC01</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Run PHP syntax checks on changed PHP pages and guards.</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No syntax errors.</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TC02</w:t>
            </w:r>
          </w:p>
        </w:tc>
        <w:tc>
          <w:tcPr>
            <w:tcW w:w="474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9" w:firstLine="0"/>
              <w:jc w:val="left"/>
            </w:pPr>
            <w:r>
              <w:rPr>
                <w:sz w:val="18"/>
              </w:rPr>
              <w:t>Inspect migrated students and borrowings tables.</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password_hash and fine_amount columns exist.</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TC03</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Submit valid and invalid student credentials through the browser.</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Valid login opens own account; invalid login is rejected.</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Not</w:t>
            </w:r>
          </w:p>
          <w:p w:rsidR="006B1FB0" w:rsidRDefault="00226F6E">
            <w:pPr>
              <w:spacing w:after="0"/>
              <w:ind w:left="0" w:firstLine="0"/>
              <w:jc w:val="left"/>
            </w:pPr>
            <w:r>
              <w:rPr>
                <w:sz w:val="18"/>
              </w:rPr>
              <w:t>Tested</w:t>
            </w:r>
          </w:p>
        </w:tc>
      </w:tr>
      <w:tr w:rsidR="006B1FB0">
        <w:trPr>
          <w:trHeight w:val="405"/>
        </w:trPr>
        <w:tc>
          <w:tcPr>
            <w:tcW w:w="71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TC04</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Request catalogue without authentication.</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HTTP 302 redirect to Admin Login.</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Pass</w:t>
            </w:r>
          </w:p>
        </w:tc>
      </w:tr>
      <w:tr w:rsidR="006B1FB0">
        <w:trPr>
          <w:trHeight w:val="390"/>
        </w:trPr>
        <w:tc>
          <w:tcPr>
            <w:tcW w:w="71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TC05</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Request hold creation without student authentication.</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HTTP 302 redirect to Student Login.</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TC06</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Check fines for early, due-today, one-day-late, and three-dayslate returns.</w:t>
            </w:r>
          </w:p>
        </w:tc>
        <w:tc>
          <w:tcPr>
            <w:tcW w:w="327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4" w:firstLine="0"/>
              <w:jc w:val="left"/>
            </w:pPr>
            <w:r>
              <w:rPr>
                <w:sz w:val="18"/>
              </w:rPr>
              <w:t>LKR 0, 0, 10, and 30 respectively.</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TC07</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Persist a one-day late return and query monthly, student, and book report datasets.</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LKR 10 is stored and available in each report query.</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TC08</w:t>
            </w:r>
          </w:p>
        </w:tc>
        <w:tc>
          <w:tcPr>
            <w:tcW w:w="474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9" w:firstLine="0"/>
              <w:jc w:val="left"/>
            </w:pPr>
            <w:r>
              <w:rPr>
                <w:sz w:val="18"/>
              </w:rPr>
              <w:t>Search a temporary student name and filter Issued.</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Both matching issued records are returned.</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630"/>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TC09</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Search a temporary book title and filter Returned with no returned match.</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Zero matching rows; empty state is provided.</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TC10</w:t>
            </w:r>
          </w:p>
        </w:tc>
        <w:tc>
          <w:tcPr>
            <w:tcW w:w="474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9" w:firstLine="0"/>
              <w:jc w:val="left"/>
            </w:pPr>
            <w:r>
              <w:rPr>
                <w:sz w:val="18"/>
              </w:rPr>
              <w:t>Compare issued records due yesterday and due today.</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Only the past-due issued record is overdue.</w:t>
            </w:r>
          </w:p>
        </w:tc>
        <w:tc>
          <w:tcPr>
            <w:tcW w:w="887"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Pass</w:t>
            </w:r>
          </w:p>
        </w:tc>
      </w:tr>
      <w:tr w:rsidR="006B1FB0">
        <w:trPr>
          <w:trHeight w:val="390"/>
        </w:trPr>
        <w:tc>
          <w:tcPr>
            <w:tcW w:w="71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TC11</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Check past-due Returned and future-due Issued records.</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Neither is identified as overdue.</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Pass</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TC12</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Sign in as one student and attempt to access another student's records/hold.</w:t>
            </w:r>
          </w:p>
        </w:tc>
        <w:tc>
          <w:tcPr>
            <w:tcW w:w="327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4" w:firstLine="0"/>
              <w:jc w:val="left"/>
            </w:pPr>
            <w:r>
              <w:rPr>
                <w:sz w:val="18"/>
              </w:rPr>
              <w:t>Other student's data is inaccessible.</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Not</w:t>
            </w:r>
          </w:p>
          <w:p w:rsidR="006B1FB0" w:rsidRDefault="00226F6E">
            <w:pPr>
              <w:spacing w:after="0"/>
              <w:ind w:left="0" w:firstLine="0"/>
              <w:jc w:val="left"/>
            </w:pPr>
            <w:r>
              <w:rPr>
                <w:sz w:val="18"/>
              </w:rPr>
              <w:t>Tested</w:t>
            </w:r>
          </w:p>
        </w:tc>
      </w:tr>
      <w:tr w:rsidR="006B1FB0">
        <w:trPr>
          <w:trHeight w:val="615"/>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TC13</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right="16" w:firstLine="0"/>
              <w:jc w:val="left"/>
            </w:pPr>
            <w:r>
              <w:rPr>
                <w:sz w:val="18"/>
              </w:rPr>
              <w:t>Review the catalogue, login, and borrowing pages in a browser at desktop/mobile sizes.</w:t>
            </w:r>
          </w:p>
        </w:tc>
        <w:tc>
          <w:tcPr>
            <w:tcW w:w="3270"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4" w:firstLine="0"/>
              <w:jc w:val="left"/>
            </w:pPr>
            <w:r>
              <w:rPr>
                <w:sz w:val="18"/>
              </w:rPr>
              <w:t>Navigation and layout remain usable.</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Not</w:t>
            </w:r>
          </w:p>
          <w:p w:rsidR="006B1FB0" w:rsidRDefault="00226F6E">
            <w:pPr>
              <w:spacing w:after="0"/>
              <w:ind w:left="0" w:firstLine="0"/>
              <w:jc w:val="left"/>
            </w:pPr>
            <w:r>
              <w:rPr>
                <w:sz w:val="18"/>
              </w:rPr>
              <w:t>Tested</w:t>
            </w:r>
          </w:p>
        </w:tc>
      </w:tr>
      <w:tr w:rsidR="006B1FB0">
        <w:trPr>
          <w:trHeight w:val="630"/>
        </w:trPr>
        <w:tc>
          <w:tcPr>
            <w:tcW w:w="718"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TC14</w:t>
            </w:r>
          </w:p>
        </w:tc>
        <w:tc>
          <w:tcPr>
            <w:tcW w:w="474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9" w:firstLine="0"/>
              <w:jc w:val="left"/>
            </w:pPr>
            <w:r>
              <w:rPr>
                <w:sz w:val="18"/>
              </w:rPr>
              <w:t>Run librarian login and existing books, students, issue/return, and reports regression.</w:t>
            </w:r>
          </w:p>
        </w:tc>
        <w:tc>
          <w:tcPr>
            <w:tcW w:w="3270"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4" w:firstLine="0"/>
              <w:jc w:val="left"/>
            </w:pPr>
            <w:r>
              <w:rPr>
                <w:sz w:val="18"/>
              </w:rPr>
              <w:t>Existing librarian workflows continue to work.</w:t>
            </w:r>
          </w:p>
        </w:tc>
        <w:tc>
          <w:tcPr>
            <w:tcW w:w="88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Not</w:t>
            </w:r>
          </w:p>
          <w:p w:rsidR="006B1FB0" w:rsidRDefault="00226F6E">
            <w:pPr>
              <w:spacing w:after="0"/>
              <w:ind w:left="0" w:firstLine="0"/>
              <w:jc w:val="left"/>
            </w:pPr>
            <w:r>
              <w:rPr>
                <w:sz w:val="18"/>
              </w:rPr>
              <w:t>Tested</w:t>
            </w:r>
          </w:p>
        </w:tc>
      </w:tr>
    </w:tbl>
    <w:p w:rsidR="006B1FB0" w:rsidRDefault="00226F6E">
      <w:pPr>
        <w:pStyle w:val="Heading2"/>
        <w:ind w:left="-5"/>
      </w:pPr>
      <w:r>
        <w:t>3.3 Test Summary</w:t>
      </w:r>
    </w:p>
    <w:tbl>
      <w:tblPr>
        <w:tblStyle w:val="TableGrid"/>
        <w:tblW w:w="9615" w:type="dxa"/>
        <w:tblInd w:w="9" w:type="dxa"/>
        <w:tblCellMar>
          <w:left w:w="104" w:type="dxa"/>
          <w:right w:w="115" w:type="dxa"/>
        </w:tblCellMar>
        <w:tblLook w:val="04A0" w:firstRow="1" w:lastRow="0" w:firstColumn="1" w:lastColumn="0" w:noHBand="0" w:noVBand="1"/>
      </w:tblPr>
      <w:tblGrid>
        <w:gridCol w:w="5998"/>
        <w:gridCol w:w="3617"/>
      </w:tblGrid>
      <w:tr w:rsidR="006B1FB0">
        <w:trPr>
          <w:trHeight w:val="390"/>
        </w:trPr>
        <w:tc>
          <w:tcPr>
            <w:tcW w:w="5998"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2" w:firstLine="0"/>
              <w:jc w:val="left"/>
            </w:pPr>
            <w:r>
              <w:rPr>
                <w:b/>
                <w:sz w:val="18"/>
              </w:rPr>
              <w:t>Test Result</w:t>
            </w:r>
          </w:p>
        </w:tc>
        <w:tc>
          <w:tcPr>
            <w:tcW w:w="3617"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Count</w:t>
            </w:r>
          </w:p>
        </w:tc>
      </w:tr>
      <w:tr w:rsidR="006B1FB0">
        <w:trPr>
          <w:trHeight w:val="403"/>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Failed</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0</w:t>
            </w:r>
          </w:p>
        </w:tc>
      </w:tr>
      <w:tr w:rsidR="006B1FB0">
        <w:trPr>
          <w:trHeight w:val="390"/>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Not Tested</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4</w:t>
            </w:r>
          </w:p>
        </w:tc>
      </w:tr>
      <w:tr w:rsidR="006B1FB0">
        <w:trPr>
          <w:trHeight w:val="405"/>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Pass Rate (executed tests)</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100% (10/10)</w:t>
            </w:r>
          </w:p>
        </w:tc>
      </w:tr>
      <w:tr w:rsidR="006B1FB0">
        <w:trPr>
          <w:trHeight w:val="390"/>
        </w:trPr>
        <w:tc>
          <w:tcPr>
            <w:tcW w:w="5998"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Execution Coverage</w:t>
            </w:r>
          </w:p>
        </w:tc>
        <w:tc>
          <w:tcPr>
            <w:tcW w:w="3617"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71.4% (10/14)</w:t>
            </w:r>
          </w:p>
        </w:tc>
      </w:tr>
    </w:tbl>
    <w:p w:rsidR="006B1FB0" w:rsidRDefault="00226F6E">
      <w:pPr>
        <w:spacing w:after="0" w:line="254" w:lineRule="auto"/>
        <w:ind w:left="0" w:firstLine="0"/>
        <w:jc w:val="left"/>
      </w:pPr>
      <w:r>
        <w:rPr>
          <w:b/>
        </w:rPr>
        <w:t xml:space="preserve">Overall </w:t>
      </w:r>
      <w:r>
        <w:rPr>
          <w:b/>
        </w:rPr>
        <w:tab/>
        <w:t xml:space="preserve">Test </w:t>
      </w:r>
      <w:r>
        <w:rPr>
          <w:b/>
        </w:rPr>
        <w:tab/>
        <w:t xml:space="preserve">Result: </w:t>
      </w:r>
      <w:r>
        <w:rPr>
          <w:b/>
        </w:rPr>
        <w:tab/>
        <w:t xml:space="preserve">Pending </w:t>
      </w:r>
      <w:r>
        <w:rPr>
          <w:b/>
        </w:rPr>
        <w:tab/>
        <w:t xml:space="preserve">Full </w:t>
      </w:r>
      <w:r>
        <w:rPr>
          <w:b/>
        </w:rPr>
        <w:tab/>
        <w:t xml:space="preserve">Manual </w:t>
      </w:r>
      <w:r>
        <w:rPr>
          <w:b/>
        </w:rPr>
        <w:tab/>
        <w:t>Verification.</w:t>
      </w:r>
      <w:r>
        <w:t xml:space="preserve"> </w:t>
      </w:r>
      <w:r>
        <w:tab/>
        <w:t xml:space="preserve">Ten </w:t>
      </w:r>
      <w:r>
        <w:tab/>
        <w:t xml:space="preserve">targeted </w:t>
      </w:r>
      <w:r>
        <w:tab/>
        <w:t xml:space="preserve">tests </w:t>
      </w:r>
      <w:r>
        <w:tab/>
        <w:t xml:space="preserve">passed. </w:t>
      </w:r>
      <w:r>
        <w:tab/>
        <w:t>Four browser/authentication/regression cases remain untested; the report does not mark those acceptance checks as passed.</w:t>
      </w:r>
      <w:r>
        <w:br w:type="page"/>
      </w:r>
    </w:p>
    <w:p w:rsidR="006B1FB0" w:rsidRDefault="00226F6E">
      <w:pPr>
        <w:pStyle w:val="Heading1"/>
        <w:spacing w:after="0"/>
        <w:ind w:left="-5"/>
      </w:pPr>
      <w:r>
        <w:t>4. Acceptance Criteria Verification</w:t>
      </w:r>
    </w:p>
    <w:tbl>
      <w:tblPr>
        <w:tblStyle w:val="TableGrid"/>
        <w:tblW w:w="9615" w:type="dxa"/>
        <w:tblInd w:w="9" w:type="dxa"/>
        <w:tblCellMar>
          <w:top w:w="123" w:type="dxa"/>
          <w:left w:w="101" w:type="dxa"/>
          <w:right w:w="108" w:type="dxa"/>
        </w:tblCellMar>
        <w:tblLook w:val="04A0" w:firstRow="1" w:lastRow="0" w:firstColumn="1" w:lastColumn="0" w:noHBand="0" w:noVBand="1"/>
      </w:tblPr>
      <w:tblGrid>
        <w:gridCol w:w="735"/>
        <w:gridCol w:w="4274"/>
        <w:gridCol w:w="3794"/>
        <w:gridCol w:w="812"/>
      </w:tblGrid>
      <w:tr w:rsidR="006B1FB0">
        <w:trPr>
          <w:trHeight w:val="401"/>
        </w:trPr>
        <w:tc>
          <w:tcPr>
            <w:tcW w:w="733"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5" w:firstLine="0"/>
              <w:jc w:val="left"/>
            </w:pPr>
            <w:r>
              <w:rPr>
                <w:b/>
                <w:sz w:val="18"/>
              </w:rPr>
              <w:t>ID</w:t>
            </w:r>
          </w:p>
        </w:tc>
        <w:tc>
          <w:tcPr>
            <w:tcW w:w="4275"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7" w:firstLine="0"/>
              <w:jc w:val="left"/>
            </w:pPr>
            <w:r>
              <w:rPr>
                <w:b/>
                <w:sz w:val="18"/>
              </w:rPr>
              <w:t>Acceptance Criterion</w:t>
            </w:r>
          </w:p>
        </w:tc>
        <w:tc>
          <w:tcPr>
            <w:tcW w:w="3795"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Verification</w:t>
            </w:r>
          </w:p>
        </w:tc>
        <w:tc>
          <w:tcPr>
            <w:tcW w:w="812"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12" w:firstLine="0"/>
              <w:jc w:val="left"/>
            </w:pPr>
            <w:r>
              <w:rPr>
                <w:b/>
                <w:sz w:val="18"/>
              </w:rPr>
              <w:t>Status</w:t>
            </w:r>
          </w:p>
        </w:tc>
      </w:tr>
      <w:tr w:rsidR="006B1FB0">
        <w:trPr>
          <w:trHeight w:val="617"/>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AC001</w:t>
            </w:r>
          </w:p>
        </w:tc>
        <w:tc>
          <w:tcPr>
            <w:tcW w:w="4275"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7" w:firstLine="0"/>
              <w:jc w:val="left"/>
            </w:pPr>
            <w:r>
              <w:rPr>
                <w:sz w:val="18"/>
              </w:rPr>
              <w:t>Students can log in with credentials set by the librarian.</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Implementation and syntax checked; end-to-end browser login not tested.</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Pending</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AC002</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Students can view only their own borrowing and hold records.</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Queries scoped by session student ID; crossaccount test pending.</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Partial</w:t>
            </w:r>
          </w:p>
        </w:tc>
      </w:tr>
      <w:tr w:rsidR="006B1FB0">
        <w:trPr>
          <w:trHeight w:val="390"/>
        </w:trPr>
        <w:tc>
          <w:tcPr>
            <w:tcW w:w="7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AC003</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Guests cannot open the book catalogue.</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Local HTTP request returns 302 to Admin Login.</w:t>
            </w:r>
          </w:p>
        </w:tc>
        <w:tc>
          <w:tcPr>
            <w:tcW w:w="81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2" w:firstLine="0"/>
              <w:jc w:val="left"/>
            </w:pPr>
            <w:r>
              <w:rPr>
                <w:sz w:val="18"/>
              </w:rPr>
              <w:t>Pass</w:t>
            </w:r>
          </w:p>
        </w:tc>
      </w:tr>
      <w:tr w:rsidR="006B1FB0">
        <w:trPr>
          <w:trHeight w:val="630"/>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AC004</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Hold creation, confirmation, and cancellation are student-authenticated and owner-scoped.</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Route guards and owner checks implemented; cross-user browser test pending.</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Partial</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AC005</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Fine is zero on/before due date and rate x overdue days after due date.</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Early, due-today, 1-day and 3-day boundary cases passed.</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Pass</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AC006</w:t>
            </w:r>
          </w:p>
        </w:tc>
        <w:tc>
          <w:tcPr>
            <w:tcW w:w="4275"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7" w:firstLine="0"/>
              <w:jc w:val="left"/>
            </w:pPr>
            <w:r>
              <w:rPr>
                <w:sz w:val="18"/>
              </w:rPr>
              <w:t>Fine is saved on return and visible in relevant reports.</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Isolated MySQL transaction verified save and three report queries.</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Pass</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AC007</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Search and Issued/Returned filters combine and nomatch result is clear.</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right="3" w:firstLine="0"/>
              <w:jc w:val="left"/>
            </w:pPr>
            <w:r>
              <w:rPr>
                <w:sz w:val="18"/>
              </w:rPr>
              <w:t>Prepared query tested with isolated records; visual page test pending.</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Partial</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AC008</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Only unreturned overdue borrowings receive overdue status.</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Past-due, due-today, returned, and future-due cases checked.</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Pass</w:t>
            </w:r>
          </w:p>
        </w:tc>
      </w:tr>
      <w:tr w:rsidR="006B1FB0">
        <w:trPr>
          <w:trHeight w:val="615"/>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AC009</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Overdue records display a legible red row and Overdue badge.</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Conditional and styles present; visual browser verification pending.</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Partial</w:t>
            </w:r>
          </w:p>
        </w:tc>
      </w:tr>
      <w:tr w:rsidR="006B1FB0">
        <w:trPr>
          <w:trHeight w:val="630"/>
        </w:trPr>
        <w:tc>
          <w:tcPr>
            <w:tcW w:w="733"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5" w:firstLine="0"/>
              <w:jc w:val="left"/>
            </w:pPr>
            <w:r>
              <w:rPr>
                <w:sz w:val="18"/>
              </w:rPr>
              <w:t>AC010</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Existing librarian login and management workflows remain functional.</w:t>
            </w:r>
          </w:p>
        </w:tc>
        <w:tc>
          <w:tcPr>
            <w:tcW w:w="3795"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0" w:firstLine="0"/>
              <w:jc w:val="left"/>
            </w:pPr>
            <w:r>
              <w:rPr>
                <w:sz w:val="18"/>
              </w:rPr>
              <w:t>Regression test not performed.</w:t>
            </w:r>
          </w:p>
        </w:tc>
        <w:tc>
          <w:tcPr>
            <w:tcW w:w="812" w:type="dxa"/>
            <w:tcBorders>
              <w:top w:val="single" w:sz="6" w:space="0" w:color="222222"/>
              <w:left w:val="single" w:sz="6" w:space="0" w:color="222222"/>
              <w:bottom w:val="single" w:sz="6" w:space="0" w:color="222222"/>
              <w:right w:val="single" w:sz="6" w:space="0" w:color="222222"/>
            </w:tcBorders>
          </w:tcPr>
          <w:p w:rsidR="006B1FB0" w:rsidRDefault="00226F6E">
            <w:pPr>
              <w:spacing w:after="0"/>
              <w:ind w:left="12" w:firstLine="0"/>
              <w:jc w:val="left"/>
            </w:pPr>
            <w:r>
              <w:rPr>
                <w:sz w:val="18"/>
              </w:rPr>
              <w:t>Pending</w:t>
            </w:r>
          </w:p>
        </w:tc>
      </w:tr>
      <w:tr w:rsidR="006B1FB0">
        <w:trPr>
          <w:trHeight w:val="390"/>
        </w:trPr>
        <w:tc>
          <w:tcPr>
            <w:tcW w:w="73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5" w:firstLine="0"/>
              <w:jc w:val="left"/>
            </w:pPr>
            <w:r>
              <w:rPr>
                <w:sz w:val="18"/>
              </w:rPr>
              <w:t>AC011</w:t>
            </w:r>
          </w:p>
        </w:tc>
        <w:tc>
          <w:tcPr>
            <w:tcW w:w="427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7" w:firstLine="0"/>
              <w:jc w:val="left"/>
            </w:pPr>
            <w:r>
              <w:rPr>
                <w:sz w:val="18"/>
              </w:rPr>
              <w:t>Existing database is upgraded with required columns.</w:t>
            </w:r>
          </w:p>
        </w:tc>
        <w:tc>
          <w:tcPr>
            <w:tcW w:w="3795"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Migration applied and both columns confirmed.</w:t>
            </w:r>
          </w:p>
        </w:tc>
        <w:tc>
          <w:tcPr>
            <w:tcW w:w="81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12" w:firstLine="0"/>
              <w:jc w:val="left"/>
            </w:pPr>
            <w:r>
              <w:rPr>
                <w:sz w:val="18"/>
              </w:rPr>
              <w:t>Pass</w:t>
            </w:r>
          </w:p>
        </w:tc>
      </w:tr>
    </w:tbl>
    <w:p w:rsidR="006B1FB0" w:rsidRDefault="00226F6E">
      <w:pPr>
        <w:pStyle w:val="Heading1"/>
        <w:spacing w:after="70"/>
        <w:ind w:left="-5"/>
      </w:pPr>
      <w:r>
        <w:t>5. Evidence</w:t>
      </w:r>
    </w:p>
    <w:p w:rsidR="006B1FB0" w:rsidRDefault="00226F6E">
      <w:pPr>
        <w:spacing w:after="186"/>
      </w:pPr>
      <w:r>
        <w:t>The following verification evidence was collected during implementation. Screenshots are not attached; visual browser evidence should be added after the remaining manual tests.</w:t>
      </w:r>
    </w:p>
    <w:p w:rsidR="006B1FB0" w:rsidRDefault="00226F6E">
      <w:pPr>
        <w:pStyle w:val="Heading2"/>
        <w:ind w:left="-5"/>
      </w:pPr>
      <w:r>
        <w:t>Evidence 01 - Access Control Redirects</w:t>
      </w:r>
    </w:p>
    <w:p w:rsidR="006B1FB0" w:rsidRDefault="00226F6E">
      <w:pPr>
        <w:spacing w:after="204"/>
      </w:pPr>
      <w:r>
        <w:t>Local HTTP checks verified an unauthenticated catalogue request redirects to Admin Login (HTTP 302), and unauthenticated hold creation redirects to Student Login (HTTP 302).</w:t>
      </w:r>
    </w:p>
    <w:p w:rsidR="006B1FB0" w:rsidRDefault="00226F6E">
      <w:pPr>
        <w:pStyle w:val="Heading2"/>
        <w:ind w:left="-5"/>
      </w:pPr>
      <w:r>
        <w:t>Evidence 02 - Isolated Database Acceptance Checks</w:t>
      </w:r>
    </w:p>
    <w:p w:rsidR="006B1FB0" w:rsidRDefault="00226F6E">
      <w:pPr>
        <w:spacing w:after="188"/>
      </w:pPr>
      <w:r>
        <w:t>Temporary records were used to verify one-day overdue fine persistence at LKR 10 and the monthly, student, and book report queries. Search/status filters and overdue date classification were also checked. The test transaction was rolled back after verification.</w:t>
      </w:r>
    </w:p>
    <w:p w:rsidR="006B1FB0" w:rsidRDefault="00226F6E">
      <w:pPr>
        <w:pStyle w:val="Heading2"/>
        <w:ind w:left="-5"/>
      </w:pPr>
      <w:r>
        <w:t>Evidence 03 - Syntax and Migration</w:t>
      </w:r>
    </w:p>
    <w:p w:rsidR="006B1FB0" w:rsidRDefault="00226F6E">
      <w:r>
        <w:t>PHP lint checks passed for the changed PHP pages. The migration added students.password_hash and borrowings.fine_amount to the configured database. The diff whitespace check passed.</w:t>
      </w:r>
      <w:r>
        <w:br w:type="page"/>
      </w:r>
    </w:p>
    <w:p w:rsidR="006B1FB0" w:rsidRDefault="00226F6E">
      <w:pPr>
        <w:pStyle w:val="Heading1"/>
        <w:spacing w:after="0"/>
        <w:ind w:left="-5"/>
      </w:pPr>
      <w:r>
        <w:t>6. Final Result</w:t>
      </w:r>
    </w:p>
    <w:tbl>
      <w:tblPr>
        <w:tblStyle w:val="TableGrid"/>
        <w:tblW w:w="9615" w:type="dxa"/>
        <w:tblInd w:w="9" w:type="dxa"/>
        <w:tblCellMar>
          <w:left w:w="103" w:type="dxa"/>
          <w:right w:w="115" w:type="dxa"/>
        </w:tblCellMar>
        <w:tblLook w:val="04A0" w:firstRow="1" w:lastRow="0" w:firstColumn="1" w:lastColumn="0" w:noHBand="0" w:noVBand="1"/>
      </w:tblPr>
      <w:tblGrid>
        <w:gridCol w:w="4063"/>
        <w:gridCol w:w="5552"/>
      </w:tblGrid>
      <w:tr w:rsidR="006B1FB0">
        <w:trPr>
          <w:trHeight w:val="401"/>
        </w:trPr>
        <w:tc>
          <w:tcPr>
            <w:tcW w:w="4063"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2" w:firstLine="0"/>
              <w:jc w:val="left"/>
            </w:pPr>
            <w:r>
              <w:rPr>
                <w:b/>
                <w:sz w:val="18"/>
              </w:rPr>
              <w:t>Item</w:t>
            </w:r>
          </w:p>
        </w:tc>
        <w:tc>
          <w:tcPr>
            <w:tcW w:w="5552" w:type="dxa"/>
            <w:tcBorders>
              <w:top w:val="single" w:sz="6" w:space="0" w:color="222222"/>
              <w:left w:val="single" w:sz="6" w:space="0" w:color="222222"/>
              <w:bottom w:val="single" w:sz="6" w:space="0" w:color="222222"/>
              <w:right w:val="single" w:sz="6" w:space="0" w:color="222222"/>
            </w:tcBorders>
            <w:shd w:val="clear" w:color="auto" w:fill="E9E9E9"/>
            <w:vAlign w:val="center"/>
          </w:tcPr>
          <w:p w:rsidR="006B1FB0" w:rsidRDefault="00226F6E">
            <w:pPr>
              <w:spacing w:after="0"/>
              <w:ind w:left="0" w:firstLine="0"/>
              <w:jc w:val="left"/>
            </w:pPr>
            <w:r>
              <w:rPr>
                <w:b/>
                <w:sz w:val="18"/>
              </w:rPr>
              <w:t>Result</w:t>
            </w:r>
          </w:p>
        </w:tc>
      </w:tr>
      <w:tr w:rsidR="006B1FB0">
        <w:trPr>
          <w:trHeight w:val="392"/>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Requirements</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Implemented</w:t>
            </w:r>
          </w:p>
        </w:tc>
      </w:tr>
      <w:tr w:rsidR="006B1FB0">
        <w:trPr>
          <w:trHeight w:val="405"/>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Implementation</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Implemented</w:t>
            </w:r>
          </w:p>
        </w:tc>
      </w:tr>
      <w:tr w:rsidR="006B1FB0">
        <w:trPr>
          <w:trHeight w:val="390"/>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Targeted automated/database tests</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Passed</w:t>
            </w:r>
          </w:p>
        </w:tc>
      </w:tr>
      <w:tr w:rsidR="006B1FB0">
        <w:trPr>
          <w:trHeight w:val="390"/>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Manual browser testing</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Pending</w:t>
            </w:r>
          </w:p>
        </w:tc>
      </w:tr>
      <w:tr w:rsidR="006B1FB0">
        <w:trPr>
          <w:trHeight w:val="405"/>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Acceptance criteria</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Partially verified</w:t>
            </w:r>
          </w:p>
        </w:tc>
      </w:tr>
      <w:tr w:rsidR="006B1FB0">
        <w:trPr>
          <w:trHeight w:val="390"/>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Data integrity</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Temporary test records rolled back</w:t>
            </w:r>
          </w:p>
        </w:tc>
      </w:tr>
      <w:tr w:rsidR="006B1FB0">
        <w:trPr>
          <w:trHeight w:val="405"/>
        </w:trPr>
        <w:tc>
          <w:tcPr>
            <w:tcW w:w="4063"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2" w:firstLine="0"/>
              <w:jc w:val="left"/>
            </w:pPr>
            <w:r>
              <w:rPr>
                <w:sz w:val="18"/>
              </w:rPr>
              <w:t>Final Status</w:t>
            </w:r>
          </w:p>
        </w:tc>
        <w:tc>
          <w:tcPr>
            <w:tcW w:w="5552" w:type="dxa"/>
            <w:tcBorders>
              <w:top w:val="single" w:sz="6" w:space="0" w:color="222222"/>
              <w:left w:val="single" w:sz="6" w:space="0" w:color="222222"/>
              <w:bottom w:val="single" w:sz="6" w:space="0" w:color="222222"/>
              <w:right w:val="single" w:sz="6" w:space="0" w:color="222222"/>
            </w:tcBorders>
            <w:vAlign w:val="center"/>
          </w:tcPr>
          <w:p w:rsidR="006B1FB0" w:rsidRDefault="00226F6E">
            <w:pPr>
              <w:spacing w:after="0"/>
              <w:ind w:left="0" w:firstLine="0"/>
              <w:jc w:val="left"/>
            </w:pPr>
            <w:r>
              <w:rPr>
                <w:sz w:val="18"/>
              </w:rPr>
              <w:t>Implemented - Pending full manual verification</w:t>
            </w:r>
          </w:p>
        </w:tc>
      </w:tr>
    </w:tbl>
    <w:p w:rsidR="006B1FB0" w:rsidRDefault="00226F6E">
      <w:pPr>
        <w:pStyle w:val="Heading2"/>
        <w:ind w:left="-5"/>
      </w:pPr>
      <w:r>
        <w:t>6.1 Final Summary</w:t>
      </w:r>
    </w:p>
    <w:p w:rsidR="006B1FB0" w:rsidRDefault="00226F6E">
      <w:pPr>
        <w:spacing w:after="144"/>
      </w:pPr>
      <w:r>
        <w:t>CR001-CR004 have been implemented in the Library Management System. Students have a role-separated login and private account view; fine amounts are calculated and retained on returns; borrowing search and status filters are available; and overdue issued rows receive a visual indicator. Fine reporting is available in monthly, student, and book reports.</w:t>
      </w:r>
    </w:p>
    <w:p w:rsidR="006B1FB0" w:rsidRDefault="00226F6E">
      <w:pPr>
        <w:spacing w:after="188"/>
      </w:pPr>
      <w:r>
        <w:t>Targeted syntax, schema, redirect, database query, fine calculation, and overdue-condition checks passed. Full student credential and cross-student authorization flows, visual presentation, and librarian regression workflows still require manual verification. Therefore, implementation is complete, but final acceptance testing remains pending.</w:t>
      </w:r>
    </w:p>
    <w:p w:rsidR="006B1FB0" w:rsidRDefault="00226F6E">
      <w:pPr>
        <w:pStyle w:val="Heading2"/>
        <w:ind w:left="-5"/>
      </w:pPr>
      <w:r>
        <w:t>6.2 Issues / Limitations</w:t>
      </w:r>
    </w:p>
    <w:p w:rsidR="006B1FB0" w:rsidRDefault="00226F6E">
      <w:pPr>
        <w:ind w:left="19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column">
                  <wp:posOffset>114300</wp:posOffset>
                </wp:positionH>
                <wp:positionV relativeFrom="paragraph">
                  <wp:posOffset>35316</wp:posOffset>
                </wp:positionV>
                <wp:extent cx="38100" cy="933450"/>
                <wp:effectExtent l="0" t="0" r="0" b="0"/>
                <wp:wrapSquare wrapText="bothSides"/>
                <wp:docPr id="11792" name="Group 11792"/>
                <wp:cNvGraphicFramePr/>
                <a:graphic xmlns:a="http://schemas.openxmlformats.org/drawingml/2006/main">
                  <a:graphicData uri="http://schemas.microsoft.com/office/word/2010/wordprocessingGroup">
                    <wpg:wgp>
                      <wpg:cNvGrpSpPr/>
                      <wpg:grpSpPr>
                        <a:xfrm>
                          <a:off x="0" y="0"/>
                          <a:ext cx="38100" cy="933450"/>
                          <a:chOff x="0" y="0"/>
                          <a:chExt cx="38100" cy="933450"/>
                        </a:xfrm>
                      </wpg:grpSpPr>
                      <wps:wsp>
                        <wps:cNvPr id="1154" name="Shape 1154"/>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0"/>
                                  <a:pt x="36650" y="11751"/>
                                </a:cubicBezTo>
                                <a:cubicBezTo>
                                  <a:pt x="37617" y="14089"/>
                                  <a:pt x="38100" y="16520"/>
                                  <a:pt x="38100" y="19050"/>
                                </a:cubicBezTo>
                                <a:cubicBezTo>
                                  <a:pt x="38100" y="21574"/>
                                  <a:pt x="37617" y="24005"/>
                                  <a:pt x="36650" y="26336"/>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0"/>
                                </a:cubicBezTo>
                                <a:cubicBezTo>
                                  <a:pt x="483" y="23999"/>
                                  <a:pt x="0" y="21574"/>
                                  <a:pt x="0" y="19050"/>
                                </a:cubicBezTo>
                                <a:cubicBezTo>
                                  <a:pt x="0" y="16520"/>
                                  <a:pt x="483" y="14089"/>
                                  <a:pt x="1450" y="11751"/>
                                </a:cubicBezTo>
                                <a:cubicBezTo>
                                  <a:pt x="2417" y="9420"/>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157" name="Shape 1157"/>
                        <wps:cNvSpPr/>
                        <wps:spPr>
                          <a:xfrm>
                            <a:off x="0" y="35242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55"/>
                                  <a:pt x="35683" y="9407"/>
                                  <a:pt x="36650" y="11751"/>
                                </a:cubicBezTo>
                                <a:cubicBezTo>
                                  <a:pt x="37617" y="14089"/>
                                  <a:pt x="38100" y="16520"/>
                                  <a:pt x="38100" y="19050"/>
                                </a:cubicBezTo>
                                <a:cubicBezTo>
                                  <a:pt x="38100" y="21574"/>
                                  <a:pt x="37617" y="23992"/>
                                  <a:pt x="36650" y="26324"/>
                                </a:cubicBezTo>
                                <a:cubicBezTo>
                                  <a:pt x="35683" y="28662"/>
                                  <a:pt x="34307" y="30721"/>
                                  <a:pt x="32520" y="32513"/>
                                </a:cubicBezTo>
                                <a:cubicBezTo>
                                  <a:pt x="30734" y="34292"/>
                                  <a:pt x="28674" y="35669"/>
                                  <a:pt x="26340" y="36643"/>
                                </a:cubicBezTo>
                                <a:cubicBezTo>
                                  <a:pt x="24006" y="37610"/>
                                  <a:pt x="21576" y="38094"/>
                                  <a:pt x="19050" y="38100"/>
                                </a:cubicBezTo>
                                <a:cubicBezTo>
                                  <a:pt x="16524" y="38094"/>
                                  <a:pt x="14094" y="37610"/>
                                  <a:pt x="11760" y="36643"/>
                                </a:cubicBezTo>
                                <a:cubicBezTo>
                                  <a:pt x="9426" y="35675"/>
                                  <a:pt x="7366" y="34292"/>
                                  <a:pt x="5580" y="32513"/>
                                </a:cubicBezTo>
                                <a:cubicBezTo>
                                  <a:pt x="3793" y="30721"/>
                                  <a:pt x="2417" y="28662"/>
                                  <a:pt x="1450" y="26324"/>
                                </a:cubicBezTo>
                                <a:cubicBezTo>
                                  <a:pt x="483" y="23992"/>
                                  <a:pt x="0" y="21574"/>
                                  <a:pt x="0" y="19050"/>
                                </a:cubicBezTo>
                                <a:cubicBezTo>
                                  <a:pt x="0" y="16520"/>
                                  <a:pt x="483" y="14089"/>
                                  <a:pt x="1450" y="11751"/>
                                </a:cubicBezTo>
                                <a:cubicBezTo>
                                  <a:pt x="2417" y="9413"/>
                                  <a:pt x="3793" y="7355"/>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159" name="Shape 1159"/>
                        <wps:cNvSpPr/>
                        <wps:spPr>
                          <a:xfrm>
                            <a:off x="0" y="542925"/>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13"/>
                                  <a:pt x="36650" y="11751"/>
                                </a:cubicBezTo>
                                <a:cubicBezTo>
                                  <a:pt x="37617" y="14089"/>
                                  <a:pt x="38100" y="16520"/>
                                  <a:pt x="38100" y="19050"/>
                                </a:cubicBezTo>
                                <a:cubicBezTo>
                                  <a:pt x="38100" y="21574"/>
                                  <a:pt x="37617" y="23999"/>
                                  <a:pt x="36650" y="26330"/>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0"/>
                                </a:cubicBezTo>
                                <a:cubicBezTo>
                                  <a:pt x="483" y="23999"/>
                                  <a:pt x="0" y="21574"/>
                                  <a:pt x="0" y="19050"/>
                                </a:cubicBezTo>
                                <a:cubicBezTo>
                                  <a:pt x="0" y="16520"/>
                                  <a:pt x="483" y="14089"/>
                                  <a:pt x="1450" y="11751"/>
                                </a:cubicBezTo>
                                <a:cubicBezTo>
                                  <a:pt x="2417" y="941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162" name="Shape 1162"/>
                        <wps:cNvSpPr/>
                        <wps:spPr>
                          <a:xfrm>
                            <a:off x="0" y="89535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13"/>
                                  <a:pt x="36650" y="11751"/>
                                </a:cubicBezTo>
                                <a:cubicBezTo>
                                  <a:pt x="37617" y="14089"/>
                                  <a:pt x="38100" y="16520"/>
                                  <a:pt x="38100" y="19050"/>
                                </a:cubicBezTo>
                                <a:cubicBezTo>
                                  <a:pt x="38100" y="21574"/>
                                  <a:pt x="37617" y="23999"/>
                                  <a:pt x="36650" y="26330"/>
                                </a:cubicBezTo>
                                <a:cubicBezTo>
                                  <a:pt x="35683" y="28662"/>
                                  <a:pt x="34307" y="30727"/>
                                  <a:pt x="32520" y="32513"/>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3"/>
                                </a:cubicBezTo>
                                <a:cubicBezTo>
                                  <a:pt x="3793" y="30727"/>
                                  <a:pt x="2417" y="28662"/>
                                  <a:pt x="1450" y="26330"/>
                                </a:cubicBezTo>
                                <a:cubicBezTo>
                                  <a:pt x="483" y="23999"/>
                                  <a:pt x="0" y="21574"/>
                                  <a:pt x="0" y="19050"/>
                                </a:cubicBezTo>
                                <a:cubicBezTo>
                                  <a:pt x="0" y="16520"/>
                                  <a:pt x="483" y="14089"/>
                                  <a:pt x="1450" y="11751"/>
                                </a:cubicBezTo>
                                <a:cubicBezTo>
                                  <a:pt x="2417" y="941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1792" style="width:3pt;height:73.5pt;position:absolute;mso-position-horizontal-relative:text;mso-position-horizontal:absolute;margin-left:9pt;mso-position-vertical-relative:text;margin-top:2.78076pt;" coordsize="381,9334">
                <v:shape id="Shape 1154" style="position:absolute;width:381;height:381;left:0;top:0;" coordsize="38100,38100" path="m19050,0c21576,0,24006,484,26340,1445c28674,2412,30734,3789,32520,5575c34307,7361,35683,9420,36650,11751c37617,14089,38100,16520,38100,19050c38100,21574,37617,24005,36650,26336c35683,28662,34307,30727,32520,32513c30734,34299,28674,35675,26340,36643c24006,37610,21576,38094,19050,38100c16524,38094,14094,37610,11760,36643c9426,35675,7366,34299,5580,32513c3793,30727,2417,28662,1450,26330c483,23999,0,21574,0,19050c0,16520,483,14089,1450,11751c2417,9420,3793,7361,5580,5575c7366,3789,9426,2412,11760,1445c14094,484,16524,0,19050,0x">
                  <v:stroke weight="0pt" endcap="flat" joinstyle="miter" miterlimit="10" on="false" color="#000000" opacity="0"/>
                  <v:fill on="true" color="#111111"/>
                </v:shape>
                <v:shape id="Shape 1157" style="position:absolute;width:381;height:381;left:0;top:3524;" coordsize="38100,38100" path="m19050,0c21576,0,24006,484,26340,1445c28674,2412,30734,3789,32520,5575c34307,7355,35683,9407,36650,11751c37617,14089,38100,16520,38100,19050c38100,21574,37617,23992,36650,26324c35683,28662,34307,30721,32520,32513c30734,34292,28674,35669,26340,36643c24006,37610,21576,38094,19050,38100c16524,38094,14094,37610,11760,36643c9426,35675,7366,34292,5580,32513c3793,30721,2417,28662,1450,26324c483,23992,0,21574,0,19050c0,16520,483,14089,1450,11751c2417,9413,3793,7355,5580,5575c7366,3789,9426,2412,11760,1445c14094,484,16524,0,19050,0x">
                  <v:stroke weight="0pt" endcap="flat" joinstyle="miter" miterlimit="10" on="false" color="#000000" opacity="0"/>
                  <v:fill on="true" color="#111111"/>
                </v:shape>
                <v:shape id="Shape 1159" style="position:absolute;width:381;height:381;left:0;top:5429;" coordsize="38100,38100" path="m19050,0c21576,0,24006,484,26340,1445c28674,2412,30734,3789,32520,5575c34307,7361,35683,9413,36650,11751c37617,14089,38100,16520,38100,19050c38100,21574,37617,23999,36650,26330c35683,28662,34307,30727,32520,32513c30734,34299,28674,35675,26340,36643c24006,37610,21576,38094,19050,38100c16524,38094,14094,37610,11760,36643c9426,35675,7366,34299,5580,32513c3793,30727,2417,28662,1450,26330c483,23999,0,21574,0,19050c0,16520,483,14089,1450,11751c2417,9413,3793,7361,5580,5575c7366,3789,9426,2412,11760,1445c14094,484,16524,0,19050,0x">
                  <v:stroke weight="0pt" endcap="flat" joinstyle="miter" miterlimit="10" on="false" color="#000000" opacity="0"/>
                  <v:fill on="true" color="#111111"/>
                </v:shape>
                <v:shape id="Shape 1162" style="position:absolute;width:381;height:381;left:0;top:8953;" coordsize="38100,38100" path="m19050,0c21576,0,24006,484,26340,1445c28674,2412,30734,3789,32520,5575c34307,7361,35683,9413,36650,11751c37617,14089,38100,16520,38100,19050c38100,21574,37617,23999,36650,26330c35683,28662,34307,30727,32520,32513c30734,34299,28674,35675,26340,36643c24006,37610,21576,38094,19050,38100c16524,38094,14094,37610,11760,36643c9426,35675,7366,34299,5580,32513c3793,30727,2417,28662,1450,26330c483,23999,0,21574,0,19050c0,16520,483,14089,1450,11751c2417,9413,3793,7361,5580,5575c7366,3789,9426,2412,11760,1445c14094,484,16524,0,19050,0x">
                  <v:stroke weight="0pt" endcap="flat" joinstyle="miter" miterlimit="10" on="false" color="#000000" opacity="0"/>
                  <v:fill on="true" color="#111111"/>
                </v:shape>
                <w10:wrap type="square"/>
              </v:group>
            </w:pict>
          </mc:Fallback>
        </mc:AlternateContent>
      </w:r>
      <w:r>
        <w:t>Existing students must have a password set/reset by a librarian before their first sign-in. Student selfregistration is not included.</w:t>
      </w:r>
    </w:p>
    <w:p w:rsidR="006B1FB0" w:rsidRDefault="00226F6E">
      <w:pPr>
        <w:ind w:left="190"/>
      </w:pPr>
      <w:r>
        <w:t>The configured fine policy is LKR 10 per overdue calendar day.</w:t>
      </w:r>
    </w:p>
    <w:p w:rsidR="006B1FB0" w:rsidRDefault="00226F6E">
      <w:pPr>
        <w:ind w:left="190"/>
      </w:pPr>
      <w:r>
        <w:t>The migration has already been applied to the configured local library_management3 database. Run it once in any other existing database before using the changes.</w:t>
      </w:r>
    </w:p>
    <w:p w:rsidR="006B1FB0" w:rsidRDefault="00226F6E">
      <w:pPr>
        <w:spacing w:after="143"/>
        <w:ind w:left="190"/>
      </w:pPr>
      <w:r>
        <w:t>Complete the four Not Tested cases and attach browser screenshots before marking final acceptance as verified.</w:t>
      </w:r>
    </w:p>
    <w:p w:rsidR="006B1FB0" w:rsidRDefault="00226F6E">
      <w:pPr>
        <w:spacing w:after="9"/>
      </w:pPr>
      <w:r>
        <w:rPr>
          <w:b/>
        </w:rPr>
        <w:t>Prepared by:</w:t>
      </w:r>
      <w:r>
        <w:t xml:space="preserve"> V. Susmitha</w:t>
      </w:r>
    </w:p>
    <w:p w:rsidR="006B1FB0" w:rsidRDefault="00226F6E">
      <w:pPr>
        <w:spacing w:after="0"/>
      </w:pPr>
      <w:r>
        <w:rPr>
          <w:b/>
        </w:rPr>
        <w:t>Student ID:</w:t>
      </w:r>
      <w:r>
        <w:t xml:space="preserve"> JFICT24_30</w:t>
      </w:r>
    </w:p>
    <w:p w:rsidR="006B1FB0" w:rsidRDefault="00226F6E">
      <w:r>
        <w:rPr>
          <w:b/>
        </w:rPr>
        <w:t>Date:</w:t>
      </w:r>
      <w:r>
        <w:t xml:space="preserve"> 29 October 2026</w:t>
      </w:r>
    </w:p>
    <w:sectPr w:rsidR="006B1FB0">
      <w:footerReference w:type="even" r:id="rId7"/>
      <w:footerReference w:type="default" r:id="rId8"/>
      <w:footerReference w:type="first" r:id="rId9"/>
      <w:pgSz w:w="11899" w:h="16838"/>
      <w:pgMar w:top="999" w:right="1129" w:bottom="1321" w:left="1140" w:header="720" w:footer="3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5303" w:rsidRDefault="00595303">
      <w:pPr>
        <w:spacing w:after="0" w:line="240" w:lineRule="auto"/>
      </w:pPr>
      <w:r>
        <w:separator/>
      </w:r>
    </w:p>
  </w:endnote>
  <w:endnote w:type="continuationSeparator" w:id="0">
    <w:p w:rsidR="00595303" w:rsidRDefault="00595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FB0" w:rsidRDefault="00226F6E">
    <w:pPr>
      <w:spacing w:after="0"/>
      <w:ind w:left="0" w:right="-120" w:firstLine="0"/>
      <w:jc w:val="right"/>
    </w:pPr>
    <w:r>
      <w:rPr>
        <w:color w:val="555555"/>
        <w:sz w:val="18"/>
      </w:rPr>
      <w:t xml:space="preserve">CR001-CR004 | Page </w:t>
    </w:r>
    <w:r>
      <w:fldChar w:fldCharType="begin"/>
    </w:r>
    <w:r>
      <w:instrText xml:space="preserve"> PAGE   \* MERGEFORMAT </w:instrText>
    </w:r>
    <w:r>
      <w:fldChar w:fldCharType="separate"/>
    </w:r>
    <w:r>
      <w:rPr>
        <w:color w:val="555555"/>
        <w:sz w:val="18"/>
      </w:rPr>
      <w:t>1</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FB0" w:rsidRDefault="00226F6E">
    <w:pPr>
      <w:spacing w:after="0"/>
      <w:ind w:left="0" w:right="-120" w:firstLine="0"/>
      <w:jc w:val="right"/>
    </w:pPr>
    <w:r>
      <w:rPr>
        <w:color w:val="555555"/>
        <w:sz w:val="18"/>
      </w:rPr>
      <w:t xml:space="preserve">CR001-CR004 | Page </w:t>
    </w:r>
    <w:r>
      <w:fldChar w:fldCharType="begin"/>
    </w:r>
    <w:r>
      <w:instrText xml:space="preserve"> PAGE   \* MERGEFORMAT </w:instrText>
    </w:r>
    <w:r>
      <w:fldChar w:fldCharType="separate"/>
    </w:r>
    <w:r w:rsidR="00595303" w:rsidRPr="00595303">
      <w:rPr>
        <w:noProof/>
        <w:color w:val="555555"/>
        <w:sz w:val="18"/>
      </w:rPr>
      <w:t>1</w:t>
    </w:r>
    <w:r>
      <w:rPr>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FB0" w:rsidRDefault="00226F6E">
    <w:pPr>
      <w:spacing w:after="0"/>
      <w:ind w:left="0" w:right="-120" w:firstLine="0"/>
      <w:jc w:val="right"/>
    </w:pPr>
    <w:r>
      <w:rPr>
        <w:color w:val="555555"/>
        <w:sz w:val="18"/>
      </w:rPr>
      <w:t xml:space="preserve">CR001-CR004 | Page </w:t>
    </w:r>
    <w:r>
      <w:fldChar w:fldCharType="begin"/>
    </w:r>
    <w:r>
      <w:instrText xml:space="preserve"> PAGE   \* MERGEFORMAT </w:instrText>
    </w:r>
    <w: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5303" w:rsidRDefault="00595303">
      <w:pPr>
        <w:spacing w:after="0" w:line="240" w:lineRule="auto"/>
      </w:pPr>
      <w:r>
        <w:separator/>
      </w:r>
    </w:p>
  </w:footnote>
  <w:footnote w:type="continuationSeparator" w:id="0">
    <w:p w:rsidR="00595303" w:rsidRDefault="005953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04328B"/>
    <w:multiLevelType w:val="hybridMultilevel"/>
    <w:tmpl w:val="8952AC28"/>
    <w:lvl w:ilvl="0" w:tplc="E89893C8">
      <w:start w:val="1"/>
      <w:numFmt w:val="decimal"/>
      <w:lvlText w:val="%1."/>
      <w:lvlJc w:val="left"/>
      <w:pPr>
        <w:ind w:left="39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1" w:tplc="0C28AFA0">
      <w:start w:val="1"/>
      <w:numFmt w:val="lowerLetter"/>
      <w:lvlText w:val="%2"/>
      <w:lvlJc w:val="left"/>
      <w:pPr>
        <w:ind w:left="127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2" w:tplc="0C9E445E">
      <w:start w:val="1"/>
      <w:numFmt w:val="lowerRoman"/>
      <w:lvlText w:val="%3"/>
      <w:lvlJc w:val="left"/>
      <w:pPr>
        <w:ind w:left="199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3" w:tplc="3A0A0C38">
      <w:start w:val="1"/>
      <w:numFmt w:val="decimal"/>
      <w:lvlText w:val="%4"/>
      <w:lvlJc w:val="left"/>
      <w:pPr>
        <w:ind w:left="271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4" w:tplc="3A540F66">
      <w:start w:val="1"/>
      <w:numFmt w:val="lowerLetter"/>
      <w:lvlText w:val="%5"/>
      <w:lvlJc w:val="left"/>
      <w:pPr>
        <w:ind w:left="343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5" w:tplc="F93892F2">
      <w:start w:val="1"/>
      <w:numFmt w:val="lowerRoman"/>
      <w:lvlText w:val="%6"/>
      <w:lvlJc w:val="left"/>
      <w:pPr>
        <w:ind w:left="415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6" w:tplc="C598F2D0">
      <w:start w:val="1"/>
      <w:numFmt w:val="decimal"/>
      <w:lvlText w:val="%7"/>
      <w:lvlJc w:val="left"/>
      <w:pPr>
        <w:ind w:left="487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7" w:tplc="B308DE12">
      <w:start w:val="1"/>
      <w:numFmt w:val="lowerLetter"/>
      <w:lvlText w:val="%8"/>
      <w:lvlJc w:val="left"/>
      <w:pPr>
        <w:ind w:left="559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lvl w:ilvl="8" w:tplc="EE003D86">
      <w:start w:val="1"/>
      <w:numFmt w:val="lowerRoman"/>
      <w:lvlText w:val="%9"/>
      <w:lvlJc w:val="left"/>
      <w:pPr>
        <w:ind w:left="6310"/>
      </w:pPr>
      <w:rPr>
        <w:rFonts w:ascii="Times New Roman" w:eastAsia="Times New Roman" w:hAnsi="Times New Roman" w:cs="Times New Roman"/>
        <w:b w:val="0"/>
        <w:i w:val="0"/>
        <w:strike w:val="0"/>
        <w:dstrike w:val="0"/>
        <w:color w:val="111111"/>
        <w:sz w:val="21"/>
        <w:szCs w:val="21"/>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FB0"/>
    <w:rsid w:val="00226F6E"/>
    <w:rsid w:val="00595303"/>
    <w:rsid w:val="006223C6"/>
    <w:rsid w:val="00650579"/>
    <w:rsid w:val="006B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5A5C"/>
  <w15:docId w15:val="{EACDFE0F-0485-4ADC-A104-B2C59D4B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ind w:left="10" w:hanging="10"/>
      <w:jc w:val="both"/>
    </w:pPr>
    <w:rPr>
      <w:rFonts w:ascii="Times New Roman" w:eastAsia="Times New Roman" w:hAnsi="Times New Roman" w:cs="Times New Roman"/>
      <w:color w:val="111111"/>
      <w:sz w:val="21"/>
    </w:rPr>
  </w:style>
  <w:style w:type="paragraph" w:styleId="Heading1">
    <w:name w:val="heading 1"/>
    <w:next w:val="Normal"/>
    <w:link w:val="Heading1Char"/>
    <w:uiPriority w:val="9"/>
    <w:unhideWhenUsed/>
    <w:qFormat/>
    <w:pPr>
      <w:keepNext/>
      <w:keepLines/>
      <w:spacing w:after="130"/>
      <w:ind w:left="10" w:hanging="10"/>
      <w:outlineLvl w:val="0"/>
    </w:pPr>
    <w:rPr>
      <w:rFonts w:ascii="Times New Roman" w:eastAsia="Times New Roman" w:hAnsi="Times New Roman" w:cs="Times New Roman"/>
      <w:b/>
      <w:color w:val="111111"/>
      <w:sz w:val="28"/>
    </w:rPr>
  </w:style>
  <w:style w:type="paragraph" w:styleId="Heading2">
    <w:name w:val="heading 2"/>
    <w:next w:val="Normal"/>
    <w:link w:val="Heading2Char"/>
    <w:uiPriority w:val="9"/>
    <w:unhideWhenUsed/>
    <w:qFormat/>
    <w:pPr>
      <w:keepNext/>
      <w:keepLines/>
      <w:spacing w:after="72"/>
      <w:ind w:left="10" w:hanging="10"/>
      <w:outlineLvl w:val="1"/>
    </w:pPr>
    <w:rPr>
      <w:rFonts w:ascii="Times New Roman" w:eastAsia="Times New Roman" w:hAnsi="Times New Roman" w:cs="Times New Roman"/>
      <w:b/>
      <w:color w:val="111111"/>
      <w:sz w:val="23"/>
    </w:rPr>
  </w:style>
  <w:style w:type="paragraph" w:styleId="Heading3">
    <w:name w:val="heading 3"/>
    <w:next w:val="Normal"/>
    <w:link w:val="Heading3Char"/>
    <w:uiPriority w:val="9"/>
    <w:unhideWhenUsed/>
    <w:qFormat/>
    <w:pPr>
      <w:keepNext/>
      <w:keepLines/>
      <w:spacing w:after="72"/>
      <w:ind w:left="10" w:hanging="10"/>
      <w:outlineLvl w:val="2"/>
    </w:pPr>
    <w:rPr>
      <w:rFonts w:ascii="Times New Roman" w:eastAsia="Times New Roman" w:hAnsi="Times New Roman" w:cs="Times New Roman"/>
      <w:b/>
      <w:color w:val="11111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11111"/>
      <w:sz w:val="28"/>
    </w:rPr>
  </w:style>
  <w:style w:type="character" w:customStyle="1" w:styleId="Heading2Char">
    <w:name w:val="Heading 2 Char"/>
    <w:link w:val="Heading2"/>
    <w:rPr>
      <w:rFonts w:ascii="Times New Roman" w:eastAsia="Times New Roman" w:hAnsi="Times New Roman" w:cs="Times New Roman"/>
      <w:b/>
      <w:color w:val="111111"/>
      <w:sz w:val="23"/>
    </w:rPr>
  </w:style>
  <w:style w:type="character" w:customStyle="1" w:styleId="Heading3Char">
    <w:name w:val="Heading 3 Char"/>
    <w:link w:val="Heading3"/>
    <w:rPr>
      <w:rFonts w:ascii="Times New Roman" w:eastAsia="Times New Roman" w:hAnsi="Times New Roman" w:cs="Times New Roman"/>
      <w:b/>
      <w:color w:val="111111"/>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2161</Words>
  <Characters>12318</Characters>
  <Application>Microsoft Office Word</Application>
  <DocSecurity>0</DocSecurity>
  <Lines>102</Lines>
  <Paragraphs>28</Paragraphs>
  <ScaleCrop>false</ScaleCrop>
  <Company>HP</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Change Implementation Report CR001-CR004</dc:title>
  <dc:subject/>
  <dc:creator>susmi</dc:creator>
  <cp:keywords/>
  <cp:lastModifiedBy>susmi</cp:lastModifiedBy>
  <cp:revision>3</cp:revision>
  <dcterms:created xsi:type="dcterms:W3CDTF">2026-10-29T08:42:00Z</dcterms:created>
  <dcterms:modified xsi:type="dcterms:W3CDTF">2026-10-29T08:46:00Z</dcterms:modified>
</cp:coreProperties>
</file>