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F4EAB" w14:textId="77777777" w:rsidR="00117917" w:rsidRPr="00117917" w:rsidRDefault="00117917" w:rsidP="00117917">
      <w:pPr>
        <w:rPr>
          <w:b/>
          <w:bCs/>
        </w:rPr>
      </w:pPr>
      <w:r w:rsidRPr="00117917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Data Collection and Preprocessing Phase</w:t>
      </w:r>
      <w:r w:rsidRPr="00117917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2"/>
        <w:gridCol w:w="6614"/>
      </w:tblGrid>
      <w:tr w:rsidR="00117917" w14:paraId="30BDFC2E" w14:textId="77777777" w:rsidTr="00117917">
        <w:tc>
          <w:tcPr>
            <w:tcW w:w="2402" w:type="dxa"/>
          </w:tcPr>
          <w:p w14:paraId="22EF1C5A" w14:textId="13A87E3F" w:rsidR="00117917" w:rsidRPr="00117917" w:rsidRDefault="00117917" w:rsidP="00117917">
            <w:pPr>
              <w:rPr>
                <w:b/>
                <w:bCs/>
              </w:rPr>
            </w:pPr>
            <w:r w:rsidRPr="00117917">
              <w:rPr>
                <w:b/>
                <w:bCs/>
              </w:rPr>
              <w:t xml:space="preserve">Project Title </w:t>
            </w:r>
          </w:p>
        </w:tc>
        <w:tc>
          <w:tcPr>
            <w:tcW w:w="6614" w:type="dxa"/>
          </w:tcPr>
          <w:p w14:paraId="4A1F604B" w14:textId="3F89B4AA" w:rsidR="00117917" w:rsidRPr="00117917" w:rsidRDefault="00117917" w:rsidP="00117917">
            <w:pPr>
              <w:rPr>
                <w:i/>
                <w:iCs/>
              </w:rPr>
            </w:pPr>
            <w:r w:rsidRPr="00117917">
              <w:rPr>
                <w:i/>
                <w:iCs/>
              </w:rPr>
              <w:t>Smartphone Usage, Digital Addiction &amp; Well-Being Analytics</w:t>
            </w:r>
          </w:p>
        </w:tc>
      </w:tr>
      <w:tr w:rsidR="00117917" w14:paraId="42538CD1" w14:textId="77777777" w:rsidTr="00117917">
        <w:tc>
          <w:tcPr>
            <w:tcW w:w="2402" w:type="dxa"/>
          </w:tcPr>
          <w:p w14:paraId="03804FE0" w14:textId="1FD3ED6F" w:rsidR="00117917" w:rsidRPr="00117917" w:rsidRDefault="00117917" w:rsidP="00117917">
            <w:pPr>
              <w:rPr>
                <w:b/>
                <w:bCs/>
              </w:rPr>
            </w:pPr>
            <w:r w:rsidRPr="00117917">
              <w:rPr>
                <w:b/>
                <w:bCs/>
              </w:rPr>
              <w:t>Maximum marks</w:t>
            </w:r>
          </w:p>
        </w:tc>
        <w:tc>
          <w:tcPr>
            <w:tcW w:w="6614" w:type="dxa"/>
          </w:tcPr>
          <w:p w14:paraId="6C84EBB6" w14:textId="2ED2A9E7" w:rsidR="00117917" w:rsidRDefault="00117917" w:rsidP="00117917">
            <w:r>
              <w:t>3 marks</w:t>
            </w:r>
          </w:p>
        </w:tc>
      </w:tr>
      <w:tr w:rsidR="00117917" w14:paraId="5F1313E5" w14:textId="77777777" w:rsidTr="00117917">
        <w:tc>
          <w:tcPr>
            <w:tcW w:w="2402" w:type="dxa"/>
          </w:tcPr>
          <w:p w14:paraId="1A4E16C1" w14:textId="73F4E15F" w:rsidR="00117917" w:rsidRPr="00117917" w:rsidRDefault="00117917" w:rsidP="00117917">
            <w:pPr>
              <w:rPr>
                <w:b/>
                <w:bCs/>
              </w:rPr>
            </w:pPr>
            <w:r w:rsidRPr="00117917">
              <w:rPr>
                <w:b/>
                <w:bCs/>
              </w:rPr>
              <w:t>Team id</w:t>
            </w:r>
          </w:p>
        </w:tc>
        <w:tc>
          <w:tcPr>
            <w:tcW w:w="6614" w:type="dxa"/>
          </w:tcPr>
          <w:p w14:paraId="40CBA203" w14:textId="686BDE75" w:rsidR="00117917" w:rsidRDefault="00117917" w:rsidP="00117917">
            <w:r>
              <w:t>individual</w:t>
            </w:r>
          </w:p>
        </w:tc>
      </w:tr>
    </w:tbl>
    <w:p w14:paraId="6027F26F" w14:textId="30F2F60F" w:rsidR="00117917" w:rsidRPr="00117917" w:rsidRDefault="00117917" w:rsidP="00117917"/>
    <w:p w14:paraId="7FDCDD94" w14:textId="6ECB5C42" w:rsidR="00117917" w:rsidRPr="00117917" w:rsidRDefault="00117917" w:rsidP="00117917"/>
    <w:p w14:paraId="572D70D3" w14:textId="52C0887D" w:rsidR="00117917" w:rsidRPr="00117917" w:rsidRDefault="00117917" w:rsidP="00117917">
      <w:pPr>
        <w:rPr>
          <w:b/>
          <w:bCs/>
        </w:rPr>
      </w:pPr>
      <w:r w:rsidRPr="00117917">
        <w:rPr>
          <w:b/>
          <w:bCs/>
        </w:rPr>
        <w:t>Data Quality Report Template</w:t>
      </w:r>
    </w:p>
    <w:p w14:paraId="054E2473" w14:textId="77777777" w:rsidR="00117917" w:rsidRPr="00117917" w:rsidRDefault="00117917" w:rsidP="00117917">
      <w:r w:rsidRPr="00117917">
        <w:t>Use this targeted matrix to log discrepancies discovered during your exploratory data analysis (EDA) phase and apply the recommended technical resolution strategies: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3113"/>
        <w:gridCol w:w="1112"/>
        <w:gridCol w:w="2356"/>
      </w:tblGrid>
      <w:tr w:rsidR="00117917" w:rsidRPr="00117917" w14:paraId="6A85DCB4" w14:textId="77777777" w:rsidTr="00117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026E" w14:textId="77777777" w:rsidR="00117917" w:rsidRPr="00117917" w:rsidRDefault="00117917" w:rsidP="00117917">
            <w:pPr>
              <w:rPr>
                <w:b/>
                <w:bCs/>
              </w:rPr>
            </w:pPr>
            <w:r w:rsidRPr="00117917">
              <w:rPr>
                <w:b/>
                <w:bCs/>
              </w:rPr>
              <w:t>Data Feature / Target</w:t>
            </w:r>
          </w:p>
        </w:tc>
        <w:tc>
          <w:tcPr>
            <w:tcW w:w="0" w:type="auto"/>
            <w:vAlign w:val="center"/>
            <w:hideMark/>
          </w:tcPr>
          <w:p w14:paraId="1D3F07B6" w14:textId="77777777" w:rsidR="00117917" w:rsidRPr="00117917" w:rsidRDefault="00117917" w:rsidP="00117917">
            <w:pPr>
              <w:rPr>
                <w:b/>
                <w:bCs/>
              </w:rPr>
            </w:pPr>
            <w:r w:rsidRPr="00117917">
              <w:rPr>
                <w:b/>
                <w:bCs/>
              </w:rPr>
              <w:t>Identified Data Quality Issue</w:t>
            </w:r>
          </w:p>
        </w:tc>
        <w:tc>
          <w:tcPr>
            <w:tcW w:w="0" w:type="auto"/>
            <w:vAlign w:val="center"/>
            <w:hideMark/>
          </w:tcPr>
          <w:p w14:paraId="16178B1D" w14:textId="77777777" w:rsidR="00117917" w:rsidRPr="00117917" w:rsidRDefault="00117917" w:rsidP="00117917">
            <w:pPr>
              <w:rPr>
                <w:b/>
                <w:bCs/>
              </w:rPr>
            </w:pPr>
            <w:r w:rsidRPr="00117917">
              <w:rPr>
                <w:b/>
                <w:bCs/>
              </w:rPr>
              <w:t>Severity Level</w:t>
            </w:r>
          </w:p>
        </w:tc>
        <w:tc>
          <w:tcPr>
            <w:tcW w:w="0" w:type="auto"/>
            <w:vAlign w:val="center"/>
            <w:hideMark/>
          </w:tcPr>
          <w:p w14:paraId="2040A1A4" w14:textId="77777777" w:rsidR="00117917" w:rsidRPr="00117917" w:rsidRDefault="00117917" w:rsidP="00117917">
            <w:pPr>
              <w:rPr>
                <w:b/>
                <w:bCs/>
              </w:rPr>
            </w:pPr>
            <w:r w:rsidRPr="00117917">
              <w:rPr>
                <w:b/>
                <w:bCs/>
              </w:rPr>
              <w:t>Technical Resolution Plan</w:t>
            </w:r>
          </w:p>
        </w:tc>
      </w:tr>
      <w:tr w:rsidR="00117917" w:rsidRPr="00117917" w14:paraId="121F9A0F" w14:textId="77777777" w:rsidTr="00117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D436" w14:textId="77777777" w:rsidR="00117917" w:rsidRPr="00117917" w:rsidRDefault="00117917" w:rsidP="00117917">
            <w:r w:rsidRPr="00117917">
              <w:rPr>
                <w:b/>
                <w:bCs/>
              </w:rPr>
              <w:t>Time Allocation Columns</w:t>
            </w:r>
            <w:r w:rsidRPr="00117917">
              <w:t xml:space="preserve"> </w:t>
            </w:r>
            <w:r w:rsidRPr="00117917">
              <w:br/>
            </w:r>
            <w:r w:rsidRPr="00117917">
              <w:rPr>
                <w:i/>
                <w:iCs/>
              </w:rPr>
              <w:t>(e.g., social_media_hours)</w:t>
            </w:r>
          </w:p>
        </w:tc>
        <w:tc>
          <w:tcPr>
            <w:tcW w:w="0" w:type="auto"/>
            <w:vAlign w:val="center"/>
            <w:hideMark/>
          </w:tcPr>
          <w:p w14:paraId="7F89E7E4" w14:textId="77777777" w:rsidR="00117917" w:rsidRPr="00117917" w:rsidRDefault="00117917" w:rsidP="00117917">
            <w:r w:rsidRPr="00117917">
              <w:rPr>
                <w:b/>
                <w:bCs/>
              </w:rPr>
              <w:t>Mathematical Imbalance / Negative Values:</w:t>
            </w:r>
            <w:r w:rsidRPr="00117917">
              <w:t xml:space="preserve"> Sum of specific usage categories exceeds total daily_screen_time_hours, or values drop below 0.</w:t>
            </w:r>
          </w:p>
        </w:tc>
        <w:tc>
          <w:tcPr>
            <w:tcW w:w="0" w:type="auto"/>
            <w:vAlign w:val="center"/>
            <w:hideMark/>
          </w:tcPr>
          <w:p w14:paraId="68921295" w14:textId="77777777" w:rsidR="00117917" w:rsidRPr="00117917" w:rsidRDefault="00117917" w:rsidP="00117917">
            <w:r w:rsidRPr="00117917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DFC89A" w14:textId="77777777" w:rsidR="00117917" w:rsidRPr="00117917" w:rsidRDefault="00117917" w:rsidP="00117917">
            <w:r w:rsidRPr="00117917">
              <w:t>Apply an automated row-wise structural validation constraint. Drop records where fractional activity hours surpass total logged screen time by a variance threshold (&gt;0.5 hours).</w:t>
            </w:r>
          </w:p>
        </w:tc>
      </w:tr>
      <w:tr w:rsidR="00117917" w:rsidRPr="00117917" w14:paraId="4CFC21C1" w14:textId="77777777" w:rsidTr="00117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EA51" w14:textId="77777777" w:rsidR="00117917" w:rsidRPr="00117917" w:rsidRDefault="00117917" w:rsidP="00117917">
            <w:r w:rsidRPr="00117917">
              <w:rPr>
                <w:b/>
                <w:bCs/>
              </w:rPr>
              <w:t>Demographics</w:t>
            </w:r>
            <w:r w:rsidRPr="00117917">
              <w:t xml:space="preserve"> </w:t>
            </w:r>
            <w:r w:rsidRPr="00117917">
              <w:br/>
            </w:r>
            <w:r w:rsidRPr="00117917">
              <w:rPr>
                <w:i/>
                <w:iCs/>
              </w:rPr>
              <w:t>(age)</w:t>
            </w:r>
          </w:p>
        </w:tc>
        <w:tc>
          <w:tcPr>
            <w:tcW w:w="0" w:type="auto"/>
            <w:vAlign w:val="center"/>
            <w:hideMark/>
          </w:tcPr>
          <w:p w14:paraId="1DDB2076" w14:textId="77777777" w:rsidR="00117917" w:rsidRPr="00117917" w:rsidRDefault="00117917" w:rsidP="00117917">
            <w:r w:rsidRPr="00117917">
              <w:rPr>
                <w:b/>
                <w:bCs/>
              </w:rPr>
              <w:t>Out-of-Bounds Records:</w:t>
            </w:r>
            <w:r w:rsidRPr="00117917">
              <w:t xml:space="preserve"> Participant profiles containing age metrics outside the youth/young adult target study range (e.g., ages &lt;18 or &gt;65).</w:t>
            </w:r>
          </w:p>
        </w:tc>
        <w:tc>
          <w:tcPr>
            <w:tcW w:w="0" w:type="auto"/>
            <w:vAlign w:val="center"/>
            <w:hideMark/>
          </w:tcPr>
          <w:p w14:paraId="7A790C15" w14:textId="77777777" w:rsidR="00117917" w:rsidRPr="00117917" w:rsidRDefault="00117917" w:rsidP="00117917">
            <w:r w:rsidRPr="00117917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0D16AD5" w14:textId="08E9D02D" w:rsidR="00117917" w:rsidRPr="00117917" w:rsidRDefault="00117917" w:rsidP="00117917">
            <w:r w:rsidRPr="00117917">
              <w:t xml:space="preserve">Programmatically filter out rows failing boundary checks using: </w:t>
            </w:r>
            <w:r w:rsidRPr="00117917">
              <w:br/>
              <w:t>df = df[df['age'</w:t>
            </w:r>
            <w:r w:rsidR="00265D65" w:rsidRPr="00117917">
              <w:t>]. between</w:t>
            </w:r>
            <w:r w:rsidRPr="00117917">
              <w:t>(18, 35)]</w:t>
            </w:r>
          </w:p>
        </w:tc>
      </w:tr>
      <w:tr w:rsidR="00117917" w:rsidRPr="00117917" w14:paraId="0DD2C086" w14:textId="77777777" w:rsidTr="00117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7C1AD" w14:textId="1CB175AF" w:rsidR="00117917" w:rsidRPr="00117917" w:rsidRDefault="00117917" w:rsidP="00117917">
            <w:r w:rsidRPr="00117917">
              <w:rPr>
                <w:b/>
                <w:bCs/>
              </w:rPr>
              <w:t>Categorical Labels</w:t>
            </w:r>
            <w:r w:rsidRPr="00117917">
              <w:t xml:space="preserve"> </w:t>
            </w:r>
            <w:r w:rsidRPr="00117917">
              <w:br/>
            </w:r>
            <w:r w:rsidRPr="00117917">
              <w:rPr>
                <w:i/>
                <w:iCs/>
              </w:rPr>
              <w:t>(</w:t>
            </w:r>
            <w:r w:rsidR="00265D65" w:rsidRPr="00117917">
              <w:rPr>
                <w:i/>
                <w:iCs/>
              </w:rPr>
              <w:t>addiction level</w:t>
            </w:r>
            <w:r w:rsidRPr="00117917">
              <w:rPr>
                <w:i/>
                <w:iCs/>
              </w:rPr>
              <w:t xml:space="preserve">, </w:t>
            </w:r>
            <w:r w:rsidR="00265D65" w:rsidRPr="00117917">
              <w:rPr>
                <w:i/>
                <w:iCs/>
              </w:rPr>
              <w:t>stress level</w:t>
            </w:r>
            <w:r w:rsidRPr="00117917">
              <w:rPr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BDFE82" w14:textId="77777777" w:rsidR="00117917" w:rsidRPr="00117917" w:rsidRDefault="00117917" w:rsidP="00117917">
            <w:r w:rsidRPr="00117917">
              <w:rPr>
                <w:b/>
                <w:bCs/>
              </w:rPr>
              <w:t>Inconsistent Case or Stray Whitespace:</w:t>
            </w:r>
            <w:r w:rsidRPr="00117917">
              <w:t xml:space="preserve"> Text values saved with trailing spaces or mixed casing (e.g., "Severe ", "severe", "high" vs "High").</w:t>
            </w:r>
          </w:p>
        </w:tc>
        <w:tc>
          <w:tcPr>
            <w:tcW w:w="0" w:type="auto"/>
            <w:vAlign w:val="center"/>
            <w:hideMark/>
          </w:tcPr>
          <w:p w14:paraId="50D9BA63" w14:textId="77777777" w:rsidR="00117917" w:rsidRPr="00117917" w:rsidRDefault="00117917" w:rsidP="00117917">
            <w:r w:rsidRPr="00117917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BD036CA" w14:textId="1C55BA63" w:rsidR="00117917" w:rsidRPr="00117917" w:rsidRDefault="00117917" w:rsidP="00117917">
            <w:r w:rsidRPr="00117917">
              <w:t xml:space="preserve">Force immediate text normalization across all </w:t>
            </w:r>
            <w:r w:rsidR="00265D65" w:rsidRPr="00117917">
              <w:t>categorical</w:t>
            </w:r>
            <w:r w:rsidRPr="00117917">
              <w:t xml:space="preserve"> on import: </w:t>
            </w:r>
            <w:r w:rsidRPr="00117917">
              <w:br/>
            </w:r>
            <w:proofErr w:type="gramStart"/>
            <w:r w:rsidRPr="00117917">
              <w:t>df[</w:t>
            </w:r>
            <w:proofErr w:type="gramEnd"/>
            <w:r w:rsidRPr="00117917">
              <w:t>'</w:t>
            </w:r>
            <w:r w:rsidR="00265D65" w:rsidRPr="00117917">
              <w:t>addiction level</w:t>
            </w:r>
            <w:r w:rsidRPr="00117917">
              <w:t>'] = df['</w:t>
            </w:r>
            <w:r w:rsidR="00265D65" w:rsidRPr="00117917">
              <w:t>addiction level</w:t>
            </w:r>
            <w:r w:rsidRPr="00117917">
              <w:t>'].</w:t>
            </w:r>
            <w:r w:rsidR="00265D65" w:rsidRPr="00117917">
              <w:t>St. Strip</w:t>
            </w:r>
            <w:r w:rsidRPr="00117917">
              <w:t>().</w:t>
            </w:r>
            <w:r w:rsidR="00265D65" w:rsidRPr="00117917">
              <w:t>St. Title</w:t>
            </w:r>
            <w:r w:rsidRPr="00117917">
              <w:t>()</w:t>
            </w:r>
          </w:p>
        </w:tc>
      </w:tr>
      <w:tr w:rsidR="00117917" w:rsidRPr="00117917" w14:paraId="73BC7EBB" w14:textId="77777777" w:rsidTr="00117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7FB0" w14:textId="77777777" w:rsidR="00117917" w:rsidRPr="00117917" w:rsidRDefault="00117917" w:rsidP="00117917">
            <w:r w:rsidRPr="00117917">
              <w:rPr>
                <w:b/>
                <w:bCs/>
              </w:rPr>
              <w:t>Engagement Vectors</w:t>
            </w:r>
            <w:r w:rsidRPr="00117917">
              <w:t xml:space="preserve"> </w:t>
            </w:r>
            <w:r w:rsidRPr="00117917">
              <w:br/>
            </w:r>
            <w:r w:rsidRPr="00117917">
              <w:rPr>
                <w:i/>
                <w:iCs/>
              </w:rPr>
              <w:t>(notifications_per_day)</w:t>
            </w:r>
          </w:p>
        </w:tc>
        <w:tc>
          <w:tcPr>
            <w:tcW w:w="0" w:type="auto"/>
            <w:vAlign w:val="center"/>
            <w:hideMark/>
          </w:tcPr>
          <w:p w14:paraId="049F66D2" w14:textId="77777777" w:rsidR="00117917" w:rsidRPr="00117917" w:rsidRDefault="00117917" w:rsidP="00117917">
            <w:r w:rsidRPr="00117917">
              <w:rPr>
                <w:b/>
                <w:bCs/>
              </w:rPr>
              <w:t>Statistical Outliers / Skewed Noise:</w:t>
            </w:r>
            <w:r w:rsidRPr="00117917">
              <w:t xml:space="preserve"> Extreme spikes in system logs (e.g., maximum platform limit ceiling of 250 notifications continuously hit due to app tracking bugs).</w:t>
            </w:r>
          </w:p>
        </w:tc>
        <w:tc>
          <w:tcPr>
            <w:tcW w:w="0" w:type="auto"/>
            <w:vAlign w:val="center"/>
            <w:hideMark/>
          </w:tcPr>
          <w:p w14:paraId="72383EA2" w14:textId="77777777" w:rsidR="00117917" w:rsidRPr="00117917" w:rsidRDefault="00117917" w:rsidP="00117917">
            <w:r w:rsidRPr="00117917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2C7BD77" w14:textId="77777777" w:rsidR="00117917" w:rsidRPr="00117917" w:rsidRDefault="00117917" w:rsidP="00117917">
            <w:r w:rsidRPr="00117917">
              <w:t>Evaluate distribution using Interquartile Range (IQR). Winsorise extreme boundary values at the 99th percentile to prevent artificial skewing of predictive models.</w:t>
            </w:r>
          </w:p>
        </w:tc>
      </w:tr>
      <w:tr w:rsidR="00117917" w:rsidRPr="00117917" w14:paraId="39AEB8F7" w14:textId="77777777" w:rsidTr="00117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B98E" w14:textId="37357E87" w:rsidR="00117917" w:rsidRPr="00117917" w:rsidRDefault="00117917" w:rsidP="00117917">
            <w:r w:rsidRPr="00117917">
              <w:rPr>
                <w:b/>
                <w:bCs/>
              </w:rPr>
              <w:t>Target Variables</w:t>
            </w:r>
            <w:r w:rsidRPr="00117917">
              <w:t xml:space="preserve"> </w:t>
            </w:r>
            <w:r w:rsidRPr="00117917">
              <w:br/>
            </w:r>
            <w:r w:rsidRPr="00117917">
              <w:rPr>
                <w:i/>
                <w:iCs/>
              </w:rPr>
              <w:t>(</w:t>
            </w:r>
            <w:r w:rsidR="00265D65" w:rsidRPr="00117917">
              <w:rPr>
                <w:i/>
                <w:iCs/>
              </w:rPr>
              <w:t>addicted label</w:t>
            </w:r>
            <w:r w:rsidRPr="00117917">
              <w:rPr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194C8A" w14:textId="438D6C52" w:rsidR="00117917" w:rsidRPr="00117917" w:rsidRDefault="00117917" w:rsidP="00117917">
            <w:r w:rsidRPr="00117917">
              <w:rPr>
                <w:b/>
                <w:bCs/>
              </w:rPr>
              <w:t>Label Class Mismatch:</w:t>
            </w:r>
            <w:r w:rsidRPr="00117917">
              <w:t xml:space="preserve"> Mismatch between the categorical </w:t>
            </w:r>
            <w:r w:rsidR="00265D65" w:rsidRPr="00117917">
              <w:t>addiction level</w:t>
            </w:r>
            <w:r w:rsidRPr="00117917">
              <w:t xml:space="preserve"> text value and the binary flag (e.g., a record marked "None" but carrying a binary 1).</w:t>
            </w:r>
          </w:p>
        </w:tc>
        <w:tc>
          <w:tcPr>
            <w:tcW w:w="0" w:type="auto"/>
            <w:vAlign w:val="center"/>
            <w:hideMark/>
          </w:tcPr>
          <w:p w14:paraId="4099F657" w14:textId="77777777" w:rsidR="00117917" w:rsidRPr="00117917" w:rsidRDefault="00117917" w:rsidP="00117917">
            <w:r w:rsidRPr="00117917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8C47E3" w14:textId="0A470F4D" w:rsidR="00117917" w:rsidRPr="00117917" w:rsidRDefault="00117917" w:rsidP="00117917">
            <w:r w:rsidRPr="00117917">
              <w:t xml:space="preserve">Implement logical verification scripts. Re-map binary metrics explicitly to anchor cleanly against the qualitative tiers: If </w:t>
            </w:r>
            <w:r w:rsidR="00265D65" w:rsidRPr="00117917">
              <w:t>addiction level</w:t>
            </w:r>
            <w:r w:rsidRPr="00117917">
              <w:t xml:space="preserve"> is "None", force </w:t>
            </w:r>
            <w:r w:rsidR="00265D65" w:rsidRPr="00117917">
              <w:t>addicted label</w:t>
            </w:r>
            <w:r w:rsidRPr="00117917">
              <w:t xml:space="preserve"> = 0; else force 1.</w:t>
            </w:r>
          </w:p>
        </w:tc>
      </w:tr>
    </w:tbl>
    <w:p w14:paraId="387BF314" w14:textId="77777777" w:rsidR="005C10F4" w:rsidRDefault="005C10F4" w:rsidP="00117917"/>
    <w:sectPr w:rsidR="005C1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F81CEE"/>
    <w:multiLevelType w:val="multilevel"/>
    <w:tmpl w:val="14FC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64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17"/>
    <w:rsid w:val="00117917"/>
    <w:rsid w:val="00242AE9"/>
    <w:rsid w:val="00265D65"/>
    <w:rsid w:val="005C10F4"/>
    <w:rsid w:val="00C45B61"/>
    <w:rsid w:val="00F7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70289"/>
  <w15:chartTrackingRefBased/>
  <w15:docId w15:val="{60C47737-E3C0-439E-BE3B-A0535094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9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9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91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17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179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2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5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6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56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83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59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18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23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48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81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4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489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5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0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0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93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15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60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35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43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22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18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53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8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0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6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7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207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798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6445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539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358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082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876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489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466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566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7170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3448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071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16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87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88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759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0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5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2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3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65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8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812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1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38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98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85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9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5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7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09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311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265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7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1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49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06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05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343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5458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1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06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34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22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42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041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7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998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85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20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142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177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45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536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52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261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847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607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74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460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21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637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24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744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89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103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60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09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781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90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49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190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46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6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2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57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25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8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3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0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14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37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0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86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72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2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73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7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64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54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2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47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17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52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24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89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5372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73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125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175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14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0266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048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0300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1973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210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7939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747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73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57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2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469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0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10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41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0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9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743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59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5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6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87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296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64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63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77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98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70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9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03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53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49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52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75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88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6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8393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8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9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75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4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7391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98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469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74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4999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50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489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227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184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85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20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542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108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121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1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069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83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089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20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255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33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53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096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36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0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264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67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7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886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2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364</Words>
  <Characters>2081</Characters>
  <Application>Microsoft Office Word</Application>
  <DocSecurity>0</DocSecurity>
  <Lines>17</Lines>
  <Paragraphs>4</Paragraphs>
  <ScaleCrop>false</ScaleCrop>
  <Company>Sri Padmavati Mahila Visvavidyalayam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2026-09-19T09:13:00Z</dcterms:created>
  <dcterms:modified xsi:type="dcterms:W3CDTF">2026-09-21T06:36:00Z</dcterms:modified>
</cp:coreProperties>
</file>