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440" w:rsidRPr="00CC0440" w:rsidRDefault="00CC0440" w:rsidP="00CC0440">
      <w:pPr>
        <w:shd w:val="clear" w:color="auto" w:fill="FFFFFF"/>
        <w:spacing w:after="150"/>
        <w:jc w:val="center"/>
        <w:rPr>
          <w:rFonts w:ascii="Nikosh" w:hAnsi="Nikosh" w:cs="Nikosh"/>
          <w:b/>
          <w:color w:val="333333"/>
          <w:sz w:val="36"/>
          <w:szCs w:val="27"/>
        </w:rPr>
      </w:pPr>
      <w:r w:rsidRPr="00CC0440">
        <w:rPr>
          <w:rFonts w:ascii="Nikosh" w:hAnsi="Nikosh" w:cs="Nikosh"/>
          <w:b/>
          <w:color w:val="333333"/>
          <w:sz w:val="36"/>
          <w:szCs w:val="27"/>
          <w:highlight w:val="cyan"/>
        </w:rPr>
        <w:t>বাংলাদেশ</w:t>
      </w:r>
    </w:p>
    <w:p w:rsidR="00707010" w:rsidRDefault="005E62A0" w:rsidP="0070701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ikosh" w:hAnsi="Nikosh" w:cs="Nikosh"/>
          <w:color w:val="333333"/>
          <w:sz w:val="28"/>
          <w:szCs w:val="27"/>
        </w:rPr>
      </w:pPr>
      <w:r w:rsidRPr="00707010">
        <w:rPr>
          <w:rFonts w:ascii="Nikosh" w:hAnsi="Nikosh" w:cs="Nikosh"/>
          <w:color w:val="333333"/>
          <w:sz w:val="28"/>
          <w:szCs w:val="27"/>
        </w:rPr>
        <w:t>২০</w:t>
      </w:r>
      <w:r w:rsidRPr="004175A7">
        <w:rPr>
          <w:rFonts w:ascii="Nikosh" w:hAnsi="Nikosh" w:cs="Nikosh"/>
          <w:color w:val="333333"/>
          <w:sz w:val="28"/>
          <w:szCs w:val="27"/>
          <w:highlight w:val="yellow"/>
        </w:rPr>
        <w:t>২৪-২৫</w:t>
      </w:r>
      <w:r w:rsidRPr="00707010">
        <w:rPr>
          <w:rFonts w:ascii="Nikosh" w:hAnsi="Nikosh" w:cs="Nikosh"/>
          <w:color w:val="333333"/>
          <w:sz w:val="28"/>
          <w:szCs w:val="27"/>
        </w:rPr>
        <w:t xml:space="preserve"> প্রথম প্রান্তিকে (</w:t>
      </w:r>
      <w:r w:rsidRPr="000C63D8">
        <w:rPr>
          <w:rFonts w:ascii="Nikosh" w:hAnsi="Nikosh" w:cs="Nikosh"/>
          <w:color w:val="333333"/>
          <w:sz w:val="28"/>
          <w:szCs w:val="27"/>
          <w:highlight w:val="yellow"/>
        </w:rPr>
        <w:t>জুলাই-সেপ্টেম্বর</w:t>
      </w:r>
      <w:r w:rsidRPr="00707010">
        <w:rPr>
          <w:rFonts w:ascii="Nikosh" w:hAnsi="Nikosh" w:cs="Nikosh"/>
          <w:color w:val="333333"/>
          <w:sz w:val="28"/>
          <w:szCs w:val="27"/>
        </w:rPr>
        <w:t xml:space="preserve">) জিডিপিতে </w:t>
      </w:r>
      <w:r w:rsidRPr="004175A7">
        <w:rPr>
          <w:rFonts w:ascii="Nikosh" w:hAnsi="Nikosh" w:cs="Nikosh"/>
          <w:color w:val="333333"/>
          <w:sz w:val="28"/>
          <w:szCs w:val="27"/>
          <w:highlight w:val="yellow"/>
        </w:rPr>
        <w:t>কৃষি খাতের অবদান প্রায় এক-তৃতীয়াংশ কমে এসেছে।</w:t>
      </w:r>
      <w:r w:rsidRPr="00707010">
        <w:rPr>
          <w:rFonts w:ascii="Nikosh" w:hAnsi="Nikosh" w:cs="Nikosh"/>
          <w:color w:val="333333"/>
          <w:sz w:val="28"/>
          <w:szCs w:val="27"/>
        </w:rPr>
        <w:t xml:space="preserve"> প্রথম প্রান্তিকে জিডিপিতে কৃষি খাতের অবদান ছিল </w:t>
      </w:r>
      <w:r w:rsidRPr="004175A7">
        <w:rPr>
          <w:rFonts w:ascii="Nikosh" w:hAnsi="Nikosh" w:cs="Nikosh"/>
          <w:color w:val="333333"/>
          <w:sz w:val="28"/>
          <w:szCs w:val="27"/>
          <w:highlight w:val="yellow"/>
        </w:rPr>
        <w:t>দশমিক ১৬ শতাংশ।</w:t>
      </w:r>
      <w:r w:rsidRPr="00707010">
        <w:rPr>
          <w:rFonts w:ascii="Nikosh" w:hAnsi="Nikosh" w:cs="Nikosh"/>
          <w:color w:val="333333"/>
          <w:sz w:val="28"/>
          <w:szCs w:val="27"/>
        </w:rPr>
        <w:t xml:space="preserve"> </w:t>
      </w:r>
    </w:p>
    <w:p w:rsidR="005E62A0" w:rsidRDefault="00707010" w:rsidP="004175A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Nikosh" w:hAnsi="Nikosh" w:cs="Nikosh"/>
          <w:color w:val="333333"/>
          <w:sz w:val="28"/>
          <w:szCs w:val="27"/>
        </w:rPr>
      </w:pPr>
      <w:r>
        <w:rPr>
          <w:rFonts w:ascii="Nikosh" w:hAnsi="Nikosh" w:cs="Nikosh"/>
          <w:color w:val="333333"/>
          <w:sz w:val="28"/>
          <w:szCs w:val="27"/>
        </w:rPr>
        <w:t>২০</w:t>
      </w:r>
      <w:r w:rsidRPr="004175A7">
        <w:rPr>
          <w:rFonts w:ascii="Nikosh" w:hAnsi="Nikosh" w:cs="Nikosh"/>
          <w:color w:val="333333"/>
          <w:sz w:val="28"/>
          <w:szCs w:val="27"/>
          <w:highlight w:val="yellow"/>
        </w:rPr>
        <w:t>২৩-২৪</w:t>
      </w:r>
      <w:r w:rsidR="005E62A0" w:rsidRPr="00707010">
        <w:rPr>
          <w:rFonts w:ascii="Nikosh" w:hAnsi="Nikosh" w:cs="Nikosh"/>
          <w:color w:val="333333"/>
          <w:sz w:val="28"/>
          <w:szCs w:val="27"/>
        </w:rPr>
        <w:t xml:space="preserve"> একই সময়ে জিডিপিতে এ খাতের অবদান ছিল </w:t>
      </w:r>
      <w:r w:rsidR="005E62A0" w:rsidRPr="004175A7">
        <w:rPr>
          <w:rFonts w:ascii="Nikosh" w:hAnsi="Nikosh" w:cs="Nikosh"/>
          <w:color w:val="333333"/>
          <w:sz w:val="28"/>
          <w:szCs w:val="27"/>
          <w:highlight w:val="yellow"/>
        </w:rPr>
        <w:t>দশমিক ৩৫ শতাংশ।</w:t>
      </w:r>
      <w:r w:rsidR="005E62A0" w:rsidRPr="00707010">
        <w:rPr>
          <w:rFonts w:ascii="Nikosh" w:hAnsi="Nikosh" w:cs="Nikosh"/>
          <w:color w:val="333333"/>
          <w:sz w:val="28"/>
          <w:szCs w:val="27"/>
        </w:rPr>
        <w:t xml:space="preserve"> অর্থাৎ বন্যা ও রাজনৈতিক অস্থিতিশীলতায় কৃষির অবদান কমেছে।</w:t>
      </w:r>
    </w:p>
    <w:p w:rsidR="004175A7" w:rsidRPr="00707010" w:rsidRDefault="004175A7" w:rsidP="004175A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Nikosh" w:hAnsi="Nikosh" w:cs="Nikosh"/>
          <w:color w:val="333333"/>
          <w:sz w:val="28"/>
          <w:szCs w:val="27"/>
        </w:rPr>
      </w:pPr>
    </w:p>
    <w:p w:rsidR="00751088" w:rsidRDefault="00751088">
      <w:pPr>
        <w:rPr>
          <w:rFonts w:ascii="Nikosh" w:hAnsi="Nikosh" w:cs="Nikosh"/>
          <w:sz w:val="32"/>
        </w:rPr>
      </w:pPr>
    </w:p>
    <w:p w:rsidR="00CC0440" w:rsidRPr="00CC0440" w:rsidRDefault="00CC0440" w:rsidP="00CC0440">
      <w:pPr>
        <w:jc w:val="center"/>
        <w:rPr>
          <w:rFonts w:ascii="Nikosh" w:hAnsi="Nikosh" w:cs="Nikosh"/>
          <w:b/>
          <w:sz w:val="36"/>
        </w:rPr>
      </w:pPr>
      <w:r w:rsidRPr="00CC0440">
        <w:rPr>
          <w:rFonts w:ascii="Nikosh" w:hAnsi="Nikosh" w:cs="Nikosh"/>
          <w:b/>
          <w:sz w:val="36"/>
          <w:highlight w:val="cyan"/>
        </w:rPr>
        <w:t>আন্তর্জাতিক</w:t>
      </w:r>
    </w:p>
    <w:p w:rsidR="00CC0440" w:rsidRPr="00BC1165" w:rsidRDefault="00CC0440" w:rsidP="00CC0440">
      <w:pPr>
        <w:pStyle w:val="ListParagraph"/>
        <w:numPr>
          <w:ilvl w:val="0"/>
          <w:numId w:val="2"/>
        </w:numPr>
        <w:rPr>
          <w:rFonts w:ascii="Nikosh" w:hAnsi="Nikosh" w:cs="Nikosh"/>
          <w:sz w:val="32"/>
        </w:rPr>
      </w:pPr>
      <w:r w:rsidRPr="00CC0440">
        <w:rPr>
          <w:rFonts w:ascii="Nikosh" w:hAnsi="Nikosh" w:cs="Nikosh"/>
          <w:color w:val="333333"/>
          <w:sz w:val="28"/>
          <w:szCs w:val="27"/>
          <w:shd w:val="clear" w:color="auto" w:fill="FFFFFF"/>
        </w:rPr>
        <w:t>১৯</w:t>
      </w:r>
      <w:r w:rsidRPr="00CC0440">
        <w:rPr>
          <w:rFonts w:ascii="Nikosh" w:hAnsi="Nikosh" w:cs="Nikosh"/>
          <w:color w:val="333333"/>
          <w:sz w:val="29"/>
          <w:szCs w:val="27"/>
          <w:shd w:val="clear" w:color="auto" w:fill="FFFFFF"/>
        </w:rPr>
        <w:t xml:space="preserve"> </w:t>
      </w:r>
      <w:r w:rsidRPr="00CC0440">
        <w:rPr>
          <w:rFonts w:ascii="Nikosh" w:hAnsi="Nikosh" w:cs="Nikosh"/>
          <w:color w:val="333333"/>
          <w:sz w:val="28"/>
          <w:szCs w:val="27"/>
          <w:shd w:val="clear" w:color="auto" w:fill="FFFFFF"/>
        </w:rPr>
        <w:t>জানুয়ারি</w:t>
      </w:r>
      <w:r>
        <w:rPr>
          <w:rFonts w:ascii="Nikosh" w:hAnsi="Nikosh" w:cs="Nikosh"/>
          <w:color w:val="333333"/>
          <w:sz w:val="28"/>
          <w:szCs w:val="27"/>
          <w:shd w:val="clear" w:color="auto" w:fill="FFFFFF"/>
        </w:rPr>
        <w:t>, ২০২৫ –</w:t>
      </w:r>
      <w:r w:rsidRPr="00CC0440">
        <w:rPr>
          <w:rFonts w:ascii="Nikosh" w:hAnsi="Nikosh" w:cs="Nikosh"/>
          <w:color w:val="333333"/>
          <w:sz w:val="29"/>
          <w:szCs w:val="27"/>
          <w:shd w:val="clear" w:color="auto" w:fill="FFFFFF"/>
        </w:rPr>
        <w:t xml:space="preserve"> </w:t>
      </w:r>
      <w:r w:rsidRPr="00CC0440">
        <w:rPr>
          <w:rFonts w:ascii="Nikosh" w:hAnsi="Nikosh" w:cs="Nikosh"/>
          <w:color w:val="333333"/>
          <w:sz w:val="28"/>
          <w:szCs w:val="27"/>
          <w:shd w:val="clear" w:color="auto" w:fill="FFFFFF"/>
        </w:rPr>
        <w:t>গাজায়</w:t>
      </w:r>
      <w:r w:rsidRPr="00CC0440">
        <w:rPr>
          <w:rFonts w:ascii="Nikosh" w:hAnsi="Nikosh" w:cs="Nikosh"/>
          <w:color w:val="333333"/>
          <w:sz w:val="29"/>
          <w:szCs w:val="27"/>
          <w:shd w:val="clear" w:color="auto" w:fill="FFFFFF"/>
        </w:rPr>
        <w:t xml:space="preserve"> </w:t>
      </w:r>
      <w:r w:rsidRPr="00CC0440">
        <w:rPr>
          <w:rFonts w:ascii="Nikosh" w:hAnsi="Nikosh" w:cs="Nikosh"/>
          <w:color w:val="333333"/>
          <w:sz w:val="28"/>
          <w:szCs w:val="27"/>
          <w:shd w:val="clear" w:color="auto" w:fill="FFFFFF"/>
        </w:rPr>
        <w:t>যুদ্ধবিরতি</w:t>
      </w:r>
      <w:r w:rsidRPr="00CC0440">
        <w:rPr>
          <w:rFonts w:ascii="Nikosh" w:hAnsi="Nikosh" w:cs="Nikosh"/>
          <w:color w:val="333333"/>
          <w:sz w:val="29"/>
          <w:szCs w:val="27"/>
          <w:shd w:val="clear" w:color="auto" w:fill="FFFFFF"/>
        </w:rPr>
        <w:t xml:space="preserve"> </w:t>
      </w:r>
      <w:r w:rsidRPr="00CC0440">
        <w:rPr>
          <w:rFonts w:ascii="Nikosh" w:hAnsi="Nikosh" w:cs="Nikosh"/>
          <w:color w:val="333333"/>
          <w:sz w:val="28"/>
          <w:szCs w:val="27"/>
          <w:shd w:val="clear" w:color="auto" w:fill="FFFFFF"/>
        </w:rPr>
        <w:t>শুরু</w:t>
      </w:r>
      <w:r w:rsidRPr="00CC0440">
        <w:rPr>
          <w:rFonts w:ascii="Nikosh" w:hAnsi="Nikosh" w:cs="Nikosh"/>
          <w:color w:val="333333"/>
          <w:sz w:val="29"/>
          <w:szCs w:val="27"/>
          <w:shd w:val="clear" w:color="auto" w:fill="FFFFFF"/>
        </w:rPr>
        <w:t xml:space="preserve"> </w:t>
      </w:r>
      <w:r w:rsidRPr="00CC0440">
        <w:rPr>
          <w:rFonts w:ascii="Nikosh" w:hAnsi="Nikosh" w:cs="Nikosh"/>
          <w:color w:val="333333"/>
          <w:sz w:val="28"/>
          <w:szCs w:val="27"/>
          <w:shd w:val="clear" w:color="auto" w:fill="FFFFFF"/>
        </w:rPr>
        <w:t>হয়েছে।</w:t>
      </w:r>
      <w:r w:rsidRPr="00CC0440">
        <w:rPr>
          <w:rFonts w:ascii="Nikosh" w:hAnsi="Nikosh" w:cs="Nikosh"/>
          <w:color w:val="333333"/>
          <w:sz w:val="29"/>
          <w:szCs w:val="27"/>
          <w:shd w:val="clear" w:color="auto" w:fill="FFFFFF"/>
        </w:rPr>
        <w:t> </w:t>
      </w:r>
    </w:p>
    <w:p w:rsidR="00BC1165" w:rsidRPr="00F65C68" w:rsidRDefault="00BC1165" w:rsidP="00CC0440">
      <w:pPr>
        <w:pStyle w:val="ListParagraph"/>
        <w:numPr>
          <w:ilvl w:val="0"/>
          <w:numId w:val="2"/>
        </w:numPr>
        <w:rPr>
          <w:rFonts w:ascii="Nikosh" w:hAnsi="Nikosh" w:cs="Nikosh"/>
          <w:sz w:val="32"/>
        </w:rPr>
      </w:pPr>
      <w:r>
        <w:rPr>
          <w:rFonts w:ascii="Nikosh" w:hAnsi="Nikosh" w:cs="Nikosh"/>
          <w:color w:val="333333"/>
          <w:sz w:val="29"/>
          <w:szCs w:val="27"/>
          <w:shd w:val="clear" w:color="auto" w:fill="FFFFFF"/>
        </w:rPr>
        <w:t xml:space="preserve">চাল উৎপাদনে শীর্ষ </w:t>
      </w:r>
      <w:r w:rsidR="00F65C68">
        <w:rPr>
          <w:rFonts w:ascii="Nikosh" w:hAnsi="Nikosh" w:cs="Nikosh"/>
          <w:color w:val="333333"/>
          <w:sz w:val="29"/>
          <w:szCs w:val="27"/>
          <w:shd w:val="clear" w:color="auto" w:fill="FFFFFF"/>
        </w:rPr>
        <w:t>১০টি দেশঃ</w:t>
      </w:r>
      <w:r w:rsidR="00F65C68">
        <w:rPr>
          <w:rFonts w:ascii="Nikosh" w:hAnsi="Nikosh" w:cs="Nikosh"/>
          <w:color w:val="333333"/>
          <w:sz w:val="29"/>
          <w:szCs w:val="27"/>
          <w:shd w:val="clear" w:color="auto" w:fill="FFFFFF"/>
        </w:rPr>
        <w:br/>
      </w:r>
      <w:r w:rsidR="00F65C68">
        <w:rPr>
          <w:rFonts w:ascii="Nikosh" w:hAnsi="Nikosh" w:cs="Nikosh"/>
          <w:noProof/>
          <w:color w:val="333333"/>
          <w:sz w:val="29"/>
          <w:szCs w:val="27"/>
          <w:shd w:val="clear" w:color="auto" w:fill="FFFFFF"/>
        </w:rPr>
        <w:drawing>
          <wp:inline distT="0" distB="0" distL="0" distR="0">
            <wp:extent cx="1740133" cy="19276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d84a3e_479073_P_3_m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015" cy="20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ikosh" w:hAnsi="Nikosh" w:cs="Nikosh"/>
          <w:color w:val="333333"/>
          <w:sz w:val="29"/>
          <w:szCs w:val="27"/>
          <w:shd w:val="clear" w:color="auto" w:fill="FFFFFF"/>
        </w:rPr>
        <w:t xml:space="preserve"> </w:t>
      </w:r>
    </w:p>
    <w:p w:rsidR="00F65C68" w:rsidRPr="00CC0440" w:rsidRDefault="00F65C68" w:rsidP="00CC0440">
      <w:pPr>
        <w:pStyle w:val="ListParagraph"/>
        <w:numPr>
          <w:ilvl w:val="0"/>
          <w:numId w:val="2"/>
        </w:numPr>
        <w:rPr>
          <w:rFonts w:ascii="Nikosh" w:hAnsi="Nikosh" w:cs="Nikosh"/>
          <w:sz w:val="32"/>
        </w:rPr>
      </w:pPr>
      <w:bookmarkStart w:id="0" w:name="_GoBack"/>
      <w:bookmarkEnd w:id="0"/>
    </w:p>
    <w:sectPr w:rsidR="00F65C68" w:rsidRPr="00CC0440" w:rsidSect="001040D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90064"/>
    <w:multiLevelType w:val="hybridMultilevel"/>
    <w:tmpl w:val="41B06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3244F"/>
    <w:multiLevelType w:val="hybridMultilevel"/>
    <w:tmpl w:val="2B2A6E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CA"/>
    <w:rsid w:val="000C63D8"/>
    <w:rsid w:val="001040D0"/>
    <w:rsid w:val="004175A7"/>
    <w:rsid w:val="005E62A0"/>
    <w:rsid w:val="00707010"/>
    <w:rsid w:val="00751088"/>
    <w:rsid w:val="00775ECA"/>
    <w:rsid w:val="00BC1165"/>
    <w:rsid w:val="00CC0440"/>
    <w:rsid w:val="00F6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EEB1C-A7D5-4EE0-85DC-D6696CD4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6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9</cp:revision>
  <dcterms:created xsi:type="dcterms:W3CDTF">2025-02-24T04:46:00Z</dcterms:created>
  <dcterms:modified xsi:type="dcterms:W3CDTF">2025-02-24T04:58:00Z</dcterms:modified>
</cp:coreProperties>
</file>