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Public Procurement Collusion Analytics</w:t>
        <w:br/>
        <w:t>with Bid Graphs and Explainable Anomaly Scoring</w:t>
      </w:r>
    </w:p>
    <w:p>
      <w:pPr>
        <w:jc w:val="center"/>
      </w:pPr>
      <w:r>
        <w:rPr>
          <w:i/>
          <w:sz w:val="22"/>
        </w:rPr>
        <w:t>Capstone Project – System Blueprint</w:t>
      </w:r>
    </w:p>
    <w:p>
      <w:r>
        <w:rPr>
          <w:b/>
        </w:rPr>
        <w:t xml:space="preserve">Project objective: </w:t>
      </w:r>
      <w:r>
        <w:t>Build a system that analyzes tender, vendor and bid data to identify unusual bidding patterns, rank cases for investigation, and explain why a case was flagged.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368"/>
            <w:vAlign w:val="center"/>
          </w:tcPr>
          <w:p>
            <w:r>
              <w:rPr>
                <w:b/>
                <w:sz w:val="16"/>
              </w:rPr>
              <w:t>Stage</w:t>
            </w:r>
          </w:p>
        </w:tc>
        <w:tc>
          <w:tcPr>
            <w:tcW w:type="dxa" w:w="2088"/>
            <w:vAlign w:val="center"/>
          </w:tcPr>
          <w:p>
            <w:r>
              <w:rPr>
                <w:b/>
                <w:sz w:val="16"/>
              </w:rPr>
              <w:t>What we need</w:t>
            </w:r>
          </w:p>
        </w:tc>
        <w:tc>
          <w:tcPr>
            <w:tcW w:type="dxa" w:w="3240"/>
            <w:vAlign w:val="center"/>
          </w:tcPr>
          <w:p>
            <w:r>
              <w:rPr>
                <w:b/>
                <w:sz w:val="16"/>
              </w:rPr>
              <w:t>What we will do</w:t>
            </w:r>
          </w:p>
        </w:tc>
        <w:tc>
          <w:tcPr>
            <w:tcW w:type="dxa" w:w="1944"/>
            <w:vAlign w:val="center"/>
          </w:tcPr>
          <w:p>
            <w:r>
              <w:rPr>
                <w:b/>
                <w:sz w:val="16"/>
              </w:rPr>
              <w:t>Suggested tools / stack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6"/>
              </w:rPr>
              <w:t>Output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1. Project Goal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Tender, vendor and bid data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Find unusual bidding patterns that may require investigation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Python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Ranked suspicious cases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2. Data Collection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Tender + vendor + bid records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Collect public procurement data and/or create realistic synthetic data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Python, Pandas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Raw CSV/JSON data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3. Tender Data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Tender_ID, date, department, category, location, estimated value, deadline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Store information about each procurement opportunity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Pandas, PostgreSQL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Tender table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4. Vendor Data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Vendor_ID, vendor name, address, city, registration ID, industry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Identify and store participating companies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Pandas, PostgreSQL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Vendor table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5. Bid Data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Tender_ID, Vendor_ID, bid amount, rank, status, winner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Connect vendors to tenders and record their bids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Pandas, PostgreSQL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Bid table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6. Data Cleaning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Missing values, duplicate records, inconsistent names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Clean and validate procurement data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Pandas, NumPy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Clean dataset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7. Entity Resolution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Different spellings of the same vendor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Determine whether different vendor names represent the same entity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Python, fuzzy matching / record linkage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Unified vendor IDs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8. Feature Engineering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Price + participation + historical behaviour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Calculate bid difference, participation frequency, win rate, winner rotation, repeated participation, etc.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Pandas, NumPy, scikit-learn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Feature dataset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9. Synthetic Data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Known normal + controlled suspicious patterns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Inject known vendor groups/patterns so we can test whether the system can recover them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Python, Pandas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Ground-truth dataset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10. Bid Graph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Vendor–Tender relationships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Create a graph where vendors and tenders are nodes and bidding is an edge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NetworkX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Vendor–tender graph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11. Graph Analysis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Repeated vendor groups and connections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Find communities, repeated participation and network patterns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NetworkX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Graph features / communities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12. Baseline Model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Simple anomaly rules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Build a simple weighted anomaly score first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Python, Pandas, scikit-learn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Baseline score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13. Advanced Model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Bid + graph + temporal features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Train an anomaly/risk-ranking model to prioritize unusual cases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LightGBM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Anomaly/risk score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14. Explainability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Why did the system flag this case?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Show which features contributed to the score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SHAP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Explanation for each case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15. Case Ranking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All detected cases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Rank cases from higher to lower priority for investigation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Python, LightGBM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Investigation queue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16. API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Model + data + dashboard communication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Create endpoints for cases, vendors, tenders and scores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FastAPI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Backend API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17. Dashboard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Investigator interface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Show KPIs, suspicious cases, vendor networks and explanations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Streamlit + Plotly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Working dashboard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18. Database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Persistent data storage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Store tenders, vendors, bids, features and cases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PostgreSQL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Project database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19. Experiment Tracking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Model versions and experiments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Track experiments, parameters and results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MLflow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Reproducible experiments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20. Testing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Data/model/API reliability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Unit + integration + edge-case tests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Pytest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Test evidence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21. Deployment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Reproducible application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Containerize and run the complete system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Docker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Deployable prototype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22. Evaluation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Known suspicious cases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Measure precision@k, injected-ring recovery, false-positive rate, ranking stability and entity-resolution accuracy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Python, scikit-learn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Evaluation report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23. Monitoring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Operational behaviour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Log system activity and monitor model/data behaviour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Python logging + MLflow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Logs/monitoring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sz w:val="15"/>
              </w:rPr>
              <w:t>24. Final Workflow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Complete system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5"/>
              </w:rPr>
              <w:t>Data → cleaning → entity resolution → features → graph → anomaly model → explanation → ranking → investigator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Full stack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5"/>
              </w:rPr>
              <w:t>End-to-end working prototype</w:t>
            </w:r>
          </w:p>
        </w:tc>
      </w:tr>
    </w:tbl>
    <w:p/>
    <w:p>
      <w:r>
        <w:rPr>
          <w:b/>
        </w:rPr>
        <w:t>Core Data Model</w:t>
      </w:r>
    </w:p>
    <w:p>
      <w:pPr>
        <w:ind w:left="360"/>
      </w:pPr>
      <w:r>
        <w:rPr>
          <w:b/>
        </w:rPr>
        <w:t xml:space="preserve">TENDER: </w:t>
      </w:r>
      <w:r>
        <w:t>Tender_ID, Tender_Date, Department, Category, Location, Estimated_Value</w:t>
      </w:r>
    </w:p>
    <w:p>
      <w:pPr>
        <w:ind w:left="360"/>
      </w:pPr>
      <w:r>
        <w:rPr>
          <w:b/>
        </w:rPr>
        <w:t xml:space="preserve">VENDOR: </w:t>
      </w:r>
      <w:r>
        <w:t>Vendor_ID, Vendor_Name, Address, City, Registration_ID, Industry</w:t>
      </w:r>
    </w:p>
    <w:p>
      <w:pPr>
        <w:ind w:left="360"/>
      </w:pPr>
      <w:r>
        <w:rPr>
          <w:b/>
        </w:rPr>
        <w:t xml:space="preserve">BID: </w:t>
      </w:r>
      <w:r>
        <w:t>Tender_ID, Vendor_ID, Bid_Amount, Rank, Bid_Status, Winner</w:t>
      </w:r>
    </w:p>
    <w:p>
      <w:r>
        <w:rPr>
          <w:b/>
        </w:rPr>
        <w:t>Recommended Initial Stack</w:t>
      </w:r>
    </w:p>
    <w:p>
      <w:r>
        <w:t>Python • Pandas / NumPy • scikit-learn • NetworkX • LightGBM • SHAP • PostgreSQL • FastAPI • Streamlit • Plotly • MLflow • Pytest • Docker • Git</w:t>
      </w:r>
    </w:p>
    <w:p>
      <w:r>
        <w:rPr>
          <w:b/>
        </w:rPr>
        <w:t>Important Project Boundary</w:t>
      </w:r>
    </w:p>
    <w:p>
      <w:r>
        <w:t>The system should not declare that a vendor is guilty of collusion. It should identify and explain unusual patterns and prioritize cases for human investigation.</w:t>
      </w:r>
    </w:p>
    <w:sectPr w:rsidR="00FC693F" w:rsidRPr="0006063C" w:rsidSect="00034616"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Capstone Project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