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B5D8" w14:textId="4506869F" w:rsidR="00C81B5D" w:rsidRDefault="00931FB2" w:rsidP="00AE2FE1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A</w:t>
      </w:r>
      <w:r>
        <w:rPr>
          <w:b/>
          <w:bCs/>
          <w:sz w:val="56"/>
          <w:szCs w:val="56"/>
        </w:rPr>
        <w:t>xis-Aligned Bounding Box &amp; Oriented Bounding Box</w:t>
      </w:r>
    </w:p>
    <w:p w14:paraId="0B16293A" w14:textId="3625BF9C" w:rsidR="001C39FD" w:rsidRPr="001C39FD" w:rsidRDefault="00931FB2" w:rsidP="001C39F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b/>
          <w:bCs/>
          <w:sz w:val="28"/>
          <w:szCs w:val="28"/>
        </w:rPr>
        <w:t>Bounding Box</w:t>
      </w:r>
      <w:r w:rsidR="001C39FD">
        <w:rPr>
          <w:b/>
          <w:bCs/>
          <w:sz w:val="28"/>
          <w:szCs w:val="28"/>
        </w:rPr>
        <w:br/>
      </w:r>
      <w:r w:rsidR="001C39FD">
        <w:rPr>
          <w:szCs w:val="20"/>
        </w:rPr>
        <w:t xml:space="preserve">- </w:t>
      </w:r>
      <w:r>
        <w:rPr>
          <w:rFonts w:hint="eastAsia"/>
          <w:szCs w:val="20"/>
        </w:rPr>
        <w:t>충돌을 검사하기 위해 단순한 박스 모양으로 충돌을 검사하는 것</w:t>
      </w:r>
      <w:r w:rsidR="002B3CC8">
        <w:rPr>
          <w:szCs w:val="20"/>
        </w:rPr>
        <w:br/>
        <w:t xml:space="preserve">- </w:t>
      </w:r>
      <w:proofErr w:type="spellStart"/>
      <w:r>
        <w:rPr>
          <w:rFonts w:hint="eastAsia"/>
          <w:szCs w:val="20"/>
        </w:rPr>
        <w:t>메쉬의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폴리곤</w:t>
      </w:r>
      <w:proofErr w:type="spellEnd"/>
      <w:r>
        <w:rPr>
          <w:rFonts w:hint="eastAsia"/>
          <w:szCs w:val="20"/>
        </w:rPr>
        <w:t xml:space="preserve"> 하나하나 검사하기엔 연산이 너무 많아 단순한 박스,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캡슐 형태사용</w:t>
      </w:r>
      <w:r w:rsidR="002B3CC8">
        <w:rPr>
          <w:szCs w:val="20"/>
        </w:rPr>
        <w:br/>
      </w:r>
      <w:r w:rsidRPr="00931FB2">
        <w:rPr>
          <w:szCs w:val="20"/>
        </w:rPr>
        <w:drawing>
          <wp:inline distT="0" distB="0" distL="0" distR="0" wp14:anchorId="61349FFB" wp14:editId="07E78A63">
            <wp:extent cx="5117144" cy="210502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714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A81A" w14:textId="76F756AE" w:rsidR="00C13945" w:rsidRPr="00C13945" w:rsidRDefault="00931FB2" w:rsidP="00C13945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xis-Aligned Bounding Box(AABB)</w:t>
      </w:r>
      <w:r w:rsidR="001C39FD" w:rsidRPr="002B3CC8">
        <w:rPr>
          <w:b/>
          <w:bCs/>
          <w:sz w:val="28"/>
          <w:szCs w:val="28"/>
        </w:rPr>
        <w:br/>
      </w:r>
      <w:r w:rsidR="001C39FD" w:rsidRPr="002B3CC8">
        <w:rPr>
          <w:szCs w:val="20"/>
        </w:rPr>
        <w:t xml:space="preserve">- </w:t>
      </w:r>
      <w:r w:rsidR="00C13945">
        <w:rPr>
          <w:rFonts w:hint="eastAsia"/>
          <w:szCs w:val="20"/>
        </w:rPr>
        <w:t>축 방향으로 정렬된 충돌 박스</w:t>
      </w:r>
      <w:r w:rsidR="00C13945">
        <w:rPr>
          <w:szCs w:val="20"/>
        </w:rPr>
        <w:br/>
        <w:t xml:space="preserve">- </w:t>
      </w:r>
      <w:r w:rsidR="00C13945">
        <w:rPr>
          <w:rFonts w:hint="eastAsia"/>
          <w:szCs w:val="20"/>
        </w:rPr>
        <w:t xml:space="preserve">박스를 이루는 면의 </w:t>
      </w:r>
      <w:proofErr w:type="spellStart"/>
      <w:r w:rsidR="00C13945">
        <w:rPr>
          <w:rFonts w:hint="eastAsia"/>
          <w:szCs w:val="20"/>
        </w:rPr>
        <w:t>노말</w:t>
      </w:r>
      <w:proofErr w:type="spellEnd"/>
      <w:r w:rsidR="00C13945">
        <w:rPr>
          <w:rFonts w:hint="eastAsia"/>
          <w:szCs w:val="20"/>
        </w:rPr>
        <w:t xml:space="preserve"> 벡터들이 곧 </w:t>
      </w:r>
      <w:r w:rsidR="00C13945">
        <w:rPr>
          <w:szCs w:val="20"/>
        </w:rPr>
        <w:t xml:space="preserve">X Y Z </w:t>
      </w:r>
      <w:r w:rsidR="00C13945">
        <w:rPr>
          <w:rFonts w:hint="eastAsia"/>
          <w:szCs w:val="20"/>
        </w:rPr>
        <w:t>축과 일치하는 모양</w:t>
      </w:r>
      <w:r w:rsidR="00C13945">
        <w:rPr>
          <w:szCs w:val="20"/>
        </w:rPr>
        <w:br/>
        <w:t xml:space="preserve">- </w:t>
      </w:r>
      <w:r w:rsidR="00C13945">
        <w:rPr>
          <w:rFonts w:hint="eastAsia"/>
          <w:szCs w:val="20"/>
        </w:rPr>
        <w:t xml:space="preserve">모델을 이루는 다각형의 </w:t>
      </w:r>
      <w:r w:rsidR="00C13945">
        <w:rPr>
          <w:szCs w:val="20"/>
        </w:rPr>
        <w:t xml:space="preserve">x, y, z </w:t>
      </w:r>
      <w:r w:rsidR="00C13945">
        <w:rPr>
          <w:rFonts w:hint="eastAsia"/>
          <w:szCs w:val="20"/>
        </w:rPr>
        <w:t xml:space="preserve">좌표의 최소 최대를 각 박스의 </w:t>
      </w:r>
      <w:proofErr w:type="spellStart"/>
      <w:r w:rsidR="00C13945">
        <w:rPr>
          <w:rFonts w:hint="eastAsia"/>
          <w:szCs w:val="20"/>
        </w:rPr>
        <w:t>버텍스로</w:t>
      </w:r>
      <w:proofErr w:type="spellEnd"/>
      <w:r w:rsidR="00C13945">
        <w:rPr>
          <w:rFonts w:hint="eastAsia"/>
          <w:szCs w:val="20"/>
        </w:rPr>
        <w:t xml:space="preserve"> 해서 생성</w:t>
      </w:r>
      <w:r w:rsidR="00C13945">
        <w:rPr>
          <w:szCs w:val="20"/>
        </w:rPr>
        <w:br/>
        <w:t xml:space="preserve">- </w:t>
      </w:r>
      <w:r w:rsidR="00C13945">
        <w:rPr>
          <w:rFonts w:hint="eastAsia"/>
          <w:szCs w:val="20"/>
        </w:rPr>
        <w:t>회전함에 따라 크기가 계속 변한다.</w:t>
      </w:r>
      <w:r w:rsidR="00C13945">
        <w:rPr>
          <w:szCs w:val="20"/>
        </w:rPr>
        <w:br/>
        <w:t xml:space="preserve">- </w:t>
      </w:r>
      <w:r w:rsidR="00C13945">
        <w:rPr>
          <w:rFonts w:hint="eastAsia"/>
          <w:szCs w:val="20"/>
        </w:rPr>
        <w:t>충돌 검출이 정밀하지 않으나,</w:t>
      </w:r>
      <w:r w:rsidR="00C13945">
        <w:rPr>
          <w:szCs w:val="20"/>
        </w:rPr>
        <w:t xml:space="preserve"> </w:t>
      </w:r>
      <w:r w:rsidR="00C13945">
        <w:rPr>
          <w:rFonts w:hint="eastAsia"/>
          <w:szCs w:val="20"/>
        </w:rPr>
        <w:t>간단하다.</w:t>
      </w:r>
    </w:p>
    <w:p w14:paraId="54BB7C44" w14:textId="23B60461" w:rsidR="00610711" w:rsidRPr="00C13945" w:rsidRDefault="00C13945" w:rsidP="00C64E84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 w:rsidRPr="00AE1494">
        <w:rPr>
          <w:b/>
          <w:bCs/>
          <w:sz w:val="28"/>
          <w:szCs w:val="28"/>
        </w:rPr>
        <w:t>Oriented Bounding Box(OBB)</w:t>
      </w:r>
      <w:r w:rsidR="00610711" w:rsidRPr="00AE1494">
        <w:rPr>
          <w:szCs w:val="20"/>
        </w:rPr>
        <w:br/>
      </w:r>
      <w:r w:rsidRPr="00AE1494">
        <w:rPr>
          <w:szCs w:val="20"/>
        </w:rPr>
        <w:t xml:space="preserve">- </w:t>
      </w:r>
      <w:r w:rsidRPr="00AE1494">
        <w:rPr>
          <w:rFonts w:hint="eastAsia"/>
          <w:szCs w:val="20"/>
        </w:rPr>
        <w:t>방향성이 있는</w:t>
      </w:r>
      <w:r w:rsidRPr="00AE1494">
        <w:rPr>
          <w:szCs w:val="20"/>
        </w:rPr>
        <w:t xml:space="preserve"> </w:t>
      </w:r>
      <w:r w:rsidRPr="00AE1494">
        <w:rPr>
          <w:rFonts w:hint="eastAsia"/>
          <w:szCs w:val="20"/>
        </w:rPr>
        <w:t>충돌 박스</w:t>
      </w:r>
      <w:r w:rsidR="003D7993" w:rsidRPr="00AE1494">
        <w:rPr>
          <w:szCs w:val="20"/>
        </w:rPr>
        <w:br/>
        <w:t xml:space="preserve">- </w:t>
      </w:r>
      <w:r w:rsidR="003D7993" w:rsidRPr="00AE1494">
        <w:rPr>
          <w:rFonts w:hint="eastAsia"/>
          <w:szCs w:val="20"/>
        </w:rPr>
        <w:t xml:space="preserve">물체가 </w:t>
      </w:r>
      <w:proofErr w:type="spellStart"/>
      <w:r w:rsidR="003D7993" w:rsidRPr="00AE1494">
        <w:rPr>
          <w:rFonts w:hint="eastAsia"/>
          <w:szCs w:val="20"/>
        </w:rPr>
        <w:t>회전함에따라</w:t>
      </w:r>
      <w:proofErr w:type="spellEnd"/>
      <w:r w:rsidR="003D7993" w:rsidRPr="00AE1494">
        <w:rPr>
          <w:rFonts w:hint="eastAsia"/>
          <w:szCs w:val="20"/>
        </w:rPr>
        <w:t xml:space="preserve"> 같이 회전하게 된다.</w:t>
      </w:r>
      <w:r w:rsidRPr="00AE1494">
        <w:rPr>
          <w:szCs w:val="20"/>
        </w:rPr>
        <w:br/>
        <w:t xml:space="preserve">- </w:t>
      </w:r>
      <w:r w:rsidRPr="00AE1494">
        <w:rPr>
          <w:rFonts w:hint="eastAsia"/>
          <w:szCs w:val="20"/>
        </w:rPr>
        <w:t>박스를 이루는 세 면은 서로 수직이나,</w:t>
      </w:r>
      <w:r w:rsidRPr="00AE1494">
        <w:rPr>
          <w:szCs w:val="20"/>
        </w:rPr>
        <w:t xml:space="preserve"> </w:t>
      </w:r>
      <w:r w:rsidRPr="00AE1494">
        <w:rPr>
          <w:rFonts w:hint="eastAsia"/>
          <w:szCs w:val="20"/>
        </w:rPr>
        <w:t xml:space="preserve">해당 면의 </w:t>
      </w:r>
      <w:proofErr w:type="spellStart"/>
      <w:r w:rsidRPr="00AE1494">
        <w:rPr>
          <w:rFonts w:hint="eastAsia"/>
          <w:szCs w:val="20"/>
        </w:rPr>
        <w:t>노말</w:t>
      </w:r>
      <w:proofErr w:type="spellEnd"/>
      <w:r w:rsidRPr="00AE1494">
        <w:rPr>
          <w:rFonts w:hint="eastAsia"/>
          <w:szCs w:val="20"/>
        </w:rPr>
        <w:t xml:space="preserve"> 벡터가 </w:t>
      </w:r>
      <w:r w:rsidRPr="00AE1494">
        <w:rPr>
          <w:szCs w:val="20"/>
        </w:rPr>
        <w:t>X Y Z</w:t>
      </w:r>
      <w:r w:rsidRPr="00AE1494">
        <w:rPr>
          <w:rFonts w:hint="eastAsia"/>
          <w:szCs w:val="20"/>
        </w:rPr>
        <w:t>와 일치하지 않음</w:t>
      </w:r>
      <w:r w:rsidRPr="00AE1494">
        <w:rPr>
          <w:szCs w:val="20"/>
        </w:rPr>
        <w:br/>
        <w:t xml:space="preserve">- </w:t>
      </w:r>
      <w:r w:rsidRPr="00AE1494">
        <w:rPr>
          <w:rFonts w:hint="eastAsia"/>
          <w:szCs w:val="20"/>
        </w:rPr>
        <w:t>A</w:t>
      </w:r>
      <w:r w:rsidRPr="00AE1494">
        <w:rPr>
          <w:szCs w:val="20"/>
        </w:rPr>
        <w:t>ABB</w:t>
      </w:r>
      <w:r w:rsidRPr="00AE1494">
        <w:rPr>
          <w:rFonts w:hint="eastAsia"/>
          <w:szCs w:val="20"/>
        </w:rPr>
        <w:t>보다 충돌 검출의 시간 복잡도가 높고,</w:t>
      </w:r>
      <w:r w:rsidRPr="00AE1494">
        <w:rPr>
          <w:szCs w:val="20"/>
        </w:rPr>
        <w:t xml:space="preserve"> </w:t>
      </w:r>
      <w:r w:rsidRPr="00AE1494">
        <w:rPr>
          <w:rFonts w:hint="eastAsia"/>
          <w:szCs w:val="20"/>
        </w:rPr>
        <w:t>복잡하나</w:t>
      </w:r>
      <w:r w:rsidRPr="00AE1494">
        <w:rPr>
          <w:szCs w:val="20"/>
        </w:rPr>
        <w:t xml:space="preserve"> </w:t>
      </w:r>
      <w:r w:rsidR="003D7993" w:rsidRPr="00AE1494">
        <w:rPr>
          <w:rFonts w:hint="eastAsia"/>
          <w:szCs w:val="20"/>
        </w:rPr>
        <w:t>충돌 검출이 정밀하다.</w:t>
      </w:r>
      <w:r w:rsidR="00AE1494">
        <w:rPr>
          <w:szCs w:val="20"/>
        </w:rPr>
        <w:br/>
      </w:r>
      <w:r w:rsidR="00AE1494" w:rsidRPr="00AE1494">
        <w:rPr>
          <w:rFonts w:eastAsiaTheme="minorHAnsi" w:cs="굴림"/>
          <w:color w:val="000000"/>
          <w:kern w:val="0"/>
          <w:szCs w:val="20"/>
        </w:rPr>
        <w:lastRenderedPageBreak/>
        <w:drawing>
          <wp:inline distT="0" distB="0" distL="0" distR="0" wp14:anchorId="18D2C001" wp14:editId="235D0ED1">
            <wp:extent cx="4885906" cy="530542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969" cy="532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711" w:rsidRPr="00C139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2CF"/>
    <w:multiLevelType w:val="hybridMultilevel"/>
    <w:tmpl w:val="A7946458"/>
    <w:lvl w:ilvl="0" w:tplc="08FACAB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453F79"/>
    <w:multiLevelType w:val="hybridMultilevel"/>
    <w:tmpl w:val="202C874E"/>
    <w:lvl w:ilvl="0" w:tplc="4AEE0550">
      <w:start w:val="2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B"/>
    <w:rsid w:val="000165BB"/>
    <w:rsid w:val="00100614"/>
    <w:rsid w:val="001C39FD"/>
    <w:rsid w:val="002360BC"/>
    <w:rsid w:val="002B3CC8"/>
    <w:rsid w:val="003D7993"/>
    <w:rsid w:val="003E69E2"/>
    <w:rsid w:val="00610711"/>
    <w:rsid w:val="00703AD2"/>
    <w:rsid w:val="0090290B"/>
    <w:rsid w:val="00924ADC"/>
    <w:rsid w:val="00931FB2"/>
    <w:rsid w:val="009B1257"/>
    <w:rsid w:val="00AE1494"/>
    <w:rsid w:val="00AE2FE1"/>
    <w:rsid w:val="00C13945"/>
    <w:rsid w:val="00C65781"/>
    <w:rsid w:val="00C81B5D"/>
    <w:rsid w:val="00E663EB"/>
    <w:rsid w:val="00F261FF"/>
    <w:rsid w:val="00F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69AF"/>
  <w15:chartTrackingRefBased/>
  <w15:docId w15:val="{8CC92604-A76B-4C62-9349-CAC97B3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2FE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10</cp:revision>
  <dcterms:created xsi:type="dcterms:W3CDTF">2021-09-07T00:39:00Z</dcterms:created>
  <dcterms:modified xsi:type="dcterms:W3CDTF">2021-09-15T01:02:00Z</dcterms:modified>
</cp:coreProperties>
</file>