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0F69F" w14:textId="7F990BF9" w:rsidR="00005790" w:rsidRPr="00005790" w:rsidRDefault="00005790" w:rsidP="00005790">
      <w:pPr>
        <w:jc w:val="center"/>
        <w:rPr>
          <w:rFonts w:asciiTheme="majorBidi" w:hAnsiTheme="majorBidi" w:cstheme="majorBidi"/>
          <w:sz w:val="40"/>
          <w:szCs w:val="40"/>
        </w:rPr>
      </w:pPr>
      <w:r w:rsidRPr="00005790">
        <w:rPr>
          <w:rFonts w:asciiTheme="majorBidi" w:hAnsiTheme="majorBidi" w:cstheme="majorBidi"/>
          <w:sz w:val="40"/>
          <w:szCs w:val="40"/>
        </w:rPr>
        <w:t>Detection Car Lens Zon</w:t>
      </w:r>
      <w:r w:rsidRPr="00005790">
        <w:rPr>
          <w:rFonts w:asciiTheme="majorBidi" w:hAnsiTheme="majorBidi" w:cstheme="majorBidi"/>
          <w:sz w:val="40"/>
          <w:szCs w:val="40"/>
        </w:rPr>
        <w:t>e</w:t>
      </w:r>
    </w:p>
    <w:p w14:paraId="6DDD8D8A" w14:textId="590E12F0" w:rsidR="00005790" w:rsidRPr="00005790" w:rsidRDefault="00005790" w:rsidP="0000579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05790">
        <w:rPr>
          <w:rFonts w:asciiTheme="majorBidi" w:hAnsiTheme="majorBidi" w:cstheme="majorBidi"/>
          <w:b/>
          <w:bCs/>
          <w:sz w:val="36"/>
          <w:szCs w:val="36"/>
        </w:rPr>
        <w:t>Installation</w:t>
      </w:r>
    </w:p>
    <w:p w14:paraId="7A155382" w14:textId="0ED88EB8" w:rsidR="00005790" w:rsidRPr="00005790" w:rsidRDefault="00005790" w:rsidP="00005790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005790">
        <w:rPr>
          <w:rFonts w:asciiTheme="majorBidi" w:hAnsiTheme="majorBidi" w:cstheme="majorBidi"/>
          <w:sz w:val="32"/>
          <w:szCs w:val="32"/>
        </w:rPr>
        <w:t>Github</w:t>
      </w:r>
      <w:proofErr w:type="spellEnd"/>
    </w:p>
    <w:p w14:paraId="70660BA7" w14:textId="2952F63F" w:rsidR="00005790" w:rsidRP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 xml:space="preserve">Clone from this </w:t>
      </w:r>
      <w:proofErr w:type="gramStart"/>
      <w:r w:rsidRPr="00005790">
        <w:rPr>
          <w:rFonts w:asciiTheme="majorBidi" w:hAnsiTheme="majorBidi" w:cstheme="majorBidi"/>
          <w:sz w:val="32"/>
          <w:szCs w:val="32"/>
        </w:rPr>
        <w:t>repo :</w:t>
      </w:r>
      <w:proofErr w:type="gramEnd"/>
      <w:r w:rsidRPr="00005790">
        <w:rPr>
          <w:rFonts w:asciiTheme="majorBidi" w:hAnsiTheme="majorBidi" w:cstheme="majorBidi"/>
          <w:sz w:val="32"/>
          <w:szCs w:val="32"/>
        </w:rPr>
        <w:t xml:space="preserve"> </w:t>
      </w:r>
      <w:hyperlink r:id="rId5" w:history="1">
        <w:r w:rsidRPr="00005790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https://github.com/SuteeSaraphan/streamlit-yolov8.git</w:t>
        </w:r>
      </w:hyperlink>
    </w:p>
    <w:p w14:paraId="003C4DE9" w14:textId="4545DE64" w:rsidR="00005790" w:rsidRP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>Install python</w:t>
      </w:r>
      <w:proofErr w:type="gramStart"/>
      <w:r w:rsidRPr="00005790">
        <w:rPr>
          <w:rFonts w:asciiTheme="majorBidi" w:hAnsiTheme="majorBidi" w:cstheme="majorBidi"/>
          <w:sz w:val="32"/>
          <w:szCs w:val="32"/>
        </w:rPr>
        <w:t>3 :</w:t>
      </w:r>
      <w:proofErr w:type="gramEnd"/>
      <w:r w:rsidRPr="00005790">
        <w:rPr>
          <w:rFonts w:asciiTheme="majorBidi" w:hAnsiTheme="majorBidi" w:cstheme="majorBidi"/>
          <w:sz w:val="32"/>
          <w:szCs w:val="32"/>
        </w:rPr>
        <w:t xml:space="preserve"> </w:t>
      </w:r>
      <w:hyperlink r:id="rId6" w:history="1">
        <w:r w:rsidRPr="00005790">
          <w:rPr>
            <w:rStyle w:val="Hyperlink"/>
            <w:rFonts w:asciiTheme="majorBidi" w:hAnsiTheme="majorBidi" w:cstheme="majorBidi"/>
            <w:sz w:val="32"/>
            <w:szCs w:val="32"/>
          </w:rPr>
          <w:t>https://www.python.org/downloads/</w:t>
        </w:r>
      </w:hyperlink>
    </w:p>
    <w:p w14:paraId="12462BF5" w14:textId="1E9A10F4" w:rsidR="00005790" w:rsidRP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 xml:space="preserve">Install </w:t>
      </w:r>
      <w:proofErr w:type="gramStart"/>
      <w:r w:rsidRPr="00005790">
        <w:rPr>
          <w:rFonts w:asciiTheme="majorBidi" w:hAnsiTheme="majorBidi" w:cstheme="majorBidi"/>
          <w:sz w:val="32"/>
          <w:szCs w:val="32"/>
        </w:rPr>
        <w:t>pip :</w:t>
      </w:r>
      <w:proofErr w:type="gramEnd"/>
      <w:r w:rsidRPr="00005790">
        <w:rPr>
          <w:rFonts w:asciiTheme="majorBidi" w:hAnsiTheme="majorBidi" w:cstheme="majorBidi"/>
          <w:sz w:val="32"/>
          <w:szCs w:val="32"/>
        </w:rPr>
        <w:t xml:space="preserve"> </w:t>
      </w:r>
      <w:hyperlink r:id="rId7" w:history="1">
        <w:r w:rsidRPr="00005790">
          <w:rPr>
            <w:rStyle w:val="Hyperlink"/>
            <w:rFonts w:asciiTheme="majorBidi" w:hAnsiTheme="majorBidi" w:cstheme="majorBidi"/>
            <w:sz w:val="32"/>
            <w:szCs w:val="32"/>
          </w:rPr>
          <w:t>https://pip.pypa.io/en/stable/cli/pip_install/</w:t>
        </w:r>
      </w:hyperlink>
    </w:p>
    <w:p w14:paraId="44F3B6A8" w14:textId="5241148A" w:rsidR="00005790" w:rsidRP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 xml:space="preserve">Use command to install </w:t>
      </w:r>
      <w:proofErr w:type="gramStart"/>
      <w:r w:rsidRPr="00005790">
        <w:rPr>
          <w:rFonts w:asciiTheme="majorBidi" w:hAnsiTheme="majorBidi" w:cstheme="majorBidi"/>
          <w:sz w:val="32"/>
          <w:szCs w:val="32"/>
        </w:rPr>
        <w:t>library</w:t>
      </w:r>
      <w:r w:rsidRPr="00005790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005790">
        <w:rPr>
          <w:rFonts w:asciiTheme="majorBidi" w:hAnsiTheme="majorBidi" w:cstheme="majorBidi"/>
          <w:sz w:val="32"/>
          <w:szCs w:val="32"/>
        </w:rPr>
        <w:t xml:space="preserve"> </w:t>
      </w:r>
      <w:r w:rsidRPr="00005790">
        <w:rPr>
          <w:rFonts w:asciiTheme="majorBidi" w:hAnsiTheme="majorBidi" w:cstheme="majorBidi"/>
          <w:sz w:val="32"/>
          <w:szCs w:val="32"/>
          <w:highlight w:val="lightGray"/>
        </w:rPr>
        <w:t xml:space="preserve">pip install -r </w:t>
      </w:r>
      <w:r w:rsidRPr="00005790">
        <w:rPr>
          <w:rFonts w:asciiTheme="majorBidi" w:hAnsiTheme="majorBidi" w:cstheme="majorBidi"/>
          <w:sz w:val="32"/>
          <w:szCs w:val="32"/>
          <w:highlight w:val="lightGray"/>
        </w:rPr>
        <w:t>requirements.txt</w:t>
      </w:r>
    </w:p>
    <w:p w14:paraId="7C91C946" w14:textId="0AC5E583" w:rsid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>If you want to use it with GPU install GPU Driver first (R</w:t>
      </w:r>
      <w:r w:rsidRPr="00005790">
        <w:rPr>
          <w:rFonts w:asciiTheme="majorBidi" w:hAnsiTheme="majorBidi" w:cstheme="majorBidi"/>
          <w:sz w:val="32"/>
          <w:szCs w:val="32"/>
        </w:rPr>
        <w:t>ecommend</w:t>
      </w:r>
      <w:r w:rsidRPr="00005790">
        <w:rPr>
          <w:rFonts w:asciiTheme="majorBidi" w:hAnsiTheme="majorBidi" w:cstheme="majorBidi"/>
          <w:sz w:val="32"/>
          <w:szCs w:val="32"/>
        </w:rPr>
        <w:t xml:space="preserve"> Nvidia GPU)</w:t>
      </w:r>
    </w:p>
    <w:p w14:paraId="10B32C35" w14:textId="35BEC773" w:rsidR="00005790" w:rsidRPr="00005790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Run it </w:t>
      </w:r>
      <w:proofErr w:type="gramStart"/>
      <w:r>
        <w:rPr>
          <w:rFonts w:asciiTheme="majorBidi" w:hAnsiTheme="majorBidi" w:cstheme="majorBidi"/>
          <w:sz w:val="32"/>
          <w:szCs w:val="32"/>
        </w:rPr>
        <w:t>with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05790">
        <w:rPr>
          <w:rFonts w:asciiTheme="majorBidi" w:hAnsiTheme="majorBidi" w:cstheme="majorBidi"/>
          <w:sz w:val="32"/>
          <w:szCs w:val="32"/>
          <w:highlight w:val="lightGray"/>
        </w:rPr>
        <w:t>streamlit</w:t>
      </w:r>
      <w:proofErr w:type="spellEnd"/>
      <w:r w:rsidRPr="00005790">
        <w:rPr>
          <w:rFonts w:asciiTheme="majorBidi" w:hAnsiTheme="majorBidi" w:cstheme="majorBidi"/>
          <w:sz w:val="32"/>
          <w:szCs w:val="32"/>
          <w:highlight w:val="lightGray"/>
        </w:rPr>
        <w:t xml:space="preserve"> run app.py</w:t>
      </w:r>
    </w:p>
    <w:p w14:paraId="3036A54F" w14:textId="77777777" w:rsidR="00005790" w:rsidRPr="00005790" w:rsidRDefault="00005790" w:rsidP="00005790">
      <w:pPr>
        <w:rPr>
          <w:rFonts w:asciiTheme="majorBidi" w:hAnsiTheme="majorBidi" w:cstheme="majorBidi"/>
          <w:sz w:val="32"/>
          <w:szCs w:val="32"/>
        </w:rPr>
      </w:pPr>
    </w:p>
    <w:p w14:paraId="20183D13" w14:textId="407E286D" w:rsidR="00005790" w:rsidRPr="00005790" w:rsidRDefault="00005790" w:rsidP="00005790">
      <w:pPr>
        <w:rPr>
          <w:rFonts w:asciiTheme="majorBidi" w:hAnsiTheme="majorBidi" w:cstheme="majorBidi"/>
          <w:sz w:val="32"/>
          <w:szCs w:val="32"/>
        </w:rPr>
      </w:pPr>
      <w:r w:rsidRPr="00005790">
        <w:rPr>
          <w:rFonts w:asciiTheme="majorBidi" w:hAnsiTheme="majorBidi" w:cstheme="majorBidi"/>
          <w:sz w:val="32"/>
          <w:szCs w:val="32"/>
        </w:rPr>
        <w:t>Docker</w:t>
      </w:r>
    </w:p>
    <w:p w14:paraId="637B98D7" w14:textId="77777777" w:rsidR="00005790" w:rsidRPr="00005790" w:rsidRDefault="00005790">
      <w:pPr>
        <w:rPr>
          <w:rFonts w:asciiTheme="majorBidi" w:hAnsiTheme="majorBidi" w:cstheme="majorBidi"/>
          <w:sz w:val="24"/>
          <w:szCs w:val="32"/>
        </w:rPr>
      </w:pPr>
      <w:r w:rsidRPr="00005790">
        <w:rPr>
          <w:rFonts w:asciiTheme="majorBidi" w:hAnsiTheme="majorBidi" w:cstheme="majorBidi"/>
          <w:sz w:val="24"/>
          <w:szCs w:val="32"/>
        </w:rPr>
        <w:br w:type="page"/>
      </w:r>
    </w:p>
    <w:p w14:paraId="5B380949" w14:textId="2DDBC75A" w:rsidR="00005790" w:rsidRPr="000F79D3" w:rsidRDefault="00005790" w:rsidP="0000579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F79D3">
        <w:rPr>
          <w:rFonts w:asciiTheme="majorBidi" w:hAnsiTheme="majorBidi" w:cstheme="majorBidi"/>
          <w:b/>
          <w:bCs/>
          <w:sz w:val="36"/>
          <w:szCs w:val="36"/>
        </w:rPr>
        <w:lastRenderedPageBreak/>
        <w:t>How to use</w:t>
      </w:r>
    </w:p>
    <w:p w14:paraId="72778B1F" w14:textId="58640F22" w:rsidR="00005790" w:rsidRDefault="00806C0D" w:rsidP="00005790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Go to </w:t>
      </w:r>
      <w:hyperlink r:id="rId8" w:history="1">
        <w:r w:rsidRPr="00B2771A">
          <w:rPr>
            <w:rStyle w:val="Hyperlink"/>
            <w:rFonts w:asciiTheme="majorBidi" w:hAnsiTheme="majorBidi" w:cstheme="majorBidi"/>
            <w:sz w:val="32"/>
            <w:szCs w:val="40"/>
          </w:rPr>
          <w:t>http://localhost:8501/</w:t>
        </w:r>
      </w:hyperlink>
    </w:p>
    <w:p w14:paraId="4C7AEB05" w14:textId="564C32B3" w:rsidR="00806C0D" w:rsidRDefault="00806C0D" w:rsidP="00005790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65277ED0" wp14:editId="7E2D5A4A">
            <wp:extent cx="5600700" cy="2686050"/>
            <wp:effectExtent l="0" t="0" r="0" b="0"/>
            <wp:docPr id="180921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E2CE" w14:textId="4A3651CB" w:rsidR="00806C0D" w:rsidRPr="00122DF9" w:rsidRDefault="00806C0D" w:rsidP="0000579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122DF9">
        <w:rPr>
          <w:rFonts w:asciiTheme="majorBidi" w:hAnsiTheme="majorBidi" w:cstheme="majorBidi"/>
          <w:b/>
          <w:bCs/>
          <w:sz w:val="32"/>
          <w:szCs w:val="32"/>
        </w:rPr>
        <w:t>Config</w:t>
      </w:r>
    </w:p>
    <w:p w14:paraId="33EDB1C5" w14:textId="320590E3" w:rsidR="00806C0D" w:rsidRPr="00122DF9" w:rsidRDefault="00806C0D" w:rsidP="00005790">
      <w:pPr>
        <w:rPr>
          <w:rFonts w:asciiTheme="majorBidi" w:hAnsiTheme="majorBidi" w:cstheme="majorBidi"/>
          <w:sz w:val="32"/>
          <w:szCs w:val="32"/>
        </w:rPr>
      </w:pPr>
      <w:r w:rsidRPr="00122DF9">
        <w:rPr>
          <w:rFonts w:asciiTheme="majorBidi" w:hAnsiTheme="majorBidi" w:cstheme="majorBidi"/>
          <w:sz w:val="32"/>
          <w:szCs w:val="32"/>
        </w:rPr>
        <w:t xml:space="preserve">Detection is </w:t>
      </w:r>
      <w:proofErr w:type="gramStart"/>
      <w:r w:rsidR="00122DF9" w:rsidRPr="00122DF9">
        <w:rPr>
          <w:rFonts w:asciiTheme="majorBidi" w:hAnsiTheme="majorBidi" w:cstheme="majorBidi"/>
          <w:sz w:val="32"/>
          <w:szCs w:val="32"/>
        </w:rPr>
        <w:t>refers</w:t>
      </w:r>
      <w:proofErr w:type="gramEnd"/>
      <w:r w:rsidR="00122DF9" w:rsidRPr="00122DF9">
        <w:rPr>
          <w:rFonts w:asciiTheme="majorBidi" w:hAnsiTheme="majorBidi" w:cstheme="majorBidi"/>
          <w:sz w:val="32"/>
          <w:szCs w:val="32"/>
        </w:rPr>
        <w:t xml:space="preserve"> to the task of identifying and locating specific objects</w:t>
      </w:r>
      <w:r w:rsidR="00122DF9">
        <w:rPr>
          <w:rFonts w:asciiTheme="majorBidi" w:hAnsiTheme="majorBidi" w:cstheme="majorBidi"/>
          <w:sz w:val="32"/>
          <w:szCs w:val="32"/>
        </w:rPr>
        <w:t xml:space="preserve"> (Default)</w:t>
      </w:r>
    </w:p>
    <w:p w14:paraId="4FFADF01" w14:textId="66585852" w:rsidR="00122DF9" w:rsidRPr="00122DF9" w:rsidRDefault="00122DF9" w:rsidP="00005790">
      <w:pPr>
        <w:rPr>
          <w:rFonts w:asciiTheme="majorBidi" w:hAnsiTheme="majorBidi" w:cstheme="majorBidi"/>
          <w:sz w:val="32"/>
          <w:szCs w:val="32"/>
        </w:rPr>
      </w:pPr>
      <w:r w:rsidRPr="00122DF9">
        <w:rPr>
          <w:rFonts w:asciiTheme="majorBidi" w:hAnsiTheme="majorBidi" w:cstheme="majorBidi"/>
          <w:sz w:val="32"/>
          <w:szCs w:val="32"/>
        </w:rPr>
        <w:t>Segmentation</w:t>
      </w:r>
      <w:r w:rsidRPr="00122DF9">
        <w:rPr>
          <w:rFonts w:asciiTheme="majorBidi" w:hAnsiTheme="majorBidi" w:cstheme="majorBidi"/>
          <w:sz w:val="32"/>
          <w:szCs w:val="32"/>
        </w:rPr>
        <w:t xml:space="preserve"> i</w:t>
      </w:r>
      <w:r w:rsidRPr="00122DF9">
        <w:rPr>
          <w:rFonts w:asciiTheme="majorBidi" w:hAnsiTheme="majorBidi" w:cstheme="majorBidi"/>
          <w:sz w:val="32"/>
          <w:szCs w:val="32"/>
        </w:rPr>
        <w:t xml:space="preserve">t involves dividing an image into meaningful parts or segments and assigning a label to each </w:t>
      </w:r>
      <w:proofErr w:type="gramStart"/>
      <w:r w:rsidRPr="00122DF9">
        <w:rPr>
          <w:rFonts w:asciiTheme="majorBidi" w:hAnsiTheme="majorBidi" w:cstheme="majorBidi"/>
          <w:sz w:val="32"/>
          <w:szCs w:val="32"/>
        </w:rPr>
        <w:t>segment</w:t>
      </w:r>
      <w:proofErr w:type="gramEnd"/>
    </w:p>
    <w:p w14:paraId="2AEAC73A" w14:textId="47E75D80" w:rsidR="00806C0D" w:rsidRDefault="00122DF9" w:rsidP="00005790">
      <w:pPr>
        <w:rPr>
          <w:rFonts w:asciiTheme="majorBidi" w:hAnsiTheme="majorBidi" w:cstheme="majorBidi"/>
          <w:sz w:val="32"/>
          <w:szCs w:val="32"/>
        </w:rPr>
      </w:pPr>
      <w:r w:rsidRPr="00122DF9">
        <w:rPr>
          <w:rFonts w:asciiTheme="majorBidi" w:hAnsiTheme="majorBidi" w:cstheme="majorBidi"/>
          <w:b/>
          <w:bCs/>
          <w:sz w:val="32"/>
          <w:szCs w:val="32"/>
        </w:rPr>
        <w:t xml:space="preserve">Model </w:t>
      </w:r>
      <w:proofErr w:type="gramStart"/>
      <w:r w:rsidRPr="00122DF9">
        <w:rPr>
          <w:rFonts w:asciiTheme="majorBidi" w:hAnsiTheme="majorBidi" w:cstheme="majorBidi"/>
          <w:b/>
          <w:bCs/>
          <w:sz w:val="32"/>
          <w:szCs w:val="32"/>
        </w:rPr>
        <w:t>Confidence</w:t>
      </w:r>
      <w:r w:rsidRPr="00122DF9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122DF9">
        <w:rPr>
          <w:rFonts w:asciiTheme="majorBidi" w:hAnsiTheme="majorBidi" w:cstheme="majorBidi"/>
          <w:sz w:val="32"/>
          <w:szCs w:val="32"/>
        </w:rPr>
        <w:t xml:space="preserve"> </w:t>
      </w:r>
      <w:r w:rsidRPr="00122DF9">
        <w:rPr>
          <w:rFonts w:asciiTheme="majorBidi" w:hAnsiTheme="majorBidi" w:cstheme="majorBidi"/>
          <w:sz w:val="32"/>
          <w:szCs w:val="32"/>
        </w:rPr>
        <w:t>refers to the level of certainty or trustworthiness associated with the predictions or decisions</w:t>
      </w:r>
    </w:p>
    <w:p w14:paraId="5CBF797A" w14:textId="1B3E2B71" w:rsidR="00122DF9" w:rsidRDefault="00122DF9" w:rsidP="00005790">
      <w:pPr>
        <w:rPr>
          <w:rFonts w:asciiTheme="majorBidi" w:hAnsiTheme="majorBidi" w:cstheme="majorBidi"/>
          <w:sz w:val="32"/>
          <w:szCs w:val="32"/>
        </w:rPr>
      </w:pPr>
      <w:r w:rsidRPr="00122DF9">
        <w:rPr>
          <w:rFonts w:asciiTheme="majorBidi" w:hAnsiTheme="majorBidi" w:cstheme="majorBidi"/>
          <w:sz w:val="32"/>
          <w:szCs w:val="32"/>
        </w:rPr>
        <w:t>Image/Video Config</w:t>
      </w:r>
      <w:r>
        <w:rPr>
          <w:rFonts w:asciiTheme="majorBidi" w:hAnsiTheme="majorBidi" w:cstheme="majorBidi"/>
          <w:sz w:val="32"/>
          <w:szCs w:val="32"/>
        </w:rPr>
        <w:t xml:space="preserve"> to select </w:t>
      </w:r>
      <w:r w:rsidRPr="00122DF9">
        <w:rPr>
          <w:rFonts w:asciiTheme="majorBidi" w:hAnsiTheme="majorBidi" w:cstheme="majorBidi"/>
          <w:sz w:val="32"/>
          <w:szCs w:val="32"/>
        </w:rPr>
        <w:t>Source</w:t>
      </w:r>
      <w:r>
        <w:rPr>
          <w:rFonts w:asciiTheme="majorBidi" w:hAnsiTheme="majorBidi" w:cstheme="majorBidi"/>
          <w:sz w:val="32"/>
          <w:szCs w:val="32"/>
        </w:rPr>
        <w:t xml:space="preserve"> for </w:t>
      </w:r>
      <w:proofErr w:type="gramStart"/>
      <w:r>
        <w:rPr>
          <w:rFonts w:asciiTheme="majorBidi" w:hAnsiTheme="majorBidi" w:cstheme="majorBidi"/>
          <w:sz w:val="32"/>
          <w:szCs w:val="32"/>
        </w:rPr>
        <w:t>detection</w:t>
      </w:r>
      <w:proofErr w:type="gramEnd"/>
    </w:p>
    <w:p w14:paraId="3C3FEA08" w14:textId="77777777" w:rsidR="00122DF9" w:rsidRDefault="00122DF9" w:rsidP="00005790">
      <w:pPr>
        <w:rPr>
          <w:rFonts w:asciiTheme="majorBidi" w:hAnsiTheme="majorBidi" w:cstheme="majorBidi"/>
          <w:sz w:val="32"/>
          <w:szCs w:val="32"/>
        </w:rPr>
      </w:pPr>
    </w:p>
    <w:p w14:paraId="70F0CC90" w14:textId="77777777" w:rsidR="00697DB3" w:rsidRDefault="00697DB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7453764" w14:textId="726D94C2" w:rsidR="00697DB3" w:rsidRDefault="00697DB3" w:rsidP="000057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RTSP/</w:t>
      </w:r>
      <w:proofErr w:type="spellStart"/>
      <w:r>
        <w:rPr>
          <w:rFonts w:asciiTheme="majorBidi" w:hAnsiTheme="majorBidi" w:cstheme="majorBidi"/>
          <w:sz w:val="32"/>
          <w:szCs w:val="32"/>
        </w:rPr>
        <w:t>Youtube</w:t>
      </w:r>
      <w:proofErr w:type="spellEnd"/>
    </w:p>
    <w:p w14:paraId="48C9C9CE" w14:textId="0FD94DC3" w:rsidR="00697DB3" w:rsidRPr="00697DB3" w:rsidRDefault="00697DB3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97DB3">
        <w:rPr>
          <w:rFonts w:asciiTheme="majorBidi" w:hAnsiTheme="majorBidi" w:cstheme="majorBidi"/>
          <w:sz w:val="32"/>
          <w:szCs w:val="32"/>
        </w:rPr>
        <w:t xml:space="preserve">Put the link you want to detection first to </w:t>
      </w:r>
      <w:proofErr w:type="spellStart"/>
      <w:r w:rsidRPr="00697DB3">
        <w:rPr>
          <w:rFonts w:asciiTheme="majorBidi" w:hAnsiTheme="majorBidi" w:cstheme="majorBidi"/>
          <w:sz w:val="32"/>
          <w:szCs w:val="32"/>
        </w:rPr>
        <w:t>url</w:t>
      </w:r>
      <w:proofErr w:type="spellEnd"/>
      <w:r w:rsidRPr="00697DB3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697DB3">
        <w:rPr>
          <w:rFonts w:asciiTheme="majorBidi" w:hAnsiTheme="majorBidi" w:cstheme="majorBidi"/>
          <w:sz w:val="32"/>
          <w:szCs w:val="32"/>
        </w:rPr>
        <w:t>like :</w:t>
      </w:r>
      <w:proofErr w:type="gramEnd"/>
      <w:r w:rsidRPr="00697DB3">
        <w:rPr>
          <w:rFonts w:asciiTheme="majorBidi" w:hAnsiTheme="majorBidi" w:cstheme="majorBidi"/>
          <w:sz w:val="32"/>
          <w:szCs w:val="32"/>
        </w:rPr>
        <w:t xml:space="preserve"> </w:t>
      </w:r>
      <w:r w:rsidRPr="00697DB3">
        <w:rPr>
          <w:rFonts w:asciiTheme="majorBidi" w:hAnsiTheme="majorBidi" w:cstheme="majorBidi"/>
          <w:sz w:val="32"/>
          <w:szCs w:val="32"/>
        </w:rPr>
        <w:t>https://youtu.be/MNn9qKG2UFI?si=EYdlyW-j-KOQSDgH</w:t>
      </w:r>
    </w:p>
    <w:p w14:paraId="3C07436A" w14:textId="645EA9C5" w:rsidR="00697DB3" w:rsidRPr="00697DB3" w:rsidRDefault="00697DB3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Click load video to load for Draw a Zone of car you want to </w:t>
      </w:r>
      <w:proofErr w:type="gramStart"/>
      <w:r>
        <w:rPr>
          <w:rFonts w:asciiTheme="majorBidi" w:hAnsiTheme="majorBidi" w:cstheme="majorBidi"/>
          <w:sz w:val="32"/>
          <w:szCs w:val="32"/>
        </w:rPr>
        <w:t>detection</w:t>
      </w:r>
      <w:proofErr w:type="gramEnd"/>
    </w:p>
    <w:p w14:paraId="38165144" w14:textId="5C1A2796" w:rsidR="00697DB3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3C1F9F" wp14:editId="70BED8EE">
            <wp:extent cx="1684149" cy="2133600"/>
            <wp:effectExtent l="0" t="0" r="0" b="0"/>
            <wp:docPr id="1669101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371" cy="214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58C6" w14:textId="7995EBA2" w:rsidR="00697DB3" w:rsidRPr="00697DB3" w:rsidRDefault="00697DB3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97DB3">
        <w:rPr>
          <w:rFonts w:asciiTheme="majorBidi" w:hAnsiTheme="majorBidi" w:cstheme="majorBidi"/>
          <w:sz w:val="32"/>
          <w:szCs w:val="32"/>
        </w:rPr>
        <w:t xml:space="preserve">You can use Next Frame or Reset Frame to Display Frame that you want to Draw a polygon </w:t>
      </w:r>
      <w:proofErr w:type="gramStart"/>
      <w:r w:rsidRPr="00697DB3">
        <w:rPr>
          <w:rFonts w:asciiTheme="majorBidi" w:hAnsiTheme="majorBidi" w:cstheme="majorBidi"/>
          <w:sz w:val="32"/>
          <w:szCs w:val="32"/>
        </w:rPr>
        <w:t>zone</w:t>
      </w:r>
      <w:proofErr w:type="gramEnd"/>
    </w:p>
    <w:p w14:paraId="1E27D7FE" w14:textId="5079B79E" w:rsidR="00697DB3" w:rsidRPr="00697DB3" w:rsidRDefault="00697DB3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You can Draw it with Left Click and drag line if it </w:t>
      </w:r>
      <w:proofErr w:type="gramStart"/>
      <w:r>
        <w:rPr>
          <w:rFonts w:asciiTheme="majorBidi" w:hAnsiTheme="majorBidi" w:cstheme="majorBidi"/>
          <w:sz w:val="32"/>
          <w:szCs w:val="32"/>
        </w:rPr>
        <w:t>ok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you can use Right Click to enter zone</w:t>
      </w:r>
    </w:p>
    <w:p w14:paraId="0CE62D9E" w14:textId="77CE92CE" w:rsidR="00697DB3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B679BF" wp14:editId="6DAEAA1B">
            <wp:extent cx="3435720" cy="3009900"/>
            <wp:effectExtent l="0" t="0" r="0" b="0"/>
            <wp:docPr id="774832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81" cy="30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1DAA" w14:textId="77777777" w:rsidR="006F48B5" w:rsidRDefault="006F48B5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F48B5">
        <w:rPr>
          <w:rFonts w:asciiTheme="majorBidi" w:hAnsiTheme="majorBidi" w:cstheme="majorBidi"/>
          <w:sz w:val="32"/>
          <w:szCs w:val="32"/>
        </w:rPr>
        <w:lastRenderedPageBreak/>
        <w:t>You can set the Mode for Interval, which will communicate the car's zone number in a JSON format to the URL you choose.</w:t>
      </w:r>
    </w:p>
    <w:p w14:paraId="40248B18" w14:textId="4F317793" w:rsidR="00697DB3" w:rsidRPr="00697DB3" w:rsidRDefault="00697DB3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Interval time is a time that will send data/</w:t>
      </w:r>
      <w:proofErr w:type="gramStart"/>
      <w:r>
        <w:rPr>
          <w:rFonts w:asciiTheme="majorBidi" w:hAnsiTheme="majorBidi" w:cstheme="majorBidi"/>
          <w:sz w:val="32"/>
          <w:szCs w:val="32"/>
        </w:rPr>
        <w:t>sec</w:t>
      </w:r>
      <w:proofErr w:type="gramEnd"/>
    </w:p>
    <w:p w14:paraId="2AFAB428" w14:textId="28F86206" w:rsidR="00697DB3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939C68" wp14:editId="6F9BD748">
            <wp:extent cx="5114925" cy="4131955"/>
            <wp:effectExtent l="0" t="0" r="0" b="0"/>
            <wp:docPr id="1472190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51" cy="41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A7B8" w14:textId="15F21FE9" w:rsidR="006F48B5" w:rsidRPr="00FE618E" w:rsidRDefault="006F48B5" w:rsidP="00FE618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FE618E">
        <w:rPr>
          <w:rFonts w:asciiTheme="majorBidi" w:hAnsiTheme="majorBidi" w:cstheme="majorBidi"/>
          <w:sz w:val="32"/>
          <w:szCs w:val="32"/>
        </w:rPr>
        <w:t xml:space="preserve"> If the </w:t>
      </w:r>
      <w:proofErr w:type="spellStart"/>
      <w:r w:rsidRPr="00FE618E">
        <w:rPr>
          <w:rFonts w:asciiTheme="majorBidi" w:hAnsiTheme="majorBidi" w:cstheme="majorBidi"/>
          <w:sz w:val="32"/>
          <w:szCs w:val="32"/>
        </w:rPr>
        <w:t>max_detect</w:t>
      </w:r>
      <w:proofErr w:type="spellEnd"/>
      <w:r w:rsidRPr="00FE618E">
        <w:rPr>
          <w:rFonts w:asciiTheme="majorBidi" w:hAnsiTheme="majorBidi" w:cstheme="majorBidi"/>
          <w:sz w:val="32"/>
          <w:szCs w:val="32"/>
        </w:rPr>
        <w:t xml:space="preserve"> mode is used, </w:t>
      </w:r>
      <w:proofErr w:type="spellStart"/>
      <w:r w:rsidRPr="00FE618E">
        <w:rPr>
          <w:rFonts w:asciiTheme="majorBidi" w:hAnsiTheme="majorBidi" w:cstheme="majorBidi"/>
          <w:sz w:val="32"/>
          <w:szCs w:val="32"/>
        </w:rPr>
        <w:t>json</w:t>
      </w:r>
      <w:proofErr w:type="spellEnd"/>
      <w:r w:rsidRPr="00FE618E">
        <w:rPr>
          <w:rFonts w:asciiTheme="majorBidi" w:hAnsiTheme="majorBidi" w:cstheme="majorBidi"/>
          <w:sz w:val="32"/>
          <w:szCs w:val="32"/>
        </w:rPr>
        <w:t xml:space="preserve"> data will be sent if any zone is reached to the maximum; for instance, zone 1 is reached to 5. When a car is in a zone, it will send JSON data to a URL; if no zone is reached by 5 then there is nothing to send.</w:t>
      </w:r>
    </w:p>
    <w:p w14:paraId="22747FBE" w14:textId="5D68357F" w:rsidR="00697DB3" w:rsidRPr="00697DB3" w:rsidRDefault="00697DB3" w:rsidP="00697DB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4047B23" wp14:editId="145858E2">
            <wp:extent cx="5610225" cy="1085850"/>
            <wp:effectExtent l="0" t="0" r="0" b="0"/>
            <wp:docPr id="270457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9F56" w14:textId="72DEDA2B" w:rsidR="00122DF9" w:rsidRDefault="00FE618E" w:rsidP="00FE618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Detect Objects will detect and send </w:t>
      </w:r>
      <w:proofErr w:type="spellStart"/>
      <w:r>
        <w:rPr>
          <w:rFonts w:asciiTheme="majorBidi" w:hAnsiTheme="majorBidi" w:cstheme="majorBidi"/>
          <w:sz w:val="32"/>
          <w:szCs w:val="32"/>
        </w:rPr>
        <w:t>json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data from zone you draw and 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you </w:t>
      </w:r>
      <w:proofErr w:type="gramStart"/>
      <w:r>
        <w:rPr>
          <w:rFonts w:asciiTheme="majorBidi" w:hAnsiTheme="majorBidi" w:cstheme="majorBidi"/>
          <w:sz w:val="32"/>
          <w:szCs w:val="32"/>
        </w:rPr>
        <w:t>choose</w:t>
      </w:r>
      <w:proofErr w:type="gramEnd"/>
    </w:p>
    <w:p w14:paraId="10510625" w14:textId="6503E4CB" w:rsidR="00FE618E" w:rsidRPr="00FE618E" w:rsidRDefault="00FE618E" w:rsidP="00FE618E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F6B50A" wp14:editId="6A64A399">
            <wp:extent cx="5610225" cy="3362325"/>
            <wp:effectExtent l="0" t="0" r="0" b="0"/>
            <wp:docPr id="1543239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B7BD" w14:textId="77777777" w:rsidR="00005790" w:rsidRPr="00005790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p w14:paraId="407A01C1" w14:textId="204BA37C" w:rsidR="00005790" w:rsidRPr="00005790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p w14:paraId="6BFEB14B" w14:textId="6EABAF01" w:rsidR="00005790" w:rsidRPr="00005790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sectPr w:rsidR="00005790" w:rsidRPr="00005790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D7C69"/>
    <w:multiLevelType w:val="hybridMultilevel"/>
    <w:tmpl w:val="3E5A91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20A36"/>
    <w:multiLevelType w:val="hybridMultilevel"/>
    <w:tmpl w:val="3EE8DA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59328">
    <w:abstractNumId w:val="1"/>
  </w:num>
  <w:num w:numId="2" w16cid:durableId="434599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5790"/>
    <w:rsid w:val="00005790"/>
    <w:rsid w:val="000F79D3"/>
    <w:rsid w:val="00122DF9"/>
    <w:rsid w:val="00325000"/>
    <w:rsid w:val="006413C4"/>
    <w:rsid w:val="00697DB3"/>
    <w:rsid w:val="006F48B5"/>
    <w:rsid w:val="00797F7D"/>
    <w:rsid w:val="007F4D45"/>
    <w:rsid w:val="00806C0D"/>
    <w:rsid w:val="00B51DC6"/>
    <w:rsid w:val="00FB5586"/>
    <w:rsid w:val="00FE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7809"/>
  <w15:chartTrackingRefBased/>
  <w15:docId w15:val="{85269733-1DB5-423A-9CE9-E5C5197C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7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3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501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ip.pypa.io/en/stable/cli/pip_install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SuteeSaraphan/streamlit-yolov8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5</cp:revision>
  <dcterms:created xsi:type="dcterms:W3CDTF">2023-10-19T15:59:00Z</dcterms:created>
  <dcterms:modified xsi:type="dcterms:W3CDTF">2023-10-19T16:22:00Z</dcterms:modified>
</cp:coreProperties>
</file>