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0BC08BC9" w:rsidR="00D4305B" w:rsidRPr="00D4305B" w:rsidRDefault="00D4305B" w:rsidP="0098048D">
      <w:pPr>
        <w:spacing w:after="240" w:line="240" w:lineRule="auto"/>
        <w:jc w:val="center"/>
        <w:rPr>
          <w:rFonts w:eastAsia="Times New Roman" w:cs="Times New Roman"/>
          <w:szCs w:val="24"/>
          <w:lang w:eastAsia="en-CA"/>
        </w:rPr>
      </w:pPr>
      <w:r w:rsidRPr="00D4305B">
        <w:rPr>
          <w:rFonts w:eastAsia="Times New Roman" w:cs="Times New Roman"/>
          <w:szCs w:val="24"/>
          <w:lang w:eastAsia="en-CA"/>
        </w:rPr>
        <w:br/>
      </w:r>
      <w:r w:rsidR="007D37F6">
        <w:rPr>
          <w:rFonts w:eastAsia="Times New Roman" w:cs="Times New Roman"/>
          <w:szCs w:val="24"/>
          <w:lang w:eastAsia="en-CA"/>
        </w:rPr>
        <w:t>(Determining the Distinguishability between Two Photons)</w:t>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6EE23510" w14:textId="7A67287D" w:rsidR="00A671F9" w:rsidRPr="003054EF" w:rsidRDefault="00D4305B" w:rsidP="003054EF">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Waterloo, Ontario, Canada, 202</w:t>
      </w:r>
      <w:r w:rsidR="00A671F9">
        <w:rPr>
          <w:rFonts w:eastAsia="Times New Roman" w:cs="Times New Roman"/>
          <w:color w:val="000000"/>
          <w:szCs w:val="24"/>
          <w:lang w:eastAsia="en-CA"/>
        </w:rPr>
        <w:t>2</w:t>
      </w:r>
    </w:p>
    <w:p w14:paraId="4FE85F70" w14:textId="12660533" w:rsidR="00D4305B" w:rsidRPr="00E73EFE" w:rsidRDefault="00D4305B" w:rsidP="00E73EFE">
      <w:pPr>
        <w:rPr>
          <w:sz w:val="44"/>
          <w:szCs w:val="44"/>
          <w:lang w:eastAsia="en-CA"/>
        </w:rPr>
      </w:pPr>
      <w:r w:rsidRPr="00E73EFE">
        <w:rPr>
          <w:sz w:val="44"/>
          <w:szCs w:val="44"/>
          <w:lang w:eastAsia="en-CA"/>
        </w:rPr>
        <w:lastRenderedPageBreak/>
        <w:t>ABSTRACT</w:t>
      </w:r>
    </w:p>
    <w:p w14:paraId="045BF211" w14:textId="7739A754" w:rsidR="00E73EFE" w:rsidRDefault="00D4305B" w:rsidP="00E73EFE">
      <w:pPr>
        <w:spacing w:after="240" w:line="360" w:lineRule="auto"/>
        <w:jc w:val="both"/>
        <w:rPr>
          <w:rFonts w:eastAsia="Times New Roman" w:cs="Times New Roman"/>
          <w:szCs w:val="24"/>
          <w:lang w:eastAsia="en-CA"/>
        </w:rPr>
      </w:pPr>
      <w:r w:rsidRPr="00D4305B">
        <w:rPr>
          <w:rFonts w:eastAsia="Times New Roman" w:cs="Times New Roman"/>
          <w:szCs w:val="24"/>
          <w:lang w:eastAsia="en-CA"/>
        </w:rPr>
        <w:br/>
      </w:r>
      <w:r w:rsidR="00E73EFE">
        <w:rPr>
          <w:rFonts w:eastAsia="Times New Roman" w:cs="Times New Roman"/>
          <w:szCs w:val="24"/>
          <w:lang w:eastAsia="en-CA"/>
        </w:rPr>
        <w:tab/>
      </w:r>
      <w:r w:rsidR="003054EF">
        <w:rPr>
          <w:rFonts w:eastAsia="Times New Roman" w:cs="Times New Roman"/>
          <w:szCs w:val="24"/>
          <w:lang w:eastAsia="en-CA"/>
        </w:rPr>
        <w:t xml:space="preserve">Two-photon interference due to the HOM experiment is analysed via the second-order correlation function. </w:t>
      </w:r>
      <w:r w:rsidR="00BE7C4E">
        <w:rPr>
          <w:rFonts w:eastAsia="Times New Roman" w:cs="Times New Roman"/>
          <w:szCs w:val="24"/>
          <w:lang w:eastAsia="en-CA"/>
        </w:rPr>
        <w:t xml:space="preserve">Photon representation constructed with consideration to the Gaussian temporal mode function. </w:t>
      </w:r>
      <w:r w:rsidR="003054EF">
        <w:rPr>
          <w:rFonts w:eastAsia="Times New Roman" w:cs="Times New Roman"/>
          <w:szCs w:val="24"/>
          <w:lang w:eastAsia="en-CA"/>
        </w:rPr>
        <w:t xml:space="preserve">The resultant function is graphed to determine if it has the presence of the quantum beat as the frequency difference between the two photons is varied.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3054EF">
        <w:rPr>
          <w:rFonts w:eastAsia="Times New Roman" w:cs="Times New Roman"/>
          <w:szCs w:val="24"/>
          <w:lang w:eastAsia="en-CA"/>
        </w:rPr>
        <w:t xml:space="preserve"> is then integrated over all possible detection times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t</m:t>
            </m:r>
          </m:e>
        </m:d>
      </m:oMath>
      <w:r w:rsidR="003054EF">
        <w:rPr>
          <w:rFonts w:eastAsia="Times New Roman" w:cs="Times New Roman"/>
          <w:szCs w:val="24"/>
          <w:lang w:eastAsia="en-CA"/>
        </w:rPr>
        <w:t xml:space="preserve"> and detection delays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τ</m:t>
            </m:r>
          </m:e>
        </m:d>
      </m:oMath>
      <w:r w:rsidR="003054EF">
        <w:rPr>
          <w:rFonts w:eastAsia="Times New Roman" w:cs="Times New Roman"/>
          <w:szCs w:val="24"/>
          <w:lang w:eastAsia="en-CA"/>
        </w:rPr>
        <w:t xml:space="preserve"> to determine the probability distribution </w:t>
      </w:r>
      <w:r w:rsidR="00E73EFE">
        <w:rPr>
          <w:rFonts w:eastAsia="Times New Roman" w:cs="Times New Roman"/>
          <w:szCs w:val="24"/>
          <w:lang w:eastAsia="en-CA"/>
        </w:rPr>
        <w:t xml:space="preserve">of measuring two photons. Photon frequency is again varied to determine its effect on the presence of the HOM dip. The presence of the quantum beat, along with a difference in the HOM dip due to change in frequency is used as a Hallmark of indistinguishability in the incident photons. </w:t>
      </w:r>
    </w:p>
    <w:p w14:paraId="2EEFC28F" w14:textId="3A455B02" w:rsidR="00076AFA" w:rsidRDefault="00E73EFE" w:rsidP="00E73EFE">
      <w:pPr>
        <w:spacing w:after="240" w:line="240" w:lineRule="auto"/>
        <w:jc w:val="both"/>
        <w:rPr>
          <w:rFonts w:eastAsia="Times New Roman" w:cs="Times New Roman"/>
          <w:szCs w:val="24"/>
          <w:lang w:eastAsia="en-CA"/>
        </w:rPr>
      </w:pPr>
      <w:r>
        <w:rPr>
          <w:rFonts w:eastAsia="Times New Roman" w:cs="Times New Roman"/>
          <w:szCs w:val="24"/>
          <w:lang w:eastAsia="en-CA"/>
        </w:rPr>
        <w:t xml:space="preserve"> </w:t>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p>
    <w:p w14:paraId="11C12DED" w14:textId="77777777" w:rsidR="00BE7C4E" w:rsidRDefault="00BE7C4E" w:rsidP="00E73EFE">
      <w:pPr>
        <w:spacing w:after="240" w:line="240" w:lineRule="auto"/>
        <w:jc w:val="both"/>
        <w:rPr>
          <w:rFonts w:eastAsia="Times New Roman" w:cs="Times New Roman"/>
          <w:szCs w:val="24"/>
          <w:lang w:eastAsia="en-CA"/>
        </w:rPr>
      </w:pPr>
    </w:p>
    <w:sdt>
      <w:sdtPr>
        <w:id w:val="1257483633"/>
        <w:docPartObj>
          <w:docPartGallery w:val="Table of Contents"/>
          <w:docPartUnique/>
        </w:docPartObj>
      </w:sdtPr>
      <w:sdtEndPr>
        <w:rPr>
          <w:rFonts w:ascii="Times New Roman" w:eastAsiaTheme="minorHAnsi" w:hAnsi="Times New Roman" w:cstheme="minorBidi"/>
          <w:b/>
          <w:bCs/>
          <w:noProof/>
          <w:color w:val="auto"/>
          <w:sz w:val="24"/>
          <w:szCs w:val="22"/>
          <w:lang w:val="en-CA"/>
        </w:rPr>
      </w:sdtEndPr>
      <w:sdtContent>
        <w:p w14:paraId="539465FD" w14:textId="62341DD4" w:rsidR="000345CF" w:rsidRPr="00D21B08" w:rsidRDefault="000345CF">
          <w:pPr>
            <w:pStyle w:val="TOCHeading"/>
            <w:rPr>
              <w:rFonts w:ascii="Times New Roman" w:hAnsi="Times New Roman" w:cs="Times New Roman"/>
              <w:sz w:val="42"/>
              <w:szCs w:val="42"/>
            </w:rPr>
          </w:pPr>
          <w:r w:rsidRPr="00D21B08">
            <w:rPr>
              <w:rFonts w:ascii="Times New Roman" w:hAnsi="Times New Roman" w:cs="Times New Roman"/>
              <w:sz w:val="42"/>
              <w:szCs w:val="42"/>
            </w:rPr>
            <w:t>Table of Contents</w:t>
          </w:r>
        </w:p>
        <w:p w14:paraId="046936EB" w14:textId="77777777" w:rsidR="000345CF" w:rsidRPr="000345CF" w:rsidRDefault="000345CF" w:rsidP="000345CF">
          <w:pPr>
            <w:rPr>
              <w:lang w:val="en-US"/>
            </w:rPr>
          </w:pPr>
        </w:p>
        <w:p w14:paraId="10768702" w14:textId="0C0EEF4B" w:rsidR="000A51E1" w:rsidRDefault="000345CF">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113007722" w:history="1">
            <w:r w:rsidR="000A51E1" w:rsidRPr="00153797">
              <w:rPr>
                <w:rStyle w:val="Hyperlink"/>
                <w:rFonts w:eastAsia="Times New Roman"/>
                <w:noProof/>
                <w:lang w:eastAsia="en-CA"/>
              </w:rPr>
              <w:t xml:space="preserve">CHAPTER </w:t>
            </w:r>
            <w:r w:rsidR="000A51E1" w:rsidRPr="00153797">
              <w:rPr>
                <w:rStyle w:val="Hyperlink"/>
                <w:noProof/>
              </w:rPr>
              <w:t>1 Introduction</w:t>
            </w:r>
            <w:r w:rsidR="000A51E1">
              <w:rPr>
                <w:noProof/>
                <w:webHidden/>
              </w:rPr>
              <w:tab/>
            </w:r>
            <w:r w:rsidR="000A51E1">
              <w:rPr>
                <w:noProof/>
                <w:webHidden/>
              </w:rPr>
              <w:fldChar w:fldCharType="begin"/>
            </w:r>
            <w:r w:rsidR="000A51E1">
              <w:rPr>
                <w:noProof/>
                <w:webHidden/>
              </w:rPr>
              <w:instrText xml:space="preserve"> PAGEREF _Toc113007722 \h </w:instrText>
            </w:r>
            <w:r w:rsidR="000A51E1">
              <w:rPr>
                <w:noProof/>
                <w:webHidden/>
              </w:rPr>
            </w:r>
            <w:r w:rsidR="000A51E1">
              <w:rPr>
                <w:noProof/>
                <w:webHidden/>
              </w:rPr>
              <w:fldChar w:fldCharType="separate"/>
            </w:r>
            <w:r w:rsidR="000A51E1">
              <w:rPr>
                <w:noProof/>
                <w:webHidden/>
              </w:rPr>
              <w:t>4</w:t>
            </w:r>
            <w:r w:rsidR="000A51E1">
              <w:rPr>
                <w:noProof/>
                <w:webHidden/>
              </w:rPr>
              <w:fldChar w:fldCharType="end"/>
            </w:r>
          </w:hyperlink>
        </w:p>
        <w:p w14:paraId="2E261698" w14:textId="07DD2703" w:rsidR="000A51E1" w:rsidRDefault="000A51E1">
          <w:pPr>
            <w:pStyle w:val="TOC1"/>
            <w:tabs>
              <w:tab w:val="right" w:leader="dot" w:pos="9350"/>
            </w:tabs>
            <w:rPr>
              <w:rFonts w:asciiTheme="minorHAnsi" w:eastAsiaTheme="minorEastAsia" w:hAnsiTheme="minorHAnsi"/>
              <w:noProof/>
              <w:sz w:val="22"/>
              <w:lang w:eastAsia="en-CA"/>
            </w:rPr>
          </w:pPr>
          <w:hyperlink w:anchor="_Toc113007723" w:history="1">
            <w:r w:rsidRPr="00153797">
              <w:rPr>
                <w:rStyle w:val="Hyperlink"/>
                <w:noProof/>
              </w:rPr>
              <w:t>CHAPTER 2 Historical and Mathematical Context</w:t>
            </w:r>
            <w:r>
              <w:rPr>
                <w:noProof/>
                <w:webHidden/>
              </w:rPr>
              <w:tab/>
            </w:r>
            <w:r>
              <w:rPr>
                <w:noProof/>
                <w:webHidden/>
              </w:rPr>
              <w:fldChar w:fldCharType="begin"/>
            </w:r>
            <w:r>
              <w:rPr>
                <w:noProof/>
                <w:webHidden/>
              </w:rPr>
              <w:instrText xml:space="preserve"> PAGEREF _Toc113007723 \h </w:instrText>
            </w:r>
            <w:r>
              <w:rPr>
                <w:noProof/>
                <w:webHidden/>
              </w:rPr>
            </w:r>
            <w:r>
              <w:rPr>
                <w:noProof/>
                <w:webHidden/>
              </w:rPr>
              <w:fldChar w:fldCharType="separate"/>
            </w:r>
            <w:r>
              <w:rPr>
                <w:noProof/>
                <w:webHidden/>
              </w:rPr>
              <w:t>6</w:t>
            </w:r>
            <w:r>
              <w:rPr>
                <w:noProof/>
                <w:webHidden/>
              </w:rPr>
              <w:fldChar w:fldCharType="end"/>
            </w:r>
          </w:hyperlink>
        </w:p>
        <w:p w14:paraId="063D87E9" w14:textId="3EF8FB10" w:rsidR="000A51E1" w:rsidRDefault="000A51E1">
          <w:pPr>
            <w:pStyle w:val="TOC2"/>
            <w:tabs>
              <w:tab w:val="right" w:leader="dot" w:pos="9350"/>
            </w:tabs>
            <w:rPr>
              <w:rFonts w:asciiTheme="minorHAnsi" w:eastAsiaTheme="minorEastAsia" w:hAnsiTheme="minorHAnsi"/>
              <w:noProof/>
              <w:sz w:val="22"/>
              <w:lang w:eastAsia="en-CA"/>
            </w:rPr>
          </w:pPr>
          <w:hyperlink w:anchor="_Toc113007724" w:history="1">
            <w:r w:rsidRPr="00153797">
              <w:rPr>
                <w:rStyle w:val="Hyperlink"/>
                <w:noProof/>
              </w:rPr>
              <w:t>2.1    Quantum Background</w:t>
            </w:r>
            <w:r>
              <w:rPr>
                <w:noProof/>
                <w:webHidden/>
              </w:rPr>
              <w:tab/>
            </w:r>
            <w:r>
              <w:rPr>
                <w:noProof/>
                <w:webHidden/>
              </w:rPr>
              <w:fldChar w:fldCharType="begin"/>
            </w:r>
            <w:r>
              <w:rPr>
                <w:noProof/>
                <w:webHidden/>
              </w:rPr>
              <w:instrText xml:space="preserve"> PAGEREF _Toc113007724 \h </w:instrText>
            </w:r>
            <w:r>
              <w:rPr>
                <w:noProof/>
                <w:webHidden/>
              </w:rPr>
            </w:r>
            <w:r>
              <w:rPr>
                <w:noProof/>
                <w:webHidden/>
              </w:rPr>
              <w:fldChar w:fldCharType="separate"/>
            </w:r>
            <w:r>
              <w:rPr>
                <w:noProof/>
                <w:webHidden/>
              </w:rPr>
              <w:t>6</w:t>
            </w:r>
            <w:r>
              <w:rPr>
                <w:noProof/>
                <w:webHidden/>
              </w:rPr>
              <w:fldChar w:fldCharType="end"/>
            </w:r>
          </w:hyperlink>
        </w:p>
        <w:p w14:paraId="01939C16" w14:textId="466DD5B2" w:rsidR="000A51E1" w:rsidRDefault="000A51E1">
          <w:pPr>
            <w:pStyle w:val="TOC3"/>
            <w:tabs>
              <w:tab w:val="right" w:leader="dot" w:pos="9350"/>
            </w:tabs>
            <w:rPr>
              <w:rFonts w:asciiTheme="minorHAnsi" w:eastAsiaTheme="minorEastAsia" w:hAnsiTheme="minorHAnsi"/>
              <w:noProof/>
              <w:sz w:val="22"/>
              <w:lang w:eastAsia="en-CA"/>
            </w:rPr>
          </w:pPr>
          <w:hyperlink w:anchor="_Toc113007725" w:history="1">
            <w:r w:rsidRPr="00153797">
              <w:rPr>
                <w:rStyle w:val="Hyperlink"/>
                <w:rFonts w:eastAsia="Times New Roman"/>
                <w:noProof/>
                <w:lang w:eastAsia="en-CA"/>
              </w:rPr>
              <w:t>2.1.1    Quantum Information Processing</w:t>
            </w:r>
            <w:r>
              <w:rPr>
                <w:noProof/>
                <w:webHidden/>
              </w:rPr>
              <w:tab/>
            </w:r>
            <w:r>
              <w:rPr>
                <w:noProof/>
                <w:webHidden/>
              </w:rPr>
              <w:fldChar w:fldCharType="begin"/>
            </w:r>
            <w:r>
              <w:rPr>
                <w:noProof/>
                <w:webHidden/>
              </w:rPr>
              <w:instrText xml:space="preserve"> PAGEREF _Toc113007725 \h </w:instrText>
            </w:r>
            <w:r>
              <w:rPr>
                <w:noProof/>
                <w:webHidden/>
              </w:rPr>
            </w:r>
            <w:r>
              <w:rPr>
                <w:noProof/>
                <w:webHidden/>
              </w:rPr>
              <w:fldChar w:fldCharType="separate"/>
            </w:r>
            <w:r>
              <w:rPr>
                <w:noProof/>
                <w:webHidden/>
              </w:rPr>
              <w:t>6</w:t>
            </w:r>
            <w:r>
              <w:rPr>
                <w:noProof/>
                <w:webHidden/>
              </w:rPr>
              <w:fldChar w:fldCharType="end"/>
            </w:r>
          </w:hyperlink>
        </w:p>
        <w:p w14:paraId="16D7B270" w14:textId="260CD006" w:rsidR="000A51E1" w:rsidRDefault="000A51E1">
          <w:pPr>
            <w:pStyle w:val="TOC3"/>
            <w:tabs>
              <w:tab w:val="right" w:leader="dot" w:pos="9350"/>
            </w:tabs>
            <w:rPr>
              <w:rFonts w:asciiTheme="minorHAnsi" w:eastAsiaTheme="minorEastAsia" w:hAnsiTheme="minorHAnsi"/>
              <w:noProof/>
              <w:sz w:val="22"/>
              <w:lang w:eastAsia="en-CA"/>
            </w:rPr>
          </w:pPr>
          <w:hyperlink w:anchor="_Toc113007726" w:history="1">
            <w:r w:rsidRPr="00153797">
              <w:rPr>
                <w:rStyle w:val="Hyperlink"/>
                <w:rFonts w:eastAsia="Times New Roman"/>
                <w:noProof/>
                <w:lang w:eastAsia="en-CA"/>
              </w:rPr>
              <w:t>2.1.2    States and Measurement</w:t>
            </w:r>
            <w:r>
              <w:rPr>
                <w:noProof/>
                <w:webHidden/>
              </w:rPr>
              <w:tab/>
            </w:r>
            <w:r>
              <w:rPr>
                <w:noProof/>
                <w:webHidden/>
              </w:rPr>
              <w:fldChar w:fldCharType="begin"/>
            </w:r>
            <w:r>
              <w:rPr>
                <w:noProof/>
                <w:webHidden/>
              </w:rPr>
              <w:instrText xml:space="preserve"> PAGEREF _Toc113007726 \h </w:instrText>
            </w:r>
            <w:r>
              <w:rPr>
                <w:noProof/>
                <w:webHidden/>
              </w:rPr>
            </w:r>
            <w:r>
              <w:rPr>
                <w:noProof/>
                <w:webHidden/>
              </w:rPr>
              <w:fldChar w:fldCharType="separate"/>
            </w:r>
            <w:r>
              <w:rPr>
                <w:noProof/>
                <w:webHidden/>
              </w:rPr>
              <w:t>8</w:t>
            </w:r>
            <w:r>
              <w:rPr>
                <w:noProof/>
                <w:webHidden/>
              </w:rPr>
              <w:fldChar w:fldCharType="end"/>
            </w:r>
          </w:hyperlink>
        </w:p>
        <w:p w14:paraId="6BE5403D" w14:textId="1432D926" w:rsidR="000A51E1" w:rsidRDefault="000A51E1">
          <w:pPr>
            <w:pStyle w:val="TOC3"/>
            <w:tabs>
              <w:tab w:val="right" w:leader="dot" w:pos="9350"/>
            </w:tabs>
            <w:rPr>
              <w:rFonts w:asciiTheme="minorHAnsi" w:eastAsiaTheme="minorEastAsia" w:hAnsiTheme="minorHAnsi"/>
              <w:noProof/>
              <w:sz w:val="22"/>
              <w:lang w:eastAsia="en-CA"/>
            </w:rPr>
          </w:pPr>
          <w:hyperlink w:anchor="_Toc113007727" w:history="1">
            <w:r w:rsidRPr="00153797">
              <w:rPr>
                <w:rStyle w:val="Hyperlink"/>
                <w:rFonts w:eastAsia="Times New Roman"/>
                <w:noProof/>
                <w:lang w:eastAsia="en-CA"/>
              </w:rPr>
              <w:t>2.1.3    Quantum Harmonic Oscillator</w:t>
            </w:r>
            <w:r>
              <w:rPr>
                <w:noProof/>
                <w:webHidden/>
              </w:rPr>
              <w:tab/>
            </w:r>
            <w:r>
              <w:rPr>
                <w:noProof/>
                <w:webHidden/>
              </w:rPr>
              <w:fldChar w:fldCharType="begin"/>
            </w:r>
            <w:r>
              <w:rPr>
                <w:noProof/>
                <w:webHidden/>
              </w:rPr>
              <w:instrText xml:space="preserve"> PAGEREF _Toc113007727 \h </w:instrText>
            </w:r>
            <w:r>
              <w:rPr>
                <w:noProof/>
                <w:webHidden/>
              </w:rPr>
            </w:r>
            <w:r>
              <w:rPr>
                <w:noProof/>
                <w:webHidden/>
              </w:rPr>
              <w:fldChar w:fldCharType="separate"/>
            </w:r>
            <w:r>
              <w:rPr>
                <w:noProof/>
                <w:webHidden/>
              </w:rPr>
              <w:t>10</w:t>
            </w:r>
            <w:r>
              <w:rPr>
                <w:noProof/>
                <w:webHidden/>
              </w:rPr>
              <w:fldChar w:fldCharType="end"/>
            </w:r>
          </w:hyperlink>
        </w:p>
        <w:p w14:paraId="54DE496D" w14:textId="744251A8" w:rsidR="000A51E1" w:rsidRDefault="000A51E1">
          <w:pPr>
            <w:pStyle w:val="TOC3"/>
            <w:tabs>
              <w:tab w:val="right" w:leader="dot" w:pos="9350"/>
            </w:tabs>
            <w:rPr>
              <w:rFonts w:asciiTheme="minorHAnsi" w:eastAsiaTheme="minorEastAsia" w:hAnsiTheme="minorHAnsi"/>
              <w:noProof/>
              <w:sz w:val="22"/>
              <w:lang w:eastAsia="en-CA"/>
            </w:rPr>
          </w:pPr>
          <w:hyperlink w:anchor="_Toc113007728" w:history="1">
            <w:r w:rsidRPr="00153797">
              <w:rPr>
                <w:rStyle w:val="Hyperlink"/>
                <w:rFonts w:eastAsia="Times New Roman"/>
                <w:noProof/>
                <w:lang w:eastAsia="en-CA"/>
              </w:rPr>
              <w:t>2.1.4    Quantum Optics</w:t>
            </w:r>
            <w:r>
              <w:rPr>
                <w:noProof/>
                <w:webHidden/>
              </w:rPr>
              <w:tab/>
            </w:r>
            <w:r>
              <w:rPr>
                <w:noProof/>
                <w:webHidden/>
              </w:rPr>
              <w:fldChar w:fldCharType="begin"/>
            </w:r>
            <w:r>
              <w:rPr>
                <w:noProof/>
                <w:webHidden/>
              </w:rPr>
              <w:instrText xml:space="preserve"> PAGEREF _Toc113007728 \h </w:instrText>
            </w:r>
            <w:r>
              <w:rPr>
                <w:noProof/>
                <w:webHidden/>
              </w:rPr>
            </w:r>
            <w:r>
              <w:rPr>
                <w:noProof/>
                <w:webHidden/>
              </w:rPr>
              <w:fldChar w:fldCharType="separate"/>
            </w:r>
            <w:r>
              <w:rPr>
                <w:noProof/>
                <w:webHidden/>
              </w:rPr>
              <w:t>12</w:t>
            </w:r>
            <w:r>
              <w:rPr>
                <w:noProof/>
                <w:webHidden/>
              </w:rPr>
              <w:fldChar w:fldCharType="end"/>
            </w:r>
          </w:hyperlink>
        </w:p>
        <w:p w14:paraId="6EB3B3FC" w14:textId="26F59D70" w:rsidR="000A51E1" w:rsidRDefault="000A51E1">
          <w:pPr>
            <w:pStyle w:val="TOC2"/>
            <w:tabs>
              <w:tab w:val="right" w:leader="dot" w:pos="9350"/>
            </w:tabs>
            <w:rPr>
              <w:rFonts w:asciiTheme="minorHAnsi" w:eastAsiaTheme="minorEastAsia" w:hAnsiTheme="minorHAnsi"/>
              <w:noProof/>
              <w:sz w:val="22"/>
              <w:lang w:eastAsia="en-CA"/>
            </w:rPr>
          </w:pPr>
          <w:hyperlink w:anchor="_Toc113007729" w:history="1">
            <w:r w:rsidRPr="00153797">
              <w:rPr>
                <w:rStyle w:val="Hyperlink"/>
                <w:noProof/>
              </w:rPr>
              <w:t>2.2    Hong, Ou, and Mandel Experiment</w:t>
            </w:r>
            <w:r>
              <w:rPr>
                <w:noProof/>
                <w:webHidden/>
              </w:rPr>
              <w:tab/>
            </w:r>
            <w:r>
              <w:rPr>
                <w:noProof/>
                <w:webHidden/>
              </w:rPr>
              <w:fldChar w:fldCharType="begin"/>
            </w:r>
            <w:r>
              <w:rPr>
                <w:noProof/>
                <w:webHidden/>
              </w:rPr>
              <w:instrText xml:space="preserve"> PAGEREF _Toc113007729 \h </w:instrText>
            </w:r>
            <w:r>
              <w:rPr>
                <w:noProof/>
                <w:webHidden/>
              </w:rPr>
            </w:r>
            <w:r>
              <w:rPr>
                <w:noProof/>
                <w:webHidden/>
              </w:rPr>
              <w:fldChar w:fldCharType="separate"/>
            </w:r>
            <w:r>
              <w:rPr>
                <w:noProof/>
                <w:webHidden/>
              </w:rPr>
              <w:t>18</w:t>
            </w:r>
            <w:r>
              <w:rPr>
                <w:noProof/>
                <w:webHidden/>
              </w:rPr>
              <w:fldChar w:fldCharType="end"/>
            </w:r>
          </w:hyperlink>
        </w:p>
        <w:p w14:paraId="7F0CBF22" w14:textId="26B73A00" w:rsidR="000A51E1" w:rsidRDefault="000A51E1">
          <w:pPr>
            <w:pStyle w:val="TOC3"/>
            <w:tabs>
              <w:tab w:val="right" w:leader="dot" w:pos="9350"/>
            </w:tabs>
            <w:rPr>
              <w:rFonts w:asciiTheme="minorHAnsi" w:eastAsiaTheme="minorEastAsia" w:hAnsiTheme="minorHAnsi"/>
              <w:noProof/>
              <w:sz w:val="22"/>
              <w:lang w:eastAsia="en-CA"/>
            </w:rPr>
          </w:pPr>
          <w:hyperlink w:anchor="_Toc113007730" w:history="1">
            <w:r w:rsidRPr="00153797">
              <w:rPr>
                <w:rStyle w:val="Hyperlink"/>
                <w:rFonts w:eastAsia="Times New Roman"/>
                <w:noProof/>
                <w:shd w:val="clear" w:color="auto" w:fill="FFFFFF"/>
                <w:lang w:eastAsia="en-CA"/>
              </w:rPr>
              <w:t>2.2.1    Experimental Set Up</w:t>
            </w:r>
            <w:r>
              <w:rPr>
                <w:noProof/>
                <w:webHidden/>
              </w:rPr>
              <w:tab/>
            </w:r>
            <w:r>
              <w:rPr>
                <w:noProof/>
                <w:webHidden/>
              </w:rPr>
              <w:fldChar w:fldCharType="begin"/>
            </w:r>
            <w:r>
              <w:rPr>
                <w:noProof/>
                <w:webHidden/>
              </w:rPr>
              <w:instrText xml:space="preserve"> PAGEREF _Toc113007730 \h </w:instrText>
            </w:r>
            <w:r>
              <w:rPr>
                <w:noProof/>
                <w:webHidden/>
              </w:rPr>
            </w:r>
            <w:r>
              <w:rPr>
                <w:noProof/>
                <w:webHidden/>
              </w:rPr>
              <w:fldChar w:fldCharType="separate"/>
            </w:r>
            <w:r>
              <w:rPr>
                <w:noProof/>
                <w:webHidden/>
              </w:rPr>
              <w:t>18</w:t>
            </w:r>
            <w:r>
              <w:rPr>
                <w:noProof/>
                <w:webHidden/>
              </w:rPr>
              <w:fldChar w:fldCharType="end"/>
            </w:r>
          </w:hyperlink>
        </w:p>
        <w:p w14:paraId="270D6D78" w14:textId="6E2DD41E" w:rsidR="000A51E1" w:rsidRDefault="000A51E1">
          <w:pPr>
            <w:pStyle w:val="TOC3"/>
            <w:tabs>
              <w:tab w:val="right" w:leader="dot" w:pos="9350"/>
            </w:tabs>
            <w:rPr>
              <w:rFonts w:asciiTheme="minorHAnsi" w:eastAsiaTheme="minorEastAsia" w:hAnsiTheme="minorHAnsi"/>
              <w:noProof/>
              <w:sz w:val="22"/>
              <w:lang w:eastAsia="en-CA"/>
            </w:rPr>
          </w:pPr>
          <w:hyperlink w:anchor="_Toc113007731" w:history="1">
            <w:r w:rsidRPr="00153797">
              <w:rPr>
                <w:rStyle w:val="Hyperlink"/>
                <w:rFonts w:eastAsia="Times New Roman"/>
                <w:noProof/>
                <w:shd w:val="clear" w:color="auto" w:fill="FFFFFF"/>
                <w:lang w:eastAsia="en-CA"/>
              </w:rPr>
              <w:t>2.2.2    Results</w:t>
            </w:r>
            <w:r>
              <w:rPr>
                <w:noProof/>
                <w:webHidden/>
              </w:rPr>
              <w:tab/>
            </w:r>
            <w:r>
              <w:rPr>
                <w:noProof/>
                <w:webHidden/>
              </w:rPr>
              <w:fldChar w:fldCharType="begin"/>
            </w:r>
            <w:r>
              <w:rPr>
                <w:noProof/>
                <w:webHidden/>
              </w:rPr>
              <w:instrText xml:space="preserve"> PAGEREF _Toc113007731 \h </w:instrText>
            </w:r>
            <w:r>
              <w:rPr>
                <w:noProof/>
                <w:webHidden/>
              </w:rPr>
            </w:r>
            <w:r>
              <w:rPr>
                <w:noProof/>
                <w:webHidden/>
              </w:rPr>
              <w:fldChar w:fldCharType="separate"/>
            </w:r>
            <w:r>
              <w:rPr>
                <w:noProof/>
                <w:webHidden/>
              </w:rPr>
              <w:t>20</w:t>
            </w:r>
            <w:r>
              <w:rPr>
                <w:noProof/>
                <w:webHidden/>
              </w:rPr>
              <w:fldChar w:fldCharType="end"/>
            </w:r>
          </w:hyperlink>
        </w:p>
        <w:p w14:paraId="492D60A5" w14:textId="646D7952" w:rsidR="000A51E1" w:rsidRDefault="000A51E1">
          <w:pPr>
            <w:pStyle w:val="TOC2"/>
            <w:tabs>
              <w:tab w:val="right" w:leader="dot" w:pos="9350"/>
            </w:tabs>
            <w:rPr>
              <w:rFonts w:asciiTheme="minorHAnsi" w:eastAsiaTheme="minorEastAsia" w:hAnsiTheme="minorHAnsi"/>
              <w:noProof/>
              <w:sz w:val="22"/>
              <w:lang w:eastAsia="en-CA"/>
            </w:rPr>
          </w:pPr>
          <w:hyperlink w:anchor="_Toc113007732" w:history="1">
            <w:r w:rsidRPr="00153797">
              <w:rPr>
                <w:rStyle w:val="Hyperlink"/>
                <w:noProof/>
                <w:shd w:val="clear" w:color="auto" w:fill="FFFFFF"/>
              </w:rPr>
              <w:t>2.3    Hanbury-Brown Twiss Experiment</w:t>
            </w:r>
            <w:r>
              <w:rPr>
                <w:noProof/>
                <w:webHidden/>
              </w:rPr>
              <w:tab/>
            </w:r>
            <w:r>
              <w:rPr>
                <w:noProof/>
                <w:webHidden/>
              </w:rPr>
              <w:fldChar w:fldCharType="begin"/>
            </w:r>
            <w:r>
              <w:rPr>
                <w:noProof/>
                <w:webHidden/>
              </w:rPr>
              <w:instrText xml:space="preserve"> PAGEREF _Toc113007732 \h </w:instrText>
            </w:r>
            <w:r>
              <w:rPr>
                <w:noProof/>
                <w:webHidden/>
              </w:rPr>
            </w:r>
            <w:r>
              <w:rPr>
                <w:noProof/>
                <w:webHidden/>
              </w:rPr>
              <w:fldChar w:fldCharType="separate"/>
            </w:r>
            <w:r>
              <w:rPr>
                <w:noProof/>
                <w:webHidden/>
              </w:rPr>
              <w:t>21</w:t>
            </w:r>
            <w:r>
              <w:rPr>
                <w:noProof/>
                <w:webHidden/>
              </w:rPr>
              <w:fldChar w:fldCharType="end"/>
            </w:r>
          </w:hyperlink>
        </w:p>
        <w:p w14:paraId="6CE181CA" w14:textId="0780A48A" w:rsidR="000A51E1" w:rsidRDefault="000A51E1">
          <w:pPr>
            <w:pStyle w:val="TOC3"/>
            <w:tabs>
              <w:tab w:val="right" w:leader="dot" w:pos="9350"/>
            </w:tabs>
            <w:rPr>
              <w:rFonts w:asciiTheme="minorHAnsi" w:eastAsiaTheme="minorEastAsia" w:hAnsiTheme="minorHAnsi"/>
              <w:noProof/>
              <w:sz w:val="22"/>
              <w:lang w:eastAsia="en-CA"/>
            </w:rPr>
          </w:pPr>
          <w:hyperlink w:anchor="_Toc113007733" w:history="1">
            <w:r w:rsidRPr="00153797">
              <w:rPr>
                <w:rStyle w:val="Hyperlink"/>
                <w:noProof/>
                <w:lang w:eastAsia="en-CA"/>
              </w:rPr>
              <w:t>2.3.1    Historical Context</w:t>
            </w:r>
            <w:r>
              <w:rPr>
                <w:noProof/>
                <w:webHidden/>
              </w:rPr>
              <w:tab/>
            </w:r>
            <w:r>
              <w:rPr>
                <w:noProof/>
                <w:webHidden/>
              </w:rPr>
              <w:fldChar w:fldCharType="begin"/>
            </w:r>
            <w:r>
              <w:rPr>
                <w:noProof/>
                <w:webHidden/>
              </w:rPr>
              <w:instrText xml:space="preserve"> PAGEREF _Toc113007733 \h </w:instrText>
            </w:r>
            <w:r>
              <w:rPr>
                <w:noProof/>
                <w:webHidden/>
              </w:rPr>
            </w:r>
            <w:r>
              <w:rPr>
                <w:noProof/>
                <w:webHidden/>
              </w:rPr>
              <w:fldChar w:fldCharType="separate"/>
            </w:r>
            <w:r>
              <w:rPr>
                <w:noProof/>
                <w:webHidden/>
              </w:rPr>
              <w:t>21</w:t>
            </w:r>
            <w:r>
              <w:rPr>
                <w:noProof/>
                <w:webHidden/>
              </w:rPr>
              <w:fldChar w:fldCharType="end"/>
            </w:r>
          </w:hyperlink>
        </w:p>
        <w:p w14:paraId="223D1925" w14:textId="191EA76B" w:rsidR="000A51E1" w:rsidRDefault="000A51E1">
          <w:pPr>
            <w:pStyle w:val="TOC3"/>
            <w:tabs>
              <w:tab w:val="right" w:leader="dot" w:pos="9350"/>
            </w:tabs>
            <w:rPr>
              <w:rFonts w:asciiTheme="minorHAnsi" w:eastAsiaTheme="minorEastAsia" w:hAnsiTheme="minorHAnsi"/>
              <w:noProof/>
              <w:sz w:val="22"/>
              <w:lang w:eastAsia="en-CA"/>
            </w:rPr>
          </w:pPr>
          <w:hyperlink w:anchor="_Toc113007734" w:history="1">
            <w:r w:rsidRPr="00153797">
              <w:rPr>
                <w:rStyle w:val="Hyperlink"/>
                <w:rFonts w:eastAsia="Times New Roman"/>
                <w:noProof/>
                <w:lang w:eastAsia="en-CA"/>
              </w:rPr>
              <w:t>2.3.2    The Experiment and the Correlation Function</w:t>
            </w:r>
            <w:r>
              <w:rPr>
                <w:noProof/>
                <w:webHidden/>
              </w:rPr>
              <w:tab/>
            </w:r>
            <w:r>
              <w:rPr>
                <w:noProof/>
                <w:webHidden/>
              </w:rPr>
              <w:fldChar w:fldCharType="begin"/>
            </w:r>
            <w:r>
              <w:rPr>
                <w:noProof/>
                <w:webHidden/>
              </w:rPr>
              <w:instrText xml:space="preserve"> PAGEREF _Toc113007734 \h </w:instrText>
            </w:r>
            <w:r>
              <w:rPr>
                <w:noProof/>
                <w:webHidden/>
              </w:rPr>
            </w:r>
            <w:r>
              <w:rPr>
                <w:noProof/>
                <w:webHidden/>
              </w:rPr>
              <w:fldChar w:fldCharType="separate"/>
            </w:r>
            <w:r>
              <w:rPr>
                <w:noProof/>
                <w:webHidden/>
              </w:rPr>
              <w:t>22</w:t>
            </w:r>
            <w:r>
              <w:rPr>
                <w:noProof/>
                <w:webHidden/>
              </w:rPr>
              <w:fldChar w:fldCharType="end"/>
            </w:r>
          </w:hyperlink>
        </w:p>
        <w:p w14:paraId="1CFA7689" w14:textId="15358E0F" w:rsidR="000A51E1" w:rsidRDefault="000A51E1">
          <w:pPr>
            <w:pStyle w:val="TOC1"/>
            <w:tabs>
              <w:tab w:val="right" w:leader="dot" w:pos="9350"/>
            </w:tabs>
            <w:rPr>
              <w:rFonts w:asciiTheme="minorHAnsi" w:eastAsiaTheme="minorEastAsia" w:hAnsiTheme="minorHAnsi"/>
              <w:noProof/>
              <w:sz w:val="22"/>
              <w:lang w:eastAsia="en-CA"/>
            </w:rPr>
          </w:pPr>
          <w:hyperlink w:anchor="_Toc113007735" w:history="1">
            <w:r w:rsidRPr="00153797">
              <w:rPr>
                <w:rStyle w:val="Hyperlink"/>
                <w:rFonts w:eastAsia="Times New Roman"/>
                <w:noProof/>
                <w:lang w:eastAsia="en-CA"/>
              </w:rPr>
              <w:t>CHAPTER 3 Methodology and Results</w:t>
            </w:r>
            <w:r>
              <w:rPr>
                <w:noProof/>
                <w:webHidden/>
              </w:rPr>
              <w:tab/>
            </w:r>
            <w:r>
              <w:rPr>
                <w:noProof/>
                <w:webHidden/>
              </w:rPr>
              <w:fldChar w:fldCharType="begin"/>
            </w:r>
            <w:r>
              <w:rPr>
                <w:noProof/>
                <w:webHidden/>
              </w:rPr>
              <w:instrText xml:space="preserve"> PAGEREF _Toc113007735 \h </w:instrText>
            </w:r>
            <w:r>
              <w:rPr>
                <w:noProof/>
                <w:webHidden/>
              </w:rPr>
            </w:r>
            <w:r>
              <w:rPr>
                <w:noProof/>
                <w:webHidden/>
              </w:rPr>
              <w:fldChar w:fldCharType="separate"/>
            </w:r>
            <w:r>
              <w:rPr>
                <w:noProof/>
                <w:webHidden/>
              </w:rPr>
              <w:t>24</w:t>
            </w:r>
            <w:r>
              <w:rPr>
                <w:noProof/>
                <w:webHidden/>
              </w:rPr>
              <w:fldChar w:fldCharType="end"/>
            </w:r>
          </w:hyperlink>
        </w:p>
        <w:p w14:paraId="4FA2344B" w14:textId="08AAE4DC" w:rsidR="000A51E1" w:rsidRDefault="000A51E1">
          <w:pPr>
            <w:pStyle w:val="TOC2"/>
            <w:tabs>
              <w:tab w:val="right" w:leader="dot" w:pos="9350"/>
            </w:tabs>
            <w:rPr>
              <w:rFonts w:asciiTheme="minorHAnsi" w:eastAsiaTheme="minorEastAsia" w:hAnsiTheme="minorHAnsi"/>
              <w:noProof/>
              <w:sz w:val="22"/>
              <w:lang w:eastAsia="en-CA"/>
            </w:rPr>
          </w:pPr>
          <w:hyperlink w:anchor="_Toc113007736" w:history="1">
            <w:r w:rsidRPr="00153797">
              <w:rPr>
                <w:rStyle w:val="Hyperlink"/>
                <w:noProof/>
              </w:rPr>
              <w:t>3.1    The Second-Order Correlation Function – HOM Edition</w:t>
            </w:r>
            <w:r>
              <w:rPr>
                <w:noProof/>
                <w:webHidden/>
              </w:rPr>
              <w:tab/>
            </w:r>
            <w:r>
              <w:rPr>
                <w:noProof/>
                <w:webHidden/>
              </w:rPr>
              <w:fldChar w:fldCharType="begin"/>
            </w:r>
            <w:r>
              <w:rPr>
                <w:noProof/>
                <w:webHidden/>
              </w:rPr>
              <w:instrText xml:space="preserve"> PAGEREF _Toc113007736 \h </w:instrText>
            </w:r>
            <w:r>
              <w:rPr>
                <w:noProof/>
                <w:webHidden/>
              </w:rPr>
            </w:r>
            <w:r>
              <w:rPr>
                <w:noProof/>
                <w:webHidden/>
              </w:rPr>
              <w:fldChar w:fldCharType="separate"/>
            </w:r>
            <w:r>
              <w:rPr>
                <w:noProof/>
                <w:webHidden/>
              </w:rPr>
              <w:t>24</w:t>
            </w:r>
            <w:r>
              <w:rPr>
                <w:noProof/>
                <w:webHidden/>
              </w:rPr>
              <w:fldChar w:fldCharType="end"/>
            </w:r>
          </w:hyperlink>
        </w:p>
        <w:p w14:paraId="1CBD08E0" w14:textId="184D8B17" w:rsidR="000A51E1" w:rsidRDefault="000A51E1">
          <w:pPr>
            <w:pStyle w:val="TOC2"/>
            <w:tabs>
              <w:tab w:val="right" w:leader="dot" w:pos="9350"/>
            </w:tabs>
            <w:rPr>
              <w:rFonts w:asciiTheme="minorHAnsi" w:eastAsiaTheme="minorEastAsia" w:hAnsiTheme="minorHAnsi"/>
              <w:noProof/>
              <w:sz w:val="22"/>
              <w:lang w:eastAsia="en-CA"/>
            </w:rPr>
          </w:pPr>
          <w:hyperlink w:anchor="_Toc113007737" w:history="1">
            <w:r w:rsidRPr="00153797">
              <w:rPr>
                <w:rStyle w:val="Hyperlink"/>
                <w:noProof/>
              </w:rPr>
              <w:t>3.2    Probability Distribution and Detection of the Quantum Beat</w:t>
            </w:r>
            <w:r>
              <w:rPr>
                <w:noProof/>
                <w:webHidden/>
              </w:rPr>
              <w:tab/>
            </w:r>
            <w:r>
              <w:rPr>
                <w:noProof/>
                <w:webHidden/>
              </w:rPr>
              <w:fldChar w:fldCharType="begin"/>
            </w:r>
            <w:r>
              <w:rPr>
                <w:noProof/>
                <w:webHidden/>
              </w:rPr>
              <w:instrText xml:space="preserve"> PAGEREF _Toc113007737 \h </w:instrText>
            </w:r>
            <w:r>
              <w:rPr>
                <w:noProof/>
                <w:webHidden/>
              </w:rPr>
            </w:r>
            <w:r>
              <w:rPr>
                <w:noProof/>
                <w:webHidden/>
              </w:rPr>
              <w:fldChar w:fldCharType="separate"/>
            </w:r>
            <w:r>
              <w:rPr>
                <w:noProof/>
                <w:webHidden/>
              </w:rPr>
              <w:t>26</w:t>
            </w:r>
            <w:r>
              <w:rPr>
                <w:noProof/>
                <w:webHidden/>
              </w:rPr>
              <w:fldChar w:fldCharType="end"/>
            </w:r>
          </w:hyperlink>
        </w:p>
        <w:p w14:paraId="1B0A34DF" w14:textId="38EA4F0A" w:rsidR="000A51E1" w:rsidRDefault="000A51E1">
          <w:pPr>
            <w:pStyle w:val="TOC3"/>
            <w:tabs>
              <w:tab w:val="right" w:leader="dot" w:pos="9350"/>
            </w:tabs>
            <w:rPr>
              <w:rFonts w:asciiTheme="minorHAnsi" w:eastAsiaTheme="minorEastAsia" w:hAnsiTheme="minorHAnsi"/>
              <w:noProof/>
              <w:sz w:val="22"/>
              <w:lang w:eastAsia="en-CA"/>
            </w:rPr>
          </w:pPr>
          <w:hyperlink w:anchor="_Toc113007738" w:history="1">
            <w:r w:rsidRPr="00153797">
              <w:rPr>
                <w:rStyle w:val="Hyperlink"/>
                <w:rFonts w:eastAsia="Times New Roman"/>
                <w:noProof/>
                <w:lang w:eastAsia="en-CA"/>
              </w:rPr>
              <w:t>3.3    The Gaussian Photon</w:t>
            </w:r>
            <w:r>
              <w:rPr>
                <w:noProof/>
                <w:webHidden/>
              </w:rPr>
              <w:tab/>
            </w:r>
            <w:r>
              <w:rPr>
                <w:noProof/>
                <w:webHidden/>
              </w:rPr>
              <w:fldChar w:fldCharType="begin"/>
            </w:r>
            <w:r>
              <w:rPr>
                <w:noProof/>
                <w:webHidden/>
              </w:rPr>
              <w:instrText xml:space="preserve"> PAGEREF _Toc113007738 \h </w:instrText>
            </w:r>
            <w:r>
              <w:rPr>
                <w:noProof/>
                <w:webHidden/>
              </w:rPr>
            </w:r>
            <w:r>
              <w:rPr>
                <w:noProof/>
                <w:webHidden/>
              </w:rPr>
              <w:fldChar w:fldCharType="separate"/>
            </w:r>
            <w:r>
              <w:rPr>
                <w:noProof/>
                <w:webHidden/>
              </w:rPr>
              <w:t>26</w:t>
            </w:r>
            <w:r>
              <w:rPr>
                <w:noProof/>
                <w:webHidden/>
              </w:rPr>
              <w:fldChar w:fldCharType="end"/>
            </w:r>
          </w:hyperlink>
        </w:p>
        <w:p w14:paraId="719B0B07" w14:textId="482A5062" w:rsidR="000A51E1" w:rsidRDefault="000A51E1">
          <w:pPr>
            <w:pStyle w:val="TOC1"/>
            <w:tabs>
              <w:tab w:val="right" w:leader="dot" w:pos="9350"/>
            </w:tabs>
            <w:rPr>
              <w:rFonts w:asciiTheme="minorHAnsi" w:eastAsiaTheme="minorEastAsia" w:hAnsiTheme="minorHAnsi"/>
              <w:noProof/>
              <w:sz w:val="22"/>
              <w:lang w:eastAsia="en-CA"/>
            </w:rPr>
          </w:pPr>
          <w:hyperlink w:anchor="_Toc113007739" w:history="1">
            <w:r w:rsidRPr="00153797">
              <w:rPr>
                <w:rStyle w:val="Hyperlink"/>
                <w:rFonts w:eastAsia="Times New Roman"/>
                <w:noProof/>
                <w:lang w:eastAsia="en-CA"/>
              </w:rPr>
              <w:t>CHAPTER 4 Conclusions and Future Considerations</w:t>
            </w:r>
            <w:r>
              <w:rPr>
                <w:noProof/>
                <w:webHidden/>
              </w:rPr>
              <w:tab/>
            </w:r>
            <w:r>
              <w:rPr>
                <w:noProof/>
                <w:webHidden/>
              </w:rPr>
              <w:fldChar w:fldCharType="begin"/>
            </w:r>
            <w:r>
              <w:rPr>
                <w:noProof/>
                <w:webHidden/>
              </w:rPr>
              <w:instrText xml:space="preserve"> PAGEREF _Toc113007739 \h </w:instrText>
            </w:r>
            <w:r>
              <w:rPr>
                <w:noProof/>
                <w:webHidden/>
              </w:rPr>
            </w:r>
            <w:r>
              <w:rPr>
                <w:noProof/>
                <w:webHidden/>
              </w:rPr>
              <w:fldChar w:fldCharType="separate"/>
            </w:r>
            <w:r>
              <w:rPr>
                <w:noProof/>
                <w:webHidden/>
              </w:rPr>
              <w:t>29</w:t>
            </w:r>
            <w:r>
              <w:rPr>
                <w:noProof/>
                <w:webHidden/>
              </w:rPr>
              <w:fldChar w:fldCharType="end"/>
            </w:r>
          </w:hyperlink>
        </w:p>
        <w:p w14:paraId="6402F856" w14:textId="0278AE77" w:rsidR="000A51E1" w:rsidRDefault="000A51E1">
          <w:pPr>
            <w:pStyle w:val="TOC1"/>
            <w:tabs>
              <w:tab w:val="right" w:leader="dot" w:pos="9350"/>
            </w:tabs>
            <w:rPr>
              <w:rFonts w:asciiTheme="minorHAnsi" w:eastAsiaTheme="minorEastAsia" w:hAnsiTheme="minorHAnsi"/>
              <w:noProof/>
              <w:sz w:val="22"/>
              <w:lang w:eastAsia="en-CA"/>
            </w:rPr>
          </w:pPr>
          <w:hyperlink w:anchor="_Toc113007740" w:history="1">
            <w:r w:rsidRPr="00153797">
              <w:rPr>
                <w:rStyle w:val="Hyperlink"/>
                <w:noProof/>
              </w:rPr>
              <w:t>ACKNOWLEDGEMENTS</w:t>
            </w:r>
            <w:r>
              <w:rPr>
                <w:noProof/>
                <w:webHidden/>
              </w:rPr>
              <w:tab/>
            </w:r>
            <w:r>
              <w:rPr>
                <w:noProof/>
                <w:webHidden/>
              </w:rPr>
              <w:fldChar w:fldCharType="begin"/>
            </w:r>
            <w:r>
              <w:rPr>
                <w:noProof/>
                <w:webHidden/>
              </w:rPr>
              <w:instrText xml:space="preserve"> PAGEREF _Toc113007740 \h </w:instrText>
            </w:r>
            <w:r>
              <w:rPr>
                <w:noProof/>
                <w:webHidden/>
              </w:rPr>
            </w:r>
            <w:r>
              <w:rPr>
                <w:noProof/>
                <w:webHidden/>
              </w:rPr>
              <w:fldChar w:fldCharType="separate"/>
            </w:r>
            <w:r>
              <w:rPr>
                <w:noProof/>
                <w:webHidden/>
              </w:rPr>
              <w:t>31</w:t>
            </w:r>
            <w:r>
              <w:rPr>
                <w:noProof/>
                <w:webHidden/>
              </w:rPr>
              <w:fldChar w:fldCharType="end"/>
            </w:r>
          </w:hyperlink>
        </w:p>
        <w:p w14:paraId="60FDF18D" w14:textId="28706B31" w:rsidR="000A51E1" w:rsidRDefault="000A51E1">
          <w:pPr>
            <w:pStyle w:val="TOC1"/>
            <w:tabs>
              <w:tab w:val="right" w:leader="dot" w:pos="9350"/>
            </w:tabs>
            <w:rPr>
              <w:rFonts w:asciiTheme="minorHAnsi" w:eastAsiaTheme="minorEastAsia" w:hAnsiTheme="minorHAnsi"/>
              <w:noProof/>
              <w:sz w:val="22"/>
              <w:lang w:eastAsia="en-CA"/>
            </w:rPr>
          </w:pPr>
          <w:hyperlink w:anchor="_Toc113007741" w:history="1">
            <w:r w:rsidRPr="00153797">
              <w:rPr>
                <w:rStyle w:val="Hyperlink"/>
                <w:noProof/>
              </w:rPr>
              <w:t>REFERENCES</w:t>
            </w:r>
            <w:r>
              <w:rPr>
                <w:noProof/>
                <w:webHidden/>
              </w:rPr>
              <w:tab/>
            </w:r>
            <w:r>
              <w:rPr>
                <w:noProof/>
                <w:webHidden/>
              </w:rPr>
              <w:fldChar w:fldCharType="begin"/>
            </w:r>
            <w:r>
              <w:rPr>
                <w:noProof/>
                <w:webHidden/>
              </w:rPr>
              <w:instrText xml:space="preserve"> PAGEREF _Toc113007741 \h </w:instrText>
            </w:r>
            <w:r>
              <w:rPr>
                <w:noProof/>
                <w:webHidden/>
              </w:rPr>
            </w:r>
            <w:r>
              <w:rPr>
                <w:noProof/>
                <w:webHidden/>
              </w:rPr>
              <w:fldChar w:fldCharType="separate"/>
            </w:r>
            <w:r>
              <w:rPr>
                <w:noProof/>
                <w:webHidden/>
              </w:rPr>
              <w:t>32</w:t>
            </w:r>
            <w:r>
              <w:rPr>
                <w:noProof/>
                <w:webHidden/>
              </w:rPr>
              <w:fldChar w:fldCharType="end"/>
            </w:r>
          </w:hyperlink>
        </w:p>
        <w:p w14:paraId="7F1988C0" w14:textId="0928A729" w:rsidR="000345CF" w:rsidRDefault="000345CF">
          <w:r>
            <w:rPr>
              <w:b/>
              <w:bCs/>
              <w:noProof/>
            </w:rPr>
            <w:fldChar w:fldCharType="end"/>
          </w:r>
        </w:p>
      </w:sdtContent>
    </w:sdt>
    <w:p w14:paraId="267181C4" w14:textId="77777777" w:rsidR="00076AFA" w:rsidRDefault="00076AFA" w:rsidP="00D4305B">
      <w:pPr>
        <w:spacing w:after="240" w:line="240" w:lineRule="auto"/>
        <w:rPr>
          <w:rFonts w:eastAsia="Times New Roman" w:cs="Times New Roman"/>
          <w:szCs w:val="24"/>
          <w:lang w:eastAsia="en-CA"/>
        </w:rPr>
      </w:pPr>
    </w:p>
    <w:p w14:paraId="41688649" w14:textId="77777777" w:rsidR="00C15CB1" w:rsidRDefault="00C15CB1" w:rsidP="00D4305B">
      <w:pPr>
        <w:spacing w:after="0" w:line="240" w:lineRule="auto"/>
        <w:rPr>
          <w:rFonts w:eastAsia="Times New Roman" w:cs="Times New Roman"/>
          <w:szCs w:val="24"/>
          <w:lang w:eastAsia="en-CA"/>
        </w:rPr>
      </w:pPr>
    </w:p>
    <w:p w14:paraId="7B3E6D24" w14:textId="77777777" w:rsidR="00C15CB1" w:rsidRDefault="00C15CB1" w:rsidP="00D4305B">
      <w:pPr>
        <w:spacing w:after="0" w:line="240" w:lineRule="auto"/>
        <w:rPr>
          <w:rFonts w:eastAsia="Times New Roman" w:cs="Times New Roman"/>
          <w:szCs w:val="24"/>
          <w:lang w:eastAsia="en-CA"/>
        </w:rPr>
      </w:pPr>
    </w:p>
    <w:p w14:paraId="5985DECC" w14:textId="77777777" w:rsidR="00C15CB1" w:rsidRDefault="00C15CB1" w:rsidP="00D4305B">
      <w:pPr>
        <w:spacing w:after="0" w:line="240" w:lineRule="auto"/>
        <w:rPr>
          <w:rFonts w:eastAsia="Times New Roman" w:cs="Times New Roman"/>
          <w:szCs w:val="24"/>
          <w:lang w:eastAsia="en-CA"/>
        </w:rPr>
      </w:pPr>
    </w:p>
    <w:p w14:paraId="0CAF015F" w14:textId="47CA13A2" w:rsidR="00E73EFE"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A289170" w14:textId="77777777" w:rsidR="00BE7C4E" w:rsidRPr="00D4305B" w:rsidRDefault="00BE7C4E" w:rsidP="00D4305B">
      <w:pPr>
        <w:spacing w:after="240" w:line="240" w:lineRule="auto"/>
        <w:rPr>
          <w:rFonts w:eastAsia="Times New Roman" w:cs="Times New Roman"/>
          <w:szCs w:val="24"/>
          <w:lang w:eastAsia="en-CA"/>
        </w:rPr>
      </w:pPr>
    </w:p>
    <w:p w14:paraId="027BD7FC"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06A4FB15" w14:textId="7E98144A" w:rsidR="00363852" w:rsidRDefault="00363852" w:rsidP="00363852">
      <w:pPr>
        <w:pStyle w:val="Heading1"/>
        <w:rPr>
          <w:rFonts w:eastAsia="Times New Roman"/>
          <w:lang w:eastAsia="en-CA"/>
        </w:rPr>
      </w:pPr>
      <w:bookmarkStart w:id="0" w:name="_Toc113007722"/>
      <w:r>
        <w:rPr>
          <w:rFonts w:eastAsia="Times New Roman"/>
          <w:lang w:eastAsia="en-CA"/>
        </w:rPr>
        <w:lastRenderedPageBreak/>
        <w:t xml:space="preserve">CHAPTER </w:t>
      </w:r>
      <w:r w:rsidRPr="00D21B08">
        <w:t>1</w:t>
      </w:r>
      <w:r w:rsidR="00D21B08" w:rsidRPr="00D21B08">
        <w:t xml:space="preserve"> </w:t>
      </w:r>
      <w:r w:rsidR="00D21B08" w:rsidRPr="00D21B08">
        <w:rPr>
          <w:color w:val="FFFFFF" w:themeColor="background1"/>
        </w:rPr>
        <w:t>Introduction</w:t>
      </w:r>
      <w:bookmarkEnd w:id="0"/>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1D49AD82"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1"/>
      <w:r w:rsidR="00D4305B" w:rsidRPr="00D4305B">
        <w:rPr>
          <w:rFonts w:eastAsia="Times New Roman" w:cs="Times New Roman"/>
          <w:color w:val="000000"/>
          <w:szCs w:val="24"/>
          <w:lang w:eastAsia="en-CA"/>
        </w:rPr>
        <w:t xml:space="preserve">Is it particle size? </w:t>
      </w:r>
      <w:r w:rsidR="00C15CB1">
        <w:rPr>
          <w:rFonts w:eastAsia="Times New Roman" w:cs="Times New Roman"/>
          <w:color w:val="000000"/>
          <w:szCs w:val="24"/>
          <w:lang w:eastAsia="en-CA"/>
        </w:rPr>
        <w:t>The</w:t>
      </w:r>
      <w:r w:rsidR="00D4305B" w:rsidRPr="00D4305B">
        <w:rPr>
          <w:rFonts w:eastAsia="Times New Roman" w:cs="Times New Roman"/>
          <w:color w:val="000000"/>
          <w:szCs w:val="24"/>
          <w:lang w:eastAsia="en-CA"/>
        </w:rPr>
        <w:t xml:space="preserve"> </w:t>
      </w:r>
      <w:r w:rsidR="00C15CB1">
        <w:rPr>
          <w:rFonts w:eastAsia="Times New Roman" w:cs="Times New Roman"/>
          <w:color w:val="000000"/>
          <w:szCs w:val="24"/>
          <w:lang w:eastAsia="en-CA"/>
        </w:rPr>
        <w:t>presence</w:t>
      </w:r>
      <w:r w:rsidR="00D4305B" w:rsidRPr="00D4305B">
        <w:rPr>
          <w:rFonts w:eastAsia="Times New Roman" w:cs="Times New Roman"/>
          <w:color w:val="000000"/>
          <w:szCs w:val="24"/>
          <w:lang w:eastAsia="en-CA"/>
        </w:rPr>
        <w:t xml:space="preserve"> of the Planck constant? </w:t>
      </w:r>
      <w:r w:rsidR="00C15CB1">
        <w:rPr>
          <w:rFonts w:eastAsia="Times New Roman" w:cs="Times New Roman"/>
          <w:color w:val="000000"/>
          <w:szCs w:val="24"/>
          <w:lang w:eastAsia="en-CA"/>
        </w:rPr>
        <w:t>That</w:t>
      </w:r>
      <w:r w:rsidR="00D4305B" w:rsidRPr="00D4305B">
        <w:rPr>
          <w:rFonts w:eastAsia="Times New Roman" w:cs="Times New Roman"/>
          <w:color w:val="000000"/>
          <w:szCs w:val="24"/>
          <w:lang w:eastAsia="en-CA"/>
        </w:rPr>
        <w:t xml:space="preserve"> the system is probabilistic</w:t>
      </w:r>
      <w:r w:rsidR="00C15CB1">
        <w:rPr>
          <w:rFonts w:eastAsia="Times New Roman" w:cs="Times New Roman"/>
          <w:color w:val="000000"/>
          <w:szCs w:val="24"/>
          <w:lang w:eastAsia="en-CA"/>
        </w:rPr>
        <w:t xml:space="preserve"> rather than deterministic</w:t>
      </w:r>
      <w:r w:rsidR="00D4305B" w:rsidRPr="00D4305B">
        <w:rPr>
          <w:rFonts w:eastAsia="Times New Roman" w:cs="Times New Roman"/>
          <w:color w:val="000000"/>
          <w:szCs w:val="24"/>
          <w:lang w:eastAsia="en-CA"/>
        </w:rPr>
        <w:t xml:space="preserve">? </w:t>
      </w:r>
      <w:commentRangeEnd w:id="1"/>
      <w:r w:rsidR="00F439A0">
        <w:rPr>
          <w:rStyle w:val="CommentReference"/>
        </w:rPr>
        <w:commentReference w:id="1"/>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6017640"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2"/>
      <w:r w:rsidR="00D4305B" w:rsidRPr="00D4305B">
        <w:rPr>
          <w:rFonts w:eastAsia="Times New Roman" w:cs="Times New Roman"/>
          <w:color w:val="000000"/>
          <w:szCs w:val="24"/>
          <w:lang w:eastAsia="en-CA"/>
        </w:rPr>
        <w:t>But before we get there</w:t>
      </w:r>
      <w:commentRangeEnd w:id="2"/>
      <w:r w:rsidR="00014AFC">
        <w:rPr>
          <w:rStyle w:val="CommentReference"/>
        </w:rPr>
        <w:commentReference w:id="2"/>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20986F8B"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Which </w:t>
            </w:r>
            <w:r w:rsidR="00C15CB1">
              <w:rPr>
                <w:rFonts w:eastAsia="Times New Roman" w:cs="Times New Roman"/>
                <w:sz w:val="16"/>
                <w:szCs w:val="16"/>
                <w:lang w:eastAsia="en-CA"/>
              </w:rPr>
              <w:t>trajectory do we pick?</w:t>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3"/>
      <w:r w:rsidR="00752010">
        <w:rPr>
          <w:rFonts w:eastAsia="Times New Roman" w:cs="Times New Roman"/>
          <w:color w:val="000000"/>
          <w:szCs w:val="24"/>
          <w:lang w:eastAsia="en-CA"/>
        </w:rPr>
        <w:t xml:space="preserve">We now have no </w:t>
      </w:r>
      <w:r w:rsidR="00752010">
        <w:rPr>
          <w:rFonts w:eastAsia="Times New Roman" w:cs="Times New Roman"/>
          <w:color w:val="000000"/>
          <w:szCs w:val="24"/>
          <w:lang w:eastAsia="en-CA"/>
        </w:rPr>
        <w:lastRenderedPageBreak/>
        <w:t>real way to distinguish the particles, and as such, we cannot follow particle trajectory in the same way as in the classical case.</w:t>
      </w:r>
      <w:commentRangeEnd w:id="3"/>
      <w:r w:rsidR="00E51A57">
        <w:rPr>
          <w:rStyle w:val="CommentReference"/>
        </w:rPr>
        <w:commentReference w:id="3"/>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12FBE876"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4"/>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4"/>
      <w:r w:rsidR="00E51A57">
        <w:rPr>
          <w:rStyle w:val="CommentReference"/>
        </w:rPr>
        <w:commentReference w:id="4"/>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5"/>
      <w:r w:rsidR="00D4305B" w:rsidRPr="00D4305B">
        <w:rPr>
          <w:rFonts w:eastAsia="Times New Roman" w:cs="Times New Roman"/>
          <w:color w:val="000000"/>
          <w:szCs w:val="24"/>
          <w:lang w:eastAsia="en-CA"/>
        </w:rPr>
        <w:t>However</w:t>
      </w:r>
      <w:commentRangeEnd w:id="5"/>
      <w:r w:rsidR="00E51A57">
        <w:rPr>
          <w:rStyle w:val="CommentReference"/>
        </w:rPr>
        <w:commentReference w:id="5"/>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6"/>
      <w:r w:rsidR="00D4305B" w:rsidRPr="00D4305B">
        <w:rPr>
          <w:rFonts w:eastAsia="Times New Roman" w:cs="Times New Roman"/>
          <w:color w:val="000000"/>
          <w:szCs w:val="24"/>
          <w:lang w:eastAsia="en-CA"/>
        </w:rPr>
        <w:t>In 2003</w:t>
      </w:r>
      <w:r w:rsidR="00C15C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6"/>
      <w:r w:rsidR="00C76523">
        <w:rPr>
          <w:rStyle w:val="CommentReference"/>
        </w:rPr>
        <w:commentReference w:id="6"/>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7"/>
      <w:r w:rsidR="00D4305B" w:rsidRPr="00D4305B">
        <w:rPr>
          <w:rFonts w:eastAsia="Times New Roman" w:cs="Times New Roman"/>
          <w:color w:val="000000"/>
          <w:szCs w:val="24"/>
          <w:lang w:eastAsia="en-CA"/>
        </w:rPr>
        <w:t>they called the quantum beat. </w:t>
      </w:r>
      <w:commentRangeEnd w:id="7"/>
      <w:r w:rsidR="00BB5060">
        <w:rPr>
          <w:rStyle w:val="CommentReference"/>
        </w:rPr>
        <w:commentReference w:id="7"/>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8"/>
            <w:r w:rsidRPr="001A3C1D">
              <w:rPr>
                <w:rFonts w:eastAsia="Times New Roman" w:cs="Times New Roman"/>
                <w:sz w:val="16"/>
                <w:szCs w:val="16"/>
                <w:lang w:eastAsia="en-CA"/>
              </w:rPr>
              <w:t xml:space="preserve">Beat </w:t>
            </w:r>
            <w:commentRangeEnd w:id="8"/>
            <w:r w:rsidR="00BB5060">
              <w:rPr>
                <w:rStyle w:val="CommentReference"/>
              </w:rPr>
              <w:commentReference w:id="8"/>
            </w:r>
            <w:r w:rsidRPr="001A3C1D">
              <w:rPr>
                <w:rFonts w:eastAsia="Times New Roman" w:cs="Times New Roman"/>
                <w:sz w:val="16"/>
                <w:szCs w:val="16"/>
                <w:lang w:eastAsia="en-CA"/>
              </w:rPr>
              <w:t>Effect</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13636CD6"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r w:rsidR="00C15CB1">
        <w:rPr>
          <w:rFonts w:eastAsia="Times New Roman" w:cs="Times New Roman"/>
          <w:color w:val="000000"/>
          <w:szCs w:val="24"/>
          <w:lang w:eastAsia="en-CA"/>
        </w:rPr>
        <w:t xml:space="preserve">Consider </w:t>
      </w:r>
      <w:commentRangeStart w:id="9"/>
      <w:r w:rsidR="00D4305B" w:rsidRPr="00D4305B">
        <w:rPr>
          <w:rFonts w:eastAsia="Times New Roman" w:cs="Times New Roman"/>
          <w:color w:val="000000"/>
          <w:szCs w:val="24"/>
          <w:lang w:eastAsia="en-CA"/>
        </w:rPr>
        <w:t>two photons</w:t>
      </w:r>
      <w:r w:rsidR="00C15CB1">
        <w:rPr>
          <w:rFonts w:eastAsia="Times New Roman" w:cs="Times New Roman"/>
          <w:color w:val="000000"/>
          <w:szCs w:val="24"/>
          <w:lang w:eastAsia="en-CA"/>
        </w:rPr>
        <w:t xml:space="preserve"> are distinguishable due to </w:t>
      </w:r>
      <w:r w:rsidR="0041629B">
        <w:rPr>
          <w:rFonts w:eastAsia="Times New Roman" w:cs="Times New Roman"/>
          <w:color w:val="000000"/>
          <w:szCs w:val="24"/>
          <w:lang w:eastAsia="en-CA"/>
        </w:rPr>
        <w:t>frequency</w:t>
      </w:r>
      <w:r w:rsidR="00C15CB1">
        <w:rPr>
          <w:rFonts w:eastAsia="Times New Roman" w:cs="Times New Roman"/>
          <w:color w:val="000000"/>
          <w:szCs w:val="24"/>
          <w:lang w:eastAsia="en-CA"/>
        </w:rPr>
        <w:t xml:space="preserve">. They also </w:t>
      </w:r>
      <w:r w:rsidR="00DE14AB">
        <w:rPr>
          <w:rFonts w:eastAsia="Times New Roman" w:cs="Times New Roman"/>
          <w:color w:val="000000"/>
          <w:szCs w:val="24"/>
          <w:lang w:eastAsia="en-CA"/>
        </w:rPr>
        <w:t>have a temporal delay</w:t>
      </w:r>
      <w:r w:rsidR="00C15CB1">
        <w:rPr>
          <w:rFonts w:eastAsia="Times New Roman" w:cs="Times New Roman"/>
          <w:color w:val="000000"/>
          <w:szCs w:val="24"/>
          <w:lang w:eastAsia="en-CA"/>
        </w:rPr>
        <w:t xml:space="preserve"> with respect to one another,</w:t>
      </w:r>
      <w:r w:rsidR="00DE14AB">
        <w:rPr>
          <w:rFonts w:eastAsia="Times New Roman" w:cs="Times New Roman"/>
          <w:color w:val="000000"/>
          <w:szCs w:val="24"/>
          <w:lang w:eastAsia="en-CA"/>
        </w:rPr>
        <w:t xml:space="preserve"> that is shorter than their wave packet length</w:t>
      </w:r>
      <w:r w:rsidR="00C15CB1">
        <w:rPr>
          <w:rFonts w:eastAsia="Times New Roman" w:cs="Times New Roman"/>
          <w:color w:val="000000"/>
          <w:szCs w:val="24"/>
          <w:lang w:eastAsia="en-CA"/>
        </w:rPr>
        <w:t>. Suppose they</w:t>
      </w:r>
      <w:r w:rsidR="00DE14AB">
        <w:rPr>
          <w:rFonts w:eastAsia="Times New Roman" w:cs="Times New Roman"/>
          <w:color w:val="000000"/>
          <w:szCs w:val="24"/>
          <w:lang w:eastAsia="en-CA"/>
        </w:rPr>
        <w:t xml:space="preserve"> interact;</w:t>
      </w:r>
      <w:r w:rsidR="00C15CB1">
        <w:rPr>
          <w:rFonts w:eastAsia="Times New Roman" w:cs="Times New Roman"/>
          <w:color w:val="000000"/>
          <w:szCs w:val="24"/>
          <w:lang w:eastAsia="en-CA"/>
        </w:rPr>
        <w:t xml:space="preserve"> the result is a</w:t>
      </w:r>
      <w:r w:rsidR="00D4305B" w:rsidRPr="00D4305B">
        <w:rPr>
          <w:rFonts w:eastAsia="Times New Roman" w:cs="Times New Roman"/>
          <w:color w:val="000000"/>
          <w:szCs w:val="24"/>
          <w:lang w:eastAsia="en-CA"/>
        </w:rPr>
        <w:t>n interference effect that looks like a beat effect.</w:t>
      </w:r>
      <w:commentRangeEnd w:id="9"/>
      <w:r w:rsidR="00BB5060">
        <w:rPr>
          <w:rStyle w:val="CommentReference"/>
        </w:rPr>
        <w:commentReference w:id="9"/>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66885697" w14:textId="176ED998" w:rsidR="000345CF" w:rsidRPr="000345CF" w:rsidRDefault="004C401A" w:rsidP="000345CF">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It is my intention</w:t>
      </w:r>
      <w:r w:rsidR="00D4305B" w:rsidRPr="00D4305B">
        <w:rPr>
          <w:rFonts w:eastAsia="Times New Roman" w:cs="Times New Roman"/>
          <w:color w:val="000000"/>
          <w:szCs w:val="24"/>
          <w:lang w:eastAsia="en-CA"/>
        </w:rPr>
        <w:t xml:space="preserve"> to convince the reader that the presence of a quantum beat can be used to determine the distinguishability of photon sources. </w:t>
      </w:r>
      <w:commentRangeStart w:id="10"/>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00D4305B"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w:t>
      </w:r>
      <w:r w:rsidR="003530B2">
        <w:rPr>
          <w:rFonts w:eastAsia="Times New Roman" w:cs="Times New Roman"/>
          <w:color w:val="000000"/>
          <w:szCs w:val="24"/>
          <w:lang w:eastAsia="en-CA"/>
        </w:rPr>
        <w:t xml:space="preserve">first </w:t>
      </w:r>
      <w:r w:rsidR="00090ACE">
        <w:rPr>
          <w:rFonts w:eastAsia="Times New Roman" w:cs="Times New Roman"/>
          <w:color w:val="000000"/>
          <w:szCs w:val="24"/>
          <w:lang w:eastAsia="en-CA"/>
        </w:rPr>
        <w:t>detection times (τ),</w:t>
      </w:r>
      <w:r w:rsidR="003530B2">
        <w:rPr>
          <w:rFonts w:eastAsia="Times New Roman" w:cs="Times New Roman"/>
          <w:color w:val="000000"/>
          <w:szCs w:val="24"/>
          <w:lang w:eastAsia="en-CA"/>
        </w:rPr>
        <w:t xml:space="preserve"> and detection delays (τ). This serves</w:t>
      </w:r>
      <w:r w:rsidR="00090ACE">
        <w:rPr>
          <w:rFonts w:eastAsia="Times New Roman" w:cs="Times New Roman"/>
          <w:color w:val="000000"/>
          <w:szCs w:val="24"/>
          <w:lang w:eastAsia="en-CA"/>
        </w:rPr>
        <w:t xml:space="preserve"> to determine the probability distribution </w:t>
      </w:r>
      <w:r w:rsidR="005C7E12">
        <w:rPr>
          <w:rFonts w:eastAsia="Times New Roman" w:cs="Times New Roman"/>
          <w:color w:val="000000"/>
          <w:szCs w:val="24"/>
          <w:lang w:eastAsia="en-CA"/>
        </w:rPr>
        <w:t>of all possible detection times</w:t>
      </w:r>
      <w:commentRangeEnd w:id="10"/>
      <w:r w:rsidR="00BB5060">
        <w:rPr>
          <w:rStyle w:val="CommentReference"/>
        </w:rPr>
        <w:commentReference w:id="10"/>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commentRangeStart w:id="11"/>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00D4305B" w:rsidRPr="00D4305B">
        <w:rPr>
          <w:rFonts w:eastAsia="Times New Roman" w:cs="Times New Roman"/>
          <w:color w:val="000000"/>
          <w:szCs w:val="24"/>
          <w:lang w:eastAsia="en-CA"/>
        </w:rPr>
        <w:t xml:space="preserve"> before we get there</w:t>
      </w:r>
      <w:commentRangeEnd w:id="11"/>
      <w:r w:rsidR="00BB5060">
        <w:rPr>
          <w:rStyle w:val="CommentReference"/>
        </w:rPr>
        <w:commentReference w:id="11"/>
      </w:r>
      <w:r w:rsidR="00D4305B"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00D4305B"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2"/>
      <w:r w:rsidR="00634AF5">
        <w:rPr>
          <w:rFonts w:eastAsia="Times New Roman" w:cs="Times New Roman"/>
          <w:color w:val="000000"/>
          <w:szCs w:val="24"/>
          <w:lang w:eastAsia="en-CA"/>
        </w:rPr>
        <w:t>this thesis</w:t>
      </w:r>
      <w:commentRangeEnd w:id="12"/>
      <w:r w:rsidR="00BB5060">
        <w:rPr>
          <w:rStyle w:val="CommentReference"/>
        </w:rPr>
        <w:commentReference w:id="12"/>
      </w:r>
      <w:r w:rsidR="00D4305B"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 and improvements. </w:t>
      </w:r>
      <w:commentRangeStart w:id="13"/>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3"/>
      <w:r w:rsidR="00982808">
        <w:rPr>
          <w:rStyle w:val="CommentReference"/>
        </w:rPr>
        <w:commentReference w:id="13"/>
      </w:r>
      <w:r w:rsidR="000345CF">
        <w:br w:type="page"/>
      </w:r>
    </w:p>
    <w:p w14:paraId="2BDCA152" w14:textId="188EFA6F" w:rsidR="00D4305B" w:rsidRPr="00D21B08" w:rsidRDefault="00D4305B" w:rsidP="003C76C0">
      <w:pPr>
        <w:pStyle w:val="Heading1"/>
        <w:rPr>
          <w:color w:val="FFFFFF" w:themeColor="background1"/>
        </w:rPr>
      </w:pPr>
      <w:bookmarkStart w:id="14" w:name="_Toc113007723"/>
      <w:r w:rsidRPr="003C76C0">
        <w:lastRenderedPageBreak/>
        <w:t>CHAPTER 2</w:t>
      </w:r>
      <w:r w:rsidR="00D21B08">
        <w:t xml:space="preserve"> </w:t>
      </w:r>
      <w:r w:rsidR="00D21B08" w:rsidRPr="00D21B08">
        <w:rPr>
          <w:color w:val="FFFFFF" w:themeColor="background1"/>
        </w:rPr>
        <w:t>Historical and Mathematical Context</w:t>
      </w:r>
      <w:bookmarkEnd w:id="14"/>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D7F81AE"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bookmarkStart w:id="15" w:name="_Toc113007724"/>
      <w:r w:rsidRPr="004E23B1">
        <w:t>2.1</w:t>
      </w:r>
      <w:r w:rsidR="00F45147">
        <w:t xml:space="preserve">    </w:t>
      </w:r>
      <w:r w:rsidRPr="004E23B1">
        <w:t>Quantum Background</w:t>
      </w:r>
      <w:bookmarkEnd w:id="15"/>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078AC530"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and quantify it in such a way that experimentation can be performed to an end result? We address this question by first drawing parallels between the quantum harmonic oscillator and the electron magnetic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bookmarkStart w:id="16" w:name="_Toc113007725"/>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bookmarkEnd w:id="16"/>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7D62D1C1"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7"/>
      <w:commentRangeStart w:id="18"/>
      <w:r w:rsidRPr="00D4305B">
        <w:rPr>
          <w:rFonts w:eastAsia="Times New Roman" w:cs="Times New Roman"/>
          <w:color w:val="000000"/>
          <w:szCs w:val="24"/>
          <w:lang w:eastAsia="en-CA"/>
        </w:rPr>
        <w:t>First proposed by Paul Benioff in 1980, and built upon by Feynman in 1981</w:t>
      </w:r>
      <w:commentRangeEnd w:id="17"/>
      <w:r w:rsidR="00982808">
        <w:rPr>
          <w:rStyle w:val="CommentReference"/>
        </w:rPr>
        <w:commentReference w:id="17"/>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 xml:space="preserve">of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8"/>
      <w:r w:rsidR="00982808">
        <w:rPr>
          <w:rStyle w:val="CommentReference"/>
        </w:rPr>
        <w:commentReference w:id="18"/>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w:t>
      </w:r>
      <w:proofErr w:type="gramStart"/>
      <w:r w:rsidRPr="00D4305B">
        <w:rPr>
          <w:rFonts w:eastAsia="Times New Roman" w:cs="Times New Roman"/>
          <w:color w:val="000000"/>
          <w:szCs w:val="24"/>
          <w:lang w:eastAsia="en-CA"/>
        </w:rPr>
        <w:t>either a</w:t>
      </w:r>
      <w:proofErr w:type="gramEnd"/>
      <w:r w:rsidRPr="00D4305B">
        <w:rPr>
          <w:rFonts w:eastAsia="Times New Roman" w:cs="Times New Roman"/>
          <w:color w:val="000000"/>
          <w:szCs w:val="24"/>
          <w:lang w:eastAsia="en-CA"/>
        </w:rPr>
        <w:t xml:space="preserve">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9"/>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9"/>
      <w:r w:rsidR="00982808">
        <w:rPr>
          <w:rStyle w:val="CommentReference"/>
        </w:rPr>
        <w:commentReference w:id="19"/>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54A01671"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is called Dirac notation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w:t>
      </w:r>
      <w:commentRangeStart w:id="20"/>
      <w:r>
        <w:rPr>
          <w:rFonts w:eastAsia="Times New Roman" w:cs="Times New Roman"/>
          <w:color w:val="000000"/>
          <w:szCs w:val="24"/>
          <w:lang w:eastAsia="en-CA"/>
        </w:rPr>
        <w:t>ground and excited states</w:t>
      </w:r>
      <w:commentRangeEnd w:id="20"/>
      <w:r w:rsidR="00E145DA">
        <w:rPr>
          <w:rStyle w:val="CommentReference"/>
        </w:rPr>
        <w:commentReference w:id="20"/>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eastAsia="Times New Roman" w:cs="Times New Roman"/>
          <w:szCs w:val="24"/>
          <w:lang w:eastAsia="en-CA"/>
        </w:rPr>
      </w:pPr>
      <w:commentRangeStart w:id="21"/>
      <w:r w:rsidRPr="00D4305B">
        <w:rPr>
          <w:rFonts w:eastAsia="Times New Roman" w:cs="Times New Roman"/>
          <w:color w:val="000000"/>
          <w:szCs w:val="24"/>
          <w:lang w:eastAsia="en-CA"/>
        </w:rPr>
        <w:t>This</w:t>
      </w:r>
      <w:commentRangeEnd w:id="21"/>
      <w:r w:rsidR="00E145DA">
        <w:rPr>
          <w:rStyle w:val="CommentReference"/>
        </w:rPr>
        <w:commentReference w:id="21"/>
      </w:r>
      <w:r w:rsidRPr="00D4305B">
        <w:rPr>
          <w:rFonts w:eastAsia="Times New Roman" w:cs="Times New Roman"/>
          <w:color w:val="000000"/>
          <w:szCs w:val="24"/>
          <w:lang w:eastAsia="en-CA"/>
        </w:rPr>
        <w:t xml:space="preserve"> is a normalised superposition of the ground and excited states. Each state has a complex coefficient</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repeated measurement of the system we would be able to attain </w:t>
      </w:r>
      <w:r w:rsidR="00844F6B">
        <w:rPr>
          <w:rFonts w:eastAsia="Times New Roman" w:cs="Times New Roman"/>
          <w:color w:val="000000"/>
          <w:szCs w:val="24"/>
          <w:lang w:eastAsia="en-CA"/>
        </w:rPr>
        <w:t xml:space="preserve">measurements for </w:t>
      </w:r>
      <w:r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Pr="00D4305B">
        <w:rPr>
          <w:rFonts w:eastAsia="Times New Roman" w:cs="Times New Roman"/>
          <w:color w:val="000000"/>
          <w:szCs w:val="24"/>
          <w:lang w:eastAsia="en-CA"/>
        </w:rPr>
        <w:t xml:space="preserve">. This </w:t>
      </w:r>
      <w:commentRangeStart w:id="22"/>
      <w:r w:rsidRPr="00D4305B">
        <w:rPr>
          <w:rFonts w:eastAsia="Times New Roman" w:cs="Times New Roman"/>
          <w:color w:val="000000"/>
          <w:szCs w:val="24"/>
          <w:lang w:eastAsia="en-CA"/>
        </w:rPr>
        <w:t xml:space="preserve">elucidates </w:t>
      </w:r>
      <w:commentRangeEnd w:id="22"/>
      <w:r w:rsidR="00E145DA">
        <w:rPr>
          <w:rStyle w:val="CommentReference"/>
        </w:rPr>
        <w:commentReference w:id="22"/>
      </w:r>
      <w:r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485C75A3" w:rsidR="00D4305B" w:rsidRPr="00D4305B" w:rsidRDefault="00D4305B" w:rsidP="00AD1C7A">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Another important reason that quantum computation supersedes classical computation is due to entanglement. We have thus far only considered single qubits, but suppose we consider multiple qubits instead</w:t>
      </w:r>
      <w:r w:rsidR="00AD1C7A">
        <w:rPr>
          <w:rFonts w:eastAsia="Times New Roman" w:cs="Times New Roman"/>
          <w:color w:val="000000"/>
          <w:szCs w:val="24"/>
          <w:lang w:eastAsia="en-CA"/>
        </w:rPr>
        <w:t>.</w:t>
      </w:r>
      <w:r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lastRenderedPageBreak/>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eastAsia="Times New Roman" w:cs="Times New Roman"/>
          <w:szCs w:val="24"/>
          <w:lang w:eastAsia="en-CA"/>
        </w:rPr>
      </w:pPr>
      <w:commentRangeStart w:id="23"/>
      <w:r>
        <w:rPr>
          <w:rFonts w:eastAsia="Times New Roman" w:cs="Times New Roman"/>
          <w:color w:val="000000"/>
          <w:szCs w:val="24"/>
          <w:lang w:eastAsia="en-CA"/>
        </w:rPr>
        <w:t>We can write binary qubit state, the tensor product of the two states, is given as follows</w:t>
      </w:r>
      <w:commentRangeEnd w:id="23"/>
      <w:r w:rsidR="00E145DA">
        <w:rPr>
          <w:rStyle w:val="CommentReference"/>
        </w:rPr>
        <w:commentReference w:id="23"/>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eastAsia="Times New Roman" w:cs="Times New Roman"/>
          <w:szCs w:val="24"/>
          <w:lang w:eastAsia="en-CA"/>
        </w:rPr>
      </w:pPr>
      <w:commentRangeStart w:id="24"/>
      <w:r w:rsidRPr="00D4305B">
        <w:rPr>
          <w:rFonts w:eastAsia="Times New Roman" w:cs="Times New Roman"/>
          <w:color w:val="000000"/>
          <w:szCs w:val="24"/>
          <w:lang w:eastAsia="en-CA"/>
        </w:rPr>
        <w:t xml:space="preserve">This </w:t>
      </w:r>
      <w:commentRangeEnd w:id="24"/>
      <w:r w:rsidR="00E145DA">
        <w:rPr>
          <w:rStyle w:val="CommentReference"/>
        </w:rPr>
        <w:commentReference w:id="24"/>
      </w:r>
      <w:r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5"/>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5"/>
      <w:r w:rsidR="0089050E">
        <w:rPr>
          <w:rStyle w:val="CommentReference"/>
        </w:rPr>
        <w:commentReference w:id="25"/>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bookmarkStart w:id="26" w:name="_Toc113007726"/>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bookmarkEnd w:id="26"/>
    </w:p>
    <w:p w14:paraId="44823E86" w14:textId="3318D637" w:rsidR="00844F6B" w:rsidRDefault="00844F6B" w:rsidP="00844F6B">
      <w:pPr>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commentRangeStart w:id="27"/>
      <w:r w:rsidRPr="00844F6B">
        <w:rPr>
          <w:rFonts w:cs="Times New Roman"/>
          <w:szCs w:val="24"/>
          <w:lang w:eastAsia="en-CA"/>
        </w:rPr>
        <w:t xml:space="preserve">I have </w:t>
      </w:r>
      <w:r>
        <w:rPr>
          <w:rFonts w:cs="Times New Roman"/>
          <w:szCs w:val="24"/>
          <w:lang w:eastAsia="en-CA"/>
        </w:rPr>
        <w:t xml:space="preserve">loosely used the terms measurement and state </w:t>
      </w:r>
      <w:commentRangeEnd w:id="27"/>
      <w:r w:rsidR="0089050E">
        <w:rPr>
          <w:rStyle w:val="CommentReference"/>
        </w:rPr>
        <w:commentReference w:id="27"/>
      </w:r>
      <w:r>
        <w:rPr>
          <w:rFonts w:cs="Times New Roman"/>
          <w:szCs w:val="24"/>
          <w:lang w:eastAsia="en-CA"/>
        </w:rPr>
        <w:t xml:space="preserve">but have yet to provide context for either. </w:t>
      </w:r>
      <w:r w:rsidR="00DE4436">
        <w:rPr>
          <w:rFonts w:cs="Times New Roman"/>
          <w:szCs w:val="24"/>
          <w:lang w:eastAsia="en-CA"/>
        </w:rPr>
        <w:t xml:space="preserve">Suppose we were to consider an electron. What makes an electron an electron? What do we seek to know from the electron? Well, we can consider the properties of an electron, such as mass, angular momentum, </w:t>
      </w:r>
      <w:commentRangeStart w:id="28"/>
      <w:r w:rsidR="00DE4436">
        <w:rPr>
          <w:rFonts w:cs="Times New Roman"/>
          <w:szCs w:val="24"/>
          <w:lang w:eastAsia="en-CA"/>
        </w:rPr>
        <w:t>spin etc</w:t>
      </w:r>
      <w:commentRangeEnd w:id="28"/>
      <w:r w:rsidR="0089050E">
        <w:rPr>
          <w:rStyle w:val="CommentReference"/>
        </w:rPr>
        <w:commentReference w:id="28"/>
      </w:r>
      <w:r w:rsidR="00DE4436">
        <w:rPr>
          <w:rFonts w:cs="Times New Roman"/>
          <w:szCs w:val="24"/>
          <w:lang w:eastAsia="en-CA"/>
        </w:rPr>
        <w:t xml:space="preserve">. These properties give us information about the </w:t>
      </w:r>
      <w:commentRangeStart w:id="29"/>
      <w:r w:rsidR="00D93279">
        <w:rPr>
          <w:rFonts w:cs="Times New Roman"/>
          <w:szCs w:val="24"/>
          <w:lang w:eastAsia="en-CA"/>
        </w:rPr>
        <w:t>‘</w:t>
      </w:r>
      <w:r w:rsidR="00DE4436">
        <w:rPr>
          <w:rFonts w:cs="Times New Roman"/>
          <w:szCs w:val="24"/>
          <w:lang w:eastAsia="en-CA"/>
        </w:rPr>
        <w:t>state</w:t>
      </w:r>
      <w:r w:rsidR="00D93279">
        <w:rPr>
          <w:rFonts w:cs="Times New Roman"/>
          <w:szCs w:val="24"/>
          <w:lang w:eastAsia="en-CA"/>
        </w:rPr>
        <w:t>’</w:t>
      </w:r>
      <w:r w:rsidR="00DE4436">
        <w:rPr>
          <w:rFonts w:cs="Times New Roman"/>
          <w:szCs w:val="24"/>
          <w:lang w:eastAsia="en-CA"/>
        </w:rPr>
        <w:t xml:space="preserve"> </w:t>
      </w:r>
      <w:commentRangeEnd w:id="29"/>
      <w:r w:rsidR="0089050E">
        <w:rPr>
          <w:rStyle w:val="CommentReference"/>
        </w:rPr>
        <w:commentReference w:id="29"/>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lastRenderedPageBreak/>
        <w:tab/>
      </w:r>
    </w:p>
    <w:p w14:paraId="2A135038" w14:textId="1BED6501"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30"/>
      <w:r>
        <w:rPr>
          <w:rFonts w:cs="Times New Roman"/>
          <w:szCs w:val="24"/>
          <w:lang w:eastAsia="en-CA"/>
        </w:rPr>
        <w:t>Mathematically</w:t>
      </w:r>
      <w:commentRangeEnd w:id="30"/>
      <w:r w:rsidR="0089050E">
        <w:rPr>
          <w:rStyle w:val="CommentReference"/>
        </w:rPr>
        <w:commentReference w:id="30"/>
      </w:r>
      <w:r>
        <w:rPr>
          <w:rFonts w:cs="Times New Roman"/>
          <w:szCs w:val="24"/>
          <w:lang w:eastAsia="en-CA"/>
        </w:rPr>
        <w:t xml:space="preserve">, the set of all possible states within a property, spans a space called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31"/>
      <w:r w:rsidR="00B9402D">
        <w:rPr>
          <w:rFonts w:cs="Times New Roman"/>
          <w:szCs w:val="24"/>
          <w:lang w:eastAsia="en-CA"/>
        </w:rPr>
        <w:t>As per the spin example</w:t>
      </w:r>
      <w:commentRangeEnd w:id="31"/>
      <w:r w:rsidR="00B801E4">
        <w:rPr>
          <w:rStyle w:val="CommentReference"/>
        </w:rPr>
        <w:commentReference w:id="31"/>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w:t>
      </w:r>
      <w:commentRangeStart w:id="32"/>
      <w:r>
        <w:rPr>
          <w:rFonts w:cs="Times New Roman"/>
          <w:szCs w:val="24"/>
          <w:lang w:eastAsia="en-CA"/>
        </w:rPr>
        <w:t>’</w:t>
      </w:r>
      <w:commentRangeEnd w:id="32"/>
      <w:r w:rsidR="00B801E4">
        <w:rPr>
          <w:rStyle w:val="CommentReference"/>
        </w:rPr>
        <w:commentReference w:id="32"/>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29C732F4"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commentRangeStart w:id="33"/>
      <w:r>
        <w:rPr>
          <w:rFonts w:cs="Times New Roman"/>
          <w:szCs w:val="24"/>
          <w:lang w:eastAsia="en-CA"/>
        </w:rPr>
        <w:t xml:space="preserve">this </w:t>
      </w:r>
      <w:commentRangeEnd w:id="33"/>
      <w:r w:rsidR="00B801E4">
        <w:rPr>
          <w:rStyle w:val="CommentReference"/>
        </w:rPr>
        <w:commentReference w:id="33"/>
      </w:r>
      <w:r>
        <w:rPr>
          <w:rFonts w:cs="Times New Roman"/>
          <w:szCs w:val="24"/>
          <w:lang w:eastAsia="en-CA"/>
        </w:rPr>
        <w:t>also</w:t>
      </w:r>
      <w:r w:rsidR="00B90774">
        <w:rPr>
          <w:rFonts w:cs="Times New Roman"/>
          <w:szCs w:val="24"/>
          <w:lang w:eastAsia="en-CA"/>
        </w:rPr>
        <w:t xml:space="preserve"> has a column vector form. These column vectors can be transposed into row vectors, which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These dual vectors are a set of functions that act upon our vectors and produce scalars. This is represented in Dirac notation via ‘bras,</w:t>
      </w:r>
      <w:commentRangeStart w:id="34"/>
      <w:r>
        <w:rPr>
          <w:rFonts w:cs="Times New Roman"/>
          <w:szCs w:val="24"/>
          <w:lang w:eastAsia="en-CA"/>
        </w:rPr>
        <w:t>’</w:t>
      </w:r>
      <w:commentRangeEnd w:id="34"/>
      <w:r w:rsidR="00B801E4">
        <w:rPr>
          <w:rStyle w:val="CommentReference"/>
        </w:rPr>
        <w:commentReference w:id="34"/>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2C306484" w:rsidR="00F4264E" w:rsidRDefault="007F3840" w:rsidP="00DA41EE">
      <w:pPr>
        <w:spacing w:line="360" w:lineRule="auto"/>
        <w:jc w:val="both"/>
        <w:rPr>
          <w:rFonts w:cs="Times New Roman"/>
          <w:szCs w:val="24"/>
          <w:lang w:eastAsia="en-CA"/>
        </w:rPr>
      </w:pPr>
      <w:commentRangeStart w:id="35"/>
      <w:commentRangeStart w:id="36"/>
      <w:r>
        <w:rPr>
          <w:rFonts w:cs="Times New Roman"/>
          <w:szCs w:val="24"/>
          <w:lang w:eastAsia="en-CA"/>
        </w:rPr>
        <w:t xml:space="preserve">This </w:t>
      </w:r>
      <w:commentRangeEnd w:id="35"/>
      <w:r w:rsidR="00B801E4">
        <w:rPr>
          <w:rStyle w:val="CommentReference"/>
        </w:rPr>
        <w:commentReference w:id="35"/>
      </w:r>
      <w:commentRangeEnd w:id="36"/>
      <w:r w:rsidR="00B801E4">
        <w:rPr>
          <w:rStyle w:val="CommentReference"/>
        </w:rPr>
        <w:commentReference w:id="36"/>
      </w:r>
      <w:r>
        <w:rPr>
          <w:rFonts w:cs="Times New Roman"/>
          <w:szCs w:val="24"/>
          <w:lang w:eastAsia="en-CA"/>
        </w:rPr>
        <w:t xml:space="preserve">the </w:t>
      </w:r>
      <w:r w:rsidR="00F4264E">
        <w:rPr>
          <w:rFonts w:cs="Times New Roman"/>
          <w:szCs w:val="24"/>
          <w:lang w:eastAsia="en-CA"/>
        </w:rPr>
        <w:t xml:space="preserve">bra corresponding to equation 2.1.10. </w:t>
      </w:r>
      <w:commentRangeStart w:id="37"/>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7"/>
      <w:r w:rsidR="00B801E4">
        <w:rPr>
          <w:rStyle w:val="CommentReference"/>
        </w:rPr>
        <w:commentReference w:id="37"/>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DA41EE">
      <w:pPr>
        <w:spacing w:line="360" w:lineRule="auto"/>
        <w:jc w:val="both"/>
        <w:rPr>
          <w:rFonts w:cs="Times New Roman"/>
          <w:szCs w:val="24"/>
          <w:lang w:eastAsia="en-CA"/>
        </w:rPr>
      </w:pPr>
      <w:r>
        <w:rPr>
          <w:rFonts w:cs="Times New Roman"/>
          <w:szCs w:val="24"/>
          <w:lang w:eastAsia="en-CA"/>
        </w:rPr>
        <w:tab/>
      </w:r>
      <w:commentRangeStart w:id="38"/>
      <w:r>
        <w:rPr>
          <w:rFonts w:cs="Times New Roman"/>
          <w:szCs w:val="24"/>
          <w:lang w:eastAsia="en-CA"/>
        </w:rPr>
        <w:t>Now that we know what states are how the represent properties of an object in question, how are we supposed extract this information for any use</w:t>
      </w:r>
      <w:commentRangeEnd w:id="38"/>
      <w:r w:rsidR="00B801E4">
        <w:rPr>
          <w:rStyle w:val="CommentReference"/>
        </w:rPr>
        <w:commentReference w:id="38"/>
      </w:r>
      <w:r>
        <w:rPr>
          <w:rFonts w:cs="Times New Roman"/>
          <w:szCs w:val="24"/>
          <w:lang w:eastAsia="en-CA"/>
        </w:rPr>
        <w:t>?</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w:t>
      </w:r>
      <w:r w:rsidR="001E04C9">
        <w:rPr>
          <w:rFonts w:cs="Times New Roman"/>
          <w:szCs w:val="24"/>
          <w:lang w:eastAsia="en-CA"/>
        </w:rPr>
        <w:lastRenderedPageBreak/>
        <w:t xml:space="preserve">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ECCF0BD"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w:t>
      </w:r>
      <w:commentRangeStart w:id="39"/>
      <w:r w:rsidR="00C6560E">
        <w:rPr>
          <w:rFonts w:cs="Times New Roman"/>
          <w:szCs w:val="24"/>
          <w:lang w:eastAsia="en-CA"/>
        </w:rPr>
        <w:t xml:space="preserve">In this case </w:t>
      </w:r>
      <w:commentRangeEnd w:id="39"/>
      <w:r w:rsidR="00CD0232">
        <w:rPr>
          <w:rStyle w:val="CommentReference"/>
        </w:rPr>
        <w:commentReference w:id="39"/>
      </w:r>
      <w:r w:rsidR="00C6560E">
        <w:rPr>
          <w:rFonts w:cs="Times New Roman"/>
          <w:szCs w:val="24"/>
          <w:lang w:eastAsia="en-CA"/>
        </w:rPr>
        <w:t>they are 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4024ED5"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a weighted measurement of the mean</w:t>
      </w:r>
      <w:r>
        <w:rPr>
          <w:rFonts w:cs="Times New Roman"/>
          <w:szCs w:val="24"/>
          <w:lang w:eastAsia="en-CA"/>
        </w:rPr>
        <w:t xml:space="preserve">, suppose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2201C707" w:rsidR="000F60C3" w:rsidRDefault="000F60C3" w:rsidP="00C2220F">
      <w:pPr>
        <w:spacing w:line="360" w:lineRule="auto"/>
        <w:jc w:val="both"/>
        <w:rPr>
          <w:lang w:eastAsia="en-CA"/>
        </w:rPr>
      </w:pPr>
      <w:commentRangeStart w:id="40"/>
      <w:r>
        <w:rPr>
          <w:lang w:eastAsia="en-CA"/>
        </w:rPr>
        <w:t xml:space="preserve">This </w:t>
      </w:r>
      <w:commentRangeEnd w:id="40"/>
      <w:r w:rsidR="00CD0232">
        <w:rPr>
          <w:rStyle w:val="CommentReference"/>
        </w:rPr>
        <w:commentReference w:id="40"/>
      </w:r>
      <w:r>
        <w:rPr>
          <w:lang w:eastAsia="en-CA"/>
        </w:rPr>
        <w:t xml:space="preserve">is </w:t>
      </w:r>
      <w:r w:rsidR="00842594">
        <w:rPr>
          <w:lang w:eastAsia="en-CA"/>
        </w:rPr>
        <w:t xml:space="preserve">also called the expectation value of the </w:t>
      </w:r>
      <w:r w:rsidR="00C2220F">
        <w:rPr>
          <w:lang w:eastAsia="en-CA"/>
        </w:rPr>
        <w:t>system and</w:t>
      </w:r>
      <w:r w:rsidR="00842594">
        <w:rPr>
          <w:lang w:eastAsia="en-CA"/>
        </w:rPr>
        <w:t xml:space="preserve"> gives the weighted average measurement of an operator.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bookmarkStart w:id="41" w:name="_Toc113007727"/>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bookmarkEnd w:id="41"/>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42"/>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42"/>
      <w:r w:rsidR="00CD0232">
        <w:rPr>
          <w:rStyle w:val="CommentReference"/>
        </w:rPr>
        <w:commentReference w:id="42"/>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lastRenderedPageBreak/>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 xml:space="preserve">Fig </w:t>
            </w:r>
            <w:commentRangeStart w:id="43"/>
            <w:r>
              <w:rPr>
                <w:rFonts w:eastAsia="Times New Roman" w:cs="Times New Roman"/>
                <w:color w:val="000000"/>
                <w:sz w:val="16"/>
                <w:szCs w:val="16"/>
                <w:lang w:eastAsia="en-CA"/>
              </w:rPr>
              <w:t>2.1.1</w:t>
            </w:r>
            <w:commentRangeEnd w:id="43"/>
            <w:r w:rsidR="00CD0232">
              <w:rPr>
                <w:rStyle w:val="CommentReference"/>
              </w:rPr>
              <w:commentReference w:id="43"/>
            </w:r>
            <w:r>
              <w:rPr>
                <w:rFonts w:eastAsia="Times New Roman" w:cs="Times New Roman"/>
                <w:color w:val="000000"/>
                <w:sz w:val="16"/>
                <w:szCs w:val="16"/>
                <w:lang w:eastAsia="en-CA"/>
              </w:rPr>
              <w:t>: Particle on a Spring</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44"/>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44"/>
      <w:r w:rsidR="00CD0232">
        <w:rPr>
          <w:rStyle w:val="CommentReference"/>
        </w:rPr>
        <w:commentReference w:id="44"/>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3E46FE88"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commentRangeStart w:id="45"/>
      <w:r w:rsidRPr="00D4305B">
        <w:rPr>
          <w:rFonts w:eastAsia="Times New Roman" w:cs="Times New Roman"/>
          <w:color w:val="000000"/>
          <w:szCs w:val="24"/>
          <w:lang w:eastAsia="en-CA"/>
        </w:rPr>
        <w:t xml:space="preserve">this </w:t>
      </w:r>
      <w:commentRangeEnd w:id="45"/>
      <w:r w:rsidR="00CD0232">
        <w:rPr>
          <w:rStyle w:val="CommentReference"/>
        </w:rPr>
        <w:commentReference w:id="45"/>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46"/>
      <w:r w:rsidRPr="00D4305B">
        <w:rPr>
          <w:rFonts w:eastAsia="Times New Roman" w:cs="Times New Roman"/>
          <w:color w:val="000000"/>
          <w:szCs w:val="24"/>
          <w:lang w:eastAsia="en-CA"/>
        </w:rPr>
        <w:t xml:space="preserve">beyond the scope </w:t>
      </w:r>
      <w:commentRangeEnd w:id="46"/>
      <w:r w:rsidR="00CD0232">
        <w:rPr>
          <w:rStyle w:val="CommentReference"/>
        </w:rPr>
        <w:commentReference w:id="46"/>
      </w:r>
      <w:r w:rsidRPr="00D4305B">
        <w:rPr>
          <w:rFonts w:eastAsia="Times New Roman" w:cs="Times New Roman"/>
          <w:color w:val="000000"/>
          <w:szCs w:val="24"/>
          <w:lang w:eastAsia="en-CA"/>
        </w:rPr>
        <w:t>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eastAsia="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 xml:space="preserve">he typical approach is to solve </w:t>
      </w:r>
      <w:commentRangeStart w:id="47"/>
      <w:r w:rsidR="00D4305B" w:rsidRPr="00D4305B">
        <w:rPr>
          <w:rFonts w:eastAsia="Times New Roman" w:cs="Times New Roman"/>
          <w:color w:val="000000"/>
          <w:szCs w:val="24"/>
          <w:lang w:eastAsia="en-CA"/>
        </w:rPr>
        <w:t xml:space="preserve">this </w:t>
      </w:r>
      <w:commentRangeEnd w:id="47"/>
      <w:r w:rsidR="00CD0232">
        <w:rPr>
          <w:rStyle w:val="CommentReference"/>
        </w:rPr>
        <w:commentReference w:id="47"/>
      </w:r>
      <w:r w:rsidR="00D4305B" w:rsidRPr="00D4305B">
        <w:rPr>
          <w:rFonts w:eastAsia="Times New Roman" w:cs="Times New Roman"/>
          <w:color w:val="000000"/>
          <w:szCs w:val="24"/>
          <w:lang w:eastAsia="en-CA"/>
        </w:rPr>
        <w:t xml:space="preserve">as a second order ordinary differential equation which will yield the </w:t>
      </w:r>
      <w:r w:rsidR="00D4305B" w:rsidRPr="00AD2DA5">
        <w:rPr>
          <w:rFonts w:eastAsia="Times New Roman" w:cs="Times New Roman"/>
          <w:color w:val="000000" w:themeColor="text1"/>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commentRangeStart w:id="48"/>
      <w:r w:rsidR="00652C72">
        <w:rPr>
          <w:rFonts w:eastAsia="Times New Roman" w:cs="Times New Roman"/>
          <w:color w:val="000000"/>
          <w:szCs w:val="24"/>
          <w:lang w:eastAsia="en-CA"/>
        </w:rPr>
        <w:t xml:space="preserve">are </w:t>
      </w:r>
      <w:commentRangeEnd w:id="48"/>
      <w:r w:rsidR="00CD0232">
        <w:rPr>
          <w:rStyle w:val="CommentReference"/>
        </w:rPr>
        <w:commentReference w:id="48"/>
      </w:r>
      <w:r w:rsidR="00652C72">
        <w:rPr>
          <w:rFonts w:eastAsia="Times New Roman" w:cs="Times New Roman"/>
          <w:color w:val="000000"/>
          <w:szCs w:val="24"/>
          <w:lang w:eastAsia="en-CA"/>
        </w:rPr>
        <w:t>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eastAsia="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eastAsia="Times New Roman" w:cs="Times New Roman"/>
          <w:color w:val="000000"/>
          <w:szCs w:val="24"/>
          <w:lang w:eastAsia="en-CA"/>
        </w:rPr>
      </w:pPr>
      <w:commentRangeStart w:id="49"/>
      <w:r>
        <w:rPr>
          <w:rFonts w:eastAsia="Times New Roman" w:cs="Times New Roman"/>
          <w:color w:val="000000"/>
          <w:szCs w:val="24"/>
          <w:lang w:eastAsia="en-CA"/>
        </w:rPr>
        <w:t xml:space="preserve">These </w:t>
      </w:r>
      <w:commentRangeEnd w:id="49"/>
      <w:r w:rsidR="00B60458">
        <w:rPr>
          <w:rStyle w:val="CommentReference"/>
        </w:rPr>
        <w:commentReference w:id="49"/>
      </w:r>
      <w:r>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Pr>
          <w:rFonts w:eastAsia="Times New Roman" w:cs="Times New Roman"/>
          <w:color w:val="000000"/>
          <w:szCs w:val="24"/>
          <w:lang w:eastAsia="en-CA"/>
        </w:rPr>
        <w:t xml:space="preserve"> state. </w:t>
      </w:r>
      <w:r w:rsidR="00973C75">
        <w:rPr>
          <w:rFonts w:eastAsia="Times New Roman" w:cs="Times New Roman"/>
          <w:color w:val="000000"/>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the 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commentRangeStart w:id="50"/>
      <w:r w:rsidR="00973C75">
        <w:rPr>
          <w:rFonts w:eastAsia="Times New Roman" w:cs="Times New Roman"/>
          <w:color w:val="000000"/>
          <w:szCs w:val="24"/>
          <w:lang w:eastAsia="en-CA"/>
        </w:rPr>
        <w:t xml:space="preserve">these operators </w:t>
      </w:r>
      <w:commentRangeEnd w:id="50"/>
      <w:r w:rsidR="00B60458">
        <w:rPr>
          <w:rStyle w:val="CommentReference"/>
        </w:rPr>
        <w:commentReference w:id="50"/>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51"/>
      <w:r w:rsidR="00B04688">
        <w:rPr>
          <w:rFonts w:eastAsia="Times New Roman" w:cs="Times New Roman"/>
          <w:color w:val="000000"/>
          <w:szCs w:val="24"/>
          <w:lang w:eastAsia="en-CA"/>
        </w:rPr>
        <w:t xml:space="preserve">This </w:t>
      </w:r>
      <w:commentRangeEnd w:id="51"/>
      <w:r w:rsidR="00B60458">
        <w:rPr>
          <w:rStyle w:val="CommentReference"/>
        </w:rPr>
        <w:commentReference w:id="51"/>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52"/>
            <w:commentRangeStart w:id="53"/>
            <w:r w:rsidR="00F45147">
              <w:t>24</w:t>
            </w:r>
            <w:commentRangeEnd w:id="52"/>
            <w:r w:rsidR="00B60458">
              <w:rPr>
                <w:rStyle w:val="CommentReference"/>
                <w:i w:val="0"/>
                <w:iCs w:val="0"/>
                <w:color w:val="auto"/>
              </w:rPr>
              <w:commentReference w:id="52"/>
            </w:r>
            <w:commentRangeEnd w:id="53"/>
            <w:r w:rsidR="00B60458">
              <w:rPr>
                <w:rStyle w:val="CommentReference"/>
                <w:i w:val="0"/>
                <w:iCs w:val="0"/>
                <w:color w:val="auto"/>
              </w:rPr>
              <w:commentReference w:id="53"/>
            </w:r>
            <w:r>
              <w:t>)</w:t>
            </w:r>
          </w:p>
        </w:tc>
      </w:tr>
    </w:tbl>
    <w:p w14:paraId="0D61EDC2" w14:textId="4C9212A8"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 but how does this relate to quantum optics? I seek to address this in the next section.</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bookmarkStart w:id="54" w:name="_Toc113007728"/>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bookmarkEnd w:id="54"/>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465B9636"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Of the multiple proposed modes for computation, one of the first and most popular is the photon. Information is encoded into the photon in multiple</w:t>
      </w:r>
      <w:r w:rsidR="00B04688">
        <w:rPr>
          <w:rFonts w:eastAsia="Times New Roman" w:cs="Times New Roman"/>
          <w:color w:val="000000"/>
          <w:szCs w:val="24"/>
          <w:lang w:eastAsia="en-CA"/>
        </w:rPr>
        <w:t xml:space="preserve"> possible</w:t>
      </w:r>
      <w:r w:rsidRPr="00D4305B">
        <w:rPr>
          <w:rFonts w:eastAsia="Times New Roman" w:cs="Times New Roman"/>
          <w:color w:val="000000"/>
          <w:szCs w:val="24"/>
          <w:lang w:eastAsia="en-CA"/>
        </w:rPr>
        <w:t xml:space="preserve"> modes: frequency, spatial mode, polarisation,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lastRenderedPageBreak/>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78F5BA16"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330431">
        <w:rPr>
          <w:rFonts w:eastAsia="Times New Roman" w:cs="Times New Roman"/>
          <w:color w:val="000000"/>
          <w:szCs w:val="24"/>
          <w:lang w:eastAsia="en-CA"/>
        </w:rPr>
        <w:t xml:space="preserve">However, we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28</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636CB8F"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We can take the curl of the</w:t>
      </w:r>
      <w:r w:rsidR="00C40C77">
        <w:rPr>
          <w:rFonts w:eastAsia="Times New Roman" w:cs="Times New Roman"/>
          <w:color w:val="000000"/>
          <w:szCs w:val="24"/>
          <w:lang w:eastAsia="en-CA"/>
        </w:rPr>
        <w:t xml:space="preserve"> last two</w:t>
      </w:r>
      <w:r w:rsidRPr="00D4305B">
        <w:rPr>
          <w:rFonts w:eastAsia="Times New Roman" w:cs="Times New Roman"/>
          <w:color w:val="000000"/>
          <w:szCs w:val="24"/>
          <w:lang w:eastAsia="en-CA"/>
        </w:rPr>
        <w:t xml:space="preserve"> equations</w:t>
      </w:r>
      <w:r w:rsidR="00D110AF">
        <w:rPr>
          <w:rFonts w:eastAsia="Times New Roman" w:cs="Times New Roman"/>
          <w:color w:val="000000"/>
          <w:szCs w:val="24"/>
          <w:lang w:eastAsia="en-CA"/>
        </w:rPr>
        <w:t xml:space="preserve"> (equations 2.1.27 and 2.1.28)</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30</w:t>
            </w:r>
            <w:r>
              <w:t>)</w:t>
            </w:r>
          </w:p>
        </w:tc>
      </w:tr>
    </w:tbl>
    <w:p w14:paraId="478AE792" w14:textId="3908D73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eastAsia="Times New Roman" w:cs="Times New Roman"/>
                <w:color w:val="000000"/>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eastAsia="Times New Roman" w:cs="Times New Roman"/>
                <w:color w:val="000000"/>
                <w:sz w:val="24"/>
                <w:szCs w:val="24"/>
                <w:lang w:eastAsia="en-CA"/>
              </w:rPr>
            </w:pPr>
            <w:r>
              <w:t xml:space="preserve"> </w:t>
            </w:r>
            <w:r w:rsidR="007E6E97">
              <w:t xml:space="preserve"> </w:t>
            </w: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31</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1C52F567" w:rsidR="00021B00" w:rsidRDefault="00021B00"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As these solutions are found with the assumption that the wave is propagating in a vacuum, there are no free charges. As such this implies that the polarization is </w:t>
      </w:r>
      <w:r w:rsidR="00832099">
        <w:rPr>
          <w:rFonts w:eastAsia="Times New Roman" w:cs="Times New Roman"/>
          <w:color w:val="000000"/>
          <w:szCs w:val="24"/>
          <w:lang w:eastAsia="en-CA"/>
        </w:rPr>
        <w:t>orthogonal</w:t>
      </w:r>
      <w:r>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29999ABD" w:rsidR="004F5439" w:rsidRDefault="004F543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r w:rsidR="00000000">
              <w:fldChar w:fldCharType="begin"/>
            </w:r>
            <w:r w:rsidR="00000000">
              <w:instrText xml:space="preserve"> SEQ ( \* ARABIC </w:instrText>
            </w:r>
            <w:r w:rsidR="00000000">
              <w:fldChar w:fldCharType="separate"/>
            </w:r>
            <w:r w:rsidR="004F5439">
              <w:rPr>
                <w:noProof/>
              </w:rPr>
              <w:t>1</w:t>
            </w:r>
            <w:r w:rsidR="00000000">
              <w:rPr>
                <w:noProof/>
              </w:rPr>
              <w:fldChar w:fldCharType="end"/>
            </w:r>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110AF">
              <w:t>36</w:t>
            </w:r>
            <w:r>
              <w:t>)</w:t>
            </w:r>
          </w:p>
        </w:tc>
      </w:tr>
    </w:tbl>
    <w:p w14:paraId="6AA2F346" w14:textId="7D436D46" w:rsidR="00BB44B4" w:rsidRDefault="00BB44B4"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eastAsia="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8B2C78">
        <w:rPr>
          <w:rFonts w:eastAsia="Times New Roman" w:cs="Times New Roman"/>
          <w:color w:val="000000"/>
          <w:szCs w:val="24"/>
          <w:lang w:eastAsia="en-CA"/>
        </w:rPr>
        <w:t xml:space="preserve">These look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eastAsia="Times New Roman" w:cs="Times New Roman"/>
                <w:color w:val="000000"/>
                <w:sz w:val="24"/>
                <w:szCs w:val="24"/>
                <w:lang w:eastAsia="en-CA"/>
              </w:rPr>
            </w:pPr>
            <w:r>
              <w:t xml:space="preserve">      </w:t>
            </w:r>
            <w:r w:rsidR="00867879">
              <w:t>(2.</w:t>
            </w:r>
            <w:r w:rsidR="00000000">
              <w:fldChar w:fldCharType="begin"/>
            </w:r>
            <w:r w:rsidR="00000000">
              <w:instrText xml:space="preserve"> SEQ ( \* ARABIC </w:instrText>
            </w:r>
            <w:r w:rsidR="00000000">
              <w:fldChar w:fldCharType="separate"/>
            </w:r>
            <w:r w:rsidR="00867879">
              <w:rPr>
                <w:noProof/>
              </w:rPr>
              <w:t>1</w:t>
            </w:r>
            <w:r w:rsidR="00000000">
              <w:rPr>
                <w:noProof/>
              </w:rPr>
              <w:fldChar w:fldCharType="end"/>
            </w:r>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eastAsia="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2CE8D18E"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bosonic commutation relationships to get the final equality.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But how can we </w:t>
      </w:r>
      <w:r w:rsidR="00C24580">
        <w:rPr>
          <w:rFonts w:eastAsia="Times New Roman" w:cs="Times New Roman"/>
          <w:szCs w:val="24"/>
          <w:lang w:eastAsia="en-CA"/>
        </w:rPr>
        <w:t>write it in such a way that takes frequency into consideration, rather than polarization.</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6822E3E7" w14:textId="49878CC9" w:rsidR="00D4305B" w:rsidRPr="00D4305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 xml:space="preserve">The electromagnetic wave solutions are found </w:t>
      </w:r>
      <w:r w:rsidR="00C4552C">
        <w:rPr>
          <w:rFonts w:eastAsia="Times New Roman" w:cs="Times New Roman"/>
          <w:szCs w:val="24"/>
          <w:lang w:eastAsia="en-CA"/>
        </w:rPr>
        <w:t>w</w:t>
      </w:r>
      <w:r>
        <w:rPr>
          <w:rFonts w:eastAsia="Times New Roman" w:cs="Times New Roman"/>
          <w:szCs w:val="24"/>
          <w:lang w:eastAsia="en-CA"/>
        </w:rPr>
        <w:t>ith consideration to polarization, but as I mentioned before</w:t>
      </w:r>
      <w:r w:rsidR="00E67DC2">
        <w:rPr>
          <w:rFonts w:eastAsia="Times New Roman" w:cs="Times New Roman"/>
          <w:szCs w:val="24"/>
          <w:lang w:eastAsia="en-CA"/>
        </w:rPr>
        <w:t>,</w:t>
      </w:r>
      <w:r>
        <w:rPr>
          <w:rFonts w:eastAsia="Times New Roman" w:cs="Times New Roman"/>
          <w:szCs w:val="24"/>
          <w:lang w:eastAsia="en-CA"/>
        </w:rPr>
        <w:t xml:space="preserve"> the photon can encode in multiple modes. 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Pr>
          <w:rFonts w:eastAsia="Times New Roman" w:cs="Times New Roman"/>
          <w:szCs w:val="24"/>
          <w:lang w:eastAsia="en-CA"/>
        </w:rPr>
        <w:t>,</w:t>
      </w:r>
      <w:r w:rsidR="00E67DC2">
        <w:rPr>
          <w:rFonts w:eastAsia="Times New Roman" w:cs="Times New Roman"/>
          <w:szCs w:val="24"/>
          <w:lang w:eastAsia="en-CA"/>
        </w:rPr>
        <w:t xml:space="preserve"> and 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r w:rsidR="00D4305B" w:rsidRPr="00D4305B">
        <w:rPr>
          <w:rFonts w:eastAsia="Times New Roman" w:cs="Times New Roman"/>
          <w:szCs w:val="24"/>
          <w:lang w:eastAsia="en-CA"/>
        </w:rPr>
        <w:br/>
      </w:r>
    </w:p>
    <w:p w14:paraId="7D87FA41" w14:textId="18B72CED"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C918B6">
        <w:rPr>
          <w:rFonts w:eastAsia="Times New Roman" w:cs="Times New Roman"/>
          <w:color w:val="000000"/>
          <w:szCs w:val="24"/>
          <w:lang w:eastAsia="en-CA"/>
        </w:rPr>
        <w:t>, that was not characterized by polarization</w:t>
      </w:r>
      <w:r w:rsidR="00D4305B" w:rsidRPr="00D4305B">
        <w:rPr>
          <w:rFonts w:eastAsia="Times New Roman" w:cs="Times New Roman"/>
          <w:color w:val="000000"/>
          <w:szCs w:val="24"/>
          <w:lang w:eastAsia="en-CA"/>
        </w:rPr>
        <w:t>.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6BAF1520"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We shall pay particular attention to defining temporal mode functions. 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31,</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 as</w:t>
      </w:r>
      <w:r w:rsidR="003146AB">
        <w:rPr>
          <w:rFonts w:eastAsia="Times New Roman" w:cs="Times New Roman"/>
          <w:color w:val="000000"/>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eastAsia="Times New Roman" w:cs="Times New Roman"/>
                <w:color w:val="000000"/>
                <w:sz w:val="24"/>
                <w:szCs w:val="24"/>
                <w:lang w:eastAsia="en-CA"/>
              </w:rPr>
            </w:pPr>
            <w:r>
              <w:t xml:space="preserve"> </w:t>
            </w:r>
            <w:r w:rsidR="00C31BE8">
              <w:t xml:space="preserve"> (2.</w:t>
            </w:r>
            <w:r w:rsidR="00000000">
              <w:fldChar w:fldCharType="begin"/>
            </w:r>
            <w:r w:rsidR="00000000">
              <w:instrText xml:space="preserve"> SEQ ( \* ARABIC </w:instrText>
            </w:r>
            <w:r w:rsidR="00000000">
              <w:fldChar w:fldCharType="separate"/>
            </w:r>
            <w:r w:rsidR="00C31BE8">
              <w:rPr>
                <w:noProof/>
              </w:rPr>
              <w:t>1</w:t>
            </w:r>
            <w:r w:rsidR="00000000">
              <w:rPr>
                <w:noProof/>
              </w:rPr>
              <w:fldChar w:fldCharType="end"/>
            </w:r>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44</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25"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46</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6C9B3A72" w:rsidR="00F00165" w:rsidRDefault="00F00165"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48</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6"/>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eastAsia="Times New Roman" w:cs="Times New Roman"/>
                <w:color w:val="000000"/>
                <w:sz w:val="24"/>
                <w:szCs w:val="24"/>
                <w:lang w:eastAsia="en-CA"/>
              </w:rPr>
            </w:pPr>
            <w:r>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D729B">
              <w:t>50</w:t>
            </w:r>
            <w:r>
              <w:t>)</w:t>
            </w:r>
          </w:p>
        </w:tc>
      </w:tr>
    </w:tbl>
    <w:p w14:paraId="51444DD5" w14:textId="77777777" w:rsidR="000A01A7" w:rsidRDefault="000A01A7" w:rsidP="000A01A7">
      <w:pPr>
        <w:spacing w:before="30" w:after="30" w:line="360" w:lineRule="auto"/>
        <w:jc w:val="both"/>
        <w:textAlignment w:val="baseline"/>
        <w:rPr>
          <w:rFonts w:eastAsia="Times New Roman" w:cs="Times New Roman"/>
          <w:color w:val="000000"/>
          <w:szCs w:val="24"/>
          <w:lang w:eastAsia="en-CA"/>
        </w:rPr>
      </w:pPr>
    </w:p>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be done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3E4260E0" w14:textId="2403A809" w:rsidR="006D0D63" w:rsidRDefault="006D0D6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This thesis will use two types of temporal mode functions for photons</w:t>
      </w:r>
      <w:r w:rsidR="00DA0223">
        <w:rPr>
          <w:rFonts w:eastAsia="Times New Roman" w:cs="Times New Roman"/>
          <w:color w:val="000000"/>
          <w:szCs w:val="24"/>
          <w:lang w:eastAsia="en-CA"/>
        </w:rPr>
        <w:t xml:space="preserve"> as given by Wooley, </w:t>
      </w:r>
      <w:r w:rsidR="00656AE4">
        <w:rPr>
          <w:rFonts w:eastAsia="Times New Roman" w:cs="Times New Roman"/>
          <w:color w:val="000000"/>
          <w:szCs w:val="24"/>
          <w:lang w:eastAsia="en-CA"/>
        </w:rPr>
        <w:t xml:space="preserve">Lang, Eichler, Wallraff, and </w:t>
      </w:r>
      <w:proofErr w:type="spellStart"/>
      <w:r w:rsidR="00656AE4">
        <w:rPr>
          <w:rFonts w:eastAsia="Times New Roman" w:cs="Times New Roman"/>
          <w:color w:val="000000"/>
          <w:szCs w:val="24"/>
          <w:lang w:eastAsia="en-CA"/>
        </w:rPr>
        <w:t>Blais</w:t>
      </w:r>
      <w:proofErr w:type="spellEnd"/>
      <w:r w:rsidR="00D401E0">
        <w:rPr>
          <w:rFonts w:eastAsia="Times New Roman" w:cs="Times New Roman"/>
          <w:color w:val="000000"/>
          <w:szCs w:val="24"/>
          <w:lang w:eastAsia="en-CA"/>
        </w:rPr>
        <w:t xml:space="preserve">: </w:t>
      </w:r>
    </w:p>
    <w:p w14:paraId="018FE5AB" w14:textId="086A8C8B" w:rsidR="00D401E0" w:rsidRDefault="00D401E0" w:rsidP="00D5406C">
      <w:pPr>
        <w:spacing w:before="30" w:after="30" w:line="360" w:lineRule="auto"/>
        <w:jc w:val="both"/>
        <w:textAlignment w:val="baseline"/>
        <w:rPr>
          <w:rFonts w:eastAsia="Times New Roman" w:cs="Times New Roman"/>
          <w:color w:val="000000"/>
          <w:szCs w:val="24"/>
          <w:lang w:eastAsia="en-CA"/>
        </w:rPr>
      </w:pPr>
    </w:p>
    <w:p w14:paraId="7A9E658B" w14:textId="5CC79E49" w:rsidR="00D401E0" w:rsidRDefault="00D401E0"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Gaussian Photon</w:t>
      </w:r>
      <w:r w:rsidR="00502203">
        <w:rPr>
          <w:rFonts w:eastAsia="Times New Roman" w:cs="Times New Roman"/>
          <w:color w:val="000000"/>
          <w:szCs w:val="24"/>
          <w:lang w:eastAsia="en-CA"/>
        </w:rPr>
        <w:t>:</w:t>
      </w:r>
    </w:p>
    <w:p w14:paraId="6647DA1F" w14:textId="77777777" w:rsidR="00D42261" w:rsidRDefault="00D42261" w:rsidP="00D5406C">
      <w:pPr>
        <w:spacing w:before="30" w:after="30" w:line="360" w:lineRule="auto"/>
        <w:jc w:val="both"/>
        <w:textAlignment w:val="baseline"/>
        <w:rPr>
          <w:rFonts w:eastAsia="Times New Roman" w:cs="Times New Roman"/>
          <w:color w:val="000000"/>
          <w:szCs w:val="24"/>
          <w:lang w:eastAsia="en-CA"/>
        </w:rPr>
      </w:pPr>
    </w:p>
    <w:p w14:paraId="7110433D" w14:textId="5CF2B648" w:rsidR="00D42261" w:rsidRDefault="00D42261"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Which has the following mode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0F11D85F"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44D1EF2" w:rsidR="00502203" w:rsidRDefault="00502203" w:rsidP="000611D7">
            <w:pPr>
              <w:pStyle w:val="Caption"/>
              <w:rPr>
                <w:rFonts w:eastAsia="Times New Roman" w:cs="Times New Roman"/>
                <w:color w:val="000000"/>
                <w:sz w:val="24"/>
                <w:szCs w:val="24"/>
                <w:lang w:eastAsia="en-CA"/>
              </w:rPr>
            </w:pPr>
            <w:r>
              <w:t xml:space="preserve">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D42261">
              <w:t>51</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w:lastRenderedPageBreak/>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508B77C"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In this section we have successfully defined the </w:t>
      </w:r>
      <w:r w:rsidR="003530B2">
        <w:rPr>
          <w:rFonts w:eastAsia="Times New Roman" w:cs="Times New Roman"/>
          <w:color w:val="000000"/>
          <w:szCs w:val="24"/>
          <w:lang w:eastAsia="en-CA"/>
        </w:rPr>
        <w:t xml:space="preserve">Gaussian </w:t>
      </w:r>
      <w:r>
        <w:rPr>
          <w:rFonts w:eastAsia="Times New Roman" w:cs="Times New Roman"/>
          <w:color w:val="000000"/>
          <w:szCs w:val="24"/>
          <w:lang w:eastAsia="en-CA"/>
        </w:rPr>
        <w:t>photon with respect to frequency under a quantum framework. We are now able to employ them for experimentation which will be further elaborated upon in the next section – The Hong, Ou, Mandel Experiment</w:t>
      </w:r>
      <w:r w:rsidR="0043220D">
        <w:rPr>
          <w:rFonts w:eastAsia="Times New Roman" w:cs="Times New Roman"/>
          <w:color w:val="000000"/>
          <w:szCs w:val="24"/>
          <w:lang w:eastAsia="en-CA"/>
        </w:rPr>
        <w:t>.</w:t>
      </w:r>
    </w:p>
    <w:p w14:paraId="5C7EC017" w14:textId="77777777" w:rsidR="006A3504" w:rsidRDefault="006A3504" w:rsidP="006A3504"/>
    <w:p w14:paraId="281BF13E" w14:textId="261A5D6C" w:rsidR="00D4305B" w:rsidRPr="00D4305B" w:rsidRDefault="00D4305B" w:rsidP="000F60C3">
      <w:pPr>
        <w:pStyle w:val="Heading2"/>
      </w:pPr>
      <w:bookmarkStart w:id="55" w:name="_Toc113007729"/>
      <w:r w:rsidRPr="00D4305B">
        <w:t>2.2</w:t>
      </w:r>
      <w:r w:rsidR="000F60C3">
        <w:t xml:space="preserve">    </w:t>
      </w:r>
      <w:r w:rsidRPr="00D4305B">
        <w:t>Hong, Ou, and Mandel</w:t>
      </w:r>
      <w:r w:rsidR="000F60C3">
        <w:t xml:space="preserve"> Experiment</w:t>
      </w:r>
      <w:bookmarkEnd w:id="55"/>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3CF18EDA" w14:textId="77777777" w:rsidR="003530B2" w:rsidRDefault="003530B2"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bookmarkStart w:id="56" w:name="_Toc113007730"/>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bookmarkEnd w:id="56"/>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lastRenderedPageBreak/>
        <w:tab/>
        <w:t xml:space="preserve">Though this experiment is a hallmark in quantum optics, its execution is deceptively simple. It employs the use of a beam splitter upon which two photons are incident, the resultant 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F8103D">
      <w:pPr>
        <w:spacing w:line="360" w:lineRule="auto"/>
        <w:rPr>
          <w:rFonts w:eastAsiaTheme="minorEastAsia"/>
          <w:lang w:eastAsia="en-CA"/>
        </w:rPr>
      </w:pPr>
      <w:r>
        <w:rPr>
          <w:lang w:eastAsia="en-CA"/>
        </w:rPr>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2EE72370" w:rsidR="00AD075D" w:rsidRDefault="00AD075D"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indistinguishable photons that are incident upon a beam splitter. Theoretically there are four possible outcomes for the output photons:</w:t>
      </w:r>
    </w:p>
    <w:p w14:paraId="68BA09FC" w14:textId="76773C5F" w:rsidR="00C2220F" w:rsidRPr="00C2220F" w:rsidRDefault="00C2220F" w:rsidP="00C2220F">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613C8F"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171EAD36" w14:textId="34CEA84F" w:rsidR="0043220D"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p w14:paraId="771BA3C8" w14:textId="77777777" w:rsidR="006B6E13" w:rsidRDefault="006B6E13" w:rsidP="006A3504">
      <w:pPr>
        <w:spacing w:before="30" w:after="30" w:line="360" w:lineRule="auto"/>
        <w:jc w:val="both"/>
        <w:rPr>
          <w:rFonts w:eastAsia="Times New Roman" w:cs="Times New Roman"/>
          <w:szCs w:val="24"/>
          <w:lang w:eastAsia="en-CA"/>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6B6E13" w14:paraId="0583ECDF" w14:textId="77777777" w:rsidTr="004307A3">
        <w:tc>
          <w:tcPr>
            <w:tcW w:w="3116"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184"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50"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4307A3" w14:paraId="2CEF516D" w14:textId="77777777" w:rsidTr="00EB0659">
        <w:tc>
          <w:tcPr>
            <w:tcW w:w="3116"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184" w:type="dxa"/>
          </w:tcPr>
          <w:p w14:paraId="561FBAA1" w14:textId="76865B47" w:rsidR="004307A3" w:rsidRPr="00A10B7E" w:rsidRDefault="00000000"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50"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w:t>
      </w:r>
      <w:proofErr w:type="gramStart"/>
      <w:r w:rsidR="003C2B0D">
        <w:rPr>
          <w:rFonts w:eastAsia="Times New Roman" w:cs="Times New Roman"/>
          <w:szCs w:val="24"/>
          <w:lang w:eastAsia="en-CA"/>
        </w:rPr>
        <w:t>photons</w:t>
      </w:r>
      <w:proofErr w:type="gramEnd"/>
      <w:r w:rsidR="003C2B0D">
        <w:rPr>
          <w:rFonts w:eastAsia="Times New Roman" w:cs="Times New Roman"/>
          <w:szCs w:val="24"/>
          <w:lang w:eastAsia="en-CA"/>
        </w:rPr>
        <w:t xml:space="preserve">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8FB83E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p>
        </w:tc>
      </w:tr>
    </w:tbl>
    <w:p w14:paraId="5C3EDB37" w14:textId="2253F636" w:rsidR="006A3504" w:rsidRPr="00D4305B"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were measured via two photodetectors on the other side of the beam splitter, which can be seen in figure 2.2.1.2. </w:t>
      </w:r>
      <w:r w:rsidR="00AB0773">
        <w:rPr>
          <w:rFonts w:eastAsia="Times New Roman" w:cs="Times New Roman"/>
          <w:szCs w:val="24"/>
          <w:lang w:eastAsia="en-CA"/>
        </w:rPr>
        <w:t xml:space="preserve">The temporal separation between the photons were varied as well. </w:t>
      </w:r>
      <w:r>
        <w:rPr>
          <w:rFonts w:eastAsia="Times New Roman" w:cs="Times New Roman"/>
          <w:szCs w:val="24"/>
          <w:lang w:eastAsia="en-CA"/>
        </w:rPr>
        <w:t>As the output photons were incident upon the beam splitter,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each beam splitter at a given time. </w:t>
      </w:r>
      <w:r w:rsidR="00AB0773">
        <w:rPr>
          <w:rFonts w:eastAsia="Times New Roman" w:cs="Times New Roman"/>
          <w:szCs w:val="24"/>
          <w:lang w:eastAsia="en-CA"/>
        </w:rPr>
        <w:t xml:space="preserve">In the next section I will detail what they had found. </w:t>
      </w:r>
      <w:r w:rsidR="003C2B0D">
        <w:rPr>
          <w:rFonts w:eastAsia="Times New Roman" w:cs="Times New Roman"/>
          <w:szCs w:val="24"/>
          <w:lang w:eastAsia="en-CA"/>
        </w:rPr>
        <w:br/>
      </w:r>
    </w:p>
    <w:p w14:paraId="09EF5A8F" w14:textId="7C9305B3" w:rsidR="00D4305B" w:rsidRDefault="00D4305B" w:rsidP="00AB0773">
      <w:pPr>
        <w:pStyle w:val="Heading3"/>
        <w:rPr>
          <w:rFonts w:eastAsia="Times New Roman"/>
          <w:shd w:val="clear" w:color="auto" w:fill="FFFFFF"/>
          <w:lang w:eastAsia="en-CA"/>
        </w:rPr>
      </w:pPr>
      <w:bookmarkStart w:id="57" w:name="_Toc113007731"/>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bookmarkEnd w:id="57"/>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tblGrid>
      <w:tr w:rsidR="00AD2A2A" w14:paraId="655CB7CB" w14:textId="77777777" w:rsidTr="00777E0F">
        <w:tc>
          <w:tcPr>
            <w:tcW w:w="1885"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35EA2D53">
                  <wp:extent cx="1238250" cy="1091306"/>
                  <wp:effectExtent l="0" t="0" r="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3294" cy="1104565"/>
                          </a:xfrm>
                          <a:prstGeom prst="rect">
                            <a:avLst/>
                          </a:prstGeom>
                          <a:noFill/>
                          <a:ln>
                            <a:noFill/>
                          </a:ln>
                        </pic:spPr>
                      </pic:pic>
                    </a:graphicData>
                  </a:graphic>
                </wp:inline>
              </w:drawing>
            </w:r>
          </w:p>
        </w:tc>
      </w:tr>
      <w:tr w:rsidR="00AD2A2A" w14:paraId="7A8C8ECE" w14:textId="77777777" w:rsidTr="00777E0F">
        <w:tc>
          <w:tcPr>
            <w:tcW w:w="1885" w:type="dxa"/>
          </w:tcPr>
          <w:p w14:paraId="3103D198" w14:textId="356D3D50"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Figure 2.2.1.2 – The HOM Dip</w:t>
            </w:r>
          </w:p>
        </w:tc>
      </w:tr>
    </w:tbl>
    <w:p w14:paraId="7E174E01" w14:textId="5CAAA476"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went against their expectations in that when the photons had no temporal overlap and were completely indistinguishable, no coincidence was measurable. That is to say that both photons were incident upon one photodetector or the other. This HOM dip as demonstrated, in figure 2.2.2.1</w:t>
      </w:r>
      <w:r w:rsidR="00AD2A2A">
        <w:rPr>
          <w:rFonts w:eastAsia="Times New Roman" w:cs="Times New Roman"/>
          <w:color w:val="202122"/>
          <w:szCs w:val="24"/>
          <w:shd w:val="clear" w:color="auto" w:fill="FFFFFF"/>
          <w:lang w:eastAsia="en-CA"/>
        </w:rPr>
        <w:t>, was</w:t>
      </w:r>
      <w:r w:rsidR="00AB0773">
        <w:rPr>
          <w:rFonts w:eastAsia="Times New Roman" w:cs="Times New Roman"/>
          <w:color w:val="202122"/>
          <w:szCs w:val="24"/>
          <w:shd w:val="clear" w:color="auto" w:fill="FFFFFF"/>
          <w:lang w:eastAsia="en-CA"/>
        </w:rPr>
        <w:t xml:space="preserve"> deemed the experimental signature</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777E0F" w14:paraId="701ACA5E" w14:textId="77777777" w:rsidTr="006862E7">
        <w:tc>
          <w:tcPr>
            <w:tcW w:w="3116"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184" w:type="dxa"/>
          </w:tcPr>
          <w:p w14:paraId="4445C367" w14:textId="3B87154C" w:rsidR="00777E0F"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6862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184" w:type="dxa"/>
            <w:tcBorders>
              <w:top w:val="nil"/>
              <w:left w:val="nil"/>
              <w:bottom w:val="nil"/>
              <w:right w:val="nil"/>
            </w:tcBorders>
          </w:tcPr>
          <w:p w14:paraId="3EB1C923" w14:textId="14D6766A" w:rsidR="006862E7"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77777777" w:rsidR="006862E7" w:rsidRDefault="006862E7" w:rsidP="00EB0659">
            <w:pPr>
              <w:pStyle w:val="Caption"/>
              <w:jc w:val="right"/>
              <w:rPr>
                <w:rFonts w:eastAsia="Times New Roman" w:cs="Times New Roman"/>
                <w:color w:val="000000"/>
                <w:sz w:val="24"/>
                <w:szCs w:val="24"/>
                <w:lang w:eastAsia="en-CA"/>
              </w:rPr>
            </w:pPr>
            <w:r>
              <w:t>(2.2.3)</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6862E7" w14:paraId="2C056160" w14:textId="77777777" w:rsidTr="006862E7">
        <w:tc>
          <w:tcPr>
            <w:tcW w:w="630"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10" w:type="dxa"/>
          </w:tcPr>
          <w:p w14:paraId="795CB2C3" w14:textId="013D0EB7" w:rsidR="006862E7"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0" w:type="dxa"/>
          </w:tcPr>
          <w:p w14:paraId="7442E044" w14:textId="77777777" w:rsidR="006862E7" w:rsidRPr="00391BC6" w:rsidRDefault="006862E7" w:rsidP="00EB0659">
            <w:pPr>
              <w:pStyle w:val="Caption"/>
              <w:jc w:val="right"/>
              <w:rPr>
                <w:sz w:val="2"/>
                <w:szCs w:val="2"/>
              </w:rPr>
            </w:pPr>
          </w:p>
          <w:p w14:paraId="44A2939A" w14:textId="591A8EF0" w:rsidR="006862E7" w:rsidRDefault="006862E7" w:rsidP="00EB0659">
            <w:pPr>
              <w:pStyle w:val="Caption"/>
              <w:jc w:val="right"/>
              <w:rPr>
                <w:rFonts w:eastAsia="Times New Roman" w:cs="Times New Roman"/>
                <w:color w:val="000000"/>
                <w:sz w:val="24"/>
                <w:szCs w:val="24"/>
                <w:lang w:eastAsia="en-CA"/>
              </w:rPr>
            </w:pPr>
            <w:r>
              <w:t>(2.2.</w:t>
            </w:r>
            <w:r w:rsidR="00746770">
              <w:t>4</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746770" w14:paraId="7D213364" w14:textId="77777777" w:rsidTr="00EB0659">
        <w:tc>
          <w:tcPr>
            <w:tcW w:w="630"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10" w:type="dxa"/>
          </w:tcPr>
          <w:p w14:paraId="42A618E0" w14:textId="1E53CBB8" w:rsidR="00746770"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0" w:type="dxa"/>
          </w:tcPr>
          <w:p w14:paraId="79151B7E" w14:textId="77777777" w:rsidR="00746770" w:rsidRPr="00391BC6" w:rsidRDefault="00746770" w:rsidP="00EB0659">
            <w:pPr>
              <w:pStyle w:val="Caption"/>
              <w:jc w:val="right"/>
              <w:rPr>
                <w:sz w:val="2"/>
                <w:szCs w:val="2"/>
              </w:rPr>
            </w:pPr>
          </w:p>
          <w:p w14:paraId="39CCB3F9" w14:textId="77777777" w:rsidR="00746770" w:rsidRDefault="00746770" w:rsidP="00EB0659">
            <w:pPr>
              <w:pStyle w:val="Caption"/>
              <w:jc w:val="right"/>
              <w:rPr>
                <w:rFonts w:eastAsia="Times New Roman" w:cs="Times New Roman"/>
                <w:color w:val="000000"/>
                <w:sz w:val="24"/>
                <w:szCs w:val="24"/>
                <w:lang w:eastAsia="en-CA"/>
              </w:rPr>
            </w:pPr>
            <w:r>
              <w:t>(2.2.4)</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70672E2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for the experiment that will be the basis for my thesis. In the final section, we will be discussing the technique used to measure our system for usable results.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bookmarkStart w:id="58" w:name="_Toc113007732"/>
      <w:r w:rsidRPr="00D4305B">
        <w:rPr>
          <w:shd w:val="clear" w:color="auto" w:fill="FFFFFF"/>
        </w:rPr>
        <w:t>2.3</w:t>
      </w:r>
      <w:r w:rsidR="0006493B">
        <w:rPr>
          <w:shd w:val="clear" w:color="auto" w:fill="FFFFFF"/>
        </w:rPr>
        <w:t xml:space="preserve">    </w:t>
      </w:r>
      <w:r w:rsidRPr="00D4305B">
        <w:rPr>
          <w:shd w:val="clear" w:color="auto" w:fill="FFFFFF"/>
        </w:rPr>
        <w:t>Hanbury-Brown Twiss Experiment</w:t>
      </w:r>
      <w:bookmarkEnd w:id="58"/>
    </w:p>
    <w:p w14:paraId="3512FD01" w14:textId="6E11FA37" w:rsidR="00D4305B" w:rsidRDefault="00D4305B" w:rsidP="0065388A"/>
    <w:p w14:paraId="3266EA62" w14:textId="2C60DE0B"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 xml:space="preserve">This will provide us with the last piece of the puzzle – the analytic method – which will help us understand the results that we generate.  </w:t>
      </w:r>
    </w:p>
    <w:p w14:paraId="2A8EE78E" w14:textId="4B94BE5B" w:rsidR="0006493B" w:rsidRDefault="0006493B" w:rsidP="00143E93">
      <w:pPr>
        <w:spacing w:line="360" w:lineRule="auto"/>
        <w:jc w:val="both"/>
        <w:rPr>
          <w:lang w:eastAsia="en-CA"/>
        </w:rPr>
      </w:pPr>
    </w:p>
    <w:p w14:paraId="24577F4E" w14:textId="5F18AFC8" w:rsidR="0006493B" w:rsidRDefault="0006493B" w:rsidP="0006493B">
      <w:pPr>
        <w:pStyle w:val="Heading3"/>
        <w:rPr>
          <w:lang w:eastAsia="en-CA"/>
        </w:rPr>
      </w:pPr>
      <w:bookmarkStart w:id="59" w:name="_Toc113007733"/>
      <w:r>
        <w:rPr>
          <w:lang w:eastAsia="en-CA"/>
        </w:rPr>
        <w:t xml:space="preserve">2.3.1    </w:t>
      </w:r>
      <w:r w:rsidR="0065388A">
        <w:rPr>
          <w:lang w:eastAsia="en-CA"/>
        </w:rPr>
        <w:t>Historical Context</w:t>
      </w:r>
      <w:bookmarkEnd w:id="59"/>
    </w:p>
    <w:p w14:paraId="511C68CB" w14:textId="77777777" w:rsidR="0065388A" w:rsidRPr="0065388A" w:rsidRDefault="0065388A" w:rsidP="0065388A">
      <w:pPr>
        <w:rPr>
          <w:lang w:eastAsia="en-CA"/>
        </w:rPr>
      </w:pPr>
    </w:p>
    <w:p w14:paraId="10FBCE18" w14:textId="44496056" w:rsidR="001657A4" w:rsidRDefault="0006493B" w:rsidP="001C615D">
      <w:pPr>
        <w:spacing w:before="240" w:line="360" w:lineRule="auto"/>
        <w:jc w:val="both"/>
        <w:rPr>
          <w:lang w:eastAsia="en-CA"/>
        </w:rPr>
      </w:pPr>
      <w:r>
        <w:rPr>
          <w:lang w:eastAsia="en-CA"/>
        </w:rPr>
        <w:tab/>
      </w:r>
      <w:r w:rsidR="00613B3F">
        <w:rPr>
          <w:lang w:eastAsia="en-CA"/>
        </w:rPr>
        <w:t xml:space="preserve">The primary mode of determining the </w:t>
      </w:r>
      <w:r w:rsidR="00143E93">
        <w:rPr>
          <w:lang w:eastAsia="en-CA"/>
        </w:rPr>
        <w:t>diameter of stars was the Michelson interferometer.  The general idea behind the Michelson interferometer was the collection of light from a single source upon two mirrors, which were separated by some distance ‘</w:t>
      </w:r>
      <w:r w:rsidR="00143E93" w:rsidRPr="00143E93">
        <w:rPr>
          <w:i/>
          <w:iCs/>
          <w:lang w:eastAsia="en-CA"/>
        </w:rPr>
        <w:t>d</w:t>
      </w:r>
      <w:r w:rsidR="00143E93">
        <w:rPr>
          <w:i/>
          <w:iCs/>
          <w:lang w:eastAsia="en-CA"/>
        </w:rPr>
        <w:t>.</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w:t>
      </w:r>
      <w:r w:rsidR="00E35E45">
        <w:rPr>
          <w:lang w:eastAsia="en-CA"/>
        </w:rPr>
        <w:lastRenderedPageBreak/>
        <w:t xml:space="preserve">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45BCB6B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 xml:space="preserve">is too large and any small disturbance to the collection mirrors affects the interference fringes and prevents any viable measurements from being made. Cue Hanbury-Brown and Twiss, who proposed a simpler arrangement. Let’s cut the mirrors out of equation all together and simply focus the light directly onto </w:t>
      </w:r>
      <w:r w:rsidR="00B65B9D">
        <w:rPr>
          <w:lang w:eastAsia="en-CA"/>
        </w:rPr>
        <w:t xml:space="preserve">two photomultipliers, without needing to generate an interference pattern at all. Instead the correlations between the two generated photocurrents were used to determine star size instead.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bookmarkStart w:id="60" w:name="_Toc113007734"/>
      <w:r>
        <w:rPr>
          <w:rFonts w:eastAsia="Times New Roman"/>
          <w:lang w:eastAsia="en-CA"/>
        </w:rPr>
        <w:t>2.3.</w:t>
      </w:r>
      <w:r w:rsidR="0065388A">
        <w:rPr>
          <w:rFonts w:eastAsia="Times New Roman"/>
          <w:lang w:eastAsia="en-CA"/>
        </w:rPr>
        <w:t>2    The Experiment and the Correlation Function</w:t>
      </w:r>
      <w:bookmarkEnd w:id="60"/>
    </w:p>
    <w:p w14:paraId="114E364D" w14:textId="7AFD0255" w:rsidR="0065388A" w:rsidRDefault="0065388A" w:rsidP="001C615D">
      <w:pPr>
        <w:spacing w:line="360" w:lineRule="auto"/>
        <w:rPr>
          <w:lang w:eastAsia="en-CA"/>
        </w:rPr>
      </w:pPr>
    </w:p>
    <w:p w14:paraId="574F7043" w14:textId="14B0A6ED" w:rsidR="001C615D" w:rsidRDefault="001C615D" w:rsidP="001C615D">
      <w:pPr>
        <w:spacing w:line="360" w:lineRule="auto"/>
        <w:jc w:val="both"/>
        <w:rPr>
          <w:rFonts w:eastAsiaTheme="minorEastAsia"/>
          <w:lang w:eastAsia="en-CA"/>
        </w:rPr>
      </w:pPr>
      <w:r>
        <w:rPr>
          <w:lang w:eastAsia="en-CA"/>
        </w:rPr>
        <w:tab/>
        <w:t xml:space="preserve">Hanbury-Brown and Twiss decided to develop a proof of concept to demonstrate the validity of their interferometer on a smaller scale, with the use of a mercury lamp. The light from this </w:t>
      </w:r>
      <w:r w:rsidR="00D06A2E">
        <w:rPr>
          <w:lang w:eastAsia="en-CA"/>
        </w:rPr>
        <w:t>incident upon a half-silvered mirror, which acts like a beam splitter, and splits the incident beam into two constituent parts. Each output beam is then amplified by a photomultiplier</w:t>
      </w:r>
      <w:r w:rsidR="004A2ADD">
        <w:rPr>
          <w:lang w:eastAsia="en-CA"/>
        </w:rPr>
        <w:t xml:space="preserve"> and an AC-coupled amplifier</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are then integrated and averaged over a given time period. </w:t>
      </w:r>
      <w:r w:rsidR="00CF61E5">
        <w:rPr>
          <w:lang w:eastAsia="en-CA"/>
        </w:rPr>
        <w:t>A</w:t>
      </w:r>
      <w:r w:rsidR="002C10C6">
        <w:rPr>
          <w:lang w:eastAsia="en-CA"/>
        </w:rPr>
        <w:t>s</w:t>
      </w:r>
      <w:r w:rsidR="00D06A2E">
        <w:rPr>
          <w:lang w:eastAsia="en-CA"/>
        </w:rPr>
        <w:t xml:space="preserve"> </w:t>
      </w:r>
      <w:r w:rsidR="00CF61E5">
        <w:rPr>
          <w:lang w:eastAsia="en-CA"/>
        </w:rPr>
        <w:t xml:space="preserve">the resultant </w:t>
      </w:r>
      <w:r w:rsidR="00D06A2E">
        <w:rPr>
          <w:lang w:eastAsia="en-CA"/>
        </w:rPr>
        <w:t>current is proportional to the input beam 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037A25" w14:paraId="6889C67F" w14:textId="77777777" w:rsidTr="00EB0659">
        <w:tc>
          <w:tcPr>
            <w:tcW w:w="630"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010"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0"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(2.3.1)</w:t>
            </w:r>
          </w:p>
        </w:tc>
      </w:tr>
    </w:tbl>
    <w:p w14:paraId="6DB8BEF0" w14:textId="1BAEAB12" w:rsidR="00037A25" w:rsidRDefault="00FB062B" w:rsidP="001C615D">
      <w:pPr>
        <w:spacing w:line="360" w:lineRule="auto"/>
        <w:jc w:val="both"/>
        <w:rPr>
          <w:rFonts w:eastAsiaTheme="minorEastAsia"/>
          <w:lang w:eastAsia="en-CA"/>
        </w:rPr>
      </w:pPr>
      <w:r>
        <w:rPr>
          <w:rFonts w:eastAsiaTheme="minorEastAsia"/>
          <w:lang w:eastAsia="en-CA"/>
        </w:rPr>
        <w:lastRenderedPageBreak/>
        <w:tab/>
        <w:t xml:space="preserve">We have the general idea of how to measure </w:t>
      </w:r>
      <w:proofErr w:type="gramStart"/>
      <w:r>
        <w:rPr>
          <w:rFonts w:eastAsiaTheme="minorEastAsia"/>
          <w:lang w:eastAsia="en-CA"/>
        </w:rPr>
        <w:t>this?</w:t>
      </w:r>
      <w:proofErr w:type="gramEnd"/>
      <w:r>
        <w:rPr>
          <w:rFonts w:eastAsiaTheme="minorEastAsia"/>
          <w:lang w:eastAsia="en-CA"/>
        </w:rPr>
        <w:t xml:space="preserve"> But how does one mathematically demonstrate a fluctuation? </w:t>
      </w:r>
      <w:r w:rsidR="00B12E2D">
        <w:rPr>
          <w:rFonts w:eastAsiaTheme="minorEastAsia"/>
          <w:lang w:eastAsia="en-CA"/>
        </w:rPr>
        <w:t xml:space="preserve">How can we demonstrate </w:t>
      </w:r>
      <w:r>
        <w:rPr>
          <w:rFonts w:eastAsiaTheme="minorEastAsia"/>
          <w:lang w:eastAsia="en-CA"/>
        </w:rPr>
        <w:t xml:space="preserve">the output of the two signals </w:t>
      </w:r>
      <w:r w:rsidR="00B12E2D">
        <w:rPr>
          <w:rFonts w:eastAsiaTheme="minorEastAsia"/>
          <w:lang w:eastAsia="en-CA"/>
        </w:rPr>
        <w:t xml:space="preserve">in a quantifiable way?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which </w:t>
      </w:r>
      <w:r w:rsidR="00E6471E">
        <w:rPr>
          <w:rFonts w:eastAsiaTheme="minorEastAsia"/>
          <w:lang w:eastAsia="en-CA"/>
        </w:rPr>
        <w:t>allows us to glean information about the outputs of the experiment</w:t>
      </w:r>
      <w:r w:rsidR="001E2524">
        <w:rPr>
          <w:rFonts w:eastAsiaTheme="minorEastAsia"/>
          <w:lang w:eastAsia="en-CA"/>
        </w:rPr>
        <w:t>. This is given by the following equation: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1E2524" w14:paraId="202EA67B" w14:textId="77777777" w:rsidTr="00EB0659">
        <w:tc>
          <w:tcPr>
            <w:tcW w:w="630"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10" w:type="dxa"/>
          </w:tcPr>
          <w:p w14:paraId="77D1DF47" w14:textId="7FEC9D7C" w:rsidR="001E2524"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(2.3.2)</w:t>
            </w:r>
          </w:p>
        </w:tc>
      </w:tr>
    </w:tbl>
    <w:p w14:paraId="4A3699DE" w14:textId="59619B48" w:rsidR="008379E9" w:rsidRDefault="00E6471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Which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26EE3403"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don’t have photocurrents, or intensities, but rather individual photons instead. As the number of photons increase, the more intense the light source becomes, thus we can draw a proportionality between </w:t>
      </w:r>
      <w:proofErr w:type="gramStart"/>
      <w:r>
        <w:rPr>
          <w:rFonts w:eastAsia="Times New Roman" w:cs="Times New Roman"/>
          <w:color w:val="202122"/>
          <w:szCs w:val="24"/>
          <w:lang w:eastAsia="en-CA"/>
        </w:rPr>
        <w:t>he</w:t>
      </w:r>
      <w:proofErr w:type="gramEnd"/>
      <w:r>
        <w:rPr>
          <w:rFonts w:eastAsia="Times New Roman" w:cs="Times New Roman"/>
          <w:color w:val="202122"/>
          <w:szCs w:val="24"/>
          <w:lang w:eastAsia="en-CA"/>
        </w:rPr>
        <w:t xml:space="preserv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B12E2D" w14:paraId="55DE2BC7" w14:textId="77777777" w:rsidTr="00EB0659">
        <w:tc>
          <w:tcPr>
            <w:tcW w:w="630"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010" w:type="dxa"/>
          </w:tcPr>
          <w:p w14:paraId="7E159F4B" w14:textId="6DAA056C" w:rsidR="00B12E2D"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(2.3.3)</w:t>
            </w:r>
          </w:p>
        </w:tc>
      </w:tr>
    </w:tbl>
    <w:p w14:paraId="1B4E0E77" w14:textId="5675E953"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this redefinition, we now have our final piece to the experimental puzzle, a way to understand our results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2025E77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With this final section, I have set up the experimental building blocks for my thesis. I have established a mathematical framework for the object being measured, the photon, in section 2.1. In section 2.2, I elaborated upon the experimental technique that the photons will be subject to. 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w:t>
      </w:r>
      <w:r w:rsidR="003775D2">
        <w:rPr>
          <w:rFonts w:eastAsia="Times New Roman" w:cs="Times New Roman"/>
          <w:color w:val="202122"/>
          <w:szCs w:val="24"/>
          <w:lang w:eastAsia="en-CA"/>
        </w:rPr>
        <w:t>that will help me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5F1F08EE"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29100E13" w14:textId="65651237" w:rsidR="006968C5" w:rsidRPr="00D4305B" w:rsidRDefault="006968C5" w:rsidP="00613B3F">
      <w:pPr>
        <w:pStyle w:val="Heading1"/>
        <w:spacing w:line="240" w:lineRule="auto"/>
        <w:rPr>
          <w:rFonts w:eastAsia="Times New Roman"/>
          <w:sz w:val="24"/>
          <w:szCs w:val="24"/>
          <w:lang w:eastAsia="en-CA"/>
        </w:rPr>
      </w:pPr>
      <w:bookmarkStart w:id="61" w:name="_Toc113007735"/>
      <w:r w:rsidRPr="00D4305B">
        <w:rPr>
          <w:rFonts w:eastAsia="Times New Roman"/>
          <w:lang w:eastAsia="en-CA"/>
        </w:rPr>
        <w:lastRenderedPageBreak/>
        <w:t xml:space="preserve">CHAPTER </w:t>
      </w:r>
      <w:r>
        <w:rPr>
          <w:rFonts w:eastAsia="Times New Roman"/>
          <w:lang w:eastAsia="en-CA"/>
        </w:rPr>
        <w:t>3</w:t>
      </w:r>
      <w:r w:rsidR="00D21B08">
        <w:rPr>
          <w:rFonts w:eastAsia="Times New Roman"/>
          <w:lang w:eastAsia="en-CA"/>
        </w:rPr>
        <w:t xml:space="preserve"> </w:t>
      </w:r>
      <w:r w:rsidR="00D21B08" w:rsidRPr="00D21B08">
        <w:rPr>
          <w:rFonts w:eastAsia="Times New Roman"/>
          <w:color w:val="FFFFFF" w:themeColor="background1"/>
          <w:lang w:eastAsia="en-CA"/>
        </w:rPr>
        <w:t>Methodology and Results</w:t>
      </w:r>
      <w:bookmarkEnd w:id="61"/>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563704BB"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In chapter two we established the historical context and mathematical framework behind the experiment and analysis for the question we seek to posit: Can we determine if two photons are distinguishable from the quantum beat? In this chapter I seek to employ what we have learned to determine if that is the case. </w:t>
      </w:r>
      <w:r w:rsidR="0069593C">
        <w:rPr>
          <w:rFonts w:eastAsia="Times New Roman" w:cs="Times New Roman"/>
          <w:color w:val="202122"/>
          <w:szCs w:val="24"/>
          <w:lang w:eastAsia="en-CA"/>
        </w:rPr>
        <w:t xml:space="preserve">Legero, Wilk, Kuhn, and Rempe demonstrated the </w:t>
      </w:r>
      <w:r w:rsidR="006D0D63">
        <w:rPr>
          <w:rFonts w:eastAsia="Times New Roman" w:cs="Times New Roman"/>
          <w:color w:val="202122"/>
          <w:szCs w:val="24"/>
          <w:lang w:eastAsia="en-CA"/>
        </w:rPr>
        <w:t xml:space="preserve">quantum beat by graphing the two-photon coincidence probability against the detection time. In this thesis I seek to demonstrate the same effect </w:t>
      </w:r>
      <w:r>
        <w:rPr>
          <w:rFonts w:eastAsia="Times New Roman" w:cs="Times New Roman"/>
          <w:color w:val="202122"/>
          <w:szCs w:val="24"/>
          <w:lang w:eastAsia="en-CA"/>
        </w:rPr>
        <w:t xml:space="preserve">after integrating the second order correlation function over all possible </w:t>
      </w:r>
      <w:r w:rsidR="00F94D1B">
        <w:rPr>
          <w:rFonts w:eastAsia="Times New Roman" w:cs="Times New Roman"/>
          <w:color w:val="202122"/>
          <w:szCs w:val="24"/>
          <w:lang w:eastAsia="en-CA"/>
        </w:rPr>
        <w:t xml:space="preserve">initial detection times and </w:t>
      </w:r>
      <w:r w:rsidR="00FB62CE">
        <w:rPr>
          <w:rFonts w:eastAsia="Times New Roman" w:cs="Times New Roman"/>
          <w:color w:val="202122"/>
          <w:szCs w:val="24"/>
          <w:lang w:eastAsia="en-CA"/>
        </w:rPr>
        <w:t>secondary detection times</w:t>
      </w:r>
      <w:r>
        <w:rPr>
          <w:rFonts w:eastAsia="Times New Roman" w:cs="Times New Roman"/>
          <w:color w:val="202122"/>
          <w:szCs w:val="24"/>
          <w:lang w:eastAsia="en-CA"/>
        </w:rPr>
        <w:t xml:space="preserve">. </w:t>
      </w:r>
      <w:r w:rsidR="003F233D">
        <w:rPr>
          <w:rFonts w:eastAsia="Times New Roman" w:cs="Times New Roman"/>
          <w:color w:val="202122"/>
          <w:szCs w:val="24"/>
          <w:lang w:eastAsia="en-CA"/>
        </w:rPr>
        <w:t xml:space="preserve">This will give me a probability distribution that I will use to confirm the presence of the Hung-Ou-Mandel dip, and also serve as a visual check for the quantum beat. Our first step is to construct the second order correlation function for the experiment in question.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bookmarkStart w:id="62" w:name="_Toc113007736"/>
      <w:r>
        <w:t>3.1    The Second-Order Correlation Function – HOM Edition</w:t>
      </w:r>
      <w:bookmarkEnd w:id="62"/>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48C478BF"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We have from equation 2.3.3 the second order correlation function as follows, however in this case we are particularly interested in the correlations between the output photons. Thus, we will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accordingly:</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3F233D" w14:paraId="1BB51E26" w14:textId="77777777" w:rsidTr="008E39F1">
        <w:tc>
          <w:tcPr>
            <w:tcW w:w="630" w:type="dxa"/>
          </w:tcPr>
          <w:p w14:paraId="363C08E0" w14:textId="77777777" w:rsidR="003F233D" w:rsidRDefault="003F233D" w:rsidP="008E39F1">
            <w:pPr>
              <w:spacing w:before="30" w:after="30" w:line="360" w:lineRule="auto"/>
              <w:jc w:val="center"/>
              <w:rPr>
                <w:rFonts w:eastAsia="Times New Roman" w:cs="Times New Roman"/>
                <w:color w:val="000000"/>
                <w:szCs w:val="24"/>
                <w:lang w:eastAsia="en-CA"/>
              </w:rPr>
            </w:pPr>
          </w:p>
        </w:tc>
        <w:tc>
          <w:tcPr>
            <w:tcW w:w="8010" w:type="dxa"/>
          </w:tcPr>
          <w:p w14:paraId="382D3F6F" w14:textId="7997B1CD" w:rsidR="003F233D"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den>
                </m:f>
              </m:oMath>
            </m:oMathPara>
          </w:p>
        </w:tc>
        <w:tc>
          <w:tcPr>
            <w:tcW w:w="710" w:type="dxa"/>
          </w:tcPr>
          <w:p w14:paraId="3AE758CC" w14:textId="77777777" w:rsidR="003F233D" w:rsidRPr="00391BC6" w:rsidRDefault="003F233D" w:rsidP="008E39F1">
            <w:pPr>
              <w:pStyle w:val="Caption"/>
              <w:jc w:val="right"/>
              <w:rPr>
                <w:sz w:val="2"/>
                <w:szCs w:val="2"/>
              </w:rPr>
            </w:pPr>
          </w:p>
          <w:p w14:paraId="58464AEC" w14:textId="73C2485F" w:rsidR="003F233D" w:rsidRDefault="003F233D" w:rsidP="008E39F1">
            <w:pPr>
              <w:pStyle w:val="Caption"/>
              <w:jc w:val="right"/>
              <w:rPr>
                <w:rFonts w:eastAsia="Times New Roman" w:cs="Times New Roman"/>
                <w:color w:val="000000"/>
                <w:sz w:val="24"/>
                <w:szCs w:val="24"/>
                <w:lang w:eastAsia="en-CA"/>
              </w:rPr>
            </w:pPr>
            <w:r>
              <w:t>(3.1</w:t>
            </w:r>
            <w:r w:rsidR="004C401A">
              <w:t>.1</w:t>
            </w:r>
            <w:r>
              <w:t>)</w:t>
            </w:r>
          </w:p>
        </w:tc>
      </w:tr>
    </w:tbl>
    <w:p w14:paraId="749964AF" w14:textId="3AAF9821"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We can recast this as the product of their respective creation and annihilation operators</w:t>
      </w:r>
      <w:r w:rsidR="00D22220">
        <w:rPr>
          <w:rFonts w:eastAsia="Times New Roman" w:cs="Times New Roman"/>
          <w:color w:val="202122"/>
          <w:szCs w:val="24"/>
          <w:lang w:eastAsia="en-CA"/>
        </w:rPr>
        <w:t>. Before doing so, we can consider the subtlety that operators belonging to two different Hilbert spaces will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]=0. This allows us to rewrite what we have in the normal ordering convention, such that the creation operators are written to the left and the annihilation operators are written to the right.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D22220" w14:paraId="2F953EB6" w14:textId="77777777" w:rsidTr="008E39F1">
        <w:tc>
          <w:tcPr>
            <w:tcW w:w="630" w:type="dxa"/>
          </w:tcPr>
          <w:p w14:paraId="24852027" w14:textId="77777777" w:rsidR="00D22220" w:rsidRDefault="00D22220" w:rsidP="008E39F1">
            <w:pPr>
              <w:spacing w:before="30" w:after="30" w:line="360" w:lineRule="auto"/>
              <w:jc w:val="center"/>
              <w:rPr>
                <w:rFonts w:eastAsia="Times New Roman" w:cs="Times New Roman"/>
                <w:color w:val="000000"/>
                <w:szCs w:val="24"/>
                <w:lang w:eastAsia="en-CA"/>
              </w:rPr>
            </w:pPr>
          </w:p>
        </w:tc>
        <w:tc>
          <w:tcPr>
            <w:tcW w:w="8010" w:type="dxa"/>
          </w:tcPr>
          <w:p w14:paraId="222F439F" w14:textId="2AA7451E" w:rsidR="00D22220"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den>
                </m:f>
              </m:oMath>
            </m:oMathPara>
          </w:p>
        </w:tc>
        <w:tc>
          <w:tcPr>
            <w:tcW w:w="710" w:type="dxa"/>
          </w:tcPr>
          <w:p w14:paraId="0A42013C" w14:textId="77777777" w:rsidR="00D22220" w:rsidRPr="00391BC6" w:rsidRDefault="00D22220" w:rsidP="008E39F1">
            <w:pPr>
              <w:pStyle w:val="Caption"/>
              <w:jc w:val="right"/>
              <w:rPr>
                <w:sz w:val="2"/>
                <w:szCs w:val="2"/>
              </w:rPr>
            </w:pPr>
          </w:p>
          <w:p w14:paraId="2135FF70" w14:textId="079C69C5" w:rsidR="00D22220" w:rsidRDefault="00D22220" w:rsidP="008E39F1">
            <w:pPr>
              <w:pStyle w:val="Caption"/>
              <w:jc w:val="right"/>
              <w:rPr>
                <w:rFonts w:eastAsia="Times New Roman" w:cs="Times New Roman"/>
                <w:color w:val="000000"/>
                <w:sz w:val="24"/>
                <w:szCs w:val="24"/>
                <w:lang w:eastAsia="en-CA"/>
              </w:rPr>
            </w:pPr>
            <w:r>
              <w:t>(3.</w:t>
            </w:r>
            <w:r w:rsidR="004C401A">
              <w:t>1.</w:t>
            </w:r>
            <w:r w:rsidR="002836C5">
              <w:t>2</w:t>
            </w:r>
            <w:r>
              <w:t>)</w:t>
            </w:r>
          </w:p>
        </w:tc>
      </w:tr>
    </w:tbl>
    <w:p w14:paraId="6489F998" w14:textId="781B9941"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However, we do not know how/what these output photons look like. So how do we progress? Recall from chapter 2, equation 2.2.2, this outlines the transformation of the incident </w:t>
      </w:r>
      <w:r>
        <w:rPr>
          <w:rFonts w:eastAsia="Times New Roman" w:cs="Times New Roman"/>
          <w:color w:val="202122"/>
          <w:szCs w:val="24"/>
          <w:lang w:eastAsia="en-CA"/>
        </w:rPr>
        <w:lastRenderedPageBreak/>
        <w:t>photons into the emitted photons. While we may not know what photons c and d look like, we do 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a and b look </w:t>
      </w:r>
      <w:r w:rsidR="00E772BF">
        <w:rPr>
          <w:rFonts w:eastAsia="Times New Roman" w:cs="Times New Roman"/>
          <w:color w:val="202122"/>
          <w:szCs w:val="24"/>
          <w:lang w:eastAsia="en-CA"/>
        </w:rPr>
        <w:t xml:space="preserve">like. Using equation 2.2.2, we can rewrite 3.2 with respect to these input photons a and b. </w:t>
      </w:r>
      <w:r w:rsidR="002E7FAF">
        <w:rPr>
          <w:rFonts w:eastAsia="Times New Roman" w:cs="Times New Roman"/>
          <w:color w:val="202122"/>
          <w:szCs w:val="24"/>
          <w:lang w:eastAsia="en-CA"/>
        </w:rPr>
        <w:t xml:space="preserve">The resulting equation has a total of 16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the following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6A5B2A">
        <w:rPr>
          <w:rFonts w:eastAsia="Times New Roman" w:cs="Times New Roman"/>
          <w:color w:val="202122"/>
          <w:szCs w:val="24"/>
          <w:lang w:eastAsia="en-CA"/>
        </w:rPr>
        <w:t>12</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8165"/>
        <w:gridCol w:w="696"/>
      </w:tblGrid>
      <w:tr w:rsidR="0074110C" w:rsidRPr="0074110C" w14:paraId="7C631B0A" w14:textId="77777777" w:rsidTr="00AB61B4">
        <w:tc>
          <w:tcPr>
            <w:tcW w:w="540" w:type="dxa"/>
          </w:tcPr>
          <w:p w14:paraId="61E8164D" w14:textId="77777777" w:rsidR="00E772BF" w:rsidRDefault="00E772BF" w:rsidP="008E39F1">
            <w:pPr>
              <w:spacing w:before="30" w:after="30" w:line="360" w:lineRule="auto"/>
              <w:jc w:val="center"/>
              <w:rPr>
                <w:rFonts w:eastAsia="Times New Roman" w:cs="Times New Roman"/>
                <w:color w:val="000000"/>
                <w:szCs w:val="24"/>
                <w:lang w:eastAsia="en-CA"/>
              </w:rPr>
            </w:pPr>
          </w:p>
        </w:tc>
        <w:tc>
          <w:tcPr>
            <w:tcW w:w="8244" w:type="dxa"/>
          </w:tcPr>
          <w:p w14:paraId="1FAC81BC" w14:textId="3783B6EE" w:rsidR="00E772BF" w:rsidRPr="00AB61B4" w:rsidRDefault="00000000" w:rsidP="008E39F1">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den>
                </m:f>
              </m:oMath>
            </m:oMathPara>
          </w:p>
        </w:tc>
        <w:tc>
          <w:tcPr>
            <w:tcW w:w="566" w:type="dxa"/>
          </w:tcPr>
          <w:p w14:paraId="2DA42CC3" w14:textId="77777777" w:rsidR="0074110C" w:rsidRPr="00AB61B4" w:rsidRDefault="0074110C" w:rsidP="008E39F1">
            <w:pPr>
              <w:pStyle w:val="Caption"/>
              <w:jc w:val="right"/>
              <w:rPr>
                <w:sz w:val="2"/>
                <w:szCs w:val="2"/>
              </w:rPr>
            </w:pPr>
          </w:p>
          <w:p w14:paraId="03C01E9D" w14:textId="06967009" w:rsidR="00E772BF" w:rsidRPr="00AB61B4" w:rsidRDefault="00E772BF" w:rsidP="008E39F1">
            <w:pPr>
              <w:pStyle w:val="Caption"/>
              <w:jc w:val="right"/>
              <w:rPr>
                <w:rFonts w:eastAsia="Times New Roman" w:cs="Times New Roman"/>
                <w:color w:val="000000"/>
                <w:lang w:eastAsia="en-CA"/>
              </w:rPr>
            </w:pPr>
            <w:r w:rsidRPr="00AB61B4">
              <w:t>(3.</w:t>
            </w:r>
            <w:r w:rsidR="004C401A">
              <w:t>1.</w:t>
            </w:r>
            <w:r w:rsidR="00906765" w:rsidRPr="00AB61B4">
              <w:t>3</w:t>
            </w:r>
            <w:r w:rsidRPr="00AB61B4">
              <w:t>)</w:t>
            </w:r>
          </w:p>
        </w:tc>
      </w:tr>
    </w:tbl>
    <w:p w14:paraId="60F042BB" w14:textId="4935A7AA"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This still looks rather intimidating; 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r w:rsidR="002B5DE7">
        <w:rPr>
          <w:rFonts w:eastAsia="Times New Roman" w:cs="Times New Roman"/>
          <w:color w:val="202122"/>
          <w:szCs w:val="24"/>
          <w:lang w:eastAsia="en-CA"/>
        </w:rPr>
        <w:t xml:space="preserve">are instead modified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We will specify the exact functions in the next section. Thus we are able to separate the time dependence from the operators</w:t>
      </w:r>
      <w:r w:rsidR="002B5DE7">
        <w:rPr>
          <w:rFonts w:eastAsia="Times New Roman" w:cs="Times New Roman"/>
          <w:color w:val="202122"/>
          <w:szCs w:val="24"/>
          <w:lang w:eastAsia="en-CA"/>
        </w:rPr>
        <w:t xml:space="preserve"> to look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B5DE7" w14:paraId="5442ECEE" w14:textId="77777777" w:rsidTr="008E39F1">
        <w:tc>
          <w:tcPr>
            <w:tcW w:w="630" w:type="dxa"/>
          </w:tcPr>
          <w:p w14:paraId="5AAFEF87" w14:textId="77777777" w:rsidR="002B5DE7" w:rsidRDefault="002B5DE7" w:rsidP="008E39F1">
            <w:pPr>
              <w:spacing w:before="30" w:after="30" w:line="360" w:lineRule="auto"/>
              <w:jc w:val="center"/>
              <w:rPr>
                <w:rFonts w:eastAsia="Times New Roman" w:cs="Times New Roman"/>
                <w:color w:val="000000"/>
                <w:szCs w:val="24"/>
                <w:lang w:eastAsia="en-CA"/>
              </w:rPr>
            </w:pPr>
          </w:p>
        </w:tc>
        <w:tc>
          <w:tcPr>
            <w:tcW w:w="8010" w:type="dxa"/>
          </w:tcPr>
          <w:p w14:paraId="2A84E5A3" w14:textId="4D01F91E" w:rsidR="002B5DE7" w:rsidRPr="00C14182"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10" w:type="dxa"/>
          </w:tcPr>
          <w:p w14:paraId="476A5EA7" w14:textId="77777777" w:rsidR="002B5DE7" w:rsidRPr="00391BC6" w:rsidRDefault="002B5DE7" w:rsidP="008E39F1">
            <w:pPr>
              <w:pStyle w:val="Caption"/>
              <w:jc w:val="right"/>
              <w:rPr>
                <w:sz w:val="2"/>
                <w:szCs w:val="2"/>
              </w:rPr>
            </w:pPr>
          </w:p>
          <w:p w14:paraId="56BE0E99" w14:textId="533E2D05" w:rsidR="002B5DE7" w:rsidRDefault="002B5DE7" w:rsidP="008E39F1">
            <w:pPr>
              <w:pStyle w:val="Caption"/>
              <w:jc w:val="right"/>
              <w:rPr>
                <w:rFonts w:eastAsia="Times New Roman" w:cs="Times New Roman"/>
                <w:color w:val="000000"/>
                <w:sz w:val="24"/>
                <w:szCs w:val="24"/>
                <w:lang w:eastAsia="en-CA"/>
              </w:rPr>
            </w:pPr>
            <w:r>
              <w:t>(3</w:t>
            </w:r>
            <w:r w:rsidR="004C401A">
              <w:t>.1</w:t>
            </w:r>
            <w:r>
              <w:t>.</w:t>
            </w:r>
            <w:r w:rsidR="00C14182">
              <w:t>4</w:t>
            </w:r>
            <w:r>
              <w:t>)</w:t>
            </w:r>
          </w:p>
        </w:tc>
      </w:tr>
    </w:tbl>
    <w:p w14:paraId="65578AD0" w14:textId="791FCA28"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061550">
        <w:rPr>
          <w:rFonts w:eastAsia="Times New Roman" w:cs="Times New Roman"/>
          <w:color w:val="202122"/>
          <w:szCs w:val="24"/>
          <w:lang w:eastAsia="en-CA"/>
        </w:rPr>
        <w:t xml:space="preserve">As we are calculating expectation values, we must outline the state that we are using to calculate them. </w:t>
      </w:r>
      <w:r w:rsidR="002836C5">
        <w:rPr>
          <w:rFonts w:eastAsia="Times New Roman" w:cs="Times New Roman"/>
          <w:color w:val="202122"/>
          <w:szCs w:val="24"/>
          <w:lang w:eastAsia="en-CA"/>
        </w:rPr>
        <w:t xml:space="preserve">As mentioned in chapter two, the HOM experiment begins with two photons, </w:t>
      </w:r>
      <w:proofErr w:type="gramStart"/>
      <w:r w:rsidR="002836C5">
        <w:rPr>
          <w:rFonts w:eastAsia="Times New Roman" w:cs="Times New Roman"/>
          <w:color w:val="202122"/>
          <w:szCs w:val="24"/>
          <w:lang w:eastAsia="en-CA"/>
        </w:rPr>
        <w:t>a</w:t>
      </w:r>
      <w:proofErr w:type="gramEnd"/>
      <w:r w:rsidR="002836C5">
        <w:rPr>
          <w:rFonts w:eastAsia="Times New Roman" w:cs="Times New Roman"/>
          <w:color w:val="202122"/>
          <w:szCs w:val="24"/>
          <w:lang w:eastAsia="en-CA"/>
        </w:rPr>
        <w:t xml:space="preserve"> and b, being produced and incident upon the beam splitter,</w:t>
      </w:r>
      <w:r w:rsidR="00AB61B4">
        <w:rPr>
          <w:rFonts w:eastAsia="Times New Roman" w:cs="Times New Roman"/>
          <w:color w:val="202122"/>
          <w:szCs w:val="24"/>
          <w:lang w:eastAsia="en-CA"/>
        </w:rPr>
        <w:t xml:space="preserve"> as such this will be the state upon which our calculations are performed: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2836C5" w14:paraId="02485051" w14:textId="77777777" w:rsidTr="008E39F1">
        <w:tc>
          <w:tcPr>
            <w:tcW w:w="3116" w:type="dxa"/>
          </w:tcPr>
          <w:p w14:paraId="68306CD5" w14:textId="77777777" w:rsidR="002836C5" w:rsidRDefault="002836C5" w:rsidP="008E39F1">
            <w:pPr>
              <w:spacing w:before="30" w:after="30" w:line="360" w:lineRule="auto"/>
              <w:jc w:val="center"/>
              <w:rPr>
                <w:rFonts w:eastAsia="Times New Roman" w:cs="Times New Roman"/>
                <w:color w:val="000000"/>
                <w:szCs w:val="24"/>
                <w:lang w:eastAsia="en-CA"/>
              </w:rPr>
            </w:pPr>
          </w:p>
        </w:tc>
        <w:tc>
          <w:tcPr>
            <w:tcW w:w="3184" w:type="dxa"/>
          </w:tcPr>
          <w:p w14:paraId="24CC0C89" w14:textId="40967B2E" w:rsidR="002836C5" w:rsidRPr="00A10B7E" w:rsidRDefault="00000000" w:rsidP="008E39F1">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50" w:type="dxa"/>
          </w:tcPr>
          <w:p w14:paraId="43099F7D" w14:textId="77777777" w:rsidR="002836C5" w:rsidRPr="00391BC6" w:rsidRDefault="002836C5" w:rsidP="008E39F1">
            <w:pPr>
              <w:pStyle w:val="Caption"/>
              <w:jc w:val="right"/>
              <w:rPr>
                <w:sz w:val="2"/>
                <w:szCs w:val="2"/>
              </w:rPr>
            </w:pPr>
          </w:p>
          <w:p w14:paraId="63384F55" w14:textId="04C55E3B" w:rsidR="002836C5" w:rsidRDefault="002836C5" w:rsidP="008E39F1">
            <w:pPr>
              <w:pStyle w:val="Caption"/>
              <w:jc w:val="right"/>
              <w:rPr>
                <w:rFonts w:eastAsia="Times New Roman" w:cs="Times New Roman"/>
                <w:color w:val="000000"/>
                <w:sz w:val="24"/>
                <w:szCs w:val="24"/>
                <w:lang w:eastAsia="en-CA"/>
              </w:rPr>
            </w:pPr>
            <w:r>
              <w:t>(3</w:t>
            </w:r>
            <w:r w:rsidR="004C401A">
              <w:t>.1</w:t>
            </w:r>
            <w:r>
              <w:t>.</w:t>
            </w:r>
            <w:r w:rsidR="004C401A">
              <w:t>5</w:t>
            </w:r>
            <w:r>
              <w:t>)</w:t>
            </w:r>
          </w:p>
        </w:tc>
      </w:tr>
    </w:tbl>
    <w:p w14:paraId="0A4E1741" w14:textId="3B0A7746"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 xml:space="preserve">Our final consideration is for the denominator, as there will always be a photon output from the beam splitter, the number operator of the outputs will always be 1, for the excitation in each output mode. Thus the denominator will simplify to 1.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1F0E1CDF"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 that will be used for the remainder of this thesis</w:t>
      </w:r>
      <w:r>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14182" w14:paraId="089AD82F" w14:textId="77777777" w:rsidTr="008E39F1">
        <w:tc>
          <w:tcPr>
            <w:tcW w:w="630" w:type="dxa"/>
          </w:tcPr>
          <w:p w14:paraId="5135BF12" w14:textId="77777777" w:rsidR="00C14182" w:rsidRDefault="00C14182" w:rsidP="008E39F1">
            <w:pPr>
              <w:spacing w:before="30" w:after="30" w:line="360" w:lineRule="auto"/>
              <w:jc w:val="center"/>
              <w:rPr>
                <w:rFonts w:eastAsia="Times New Roman" w:cs="Times New Roman"/>
                <w:color w:val="000000"/>
                <w:szCs w:val="24"/>
                <w:lang w:eastAsia="en-CA"/>
              </w:rPr>
            </w:pPr>
          </w:p>
        </w:tc>
        <w:tc>
          <w:tcPr>
            <w:tcW w:w="8010" w:type="dxa"/>
          </w:tcPr>
          <w:p w14:paraId="15EFEC4F" w14:textId="268D8C1D" w:rsidR="00C14182" w:rsidRPr="0098048D" w:rsidRDefault="00000000"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10" w:type="dxa"/>
          </w:tcPr>
          <w:p w14:paraId="30495337" w14:textId="77777777" w:rsidR="00C14182" w:rsidRPr="00391BC6" w:rsidRDefault="00C14182" w:rsidP="008E39F1">
            <w:pPr>
              <w:pStyle w:val="Caption"/>
              <w:jc w:val="right"/>
              <w:rPr>
                <w:sz w:val="2"/>
                <w:szCs w:val="2"/>
              </w:rPr>
            </w:pPr>
          </w:p>
          <w:p w14:paraId="080A2785" w14:textId="3C7BF0E4" w:rsidR="00C14182" w:rsidRDefault="00C14182" w:rsidP="008E39F1">
            <w:pPr>
              <w:pStyle w:val="Caption"/>
              <w:jc w:val="right"/>
              <w:rPr>
                <w:rFonts w:eastAsia="Times New Roman" w:cs="Times New Roman"/>
                <w:color w:val="000000"/>
                <w:sz w:val="24"/>
                <w:szCs w:val="24"/>
                <w:lang w:eastAsia="en-CA"/>
              </w:rPr>
            </w:pPr>
            <w:r>
              <w:t>(3.</w:t>
            </w:r>
            <w:r w:rsidR="004C401A">
              <w:t>1.6</w:t>
            </w:r>
            <w:r>
              <w:t>)</w:t>
            </w:r>
          </w:p>
        </w:tc>
      </w:tr>
    </w:tbl>
    <w:p w14:paraId="2B5DCD84" w14:textId="56F316C2" w:rsidR="00EE533E" w:rsidRDefault="0098048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 xml:space="preserve">We now have the final form of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color w:val="202122"/>
          <w:szCs w:val="24"/>
          <w:lang w:eastAsia="en-CA"/>
        </w:rPr>
        <w:t xml:space="preserve"> that will be used in the next section to calculate probability distributions for </w:t>
      </w:r>
      <w:r w:rsidR="00600810">
        <w:rPr>
          <w:rFonts w:eastAsia="Times New Roman" w:cs="Times New Roman"/>
          <w:color w:val="202122"/>
          <w:szCs w:val="24"/>
          <w:lang w:eastAsia="en-CA"/>
        </w:rPr>
        <w:t>the Gaussian photon</w:t>
      </w:r>
      <w:r>
        <w:rPr>
          <w:rFonts w:eastAsia="Times New Roman" w:cs="Times New Roman"/>
          <w:color w:val="202122"/>
          <w:szCs w:val="24"/>
          <w:lang w:eastAsia="en-CA"/>
        </w:rPr>
        <w:t xml:space="preserve">. </w:t>
      </w:r>
    </w:p>
    <w:p w14:paraId="4EA7B574" w14:textId="77777777" w:rsidR="002739BF" w:rsidRDefault="002739BF" w:rsidP="00613B3F">
      <w:pPr>
        <w:spacing w:before="30" w:after="30" w:line="360" w:lineRule="auto"/>
        <w:jc w:val="both"/>
        <w:textAlignment w:val="baseline"/>
        <w:rPr>
          <w:rFonts w:eastAsia="Times New Roman" w:cs="Times New Roman"/>
          <w:color w:val="202122"/>
          <w:szCs w:val="24"/>
          <w:lang w:eastAsia="en-CA"/>
        </w:rPr>
      </w:pPr>
    </w:p>
    <w:p w14:paraId="0C855AED" w14:textId="52A474B2" w:rsidR="0098048D" w:rsidRDefault="0098048D" w:rsidP="0098048D">
      <w:pPr>
        <w:pStyle w:val="Heading2"/>
      </w:pPr>
      <w:bookmarkStart w:id="63" w:name="_Toc113007737"/>
      <w:r>
        <w:t xml:space="preserve">3.2    Probability Distribution </w:t>
      </w:r>
      <w:r w:rsidR="00CE53FA">
        <w:t>and Detection of the Quantum Beat</w:t>
      </w:r>
      <w:bookmarkEnd w:id="63"/>
    </w:p>
    <w:p w14:paraId="5161175B" w14:textId="79D51EF0"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37681991" w14:textId="5052AB5F" w:rsidR="0049497D" w:rsidRDefault="004C401A" w:rsidP="0049497D">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Now that we have established the correlation function associated to the HOM experiment. In this section, I seek to use it for </w:t>
      </w:r>
      <w:r w:rsidR="00600810">
        <w:rPr>
          <w:rFonts w:eastAsia="Times New Roman" w:cs="Times New Roman"/>
          <w:color w:val="202122"/>
          <w:szCs w:val="24"/>
          <w:lang w:eastAsia="en-CA"/>
        </w:rPr>
        <w:t>the Gaussian photon distribution</w:t>
      </w:r>
      <w:r>
        <w:rPr>
          <w:rFonts w:eastAsia="Times New Roman" w:cs="Times New Roman"/>
          <w:color w:val="202122"/>
          <w:szCs w:val="24"/>
          <w:lang w:eastAsia="en-CA"/>
        </w:rPr>
        <w:t xml:space="preserve">. </w:t>
      </w:r>
      <w:r w:rsidR="00BE4E82">
        <w:rPr>
          <w:rFonts w:eastAsia="Times New Roman" w:cs="Times New Roman"/>
          <w:color w:val="202122"/>
          <w:szCs w:val="24"/>
          <w:lang w:eastAsia="en-CA"/>
        </w:rPr>
        <w:t xml:space="preserve">First, I will determine if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BE4E82">
        <w:rPr>
          <w:rFonts w:eastAsia="Times New Roman" w:cs="Times New Roman"/>
          <w:szCs w:val="24"/>
          <w:lang w:eastAsia="en-CA"/>
        </w:rPr>
        <w:t xml:space="preserve"> </w:t>
      </w:r>
      <w:r w:rsidR="00BE4E82">
        <w:rPr>
          <w:rFonts w:eastAsia="Times New Roman" w:cs="Times New Roman"/>
          <w:color w:val="202122"/>
          <w:szCs w:val="24"/>
          <w:lang w:eastAsia="en-CA"/>
        </w:rPr>
        <w:t>oscillates with respect to the detection time</w:t>
      </w:r>
      <w:r w:rsidR="00BE4E82" w:rsidRPr="00E00A61">
        <w:rPr>
          <w:rFonts w:ascii="Cambria Math" w:eastAsia="Times New Roman" w:hAnsi="Cambria Math" w:cs="Times New Roman"/>
          <w:i/>
          <w:color w:val="202122"/>
          <w:szCs w:val="24"/>
          <w:lang w:eastAsia="en-CA"/>
        </w:rPr>
        <w:t xml:space="preserve"> </w:t>
      </w:r>
      <m:oMath>
        <m:r>
          <w:rPr>
            <w:rFonts w:ascii="Cambria Math" w:eastAsia="Times New Roman" w:hAnsi="Cambria Math" w:cs="Times New Roman"/>
            <w:color w:val="202122"/>
            <w:szCs w:val="24"/>
            <w:lang w:eastAsia="en-CA"/>
          </w:rPr>
          <m:t xml:space="preserve"> τ</m:t>
        </m:r>
      </m:oMath>
      <w:r w:rsidR="00BE4E82">
        <w:rPr>
          <w:rFonts w:ascii="Cambria Math" w:eastAsia="Times New Roman" w:hAnsi="Cambria Math" w:cs="Times New Roman"/>
          <w:i/>
          <w:color w:val="202122"/>
          <w:szCs w:val="24"/>
          <w:lang w:eastAsia="en-CA"/>
        </w:rPr>
        <w:t>;</w:t>
      </w:r>
      <w:r w:rsidR="00BE4E82">
        <w:rPr>
          <w:rFonts w:eastAsia="Times New Roman" w:cs="Times New Roman"/>
          <w:color w:val="202122"/>
          <w:szCs w:val="24"/>
          <w:lang w:eastAsia="en-CA"/>
        </w:rPr>
        <w:t xml:space="preserve"> this will give me confirmation of the presence of the quantum beat. </w:t>
      </w:r>
      <w:r w:rsidR="0049497D">
        <w:rPr>
          <w:rFonts w:eastAsia="Times New Roman" w:cs="Times New Roman"/>
          <w:color w:val="202122"/>
          <w:szCs w:val="24"/>
          <w:lang w:eastAsia="en-CA"/>
        </w:rPr>
        <w:t xml:space="preserve">However, </w:t>
      </w:r>
      <w:r w:rsidR="00BE4E82">
        <w:rPr>
          <w:rFonts w:eastAsia="Times New Roman" w:cs="Times New Roman"/>
          <w:color w:val="202122"/>
          <w:szCs w:val="24"/>
          <w:lang w:eastAsia="en-CA"/>
        </w:rPr>
        <w:t>this is not sufficient to determine distinguishability.</w:t>
      </w:r>
      <w:r w:rsidR="0049497D">
        <w:rPr>
          <w:rFonts w:eastAsia="Times New Roman" w:cs="Times New Roman"/>
          <w:color w:val="202122"/>
          <w:szCs w:val="24"/>
          <w:lang w:eastAsia="en-CA"/>
        </w:rPr>
        <w:t xml:space="preserve"> </w:t>
      </w:r>
      <w:r w:rsidR="0049497D">
        <w:rPr>
          <w:rFonts w:eastAsia="Times New Roman" w:cs="Times New Roman"/>
          <w:szCs w:val="24"/>
          <w:lang w:eastAsia="en-CA"/>
        </w:rPr>
        <w:t xml:space="preserve">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49497D">
        <w:rPr>
          <w:rFonts w:eastAsia="Times New Roman" w:cs="Times New Roman"/>
          <w:szCs w:val="24"/>
          <w:lang w:eastAsia="en-CA"/>
        </w:rPr>
        <w:t>, much like an expectation value, only gives me the average detection time</w:t>
      </w:r>
      <w:r w:rsidR="0049497D">
        <w:rPr>
          <w:rFonts w:eastAsia="Times New Roman" w:cs="Times New Roman"/>
          <w:color w:val="202122"/>
          <w:szCs w:val="24"/>
          <w:lang w:eastAsia="en-CA"/>
        </w:rPr>
        <w:t xml:space="preserve">. If I want to determine if a given detection time has a certain probability of occurrence, I must consider the entire distribution, not just the mean. In order to do this, I will integrate the second-order correlation function </w:t>
      </w:r>
      <w:r w:rsidR="00416E94">
        <w:rPr>
          <w:rFonts w:eastAsia="Times New Roman" w:cs="Times New Roman"/>
          <w:color w:val="202122"/>
          <w:szCs w:val="24"/>
          <w:lang w:eastAsia="en-CA"/>
        </w:rPr>
        <w:t xml:space="preserve">twice, once </w:t>
      </w:r>
      <w:r w:rsidR="0049497D">
        <w:rPr>
          <w:rFonts w:eastAsia="Times New Roman" w:cs="Times New Roman"/>
          <w:color w:val="202122"/>
          <w:szCs w:val="24"/>
          <w:lang w:eastAsia="en-CA"/>
        </w:rPr>
        <w:t>over all</w:t>
      </w:r>
      <w:r w:rsidR="00B20FA3">
        <w:rPr>
          <w:rFonts w:eastAsia="Times New Roman" w:cs="Times New Roman"/>
          <w:color w:val="202122"/>
          <w:szCs w:val="24"/>
          <w:lang w:eastAsia="en-CA"/>
        </w:rPr>
        <w:t xml:space="preserve"> first photon detection times (</w:t>
      </w:r>
      <m:oMath>
        <m:r>
          <w:rPr>
            <w:rFonts w:ascii="Cambria Math" w:eastAsia="Times New Roman" w:hAnsi="Cambria Math" w:cs="Times New Roman"/>
            <w:color w:val="202122"/>
            <w:szCs w:val="24"/>
            <w:lang w:eastAsia="en-CA"/>
          </w:rPr>
          <m:t>t</m:t>
        </m:r>
      </m:oMath>
      <w:r w:rsidR="00B20FA3">
        <w:rPr>
          <w:rFonts w:eastAsia="Times New Roman" w:cs="Times New Roman"/>
          <w:color w:val="202122"/>
          <w:szCs w:val="24"/>
          <w:lang w:eastAsia="en-CA"/>
        </w:rPr>
        <w:t>) and then over all possible</w:t>
      </w:r>
      <w:r w:rsidR="007D532B">
        <w:rPr>
          <w:rFonts w:eastAsia="Times New Roman" w:cs="Times New Roman"/>
          <w:color w:val="202122"/>
          <w:szCs w:val="24"/>
          <w:lang w:eastAsia="en-CA"/>
        </w:rPr>
        <w:t xml:space="preserve"> detection</w:t>
      </w:r>
      <w:r w:rsidR="00B20FA3">
        <w:rPr>
          <w:rFonts w:eastAsia="Times New Roman" w:cs="Times New Roman"/>
          <w:color w:val="202122"/>
          <w:szCs w:val="24"/>
          <w:lang w:eastAsia="en-CA"/>
        </w:rPr>
        <w:t xml:space="preserve"> </w:t>
      </w:r>
      <w:r w:rsidR="007D532B">
        <w:rPr>
          <w:rFonts w:eastAsia="Times New Roman" w:cs="Times New Roman"/>
          <w:color w:val="202122"/>
          <w:szCs w:val="24"/>
          <w:lang w:eastAsia="en-CA"/>
        </w:rPr>
        <w:t>time delays (</w:t>
      </w:r>
      <m:oMath>
        <m:r>
          <w:rPr>
            <w:rFonts w:ascii="Cambria Math" w:eastAsia="Times New Roman" w:hAnsi="Cambria Math" w:cs="Times New Roman"/>
            <w:color w:val="202122"/>
            <w:szCs w:val="24"/>
            <w:lang w:eastAsia="en-CA"/>
          </w:rPr>
          <m:t>τ</m:t>
        </m:r>
      </m:oMath>
      <w:r w:rsidR="007D532B">
        <w:rPr>
          <w:rFonts w:eastAsia="Times New Roman" w:cs="Times New Roman"/>
          <w:color w:val="202122"/>
          <w:szCs w:val="24"/>
          <w:lang w:eastAsia="en-CA"/>
        </w:rPr>
        <w:t>)</w:t>
      </w:r>
      <w:r w:rsidR="0049497D">
        <w:rPr>
          <w:rFonts w:eastAsia="Times New Roman" w:cs="Times New Roman"/>
          <w:color w:val="202122"/>
          <w:szCs w:val="24"/>
          <w:lang w:eastAsia="en-CA"/>
        </w:rPr>
        <w:t xml:space="preserve">. This </w:t>
      </w:r>
      <w:r w:rsidR="00BE4E82">
        <w:rPr>
          <w:rFonts w:eastAsia="Times New Roman" w:cs="Times New Roman"/>
          <w:color w:val="202122"/>
          <w:szCs w:val="24"/>
          <w:lang w:eastAsia="en-CA"/>
        </w:rPr>
        <w:t>gives</w:t>
      </w:r>
      <w:r w:rsidR="0049497D">
        <w:rPr>
          <w:rFonts w:eastAsia="Times New Roman" w:cs="Times New Roman"/>
          <w:color w:val="202122"/>
          <w:szCs w:val="24"/>
          <w:lang w:eastAsia="en-CA"/>
        </w:rPr>
        <w:t xml:space="preserve"> me a distribution,</w:t>
      </w:r>
      <w:r w:rsidR="00BE4E82">
        <w:rPr>
          <w:rFonts w:eastAsia="Times New Roman" w:cs="Times New Roman"/>
          <w:color w:val="202122"/>
          <w:szCs w:val="24"/>
          <w:lang w:eastAsia="en-CA"/>
        </w:rPr>
        <w:t xml:space="preserve"> of all possible photon measurements,</w:t>
      </w:r>
      <w:r w:rsidR="0049497D">
        <w:rPr>
          <w:rFonts w:eastAsia="Times New Roman" w:cs="Times New Roman"/>
          <w:color w:val="202122"/>
          <w:szCs w:val="24"/>
          <w:lang w:eastAsia="en-CA"/>
        </w:rPr>
        <w:t xml:space="preserve"> and thus the likelihood of simultaneously detecting photons in both output photodetectors.</w:t>
      </w:r>
      <w:r w:rsidR="002739BF">
        <w:rPr>
          <w:rFonts w:eastAsia="Times New Roman" w:cs="Times New Roman"/>
          <w:color w:val="202122"/>
          <w:szCs w:val="24"/>
          <w:lang w:eastAsia="en-CA"/>
        </w:rPr>
        <w:t xml:space="preserve"> </w:t>
      </w:r>
      <w:r w:rsidR="008B6D6A">
        <w:rPr>
          <w:rFonts w:eastAsia="Times New Roman" w:cs="Times New Roman"/>
          <w:color w:val="202122"/>
          <w:szCs w:val="24"/>
          <w:lang w:eastAsia="en-CA"/>
        </w:rPr>
        <w:t>I seek a change in the</w:t>
      </w:r>
      <w:r w:rsidR="00BE4E82">
        <w:rPr>
          <w:rFonts w:eastAsia="Times New Roman" w:cs="Times New Roman"/>
          <w:color w:val="202122"/>
          <w:szCs w:val="24"/>
          <w:lang w:eastAsia="en-CA"/>
        </w:rPr>
        <w:t xml:space="preserve"> HOM dip </w:t>
      </w:r>
      <w:r w:rsidR="008B6D6A">
        <w:rPr>
          <w:rFonts w:eastAsia="Times New Roman" w:cs="Times New Roman"/>
          <w:color w:val="202122"/>
          <w:szCs w:val="24"/>
          <w:lang w:eastAsia="en-CA"/>
        </w:rPr>
        <w:t>in</w:t>
      </w:r>
      <w:r w:rsidR="00BE4E82">
        <w:rPr>
          <w:rFonts w:eastAsia="Times New Roman" w:cs="Times New Roman"/>
          <w:color w:val="202122"/>
          <w:szCs w:val="24"/>
          <w:lang w:eastAsia="en-CA"/>
        </w:rPr>
        <w:t xml:space="preserve"> such a way that a photon is detectable in both photodetectors</w:t>
      </w:r>
      <w:r w:rsidR="008B6D6A">
        <w:rPr>
          <w:rFonts w:eastAsia="Times New Roman" w:cs="Times New Roman"/>
          <w:color w:val="202122"/>
          <w:szCs w:val="24"/>
          <w:lang w:eastAsia="en-CA"/>
        </w:rPr>
        <w:t xml:space="preserve">. If this </w:t>
      </w:r>
      <w:r w:rsidR="0007668E">
        <w:rPr>
          <w:rFonts w:eastAsia="Times New Roman" w:cs="Times New Roman"/>
          <w:color w:val="202122"/>
          <w:szCs w:val="24"/>
          <w:lang w:eastAsia="en-CA"/>
        </w:rPr>
        <w:t>occurs,</w:t>
      </w:r>
      <w:r w:rsidR="008B6D6A">
        <w:rPr>
          <w:rFonts w:eastAsia="Times New Roman" w:cs="Times New Roman"/>
          <w:color w:val="202122"/>
          <w:szCs w:val="24"/>
          <w:lang w:eastAsia="en-CA"/>
        </w:rPr>
        <w:t xml:space="preserve"> then I can safely confirm that this experiment can be used as a test to determine the distinguishability of photons. </w:t>
      </w:r>
    </w:p>
    <w:p w14:paraId="580607F1" w14:textId="7A6B8C34" w:rsidR="0049497D" w:rsidRDefault="0049497D" w:rsidP="0049497D">
      <w:pPr>
        <w:spacing w:before="30" w:after="30" w:line="360" w:lineRule="auto"/>
        <w:jc w:val="both"/>
        <w:textAlignment w:val="baseline"/>
        <w:rPr>
          <w:rFonts w:eastAsia="Times New Roman" w:cs="Times New Roman"/>
          <w:color w:val="202122"/>
          <w:szCs w:val="24"/>
          <w:lang w:eastAsia="en-CA"/>
        </w:rPr>
      </w:pPr>
    </w:p>
    <w:p w14:paraId="0AEE9710" w14:textId="6B488F71" w:rsidR="0049497D" w:rsidRDefault="0049497D" w:rsidP="003E6C8E">
      <w:pPr>
        <w:pStyle w:val="Heading3"/>
        <w:rPr>
          <w:rFonts w:eastAsia="Times New Roman"/>
          <w:lang w:eastAsia="en-CA"/>
        </w:rPr>
      </w:pPr>
      <w:bookmarkStart w:id="64" w:name="_Toc113007738"/>
      <w:r>
        <w:rPr>
          <w:rFonts w:eastAsia="Times New Roman"/>
          <w:lang w:eastAsia="en-CA"/>
        </w:rPr>
        <w:t>3.</w:t>
      </w:r>
      <w:r w:rsidR="00600810">
        <w:rPr>
          <w:rFonts w:eastAsia="Times New Roman"/>
          <w:lang w:eastAsia="en-CA"/>
        </w:rPr>
        <w:t>3</w:t>
      </w:r>
      <w:r>
        <w:rPr>
          <w:rFonts w:eastAsia="Times New Roman"/>
          <w:lang w:eastAsia="en-CA"/>
        </w:rPr>
        <w:t xml:space="preserve">    </w:t>
      </w:r>
      <w:r w:rsidR="003E6C8E">
        <w:rPr>
          <w:rFonts w:eastAsia="Times New Roman"/>
          <w:lang w:eastAsia="en-CA"/>
        </w:rPr>
        <w:t>The Gaussian Photon</w:t>
      </w:r>
      <w:bookmarkEnd w:id="64"/>
    </w:p>
    <w:p w14:paraId="35BC7F9F" w14:textId="77777777" w:rsidR="003E6C8E" w:rsidRPr="0049497D" w:rsidRDefault="003E6C8E" w:rsidP="0049497D">
      <w:pPr>
        <w:spacing w:before="30" w:after="30" w:line="360" w:lineRule="auto"/>
        <w:jc w:val="both"/>
        <w:textAlignment w:val="baseline"/>
        <w:rPr>
          <w:rFonts w:eastAsia="Times New Roman" w:cs="Times New Roman"/>
          <w:color w:val="202122"/>
          <w:szCs w:val="24"/>
          <w:lang w:eastAsia="en-CA"/>
        </w:rPr>
      </w:pPr>
    </w:p>
    <w:p w14:paraId="5C7D0DC5" w14:textId="234587C4" w:rsidR="00316264" w:rsidRPr="00316264" w:rsidRDefault="00600810" w:rsidP="00316264">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Let us c</w:t>
      </w:r>
      <w:r w:rsidR="00070C09">
        <w:rPr>
          <w:rFonts w:eastAsia="Times New Roman" w:cs="Times New Roman"/>
          <w:color w:val="202122"/>
          <w:szCs w:val="24"/>
          <w:lang w:eastAsia="en-CA"/>
        </w:rPr>
        <w:t>onsider a Gaussian photon</w:t>
      </w:r>
      <w:r w:rsidR="00316264">
        <w:rPr>
          <w:rFonts w:eastAsia="Times New Roman" w:cs="Times New Roman"/>
          <w:color w:val="202122"/>
          <w:szCs w:val="24"/>
          <w:lang w:eastAsia="en-CA"/>
        </w:rPr>
        <w:t>, previously described in equation 2.1.51, it has the following temporal mode function:</w:t>
      </w:r>
    </w:p>
    <w:tbl>
      <w:tblPr>
        <w:tblStyle w:val="TableGrid"/>
        <w:tblW w:w="9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26"/>
        <w:gridCol w:w="893"/>
      </w:tblGrid>
      <w:tr w:rsidR="00316264" w14:paraId="73961577" w14:textId="77777777" w:rsidTr="00E45B01">
        <w:trPr>
          <w:trHeight w:val="870"/>
        </w:trPr>
        <w:tc>
          <w:tcPr>
            <w:tcW w:w="270" w:type="dxa"/>
          </w:tcPr>
          <w:p w14:paraId="448629F0" w14:textId="77777777" w:rsidR="00316264" w:rsidRDefault="00316264" w:rsidP="0098332F">
            <w:pPr>
              <w:spacing w:before="30" w:after="30" w:line="360" w:lineRule="auto"/>
              <w:jc w:val="both"/>
              <w:rPr>
                <w:rFonts w:eastAsia="Times New Roman" w:cs="Times New Roman"/>
                <w:color w:val="000000"/>
                <w:szCs w:val="24"/>
                <w:lang w:eastAsia="en-CA"/>
              </w:rPr>
            </w:pPr>
          </w:p>
        </w:tc>
        <w:tc>
          <w:tcPr>
            <w:tcW w:w="8226" w:type="dxa"/>
          </w:tcPr>
          <w:p w14:paraId="6A03C130" w14:textId="77777777" w:rsidR="00316264" w:rsidRPr="00A10B7E" w:rsidRDefault="00316264" w:rsidP="0098332F">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3" w:type="dxa"/>
          </w:tcPr>
          <w:p w14:paraId="2D1748F2" w14:textId="77777777" w:rsidR="00316264" w:rsidRDefault="00316264" w:rsidP="0098332F">
            <w:pPr>
              <w:pStyle w:val="Caption"/>
              <w:jc w:val="center"/>
              <w:rPr>
                <w:sz w:val="2"/>
                <w:szCs w:val="2"/>
              </w:rPr>
            </w:pPr>
          </w:p>
          <w:p w14:paraId="71564513" w14:textId="77777777" w:rsidR="00316264" w:rsidRPr="002757F6" w:rsidRDefault="00316264" w:rsidP="0098332F">
            <w:pPr>
              <w:rPr>
                <w:sz w:val="12"/>
                <w:szCs w:val="12"/>
              </w:rPr>
            </w:pPr>
          </w:p>
          <w:p w14:paraId="15A4EFF4" w14:textId="10595D8D" w:rsidR="00316264" w:rsidRDefault="00316264" w:rsidP="0098332F">
            <w:pPr>
              <w:pStyle w:val="Caption"/>
              <w:rPr>
                <w:rFonts w:eastAsia="Times New Roman" w:cs="Times New Roman"/>
                <w:color w:val="000000"/>
                <w:sz w:val="24"/>
                <w:szCs w:val="24"/>
                <w:lang w:eastAsia="en-CA"/>
              </w:rPr>
            </w:pPr>
            <w:r>
              <w:t xml:space="preserve">  </w:t>
            </w:r>
            <w:r w:rsidR="00E45B01">
              <w:t xml:space="preserve">  </w:t>
            </w:r>
            <w:r>
              <w:t>(</w:t>
            </w:r>
            <w:r w:rsidR="00E20763">
              <w:t>3.2.1</w:t>
            </w:r>
            <w:r>
              <w:t>)</w:t>
            </w:r>
          </w:p>
        </w:tc>
      </w:tr>
    </w:tbl>
    <w:p w14:paraId="50D77178" w14:textId="7428E3B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5FB46BCC" w14:textId="57306C2E" w:rsidR="00070C09" w:rsidRDefault="0031626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associated</w:t>
      </w:r>
      <w:r w:rsidR="00070C09">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F94D1B">
        <w:rPr>
          <w:rFonts w:eastAsia="Times New Roman" w:cs="Times New Roman"/>
          <w:szCs w:val="24"/>
          <w:lang w:eastAsia="en-CA"/>
        </w:rPr>
        <w:t xml:space="preserve">, </w:t>
      </w:r>
      <w:r w:rsidR="00070C09">
        <w:rPr>
          <w:rFonts w:eastAsia="Times New Roman" w:cs="Times New Roman"/>
          <w:color w:val="202122"/>
          <w:szCs w:val="24"/>
          <w:lang w:eastAsia="en-CA"/>
        </w:rPr>
        <w:t>is then: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F94D1B" w14:paraId="37F1863A" w14:textId="77777777" w:rsidTr="00EE26CA">
        <w:tc>
          <w:tcPr>
            <w:tcW w:w="630" w:type="dxa"/>
          </w:tcPr>
          <w:p w14:paraId="3A2F2615" w14:textId="77777777" w:rsidR="00F94D1B" w:rsidRDefault="00F94D1B" w:rsidP="00EE26CA">
            <w:pPr>
              <w:spacing w:before="30" w:after="30" w:line="360" w:lineRule="auto"/>
              <w:jc w:val="center"/>
              <w:rPr>
                <w:rFonts w:eastAsia="Times New Roman" w:cs="Times New Roman"/>
                <w:color w:val="000000"/>
                <w:szCs w:val="24"/>
                <w:lang w:eastAsia="en-CA"/>
              </w:rPr>
            </w:pPr>
          </w:p>
        </w:tc>
        <w:tc>
          <w:tcPr>
            <w:tcW w:w="8010" w:type="dxa"/>
          </w:tcPr>
          <w:p w14:paraId="3DD4CA3F" w14:textId="7C64E198" w:rsidR="00F94D1B"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4π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r>
                          <w:rPr>
                            <w:rFonts w:ascii="Cambria Math" w:hAnsi="Cambria Math"/>
                            <w:szCs w:val="24"/>
                            <w:lang w:eastAsia="en-CA"/>
                          </w:rPr>
                          <m:t>-4t(t+τ)</m:t>
                        </m:r>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275FABD4" w14:textId="77777777" w:rsidR="00F94D1B" w:rsidRPr="00391BC6" w:rsidRDefault="00F94D1B" w:rsidP="00EE26CA">
            <w:pPr>
              <w:pStyle w:val="Caption"/>
              <w:jc w:val="right"/>
              <w:rPr>
                <w:sz w:val="2"/>
                <w:szCs w:val="2"/>
              </w:rPr>
            </w:pPr>
          </w:p>
          <w:p w14:paraId="1C4FAECC" w14:textId="2801D2FF" w:rsidR="00F94D1B" w:rsidRDefault="00F94D1B" w:rsidP="00EE26CA">
            <w:pPr>
              <w:pStyle w:val="Caption"/>
              <w:jc w:val="right"/>
              <w:rPr>
                <w:rFonts w:eastAsia="Times New Roman" w:cs="Times New Roman"/>
                <w:color w:val="000000"/>
                <w:sz w:val="24"/>
                <w:szCs w:val="24"/>
                <w:lang w:eastAsia="en-CA"/>
              </w:rPr>
            </w:pPr>
            <w:r>
              <w:t>(3.</w:t>
            </w:r>
            <w:r w:rsidR="002A0A4C">
              <w:t>2</w:t>
            </w:r>
            <w:r>
              <w:t>.</w:t>
            </w:r>
            <w:r w:rsidR="002A0A4C">
              <w:t>2</w:t>
            </w:r>
            <w:r>
              <w:t>)</w:t>
            </w:r>
          </w:p>
        </w:tc>
      </w:tr>
    </w:tbl>
    <w:p w14:paraId="7465FE30" w14:textId="29DC411C" w:rsidR="00ED2FAD" w:rsidRDefault="00ED2FAD" w:rsidP="00613B3F">
      <w:pPr>
        <w:spacing w:before="30" w:after="30" w:line="360" w:lineRule="auto"/>
        <w:jc w:val="both"/>
        <w:textAlignment w:val="baseline"/>
        <w:rPr>
          <w:rFonts w:eastAsia="Times New Roman" w:cs="Times New Roman"/>
          <w:szCs w:val="24"/>
          <w:lang w:eastAsia="en-CA"/>
        </w:rPr>
      </w:pPr>
      <w:r>
        <w:rPr>
          <w:rFonts w:eastAsia="Times New Roman" w:cs="Times New Roman"/>
          <w:color w:val="202122"/>
          <w:szCs w:val="24"/>
          <w:lang w:eastAsia="en-CA"/>
        </w:rPr>
        <w:tab/>
        <w:t xml:space="preserve">I can graph this to see how the photons will interfere with one another. </w:t>
      </w:r>
      <w:r w:rsidR="00D2260F">
        <w:rPr>
          <w:rFonts w:eastAsia="Times New Roman" w:cs="Times New Roman"/>
          <w:color w:val="202122"/>
          <w:szCs w:val="24"/>
          <w:lang w:eastAsia="en-CA"/>
        </w:rPr>
        <w:t>However, j</w:t>
      </w:r>
      <w:r>
        <w:rPr>
          <w:rFonts w:eastAsia="Times New Roman" w:cs="Times New Roman"/>
          <w:color w:val="202122"/>
          <w:szCs w:val="24"/>
          <w:lang w:eastAsia="en-CA"/>
        </w:rPr>
        <w:t xml:space="preserve">ust looking at this function I can see that the function oscillates with respect to detection </w:t>
      </w:r>
      <w:r w:rsidR="00D2260F">
        <w:rPr>
          <w:rFonts w:eastAsia="Times New Roman" w:cs="Times New Roman"/>
          <w:color w:val="202122"/>
          <w:szCs w:val="24"/>
          <w:lang w:eastAsia="en-CA"/>
        </w:rPr>
        <w:t xml:space="preserve">delay </w:t>
      </w:r>
      <w:r>
        <w:rPr>
          <w:rFonts w:eastAsia="Times New Roman" w:cs="Times New Roman"/>
          <w:color w:val="202122"/>
          <w:szCs w:val="24"/>
          <w:lang w:eastAsia="en-CA"/>
        </w:rPr>
        <w:t xml:space="preserve">times </w:t>
      </w:r>
      <m:oMath>
        <m:r>
          <w:rPr>
            <w:rFonts w:ascii="Cambria Math" w:hAnsi="Cambria Math"/>
            <w:szCs w:val="24"/>
            <w:lang w:eastAsia="en-CA"/>
          </w:rPr>
          <w:lastRenderedPageBreak/>
          <m:t>τ</m:t>
        </m:r>
      </m:oMath>
      <w:r>
        <w:rPr>
          <w:rFonts w:eastAsia="Times New Roman" w:cs="Times New Roman"/>
          <w:szCs w:val="24"/>
          <w:lang w:eastAsia="en-CA"/>
        </w:rPr>
        <w:t xml:space="preserve">, </w:t>
      </w:r>
      <w:r w:rsidRPr="0007668E">
        <w:rPr>
          <w:rFonts w:eastAsia="Times New Roman" w:cs="Times New Roman"/>
          <w:szCs w:val="24"/>
          <w:lang w:eastAsia="en-CA"/>
        </w:rPr>
        <w:t>suggesting that we are able to detect the quantum beat. I</w:t>
      </w:r>
      <w:r w:rsidR="00D2260F" w:rsidRPr="0007668E">
        <w:rPr>
          <w:rFonts w:eastAsia="Times New Roman" w:cs="Times New Roman"/>
          <w:szCs w:val="24"/>
          <w:lang w:eastAsia="en-CA"/>
        </w:rPr>
        <w:t>n figure 3.2.1, I</w:t>
      </w:r>
      <w:r w:rsidRPr="0007668E">
        <w:rPr>
          <w:rFonts w:eastAsia="Times New Roman" w:cs="Times New Roman"/>
          <w:szCs w:val="24"/>
          <w:lang w:eastAsia="en-CA"/>
        </w:rPr>
        <w:t xml:space="preserve"> demonstrate that over multiple frequency differences,</w:t>
      </w:r>
      <w:r w:rsidRPr="0007668E">
        <w:rPr>
          <w:rFonts w:ascii="Cambria Math" w:hAnsi="Cambria Math"/>
          <w:i/>
          <w:szCs w:val="24"/>
          <w:lang w:eastAsia="en-CA"/>
        </w:rPr>
        <w:t xml:space="preserve"> </w:t>
      </w:r>
      <m:oMath>
        <m:r>
          <w:rPr>
            <w:rFonts w:ascii="Cambria Math" w:hAnsi="Cambria Math"/>
            <w:szCs w:val="24"/>
            <w:lang w:eastAsia="en-CA"/>
          </w:rPr>
          <m:t>∆</m:t>
        </m:r>
      </m:oMath>
      <w:r w:rsidR="00D2260F" w:rsidRPr="0007668E">
        <w:rPr>
          <w:rFonts w:eastAsia="Times New Roman" w:cs="Times New Roman"/>
          <w:szCs w:val="24"/>
          <w:lang w:eastAsia="en-CA"/>
        </w:rPr>
        <w:t>=</w:t>
      </w:r>
      <w:r w:rsidRPr="0007668E">
        <w:rPr>
          <w:rFonts w:eastAsia="Times New Roman" w:cs="Times New Roman"/>
          <w:szCs w:val="24"/>
          <w:lang w:eastAsia="en-CA"/>
        </w:rPr>
        <w:t xml:space="preserve"> 0, </w:t>
      </w:r>
      <m:oMath>
        <m:f>
          <m:fPr>
            <m:ctrlPr>
              <w:rPr>
                <w:rFonts w:ascii="Cambria Math" w:eastAsia="Times New Roman" w:hAnsi="Cambria Math" w:cs="Times New Roman"/>
                <w:i/>
                <w:color w:val="202122"/>
                <w:szCs w:val="24"/>
                <w:lang w:eastAsia="en-CA"/>
              </w:rPr>
            </m:ctrlPr>
          </m:fPr>
          <m:num>
            <m:r>
              <w:rPr>
                <w:rFonts w:ascii="Cambria Math" w:eastAsia="Times New Roman" w:hAnsi="Cambria Math" w:cs="Times New Roman"/>
                <w:color w:val="202122"/>
                <w:szCs w:val="24"/>
                <w:lang w:eastAsia="en-CA"/>
              </w:rPr>
              <m:t>3</m:t>
            </m:r>
          </m:num>
          <m:den>
            <m:r>
              <w:rPr>
                <w:rFonts w:ascii="Cambria Math" w:eastAsia="Times New Roman" w:hAnsi="Cambria Math" w:cs="Times New Roman"/>
                <w:color w:val="202122"/>
                <w:szCs w:val="24"/>
                <w:lang w:eastAsia="en-CA"/>
              </w:rPr>
              <m:t>2</m:t>
            </m:r>
          </m:den>
        </m:f>
        <m:r>
          <w:rPr>
            <w:rFonts w:ascii="Cambria Math" w:eastAsia="Times New Roman" w:hAnsi="Cambria Math" w:cs="Times New Roman"/>
            <w:color w:val="202122"/>
            <w:szCs w:val="24"/>
            <w:lang w:eastAsia="en-CA"/>
          </w:rPr>
          <m:t>π</m:t>
        </m:r>
      </m:oMath>
      <w:r w:rsidRPr="0007668E">
        <w:rPr>
          <w:rFonts w:eastAsia="Times New Roman" w:cs="Times New Roman"/>
          <w:szCs w:val="24"/>
          <w:lang w:eastAsia="en-CA"/>
        </w:rPr>
        <w:t xml:space="preserve"> and </w:t>
      </w:r>
      <m:oMath>
        <m:r>
          <w:rPr>
            <w:rFonts w:ascii="Cambria Math" w:eastAsia="Times New Roman" w:hAnsi="Cambria Math" w:cs="Times New Roman"/>
            <w:color w:val="202122"/>
            <w:szCs w:val="24"/>
            <w:lang w:eastAsia="en-CA"/>
          </w:rPr>
          <m:t>3π</m:t>
        </m:r>
      </m:oMath>
      <w:r w:rsidRPr="0007668E">
        <w:rPr>
          <w:rFonts w:eastAsia="Times New Roman" w:cs="Times New Roman"/>
          <w:szCs w:val="24"/>
          <w:lang w:eastAsia="en-CA"/>
        </w:rPr>
        <w:t xml:space="preserve">, that I’m able to detect this </w:t>
      </w:r>
      <w:r w:rsidR="00D2260F" w:rsidRPr="0007668E">
        <w:rPr>
          <w:rFonts w:eastAsia="Times New Roman" w:cs="Times New Roman"/>
          <w:szCs w:val="24"/>
          <w:lang w:eastAsia="en-CA"/>
        </w:rPr>
        <w:t>beating effect</w:t>
      </w:r>
      <w:r>
        <w:rPr>
          <w:rFonts w:eastAsia="Times New Roman" w:cs="Times New Roman"/>
          <w:szCs w:val="24"/>
          <w:lang w:eastAsia="en-CA"/>
        </w:rPr>
        <w:t xml:space="preserve"> </w:t>
      </w:r>
    </w:p>
    <w:p w14:paraId="347D1CAD" w14:textId="77777777" w:rsidR="009E0C5F" w:rsidRDefault="009E0C5F" w:rsidP="00613B3F">
      <w:pPr>
        <w:spacing w:before="30" w:after="30" w:line="360" w:lineRule="auto"/>
        <w:jc w:val="both"/>
        <w:textAlignment w:val="baseline"/>
        <w:rPr>
          <w:rFonts w:eastAsia="Times New Roman" w:cs="Times New Roman"/>
          <w:szCs w:val="24"/>
          <w:lang w:eastAsia="en-CA"/>
        </w:rPr>
      </w:pPr>
    </w:p>
    <w:tbl>
      <w:tblPr>
        <w:tblStyle w:val="TableGrid"/>
        <w:tblW w:w="0" w:type="auto"/>
        <w:jc w:val="center"/>
        <w:tblLayout w:type="fixed"/>
        <w:tblLook w:val="04A0" w:firstRow="1" w:lastRow="0" w:firstColumn="1" w:lastColumn="0" w:noHBand="0" w:noVBand="1"/>
      </w:tblPr>
      <w:tblGrid>
        <w:gridCol w:w="2965"/>
        <w:gridCol w:w="3240"/>
        <w:gridCol w:w="3145"/>
      </w:tblGrid>
      <w:tr w:rsidR="00B866E2" w14:paraId="4BFEB339" w14:textId="77777777" w:rsidTr="00D2260F">
        <w:trPr>
          <w:jc w:val="center"/>
        </w:trPr>
        <w:tc>
          <w:tcPr>
            <w:tcW w:w="2965" w:type="dxa"/>
            <w:tcBorders>
              <w:top w:val="nil"/>
              <w:left w:val="nil"/>
              <w:bottom w:val="nil"/>
              <w:right w:val="nil"/>
            </w:tcBorders>
          </w:tcPr>
          <w:p w14:paraId="15C7C3E8" w14:textId="03423E9C" w:rsidR="00ED2FAD" w:rsidRPr="00ED2FAD" w:rsidRDefault="00ED2FAD" w:rsidP="00613B3F">
            <w:pPr>
              <w:spacing w:before="30" w:after="30" w:line="360" w:lineRule="auto"/>
              <w:jc w:val="both"/>
              <w:textAlignment w:val="baseline"/>
              <w:rPr>
                <w:rFonts w:eastAsia="Times New Roman" w:cs="Times New Roman"/>
                <w:color w:val="202122"/>
                <w:sz w:val="12"/>
                <w:szCs w:val="12"/>
                <w:lang w:eastAsia="en-CA"/>
              </w:rPr>
            </w:pPr>
            <w:r w:rsidRPr="00ED2FAD">
              <w:rPr>
                <w:rFonts w:eastAsia="Times New Roman" w:cs="Times New Roman"/>
                <w:color w:val="202122"/>
                <w:sz w:val="12"/>
                <w:szCs w:val="12"/>
                <w:lang w:eastAsia="en-CA"/>
              </w:rPr>
              <w:t>a</w:t>
            </w:r>
            <w:r w:rsidR="00B866E2" w:rsidRPr="00B866E2">
              <w:rPr>
                <w:rFonts w:eastAsia="Times New Roman" w:cs="Times New Roman"/>
                <w:noProof/>
                <w:color w:val="202122"/>
                <w:sz w:val="12"/>
                <w:szCs w:val="12"/>
                <w:lang w:eastAsia="en-CA"/>
              </w:rPr>
              <w:drawing>
                <wp:anchor distT="0" distB="0" distL="114300" distR="114300" simplePos="0" relativeHeight="251676672" behindDoc="0" locked="0" layoutInCell="1" allowOverlap="1" wp14:anchorId="1F68A311" wp14:editId="15022AA7">
                  <wp:simplePos x="0" y="0"/>
                  <wp:positionH relativeFrom="column">
                    <wp:posOffset>1270</wp:posOffset>
                  </wp:positionH>
                  <wp:positionV relativeFrom="paragraph">
                    <wp:posOffset>150495</wp:posOffset>
                  </wp:positionV>
                  <wp:extent cx="1745615" cy="889635"/>
                  <wp:effectExtent l="0" t="0" r="698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5615" cy="889635"/>
                          </a:xfrm>
                          <a:prstGeom prst="rect">
                            <a:avLst/>
                          </a:prstGeom>
                        </pic:spPr>
                      </pic:pic>
                    </a:graphicData>
                  </a:graphic>
                </wp:anchor>
              </w:drawing>
            </w:r>
          </w:p>
        </w:tc>
        <w:tc>
          <w:tcPr>
            <w:tcW w:w="3240" w:type="dxa"/>
            <w:tcBorders>
              <w:top w:val="nil"/>
              <w:left w:val="nil"/>
              <w:bottom w:val="nil"/>
              <w:right w:val="nil"/>
            </w:tcBorders>
          </w:tcPr>
          <w:p w14:paraId="2BB36769" w14:textId="57CDD6B6" w:rsidR="009E0C5F"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7696" behindDoc="0" locked="0" layoutInCell="1" allowOverlap="1" wp14:anchorId="6C23661E" wp14:editId="5E57DE63">
                  <wp:simplePos x="0" y="0"/>
                  <wp:positionH relativeFrom="column">
                    <wp:posOffset>37465</wp:posOffset>
                  </wp:positionH>
                  <wp:positionV relativeFrom="paragraph">
                    <wp:posOffset>144145</wp:posOffset>
                  </wp:positionV>
                  <wp:extent cx="1854200" cy="8959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4200" cy="895985"/>
                          </a:xfrm>
                          <a:prstGeom prst="rect">
                            <a:avLst/>
                          </a:prstGeom>
                        </pic:spPr>
                      </pic:pic>
                    </a:graphicData>
                  </a:graphic>
                  <wp14:sizeRelV relativeFrom="margin">
                    <wp14:pctHeight>0</wp14:pctHeight>
                  </wp14:sizeRelV>
                </wp:anchor>
              </w:drawing>
            </w:r>
            <w:r>
              <w:rPr>
                <w:rFonts w:eastAsia="Times New Roman" w:cs="Times New Roman"/>
                <w:color w:val="202122"/>
                <w:sz w:val="12"/>
                <w:szCs w:val="12"/>
                <w:lang w:eastAsia="en-CA"/>
              </w:rPr>
              <w:t>b</w:t>
            </w:r>
          </w:p>
        </w:tc>
        <w:tc>
          <w:tcPr>
            <w:tcW w:w="3145" w:type="dxa"/>
            <w:tcBorders>
              <w:top w:val="nil"/>
              <w:left w:val="nil"/>
              <w:bottom w:val="nil"/>
              <w:right w:val="nil"/>
            </w:tcBorders>
          </w:tcPr>
          <w:p w14:paraId="1C92EF9A" w14:textId="33A95800" w:rsidR="00ED2FAD"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8720" behindDoc="0" locked="0" layoutInCell="1" allowOverlap="1" wp14:anchorId="0F6CF02B" wp14:editId="2DD782F3">
                  <wp:simplePos x="0" y="0"/>
                  <wp:positionH relativeFrom="column">
                    <wp:posOffset>-8255</wp:posOffset>
                  </wp:positionH>
                  <wp:positionV relativeFrom="paragraph">
                    <wp:posOffset>142875</wp:posOffset>
                  </wp:positionV>
                  <wp:extent cx="1841500" cy="90424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1500" cy="9042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color w:val="202122"/>
                <w:sz w:val="12"/>
                <w:szCs w:val="12"/>
                <w:lang w:eastAsia="en-CA"/>
              </w:rPr>
              <w:t>c</w:t>
            </w:r>
          </w:p>
        </w:tc>
      </w:tr>
      <w:tr w:rsidR="00ED2FAD" w14:paraId="50C84C02" w14:textId="77777777" w:rsidTr="00D2260F">
        <w:trPr>
          <w:jc w:val="center"/>
        </w:trPr>
        <w:tc>
          <w:tcPr>
            <w:tcW w:w="9350" w:type="dxa"/>
            <w:gridSpan w:val="3"/>
            <w:tcBorders>
              <w:top w:val="nil"/>
              <w:left w:val="nil"/>
              <w:bottom w:val="nil"/>
              <w:right w:val="nil"/>
            </w:tcBorders>
          </w:tcPr>
          <w:p w14:paraId="557A52D3" w14:textId="1909542D" w:rsidR="00ED2FAD" w:rsidRPr="009E0C5F" w:rsidRDefault="00ED2FAD" w:rsidP="00613B3F">
            <w:pPr>
              <w:spacing w:before="30" w:after="30" w:line="360" w:lineRule="auto"/>
              <w:jc w:val="both"/>
              <w:textAlignment w:val="baseline"/>
              <w:rPr>
                <w:rFonts w:eastAsia="Times New Roman" w:cs="Times New Roman"/>
                <w:color w:val="202122"/>
                <w:sz w:val="16"/>
                <w:szCs w:val="16"/>
                <w:lang w:eastAsia="en-CA"/>
              </w:rPr>
            </w:pPr>
            <w:r w:rsidRPr="009E0C5F">
              <w:rPr>
                <w:rFonts w:eastAsia="Times New Roman" w:cs="Times New Roman"/>
                <w:color w:val="202122"/>
                <w:sz w:val="16"/>
                <w:szCs w:val="16"/>
                <w:lang w:eastAsia="en-CA"/>
              </w:rPr>
              <w:t xml:space="preserve">Fig 3.2.1 – Second Order Correlation Function for Two Gaussian Photons – The </w:t>
            </w:r>
            <w:r w:rsidR="00B866E2" w:rsidRPr="009E0C5F">
              <w:rPr>
                <w:rFonts w:eastAsia="Times New Roman" w:cs="Times New Roman"/>
                <w:color w:val="202122"/>
                <w:sz w:val="16"/>
                <w:szCs w:val="16"/>
                <w:lang w:eastAsia="en-CA"/>
              </w:rPr>
              <w:t>blue</w:t>
            </w:r>
            <w:r w:rsidRPr="009E0C5F">
              <w:rPr>
                <w:rFonts w:eastAsia="Times New Roman" w:cs="Times New Roman"/>
                <w:color w:val="202122"/>
                <w:sz w:val="16"/>
                <w:szCs w:val="16"/>
                <w:lang w:eastAsia="en-CA"/>
              </w:rPr>
              <w:t xml:space="preserve"> axis representing the correlation between the two photons </w:t>
            </w:r>
            <m:oMath>
              <m:sSup>
                <m:sSupPr>
                  <m:ctrlPr>
                    <w:rPr>
                      <w:rFonts w:ascii="Cambria Math" w:hAnsi="Cambria Math"/>
                      <w:i/>
                      <w:sz w:val="16"/>
                      <w:szCs w:val="16"/>
                      <w:lang w:eastAsia="en-CA"/>
                    </w:rPr>
                  </m:ctrlPr>
                </m:sSupPr>
                <m:e>
                  <m:r>
                    <w:rPr>
                      <w:rFonts w:ascii="Cambria Math" w:hAnsi="Cambria Math"/>
                      <w:sz w:val="16"/>
                      <w:szCs w:val="16"/>
                      <w:lang w:eastAsia="en-CA"/>
                    </w:rPr>
                    <m:t>g</m:t>
                  </m:r>
                </m:e>
                <m:sup>
                  <m:r>
                    <w:rPr>
                      <w:rFonts w:ascii="Cambria Math" w:hAnsi="Cambria Math"/>
                      <w:sz w:val="16"/>
                      <w:szCs w:val="16"/>
                      <w:lang w:eastAsia="en-CA"/>
                    </w:rPr>
                    <m:t>2</m:t>
                  </m:r>
                </m:sup>
              </m:sSup>
              <m:d>
                <m:dPr>
                  <m:ctrlPr>
                    <w:rPr>
                      <w:rFonts w:ascii="Cambria Math" w:hAnsi="Cambria Math"/>
                      <w:i/>
                      <w:sz w:val="16"/>
                      <w:szCs w:val="16"/>
                      <w:lang w:eastAsia="en-CA"/>
                    </w:rPr>
                  </m:ctrlPr>
                </m:dPr>
                <m:e>
                  <m:r>
                    <w:rPr>
                      <w:rFonts w:ascii="Cambria Math" w:hAnsi="Cambria Math"/>
                      <w:sz w:val="16"/>
                      <w:szCs w:val="16"/>
                      <w:lang w:eastAsia="en-CA"/>
                    </w:rPr>
                    <m:t>t</m:t>
                  </m:r>
                </m:e>
              </m:d>
              <m:r>
                <w:rPr>
                  <w:rFonts w:ascii="Cambria Math" w:hAnsi="Cambria Math"/>
                  <w:sz w:val="16"/>
                  <w:szCs w:val="16"/>
                  <w:lang w:eastAsia="en-CA"/>
                </w:rPr>
                <m:t>,</m:t>
              </m:r>
            </m:oMath>
            <w:r w:rsidR="00B866E2" w:rsidRPr="009E0C5F">
              <w:rPr>
                <w:rFonts w:eastAsia="Times New Roman" w:cs="Times New Roman"/>
                <w:sz w:val="16"/>
                <w:szCs w:val="16"/>
                <w:lang w:eastAsia="en-CA"/>
              </w:rPr>
              <w:t xml:space="preserve"> the red axis representing the </w:t>
            </w:r>
            <w:r w:rsidR="009E0C5F" w:rsidRPr="009E0C5F">
              <w:rPr>
                <w:rFonts w:eastAsia="Times New Roman" w:cs="Times New Roman"/>
                <w:sz w:val="16"/>
                <w:szCs w:val="16"/>
                <w:lang w:eastAsia="en-CA"/>
              </w:rPr>
              <w:t>detection time difference</w:t>
            </w:r>
            <w:r w:rsidRPr="009E0C5F">
              <w:rPr>
                <w:rFonts w:eastAsia="Times New Roman" w:cs="Times New Roman"/>
                <w:sz w:val="16"/>
                <w:szCs w:val="16"/>
                <w:lang w:eastAsia="en-CA"/>
              </w:rPr>
              <w:t xml:space="preserve"> </w:t>
            </w:r>
            <m:oMath>
              <m:r>
                <w:rPr>
                  <w:rFonts w:ascii="Cambria Math" w:hAnsi="Cambria Math"/>
                  <w:sz w:val="16"/>
                  <w:szCs w:val="16"/>
                  <w:lang w:eastAsia="en-CA"/>
                </w:rPr>
                <m:t xml:space="preserve">τ </m:t>
              </m:r>
            </m:oMath>
            <w:r w:rsidRPr="009E0C5F">
              <w:rPr>
                <w:rFonts w:eastAsia="Times New Roman" w:cs="Times New Roman"/>
                <w:sz w:val="16"/>
                <w:szCs w:val="16"/>
                <w:lang w:eastAsia="en-CA"/>
              </w:rPr>
              <w:t xml:space="preserve">and the </w:t>
            </w:r>
            <w:r w:rsidR="009E0C5F" w:rsidRPr="009E0C5F">
              <w:rPr>
                <w:rFonts w:eastAsia="Times New Roman" w:cs="Times New Roman"/>
                <w:sz w:val="16"/>
                <w:szCs w:val="16"/>
                <w:lang w:eastAsia="en-CA"/>
              </w:rPr>
              <w:t>green</w:t>
            </w:r>
            <w:r w:rsidRPr="009E0C5F">
              <w:rPr>
                <w:rFonts w:eastAsia="Times New Roman" w:cs="Times New Roman"/>
                <w:sz w:val="16"/>
                <w:szCs w:val="16"/>
                <w:lang w:eastAsia="en-CA"/>
              </w:rPr>
              <w:t xml:space="preserve"> axis representing the</w:t>
            </w:r>
            <w:r w:rsidR="009E0C5F" w:rsidRPr="009E0C5F">
              <w:rPr>
                <w:rFonts w:eastAsia="Times New Roman" w:cs="Times New Roman"/>
                <w:sz w:val="16"/>
                <w:szCs w:val="16"/>
                <w:lang w:eastAsia="en-CA"/>
              </w:rPr>
              <w:t xml:space="preserve"> temporal separation between photons </w:t>
            </w:r>
            <m:oMath>
              <m:r>
                <w:rPr>
                  <w:rFonts w:ascii="Cambria Math" w:hAnsi="Cambria Math"/>
                  <w:sz w:val="16"/>
                  <w:szCs w:val="16"/>
                  <w:lang w:eastAsia="en-CA"/>
                </w:rPr>
                <m:t>δτ</m:t>
              </m:r>
            </m:oMath>
            <w:r w:rsidRPr="009E0C5F">
              <w:rPr>
                <w:rFonts w:eastAsia="Times New Roman" w:cs="Times New Roman"/>
                <w:sz w:val="16"/>
                <w:szCs w:val="16"/>
                <w:lang w:eastAsia="en-CA"/>
              </w:rPr>
              <w:t xml:space="preserve"> time</w:t>
            </w:r>
            <m:oMath>
              <m:r>
                <w:rPr>
                  <w:rFonts w:ascii="Cambria Math" w:hAnsi="Cambria Math"/>
                  <w:sz w:val="16"/>
                  <w:szCs w:val="16"/>
                  <w:lang w:eastAsia="en-CA"/>
                </w:rPr>
                <m:t xml:space="preserve"> </m:t>
              </m:r>
            </m:oMath>
            <w:r w:rsidRPr="009E0C5F">
              <w:rPr>
                <w:rFonts w:eastAsia="Times New Roman" w:cs="Times New Roman"/>
                <w:color w:val="202122"/>
                <w:sz w:val="16"/>
                <w:szCs w:val="16"/>
                <w:lang w:eastAsia="en-CA"/>
              </w:rPr>
              <w:t xml:space="preserve">for frequency difference of </w:t>
            </w:r>
            <w:r w:rsidR="009E0C5F" w:rsidRPr="009E0C5F">
              <w:rPr>
                <w:rFonts w:eastAsia="Times New Roman" w:cs="Times New Roman"/>
                <w:color w:val="202122"/>
                <w:sz w:val="16"/>
                <w:szCs w:val="16"/>
                <w:lang w:eastAsia="en-CA"/>
              </w:rPr>
              <w:t xml:space="preserve">a) 0 b) </w:t>
            </w:r>
            <m:oMath>
              <m:f>
                <m:fPr>
                  <m:ctrlPr>
                    <w:rPr>
                      <w:rFonts w:ascii="Cambria Math" w:eastAsia="Times New Roman" w:hAnsi="Cambria Math" w:cs="Times New Roman"/>
                      <w:i/>
                      <w:color w:val="202122"/>
                      <w:sz w:val="16"/>
                      <w:szCs w:val="16"/>
                      <w:lang w:eastAsia="en-CA"/>
                    </w:rPr>
                  </m:ctrlPr>
                </m:fPr>
                <m:num>
                  <m:r>
                    <w:rPr>
                      <w:rFonts w:ascii="Cambria Math" w:eastAsia="Times New Roman" w:hAnsi="Cambria Math" w:cs="Times New Roman"/>
                      <w:color w:val="202122"/>
                      <w:sz w:val="16"/>
                      <w:szCs w:val="16"/>
                      <w:lang w:eastAsia="en-CA"/>
                    </w:rPr>
                    <m:t>3</m:t>
                  </m:r>
                </m:num>
                <m:den>
                  <m:r>
                    <w:rPr>
                      <w:rFonts w:ascii="Cambria Math" w:eastAsia="Times New Roman" w:hAnsi="Cambria Math" w:cs="Times New Roman"/>
                      <w:color w:val="202122"/>
                      <w:sz w:val="16"/>
                      <w:szCs w:val="16"/>
                      <w:lang w:eastAsia="en-CA"/>
                    </w:rPr>
                    <m:t>2</m:t>
                  </m:r>
                </m:den>
              </m:f>
              <m:r>
                <w:rPr>
                  <w:rFonts w:ascii="Cambria Math" w:eastAsia="Times New Roman" w:hAnsi="Cambria Math" w:cs="Times New Roman"/>
                  <w:color w:val="202122"/>
                  <w:sz w:val="16"/>
                  <w:szCs w:val="16"/>
                  <w:lang w:eastAsia="en-CA"/>
                </w:rPr>
                <m:t>π</m:t>
              </m:r>
            </m:oMath>
            <w:r w:rsidR="00494EBE">
              <w:rPr>
                <w:rFonts w:eastAsia="Times New Roman" w:cs="Times New Roman"/>
                <w:color w:val="202122"/>
                <w:sz w:val="16"/>
                <w:szCs w:val="16"/>
                <w:lang w:eastAsia="en-CA"/>
              </w:rPr>
              <w:t xml:space="preserve"> </w:t>
            </w:r>
            <w:r w:rsidR="009E0C5F" w:rsidRPr="009E0C5F">
              <w:rPr>
                <w:rFonts w:eastAsia="Times New Roman" w:cs="Times New Roman"/>
                <w:color w:val="202122"/>
                <w:sz w:val="16"/>
                <w:szCs w:val="16"/>
                <w:lang w:eastAsia="en-CA"/>
              </w:rPr>
              <w:t xml:space="preserve">and c) </w:t>
            </w:r>
            <m:oMath>
              <m:r>
                <w:rPr>
                  <w:rFonts w:ascii="Cambria Math" w:eastAsia="Times New Roman" w:hAnsi="Cambria Math" w:cs="Times New Roman"/>
                  <w:color w:val="202122"/>
                  <w:sz w:val="16"/>
                  <w:szCs w:val="16"/>
                  <w:lang w:eastAsia="en-CA"/>
                </w:rPr>
                <m:t>3π</m:t>
              </m:r>
            </m:oMath>
            <w:r w:rsidR="009E0C5F" w:rsidRPr="009E0C5F">
              <w:rPr>
                <w:rFonts w:eastAsia="Times New Roman" w:cs="Times New Roman"/>
                <w:color w:val="202122"/>
                <w:sz w:val="16"/>
                <w:szCs w:val="16"/>
                <w:lang w:eastAsia="en-CA"/>
              </w:rPr>
              <w:t>.</w:t>
            </w:r>
          </w:p>
        </w:tc>
      </w:tr>
    </w:tbl>
    <w:p w14:paraId="21A0F43E" w14:textId="77777777" w:rsidR="00ED2FAD" w:rsidRDefault="00ED2FAD" w:rsidP="00613B3F">
      <w:pPr>
        <w:spacing w:before="30" w:after="30" w:line="360" w:lineRule="auto"/>
        <w:jc w:val="both"/>
        <w:textAlignment w:val="baseline"/>
        <w:rPr>
          <w:rFonts w:eastAsia="Times New Roman" w:cs="Times New Roman"/>
          <w:color w:val="202122"/>
          <w:szCs w:val="24"/>
          <w:lang w:eastAsia="en-CA"/>
        </w:rPr>
      </w:pPr>
    </w:p>
    <w:p w14:paraId="18209527" w14:textId="07D56C1B" w:rsidR="00E20763" w:rsidRDefault="003E419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E20763">
        <w:rPr>
          <w:rFonts w:eastAsia="Times New Roman" w:cs="Times New Roman"/>
          <w:color w:val="202122"/>
          <w:szCs w:val="24"/>
          <w:lang w:eastAsia="en-CA"/>
        </w:rPr>
        <w:t>We can find the associate</w:t>
      </w:r>
      <w:r w:rsidR="00B00A5F">
        <w:rPr>
          <w:rFonts w:eastAsia="Times New Roman" w:cs="Times New Roman"/>
          <w:color w:val="202122"/>
          <w:szCs w:val="24"/>
          <w:lang w:eastAsia="en-CA"/>
        </w:rPr>
        <w:t>d</w:t>
      </w:r>
      <w:r w:rsidR="00E20763">
        <w:rPr>
          <w:rFonts w:eastAsia="Times New Roman" w:cs="Times New Roman"/>
          <w:color w:val="202122"/>
          <w:szCs w:val="24"/>
          <w:lang w:eastAsia="en-CA"/>
        </w:rPr>
        <w:t xml:space="preserve"> probability distribution by </w:t>
      </w:r>
      <w:r w:rsidR="00B00A5F">
        <w:rPr>
          <w:rFonts w:eastAsia="Times New Roman" w:cs="Times New Roman"/>
          <w:color w:val="202122"/>
          <w:szCs w:val="24"/>
          <w:lang w:eastAsia="en-CA"/>
        </w:rPr>
        <w:t xml:space="preserve">first </w:t>
      </w:r>
      <w:r w:rsidR="00E20763">
        <w:rPr>
          <w:rFonts w:eastAsia="Times New Roman" w:cs="Times New Roman"/>
          <w:color w:val="202122"/>
          <w:szCs w:val="24"/>
          <w:lang w:eastAsia="en-CA"/>
        </w:rPr>
        <w:t xml:space="preserve">integrating this over all </w:t>
      </w:r>
      <w:r w:rsidR="00EB15E7">
        <w:rPr>
          <w:rFonts w:eastAsia="Times New Roman" w:cs="Times New Roman"/>
          <w:color w:val="202122"/>
          <w:szCs w:val="24"/>
          <w:lang w:eastAsia="en-CA"/>
        </w:rPr>
        <w:t>first photon detection times (</w:t>
      </w:r>
      <m:oMath>
        <m:r>
          <w:rPr>
            <w:rFonts w:ascii="Cambria Math" w:eastAsia="Times New Roman" w:hAnsi="Cambria Math" w:cs="Times New Roman"/>
            <w:color w:val="202122"/>
            <w:szCs w:val="24"/>
            <w:lang w:eastAsia="en-CA"/>
          </w:rPr>
          <m:t>t</m:t>
        </m:r>
      </m:oMath>
      <w:r w:rsidR="00EB15E7">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A0A4C" w14:paraId="1C1BD9FF" w14:textId="77777777" w:rsidTr="00EE26CA">
        <w:tc>
          <w:tcPr>
            <w:tcW w:w="630" w:type="dxa"/>
          </w:tcPr>
          <w:p w14:paraId="64CFB541" w14:textId="77777777" w:rsidR="002A0A4C" w:rsidRDefault="002A0A4C" w:rsidP="00EE26CA">
            <w:pPr>
              <w:spacing w:before="30" w:after="30" w:line="360" w:lineRule="auto"/>
              <w:jc w:val="center"/>
              <w:rPr>
                <w:rFonts w:eastAsia="Times New Roman" w:cs="Times New Roman"/>
                <w:color w:val="000000"/>
                <w:szCs w:val="24"/>
                <w:lang w:eastAsia="en-CA"/>
              </w:rPr>
            </w:pPr>
          </w:p>
        </w:tc>
        <w:tc>
          <w:tcPr>
            <w:tcW w:w="8010" w:type="dxa"/>
          </w:tcPr>
          <w:p w14:paraId="0F6971A2" w14:textId="6E03D3F2" w:rsidR="002A0A4C"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nary>
                  <m:naryPr>
                    <m:limLoc m:val="undOvr"/>
                    <m:subHide m:val="1"/>
                    <m:supHide m:val="1"/>
                    <m:ctrlPr>
                      <w:rPr>
                        <w:rFonts w:ascii="Cambria Math" w:hAnsi="Cambria Math"/>
                        <w:i/>
                        <w:szCs w:val="24"/>
                        <w:lang w:eastAsia="en-CA"/>
                      </w:rPr>
                    </m:ctrlPr>
                  </m:naryPr>
                  <m:sub/>
                  <m:sup/>
                  <m:e>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dt</m:t>
                    </m:r>
                  </m:e>
                </m:nary>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2</m:t>
                    </m:r>
                    <m:rad>
                      <m:radPr>
                        <m:degHide m:val="1"/>
                        <m:ctrlPr>
                          <w:rPr>
                            <w:rFonts w:ascii="Cambria Math" w:hAnsi="Cambria Math"/>
                            <w:i/>
                            <w:szCs w:val="24"/>
                            <w:lang w:eastAsia="en-CA"/>
                          </w:rPr>
                        </m:ctrlPr>
                      </m:radPr>
                      <m:deg/>
                      <m:e>
                        <m:r>
                          <w:rPr>
                            <w:rFonts w:ascii="Cambria Math" w:hAnsi="Cambria Math"/>
                            <w:szCs w:val="24"/>
                            <w:lang w:eastAsia="en-CA"/>
                          </w:rPr>
                          <m:t>2π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e>
                    </m:rad>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5B39005C" w14:textId="77777777" w:rsidR="002A0A4C" w:rsidRPr="00391BC6" w:rsidRDefault="002A0A4C" w:rsidP="00EE26CA">
            <w:pPr>
              <w:pStyle w:val="Caption"/>
              <w:jc w:val="right"/>
              <w:rPr>
                <w:sz w:val="2"/>
                <w:szCs w:val="2"/>
              </w:rPr>
            </w:pPr>
          </w:p>
          <w:p w14:paraId="34CF9F37" w14:textId="77777777" w:rsidR="002A0A4C" w:rsidRDefault="002A0A4C" w:rsidP="00EE26CA">
            <w:pPr>
              <w:pStyle w:val="Caption"/>
              <w:jc w:val="right"/>
              <w:rPr>
                <w:rFonts w:eastAsia="Times New Roman" w:cs="Times New Roman"/>
                <w:color w:val="000000"/>
                <w:sz w:val="24"/>
                <w:szCs w:val="24"/>
                <w:lang w:eastAsia="en-CA"/>
              </w:rPr>
            </w:pPr>
            <w:r>
              <w:t>(3.2.2)</w:t>
            </w:r>
          </w:p>
        </w:tc>
      </w:tr>
    </w:tbl>
    <w:p w14:paraId="335B7D6D" w14:textId="0FACEBAA" w:rsidR="00C43116" w:rsidRDefault="000F50E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Notice that </w:t>
      </w:r>
      <w:r w:rsidR="00F93C19">
        <w:rPr>
          <w:rFonts w:eastAsia="Times New Roman" w:cs="Times New Roman"/>
          <w:color w:val="202122"/>
          <w:szCs w:val="24"/>
          <w:lang w:eastAsia="en-CA"/>
        </w:rPr>
        <w:t xml:space="preserve">for non-zero detection time delay (i.e. </w:t>
      </w:r>
      <m:oMath>
        <m:r>
          <w:rPr>
            <w:rFonts w:ascii="Cambria Math" w:eastAsia="Times New Roman" w:hAnsi="Cambria Math" w:cs="Times New Roman"/>
            <w:color w:val="202122"/>
            <w:szCs w:val="24"/>
            <w:lang w:eastAsia="en-CA"/>
          </w:rPr>
          <m:t xml:space="preserve">τ≠0), </m:t>
        </m:r>
      </m:oMath>
      <w:r w:rsidR="004E2DD3">
        <w:rPr>
          <w:rFonts w:eastAsia="Times New Roman" w:cs="Times New Roman"/>
          <w:color w:val="202122"/>
          <w:szCs w:val="24"/>
          <w:lang w:eastAsia="en-CA"/>
        </w:rPr>
        <w:t>With the final probability distribution found when we integrate what we have above with the detection time delays (</w:t>
      </w:r>
      <m:oMath>
        <m:r>
          <w:rPr>
            <w:rFonts w:ascii="Cambria Math" w:eastAsia="Times New Roman" w:hAnsi="Cambria Math" w:cs="Times New Roman"/>
            <w:color w:val="202122"/>
            <w:szCs w:val="24"/>
            <w:lang w:eastAsia="en-CA"/>
          </w:rPr>
          <m:t>τ</m:t>
        </m:r>
      </m:oMath>
      <w:r w:rsidR="004E2DD3">
        <w:rPr>
          <w:rFonts w:eastAsia="Times New Roman" w:cs="Times New Roman"/>
          <w:color w:val="202122"/>
          <w:szCs w:val="24"/>
          <w:lang w:eastAsia="en-CA"/>
        </w:rPr>
        <w:t>). This looks as follow</w:t>
      </w:r>
      <w:r w:rsidR="00A75989">
        <w:rPr>
          <w:rFonts w:eastAsia="Times New Roman" w:cs="Times New Roman"/>
          <w:color w:val="202122"/>
          <w:szCs w:val="24"/>
          <w:lang w:eastAsia="en-CA"/>
        </w:rPr>
        <w:t>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43116" w14:paraId="475DFB4A" w14:textId="77777777" w:rsidTr="00EE26CA">
        <w:tc>
          <w:tcPr>
            <w:tcW w:w="630" w:type="dxa"/>
          </w:tcPr>
          <w:p w14:paraId="57E79B22" w14:textId="77777777" w:rsidR="00C43116" w:rsidRDefault="00C43116" w:rsidP="00EE26CA">
            <w:pPr>
              <w:spacing w:before="30" w:after="30" w:line="360" w:lineRule="auto"/>
              <w:jc w:val="center"/>
              <w:rPr>
                <w:rFonts w:eastAsia="Times New Roman" w:cs="Times New Roman"/>
                <w:color w:val="000000"/>
                <w:szCs w:val="24"/>
                <w:lang w:eastAsia="en-CA"/>
              </w:rPr>
            </w:pPr>
          </w:p>
        </w:tc>
        <w:tc>
          <w:tcPr>
            <w:tcW w:w="8010" w:type="dxa"/>
          </w:tcPr>
          <w:p w14:paraId="6B374DB4" w14:textId="5DBC714B" w:rsidR="00C43116" w:rsidRPr="0098048D" w:rsidRDefault="00F1333D" w:rsidP="00EE26CA">
            <w:pPr>
              <w:spacing w:before="30" w:after="30" w:line="360" w:lineRule="auto"/>
              <w:jc w:val="both"/>
              <w:textAlignment w:val="baseline"/>
              <w:rPr>
                <w:rFonts w:eastAsia="Times New Roman" w:cs="Times New Roman"/>
                <w:color w:val="202122"/>
                <w:szCs w:val="24"/>
                <w:lang w:eastAsia="en-CA"/>
              </w:rPr>
            </w:pPr>
            <m:oMathPara>
              <m:oMath>
                <m:r>
                  <w:rPr>
                    <w:rFonts w:ascii="Cambria Math" w:hAnsi="Cambria Math"/>
                    <w:szCs w:val="24"/>
                    <w:lang w:eastAsia="en-CA"/>
                  </w:rPr>
                  <m:t>P=</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r>
                  <w:rPr>
                    <w:rFonts w:ascii="Cambria Math" w:hAnsi="Cambria Math"/>
                    <w:szCs w:val="24"/>
                    <w:lang w:eastAsia="en-CA"/>
                  </w:rPr>
                  <m:t>(1-</m:t>
                </m:r>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m:t>
                                </m:r>
                              </m:e>
                              <m:sup>
                                <m:r>
                                  <w:rPr>
                                    <w:rFonts w:ascii="Cambria Math" w:hAnsi="Cambria Math"/>
                                    <w:szCs w:val="24"/>
                                    <w:lang w:eastAsia="en-CA"/>
                                  </w:rPr>
                                  <m:t>2</m:t>
                                </m:r>
                              </m:sup>
                            </m:sSup>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num>
                          <m:den>
                            <m:r>
                              <w:rPr>
                                <w:rFonts w:ascii="Cambria Math" w:hAnsi="Cambria Math"/>
                                <w:szCs w:val="24"/>
                                <w:lang w:eastAsia="en-CA"/>
                              </w:rPr>
                              <m:t>2</m:t>
                            </m:r>
                          </m:den>
                        </m:f>
                        <m:r>
                          <w:rPr>
                            <w:rFonts w:ascii="Cambria Math" w:hAnsi="Cambria Math"/>
                            <w:szCs w:val="24"/>
                            <w:lang w:eastAsia="en-CA"/>
                          </w:rPr>
                          <m:t>+</m:t>
                        </m:r>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e>
                    </m:d>
                  </m:sup>
                </m:sSup>
                <m:r>
                  <m:rPr>
                    <m:sty m:val="p"/>
                  </m:rPr>
                  <w:rPr>
                    <w:rFonts w:ascii="Cambria Math" w:hAnsi="Cambria Math"/>
                    <w:szCs w:val="24"/>
                    <w:lang w:eastAsia="en-CA"/>
                  </w:rPr>
                  <m:t>)</m:t>
                </m:r>
              </m:oMath>
            </m:oMathPara>
          </w:p>
        </w:tc>
        <w:tc>
          <w:tcPr>
            <w:tcW w:w="710" w:type="dxa"/>
          </w:tcPr>
          <w:p w14:paraId="43ACD0E0" w14:textId="77777777" w:rsidR="00C43116" w:rsidRPr="00391BC6" w:rsidRDefault="00C43116" w:rsidP="00EE26CA">
            <w:pPr>
              <w:pStyle w:val="Caption"/>
              <w:jc w:val="right"/>
              <w:rPr>
                <w:sz w:val="2"/>
                <w:szCs w:val="2"/>
              </w:rPr>
            </w:pPr>
          </w:p>
          <w:p w14:paraId="57D5FD29" w14:textId="6BAF1D8D" w:rsidR="00C43116" w:rsidRDefault="00C43116" w:rsidP="00EE26CA">
            <w:pPr>
              <w:pStyle w:val="Caption"/>
              <w:jc w:val="right"/>
              <w:rPr>
                <w:rFonts w:eastAsia="Times New Roman" w:cs="Times New Roman"/>
                <w:color w:val="000000"/>
                <w:sz w:val="24"/>
                <w:szCs w:val="24"/>
                <w:lang w:eastAsia="en-CA"/>
              </w:rPr>
            </w:pPr>
            <w:r>
              <w:t>(3.2.3)</w:t>
            </w:r>
          </w:p>
        </w:tc>
      </w:tr>
    </w:tbl>
    <w:p w14:paraId="4E440850" w14:textId="5133FFA5" w:rsidR="00A75989" w:rsidRDefault="0007668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This agrees with</w:t>
      </w:r>
      <w:r w:rsidR="00A75989">
        <w:rPr>
          <w:rFonts w:eastAsia="Times New Roman" w:cs="Times New Roman"/>
          <w:color w:val="202122"/>
          <w:szCs w:val="24"/>
          <w:lang w:eastAsia="en-CA"/>
        </w:rPr>
        <w:t xml:space="preserve"> the results found </w:t>
      </w:r>
      <w:r w:rsidR="004F3AEF">
        <w:rPr>
          <w:rFonts w:eastAsia="Times New Roman" w:cs="Times New Roman"/>
          <w:color w:val="202122"/>
          <w:szCs w:val="24"/>
          <w:lang w:eastAsia="en-CA"/>
        </w:rPr>
        <w:t xml:space="preserve">by Woolley, Lang, Eichler, Wallraff, and Blaise. </w:t>
      </w:r>
    </w:p>
    <w:p w14:paraId="42F982BE" w14:textId="77777777" w:rsidR="004F3AEF" w:rsidRDefault="004F3AEF" w:rsidP="00613B3F">
      <w:pPr>
        <w:spacing w:before="30" w:after="30" w:line="360" w:lineRule="auto"/>
        <w:jc w:val="both"/>
        <w:textAlignment w:val="baseline"/>
        <w:rPr>
          <w:rFonts w:eastAsia="Times New Roman" w:cs="Times New Roman"/>
          <w:color w:val="202122"/>
          <w:szCs w:val="24"/>
          <w:lang w:eastAsia="en-CA"/>
        </w:rPr>
      </w:pPr>
    </w:p>
    <w:p w14:paraId="2CB3B53E" w14:textId="2DD934AF" w:rsidR="00070C09" w:rsidRDefault="004F3AEF"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070C09">
        <w:rPr>
          <w:rFonts w:eastAsia="Times New Roman" w:cs="Times New Roman"/>
          <w:color w:val="202122"/>
          <w:szCs w:val="24"/>
          <w:lang w:eastAsia="en-CA"/>
        </w:rPr>
        <w:t xml:space="preserve">Suppose we consider the simple case where there is no difference in frequency, </w:t>
      </w:r>
      <w:proofErr w:type="spellStart"/>
      <w:r w:rsidR="00070C09">
        <w:rPr>
          <w:rFonts w:eastAsia="Times New Roman" w:cs="Times New Roman"/>
          <w:color w:val="202122"/>
          <w:szCs w:val="24"/>
          <w:lang w:eastAsia="en-CA"/>
        </w:rPr>
        <w:t>ie</w:t>
      </w:r>
      <w:proofErr w:type="spellEnd"/>
      <w:r w:rsidR="00070C09">
        <w:rPr>
          <w:rFonts w:eastAsia="Times New Roman" w:cs="Times New Roman"/>
          <w:color w:val="202122"/>
          <w:szCs w:val="24"/>
          <w:lang w:eastAsia="en-CA"/>
        </w:rPr>
        <w:t xml:space="preserve"> </w:t>
      </w:r>
      <m:oMath>
        <m:r>
          <w:rPr>
            <w:rFonts w:ascii="Cambria Math" w:hAnsi="Cambria Math"/>
            <w:szCs w:val="24"/>
            <w:lang w:eastAsia="en-CA"/>
          </w:rPr>
          <m:t>∆</m:t>
        </m:r>
      </m:oMath>
      <w:r w:rsidR="00070C09">
        <w:rPr>
          <w:rFonts w:eastAsia="Times New Roman" w:cs="Times New Roman"/>
          <w:color w:val="202122"/>
          <w:szCs w:val="24"/>
          <w:lang w:eastAsia="en-CA"/>
        </w:rPr>
        <w:t>=0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(i</w:t>
      </w:r>
      <w:r w:rsidR="00AA4743">
        <w:rPr>
          <w:rFonts w:eastAsia="Times New Roman" w:cs="Times New Roman"/>
          <w:color w:val="202122"/>
          <w:szCs w:val="24"/>
          <w:lang w:eastAsia="en-CA"/>
        </w:rPr>
        <w:t>.</w:t>
      </w:r>
      <w:r w:rsidR="003810C9">
        <w:rPr>
          <w:rFonts w:eastAsia="Times New Roman" w:cs="Times New Roman"/>
          <w:color w:val="202122"/>
          <w:szCs w:val="24"/>
          <w:lang w:eastAsia="en-CA"/>
        </w:rPr>
        <w:t xml:space="preserve">e. </w:t>
      </w:r>
      <m:oMath>
        <m:r>
          <w:rPr>
            <w:rFonts w:ascii="Cambria Math" w:hAnsi="Cambria Math"/>
            <w:szCs w:val="24"/>
            <w:lang w:eastAsia="en-CA"/>
          </w:rPr>
          <m:t>δτ</m:t>
        </m:r>
      </m:oMath>
      <w:r w:rsidR="00AA4743">
        <w:rPr>
          <w:rFonts w:eastAsia="Times New Roman" w:cs="Times New Roman"/>
          <w:color w:val="202122"/>
          <w:szCs w:val="24"/>
          <w:lang w:eastAsia="en-CA"/>
        </w:rPr>
        <w:t xml:space="preserve"> </w:t>
      </w:r>
      <w:r w:rsidR="003810C9">
        <w:rPr>
          <w:rFonts w:eastAsia="Times New Roman" w:cs="Times New Roman"/>
          <w:color w:val="202122"/>
          <w:szCs w:val="24"/>
          <w:lang w:eastAsia="en-CA"/>
        </w:rPr>
        <w:t xml:space="preserve">=0), </w:t>
      </w:r>
      <w:r w:rsidR="007D02C9">
        <w:rPr>
          <w:rFonts w:eastAsia="Times New Roman" w:cs="Times New Roman"/>
          <w:color w:val="202122"/>
          <w:szCs w:val="24"/>
          <w:lang w:eastAsia="en-CA"/>
        </w:rPr>
        <w:t xml:space="preserve">then the probability of finding a photon in both photodetectors is 0. </w:t>
      </w:r>
    </w:p>
    <w:p w14:paraId="09917EEA" w14:textId="77777777" w:rsidR="00433F10" w:rsidRDefault="00433F10" w:rsidP="00613B3F">
      <w:pPr>
        <w:spacing w:before="30" w:after="30" w:line="360" w:lineRule="auto"/>
        <w:jc w:val="both"/>
        <w:textAlignment w:val="baseline"/>
        <w:rPr>
          <w:rFonts w:eastAsia="Times New Roman" w:cs="Times New Roman"/>
          <w:color w:val="202122"/>
          <w:szCs w:val="24"/>
          <w:lang w:eastAsia="en-CA"/>
        </w:rPr>
      </w:pPr>
    </w:p>
    <w:p w14:paraId="02634242" w14:textId="5A6312AA" w:rsidR="00433F10" w:rsidRDefault="00433F10"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We can graph</w:t>
      </w:r>
      <w:r w:rsidR="00874045">
        <w:rPr>
          <w:rFonts w:eastAsia="Times New Roman" w:cs="Times New Roman"/>
          <w:color w:val="202122"/>
          <w:szCs w:val="24"/>
          <w:lang w:eastAsia="en-CA"/>
        </w:rPr>
        <w:t xml:space="preserve"> this probability distribution with respect to the temporal separation between photons as follows:</w:t>
      </w:r>
    </w:p>
    <w:tbl>
      <w:tblPr>
        <w:tblStyle w:val="TableGrid"/>
        <w:tblW w:w="0" w:type="auto"/>
        <w:tblLook w:val="04A0" w:firstRow="1" w:lastRow="0" w:firstColumn="1" w:lastColumn="0" w:noHBand="0" w:noVBand="1"/>
      </w:tblPr>
      <w:tblGrid>
        <w:gridCol w:w="2974"/>
        <w:gridCol w:w="3173"/>
        <w:gridCol w:w="3213"/>
      </w:tblGrid>
      <w:tr w:rsidR="00EE557C" w14:paraId="52E4FB52" w14:textId="6DA8F4C6" w:rsidTr="004D2742">
        <w:tc>
          <w:tcPr>
            <w:tcW w:w="3145" w:type="dxa"/>
            <w:tcBorders>
              <w:top w:val="nil"/>
              <w:left w:val="nil"/>
              <w:bottom w:val="nil"/>
              <w:right w:val="nil"/>
            </w:tcBorders>
          </w:tcPr>
          <w:p w14:paraId="32F3ED57" w14:textId="5D789F7E" w:rsidR="00A9704F" w:rsidRPr="00A83118" w:rsidRDefault="00A9704F"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lastRenderedPageBreak/>
              <w:drawing>
                <wp:anchor distT="0" distB="0" distL="114300" distR="114300" simplePos="0" relativeHeight="251664384" behindDoc="0" locked="0" layoutInCell="1" allowOverlap="1" wp14:anchorId="366109DF" wp14:editId="3260B593">
                  <wp:simplePos x="0" y="0"/>
                  <wp:positionH relativeFrom="column">
                    <wp:posOffset>-27305</wp:posOffset>
                  </wp:positionH>
                  <wp:positionV relativeFrom="paragraph">
                    <wp:posOffset>150495</wp:posOffset>
                  </wp:positionV>
                  <wp:extent cx="1840230" cy="1160957"/>
                  <wp:effectExtent l="0" t="0" r="762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0230" cy="1160957"/>
                          </a:xfrm>
                          <a:prstGeom prst="rect">
                            <a:avLst/>
                          </a:prstGeom>
                        </pic:spPr>
                      </pic:pic>
                    </a:graphicData>
                  </a:graphic>
                </wp:anchor>
              </w:drawing>
            </w:r>
            <w:r w:rsidR="00A83118" w:rsidRPr="00A83118">
              <w:rPr>
                <w:rFonts w:eastAsia="Times New Roman" w:cs="Times New Roman"/>
                <w:color w:val="202122"/>
                <w:sz w:val="12"/>
                <w:szCs w:val="12"/>
                <w:lang w:eastAsia="en-CA"/>
              </w:rPr>
              <w:t>a</w:t>
            </w:r>
          </w:p>
        </w:tc>
        <w:tc>
          <w:tcPr>
            <w:tcW w:w="3150" w:type="dxa"/>
            <w:tcBorders>
              <w:top w:val="nil"/>
              <w:left w:val="nil"/>
              <w:bottom w:val="nil"/>
              <w:right w:val="nil"/>
            </w:tcBorders>
          </w:tcPr>
          <w:p w14:paraId="7505BC8D" w14:textId="778B7A6A" w:rsidR="00A9704F" w:rsidRPr="00A83118" w:rsidRDefault="00A212C0"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5408" behindDoc="0" locked="0" layoutInCell="1" allowOverlap="1" wp14:anchorId="5CF7F94E" wp14:editId="4CE0FF6B">
                  <wp:simplePos x="0" y="0"/>
                  <wp:positionH relativeFrom="column">
                    <wp:posOffset>-59690</wp:posOffset>
                  </wp:positionH>
                  <wp:positionV relativeFrom="paragraph">
                    <wp:posOffset>156210</wp:posOffset>
                  </wp:positionV>
                  <wp:extent cx="1973580" cy="1153160"/>
                  <wp:effectExtent l="0" t="0" r="762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73580" cy="1153160"/>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b</w:t>
            </w:r>
          </w:p>
        </w:tc>
        <w:tc>
          <w:tcPr>
            <w:tcW w:w="3055" w:type="dxa"/>
            <w:tcBorders>
              <w:top w:val="nil"/>
              <w:left w:val="nil"/>
              <w:bottom w:val="nil"/>
              <w:right w:val="nil"/>
            </w:tcBorders>
          </w:tcPr>
          <w:p w14:paraId="05C334DD" w14:textId="258C910E" w:rsidR="00A9704F" w:rsidRPr="00A83118" w:rsidRDefault="00EE557C"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6432" behindDoc="0" locked="0" layoutInCell="1" allowOverlap="1" wp14:anchorId="1A64F7EE" wp14:editId="5B1DABD0">
                  <wp:simplePos x="0" y="0"/>
                  <wp:positionH relativeFrom="column">
                    <wp:posOffset>-65405</wp:posOffset>
                  </wp:positionH>
                  <wp:positionV relativeFrom="paragraph">
                    <wp:posOffset>165100</wp:posOffset>
                  </wp:positionV>
                  <wp:extent cx="2007870" cy="114701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7870" cy="1147017"/>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c</w:t>
            </w:r>
          </w:p>
        </w:tc>
      </w:tr>
      <w:tr w:rsidR="00A9704F" w14:paraId="16ECB806" w14:textId="6B62BC58" w:rsidTr="004D2742">
        <w:tc>
          <w:tcPr>
            <w:tcW w:w="9350" w:type="dxa"/>
            <w:gridSpan w:val="3"/>
            <w:tcBorders>
              <w:top w:val="nil"/>
              <w:left w:val="nil"/>
              <w:bottom w:val="nil"/>
              <w:right w:val="nil"/>
            </w:tcBorders>
          </w:tcPr>
          <w:p w14:paraId="45E07E58" w14:textId="6AD909F0" w:rsidR="00A9704F" w:rsidRPr="00252B75" w:rsidRDefault="00A9704F" w:rsidP="00613B3F">
            <w:pPr>
              <w:spacing w:before="30" w:after="30" w:line="360" w:lineRule="auto"/>
              <w:jc w:val="both"/>
              <w:textAlignment w:val="baseline"/>
              <w:rPr>
                <w:rFonts w:eastAsia="Times New Roman" w:cs="Times New Roman"/>
                <w:color w:val="202122"/>
                <w:sz w:val="16"/>
                <w:szCs w:val="16"/>
                <w:lang w:eastAsia="en-CA"/>
              </w:rPr>
            </w:pPr>
            <w:r w:rsidRPr="00252B75">
              <w:rPr>
                <w:rFonts w:eastAsia="Times New Roman" w:cs="Times New Roman"/>
                <w:color w:val="202122"/>
                <w:sz w:val="16"/>
                <w:szCs w:val="16"/>
                <w:lang w:eastAsia="en-CA"/>
              </w:rPr>
              <w:t>Fig 3.2.</w:t>
            </w:r>
            <w:r w:rsidR="0052528F">
              <w:rPr>
                <w:rFonts w:eastAsia="Times New Roman" w:cs="Times New Roman"/>
                <w:color w:val="202122"/>
                <w:sz w:val="16"/>
                <w:szCs w:val="16"/>
                <w:lang w:eastAsia="en-CA"/>
              </w:rPr>
              <w:t>2</w:t>
            </w:r>
            <w:r w:rsidRPr="00252B75">
              <w:rPr>
                <w:rFonts w:eastAsia="Times New Roman" w:cs="Times New Roman"/>
                <w:color w:val="202122"/>
                <w:sz w:val="16"/>
                <w:szCs w:val="16"/>
                <w:lang w:eastAsia="en-CA"/>
              </w:rPr>
              <w:t xml:space="preserve"> – Probability Distribution for Two </w:t>
            </w:r>
            <w:r w:rsidR="00A83118">
              <w:rPr>
                <w:rFonts w:eastAsia="Times New Roman" w:cs="Times New Roman"/>
                <w:color w:val="202122"/>
                <w:sz w:val="16"/>
                <w:szCs w:val="16"/>
                <w:lang w:eastAsia="en-CA"/>
              </w:rPr>
              <w:t>G</w:t>
            </w:r>
            <w:r>
              <w:rPr>
                <w:rFonts w:eastAsia="Times New Roman" w:cs="Times New Roman"/>
                <w:color w:val="202122"/>
                <w:sz w:val="16"/>
                <w:szCs w:val="16"/>
                <w:lang w:eastAsia="en-CA"/>
              </w:rPr>
              <w:t xml:space="preserve">aussian </w:t>
            </w:r>
            <w:r w:rsidRPr="00252B75">
              <w:rPr>
                <w:rFonts w:eastAsia="Times New Roman" w:cs="Times New Roman"/>
                <w:color w:val="202122"/>
                <w:sz w:val="16"/>
                <w:szCs w:val="16"/>
                <w:lang w:eastAsia="en-CA"/>
              </w:rPr>
              <w:t>Photons</w:t>
            </w:r>
            <w:r w:rsidR="00DF294B">
              <w:rPr>
                <w:rFonts w:eastAsia="Times New Roman" w:cs="Times New Roman"/>
                <w:color w:val="202122"/>
                <w:sz w:val="16"/>
                <w:szCs w:val="16"/>
                <w:lang w:eastAsia="en-CA"/>
              </w:rPr>
              <w:t xml:space="preserve"> with a Pulse Width of 2</w:t>
            </w:r>
            <w:r>
              <w:rPr>
                <w:rFonts w:eastAsia="Times New Roman" w:cs="Times New Roman"/>
                <w:color w:val="202122"/>
                <w:sz w:val="16"/>
                <w:szCs w:val="16"/>
                <w:lang w:eastAsia="en-CA"/>
              </w:rPr>
              <w:t xml:space="preserve"> –</w:t>
            </w:r>
            <w:r w:rsidR="00904C2D">
              <w:rPr>
                <w:rFonts w:eastAsia="Times New Roman" w:cs="Times New Roman"/>
                <w:color w:val="202122"/>
                <w:sz w:val="16"/>
                <w:szCs w:val="16"/>
                <w:lang w:eastAsia="en-CA"/>
              </w:rPr>
              <w:t xml:space="preserve"> Blue axis </w:t>
            </w:r>
            <w:r w:rsidR="00DF294B">
              <w:rPr>
                <w:rFonts w:eastAsia="Times New Roman" w:cs="Times New Roman"/>
                <w:color w:val="202122"/>
                <w:sz w:val="16"/>
                <w:szCs w:val="16"/>
                <w:lang w:eastAsia="en-CA"/>
              </w:rPr>
              <w:t xml:space="preserve">representing </w:t>
            </w:r>
            <w:r w:rsidR="00904C2D">
              <w:rPr>
                <w:rFonts w:eastAsia="Times New Roman" w:cs="Times New Roman"/>
                <w:color w:val="202122"/>
                <w:sz w:val="16"/>
                <w:szCs w:val="16"/>
                <w:lang w:eastAsia="en-CA"/>
              </w:rPr>
              <w:t>the probability</w:t>
            </w:r>
            <w:r w:rsidR="00DF294B">
              <w:rPr>
                <w:rFonts w:eastAsia="Times New Roman" w:cs="Times New Roman"/>
                <w:color w:val="202122"/>
                <w:sz w:val="16"/>
                <w:szCs w:val="16"/>
                <w:lang w:eastAsia="en-CA"/>
              </w:rPr>
              <w:t xml:space="preserve"> P, the </w:t>
            </w:r>
            <w:r w:rsidR="00C07250">
              <w:rPr>
                <w:rFonts w:eastAsia="Times New Roman" w:cs="Times New Roman"/>
                <w:color w:val="202122"/>
                <w:sz w:val="16"/>
                <w:szCs w:val="16"/>
                <w:lang w:eastAsia="en-CA"/>
              </w:rPr>
              <w:t>green</w:t>
            </w:r>
            <w:r w:rsidR="00DF294B">
              <w:rPr>
                <w:rFonts w:eastAsia="Times New Roman" w:cs="Times New Roman"/>
                <w:color w:val="202122"/>
                <w:sz w:val="16"/>
                <w:szCs w:val="16"/>
                <w:lang w:eastAsia="en-CA"/>
              </w:rPr>
              <w:t xml:space="preserve"> axis representing </w:t>
            </w:r>
            <w:r w:rsidR="00475D2B">
              <w:rPr>
                <w:rFonts w:eastAsia="Times New Roman" w:cs="Times New Roman"/>
                <w:color w:val="202122"/>
                <w:sz w:val="16"/>
                <w:szCs w:val="16"/>
                <w:lang w:eastAsia="en-CA"/>
              </w:rPr>
              <w:t>frequency difference</w:t>
            </w:r>
            <w:r w:rsidR="00BD3B1F">
              <w:rPr>
                <w:rFonts w:eastAsia="Times New Roman" w:cs="Times New Roman"/>
                <w:color w:val="202122"/>
                <w:sz w:val="16"/>
                <w:szCs w:val="16"/>
                <w:lang w:eastAsia="en-CA"/>
              </w:rPr>
              <w:t xml:space="preserve"> </w:t>
            </w:r>
            <m:oMath>
              <m:r>
                <w:rPr>
                  <w:rFonts w:ascii="Cambria Math" w:hAnsi="Cambria Math"/>
                  <w:sz w:val="16"/>
                  <w:szCs w:val="16"/>
                  <w:lang w:eastAsia="en-CA"/>
                </w:rPr>
                <m:t>∆,</m:t>
              </m:r>
            </m:oMath>
            <w:r w:rsidR="00475D2B">
              <w:rPr>
                <w:rFonts w:eastAsia="Times New Roman" w:cs="Times New Roman"/>
                <w:sz w:val="16"/>
                <w:szCs w:val="16"/>
                <w:lang w:eastAsia="en-CA"/>
              </w:rPr>
              <w:t xml:space="preserve"> and the red axis representing the </w:t>
            </w:r>
            <w:r w:rsidR="00A83118">
              <w:rPr>
                <w:rFonts w:eastAsia="Times New Roman" w:cs="Times New Roman"/>
                <w:sz w:val="16"/>
                <w:szCs w:val="16"/>
                <w:lang w:eastAsia="en-CA"/>
              </w:rPr>
              <w:t xml:space="preserve">detection time separation </w:t>
            </w:r>
            <m:oMath>
              <m:r>
                <w:rPr>
                  <w:rFonts w:ascii="Cambria Math" w:hAnsi="Cambria Math"/>
                  <w:sz w:val="16"/>
                  <w:szCs w:val="16"/>
                  <w:lang w:eastAsia="en-CA"/>
                </w:rPr>
                <m:t xml:space="preserve">τ. </m:t>
              </m:r>
            </m:oMath>
            <w:r w:rsidRPr="00A83118">
              <w:rPr>
                <w:rFonts w:eastAsia="Times New Roman" w:cs="Times New Roman"/>
                <w:color w:val="202122"/>
                <w:sz w:val="16"/>
                <w:szCs w:val="16"/>
                <w:lang w:eastAsia="en-CA"/>
              </w:rPr>
              <w:t>a</w:t>
            </w:r>
            <w:r>
              <w:rPr>
                <w:rFonts w:eastAsia="Times New Roman" w:cs="Times New Roman"/>
                <w:color w:val="202122"/>
                <w:sz w:val="16"/>
                <w:szCs w:val="16"/>
                <w:lang w:eastAsia="en-CA"/>
              </w:rPr>
              <w:t xml:space="preserve">) Demonstrating the probability distribution </w:t>
            </w:r>
            <w:r w:rsidR="00A83118">
              <w:rPr>
                <w:rFonts w:eastAsia="Times New Roman" w:cs="Times New Roman"/>
                <w:color w:val="202122"/>
                <w:sz w:val="16"/>
                <w:szCs w:val="16"/>
                <w:lang w:eastAsia="en-CA"/>
              </w:rPr>
              <w:t>with respect to</w:t>
            </w:r>
            <w:r w:rsidR="00CA17D8">
              <w:rPr>
                <w:rFonts w:eastAsia="Times New Roman" w:cs="Times New Roman"/>
                <w:color w:val="202122"/>
                <w:sz w:val="16"/>
                <w:szCs w:val="16"/>
                <w:lang w:eastAsia="en-CA"/>
              </w:rPr>
              <w:t xml:space="preserve"> </w:t>
            </w:r>
            <m:oMath>
              <m:r>
                <w:rPr>
                  <w:rFonts w:ascii="Cambria Math" w:hAnsi="Cambria Math"/>
                  <w:sz w:val="16"/>
                  <w:szCs w:val="16"/>
                  <w:lang w:eastAsia="en-CA"/>
                </w:rPr>
                <m:t>τ</m:t>
              </m:r>
            </m:oMath>
            <w:r w:rsidR="00CA17D8">
              <w:rPr>
                <w:rFonts w:eastAsia="Times New Roman" w:cs="Times New Roman"/>
                <w:color w:val="202122"/>
                <w:sz w:val="16"/>
                <w:szCs w:val="16"/>
                <w:lang w:eastAsia="en-CA"/>
              </w:rPr>
              <w:t xml:space="preserve"> and </w:t>
            </w:r>
            <m:oMath>
              <m:r>
                <w:rPr>
                  <w:rFonts w:ascii="Cambria Math" w:hAnsi="Cambria Math"/>
                  <w:sz w:val="16"/>
                  <w:szCs w:val="16"/>
                  <w:lang w:eastAsia="en-CA"/>
                </w:rPr>
                <m:t xml:space="preserve">∆. </m:t>
              </m:r>
            </m:oMath>
            <w:r>
              <w:rPr>
                <w:rFonts w:eastAsia="Times New Roman" w:cs="Times New Roman"/>
                <w:color w:val="202122"/>
                <w:sz w:val="16"/>
                <w:szCs w:val="16"/>
                <w:lang w:eastAsia="en-CA"/>
              </w:rPr>
              <w:t>b) The</w:t>
            </w:r>
            <w:r w:rsidR="00CA17D8">
              <w:rPr>
                <w:rFonts w:eastAsia="Times New Roman" w:cs="Times New Roman"/>
                <w:color w:val="202122"/>
                <w:sz w:val="16"/>
                <w:szCs w:val="16"/>
                <w:lang w:eastAsia="en-CA"/>
              </w:rPr>
              <w:t xml:space="preserve"> level curves of probability with respect to frequency difference. c) The level curves of probability with respect to </w:t>
            </w:r>
            <w:r w:rsidR="00AB15CF">
              <w:rPr>
                <w:rFonts w:eastAsia="Times New Roman" w:cs="Times New Roman"/>
                <w:color w:val="202122"/>
                <w:sz w:val="16"/>
                <w:szCs w:val="16"/>
                <w:lang w:eastAsia="en-CA"/>
              </w:rPr>
              <w:t xml:space="preserve">temporal separation. </w:t>
            </w:r>
          </w:p>
        </w:tc>
      </w:tr>
    </w:tbl>
    <w:p w14:paraId="7767A318"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4A9B4CA3"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15CF">
        <w:rPr>
          <w:rFonts w:eastAsia="Times New Roman" w:cs="Times New Roman"/>
          <w:color w:val="202122"/>
          <w:szCs w:val="24"/>
          <w:lang w:eastAsia="en-CA"/>
        </w:rPr>
        <w:t xml:space="preserve">We can see the classic HOM dip in this </w:t>
      </w:r>
      <w:r w:rsidR="00876817">
        <w:rPr>
          <w:rFonts w:eastAsia="Times New Roman" w:cs="Times New Roman"/>
          <w:color w:val="202122"/>
          <w:szCs w:val="24"/>
          <w:lang w:eastAsia="en-CA"/>
        </w:rPr>
        <w:t xml:space="preserve">simulation, but we notice that as the frequency difference between the two photons increases, the dip </w:t>
      </w:r>
      <w:r w:rsidR="00E06D47">
        <w:rPr>
          <w:rFonts w:eastAsia="Times New Roman" w:cs="Times New Roman"/>
          <w:color w:val="202122"/>
          <w:szCs w:val="24"/>
          <w:lang w:eastAsia="en-CA"/>
        </w:rPr>
        <w:t xml:space="preserve">slowly rises, </w:t>
      </w:r>
      <w:r w:rsidR="001E346C">
        <w:rPr>
          <w:rFonts w:eastAsia="Times New Roman" w:cs="Times New Roman"/>
          <w:color w:val="202122"/>
          <w:szCs w:val="24"/>
          <w:lang w:eastAsia="en-CA"/>
        </w:rPr>
        <w:t>and as such</w:t>
      </w:r>
      <w:r w:rsidR="00E06D47">
        <w:rPr>
          <w:rFonts w:eastAsia="Times New Roman" w:cs="Times New Roman"/>
          <w:color w:val="202122"/>
          <w:szCs w:val="24"/>
          <w:lang w:eastAsia="en-CA"/>
        </w:rPr>
        <w:t xml:space="preserve"> the</w:t>
      </w:r>
      <w:r w:rsidR="001E346C">
        <w:rPr>
          <w:rFonts w:eastAsia="Times New Roman" w:cs="Times New Roman"/>
          <w:color w:val="202122"/>
          <w:szCs w:val="24"/>
          <w:lang w:eastAsia="en-CA"/>
        </w:rPr>
        <w:t>re is an</w:t>
      </w:r>
      <w:r w:rsidR="00E06D47">
        <w:rPr>
          <w:rFonts w:eastAsia="Times New Roman" w:cs="Times New Roman"/>
          <w:color w:val="202122"/>
          <w:szCs w:val="24"/>
          <w:lang w:eastAsia="en-CA"/>
        </w:rPr>
        <w:t xml:space="preserve"> increase in </w:t>
      </w:r>
      <w:r w:rsidR="0001647D">
        <w:rPr>
          <w:rFonts w:eastAsia="Times New Roman" w:cs="Times New Roman"/>
          <w:color w:val="202122"/>
          <w:szCs w:val="24"/>
          <w:lang w:eastAsia="en-CA"/>
        </w:rPr>
        <w:t xml:space="preserve">the probability of attaining a coincidence count. This </w:t>
      </w:r>
      <w:r w:rsidR="00031118">
        <w:rPr>
          <w:rFonts w:eastAsia="Times New Roman" w:cs="Times New Roman"/>
          <w:color w:val="202122"/>
          <w:szCs w:val="24"/>
          <w:lang w:eastAsia="en-CA"/>
        </w:rPr>
        <w:t xml:space="preserve">rising of the HOM dip would then serve to determine if the photons are distinguishable in the frequency domain. </w:t>
      </w:r>
    </w:p>
    <w:p w14:paraId="6D821506" w14:textId="7D758074"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1FCDD5D5" w14:textId="3691113D" w:rsidR="003530B2" w:rsidRDefault="003530B2" w:rsidP="003530B2">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395B4511" w14:textId="77777777"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099CC958" w14:textId="3615269E" w:rsidR="000E6BD4"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3530B2">
        <w:rPr>
          <w:rFonts w:eastAsia="Times New Roman" w:cs="Times New Roman"/>
          <w:color w:val="202122"/>
          <w:szCs w:val="24"/>
          <w:lang w:eastAsia="en-CA"/>
        </w:rPr>
        <w:t xml:space="preserve">From the results above, </w:t>
      </w:r>
      <w:r>
        <w:rPr>
          <w:rFonts w:eastAsia="Times New Roman" w:cs="Times New Roman"/>
          <w:color w:val="202122"/>
          <w:szCs w:val="24"/>
          <w:lang w:eastAsia="en-CA"/>
        </w:rPr>
        <w:t xml:space="preserve">we can confirm that the photons are indeed distinguishable </w:t>
      </w:r>
      <w:r w:rsidR="00D2260F">
        <w:rPr>
          <w:rFonts w:eastAsia="Times New Roman" w:cs="Times New Roman"/>
          <w:color w:val="202122"/>
          <w:szCs w:val="24"/>
          <w:lang w:eastAsia="en-CA"/>
        </w:rPr>
        <w:t xml:space="preserve">on two fronts, both in the presence of the quantum beat effect in the second-order correlation functions. We also determined that there is a </w:t>
      </w:r>
      <w:r w:rsidR="0072597D">
        <w:rPr>
          <w:rFonts w:eastAsia="Times New Roman" w:cs="Times New Roman"/>
          <w:color w:val="202122"/>
          <w:szCs w:val="24"/>
          <w:lang w:eastAsia="en-CA"/>
        </w:rPr>
        <w:t xml:space="preserve">in the rising of the HOM dip as the </w:t>
      </w:r>
      <w:r w:rsidR="00D564EE">
        <w:rPr>
          <w:rFonts w:eastAsia="Times New Roman" w:cs="Times New Roman"/>
          <w:color w:val="202122"/>
          <w:szCs w:val="24"/>
          <w:lang w:eastAsia="en-CA"/>
        </w:rPr>
        <w:t>frequency increases,</w:t>
      </w:r>
      <w:r w:rsidR="00D2260F">
        <w:rPr>
          <w:rFonts w:eastAsia="Times New Roman" w:cs="Times New Roman"/>
          <w:color w:val="202122"/>
          <w:szCs w:val="24"/>
          <w:lang w:eastAsia="en-CA"/>
        </w:rPr>
        <w:t xml:space="preserve"> suggesting detection in both photodetectors</w:t>
      </w:r>
      <w:r w:rsidR="00D564EE">
        <w:rPr>
          <w:rFonts w:eastAsia="Times New Roman" w:cs="Times New Roman"/>
          <w:color w:val="202122"/>
          <w:szCs w:val="24"/>
          <w:lang w:eastAsia="en-CA"/>
        </w:rPr>
        <w:t xml:space="preserve">. </w:t>
      </w:r>
    </w:p>
    <w:p w14:paraId="517AA8D2" w14:textId="4EC930F5" w:rsidR="00600810" w:rsidRDefault="003530B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br/>
      </w:r>
    </w:p>
    <w:p w14:paraId="1767F4DB" w14:textId="0A2944D6"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6C427FF6" w14:textId="4E33DF60"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370D4C01" w14:textId="14298BF2"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1B6571B7" w14:textId="33B1D97E" w:rsidR="000345CF" w:rsidRDefault="000345CF">
      <w:pPr>
        <w:rPr>
          <w:rFonts w:eastAsia="Times New Roman" w:cs="Times New Roman"/>
          <w:color w:val="202122"/>
          <w:szCs w:val="24"/>
          <w:lang w:eastAsia="en-CA"/>
        </w:rPr>
      </w:pPr>
    </w:p>
    <w:p w14:paraId="45730782"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4BF6E54E" w14:textId="10DA4647" w:rsidR="00613B3F" w:rsidRDefault="000F60C3" w:rsidP="00613B3F">
      <w:pPr>
        <w:pStyle w:val="Heading1"/>
        <w:spacing w:line="240" w:lineRule="auto"/>
        <w:rPr>
          <w:rFonts w:eastAsia="Times New Roman"/>
          <w:sz w:val="24"/>
          <w:szCs w:val="24"/>
          <w:lang w:eastAsia="en-CA"/>
        </w:rPr>
      </w:pPr>
      <w:bookmarkStart w:id="65" w:name="_Toc113007739"/>
      <w:r w:rsidRPr="00D4305B">
        <w:rPr>
          <w:rFonts w:eastAsia="Times New Roman"/>
          <w:lang w:eastAsia="en-CA"/>
        </w:rPr>
        <w:lastRenderedPageBreak/>
        <w:t xml:space="preserve">CHAPTER </w:t>
      </w:r>
      <w:r>
        <w:rPr>
          <w:rFonts w:eastAsia="Times New Roman"/>
          <w:lang w:eastAsia="en-CA"/>
        </w:rPr>
        <w:t>4</w:t>
      </w:r>
      <w:r w:rsidR="00D21B08">
        <w:rPr>
          <w:rFonts w:eastAsia="Times New Roman"/>
          <w:lang w:eastAsia="en-CA"/>
        </w:rPr>
        <w:t xml:space="preserve"> </w:t>
      </w:r>
      <w:r w:rsidR="00D21B08" w:rsidRPr="00D21B08">
        <w:rPr>
          <w:rFonts w:eastAsia="Times New Roman"/>
          <w:color w:val="FFFFFF" w:themeColor="background1"/>
          <w:lang w:eastAsia="en-CA"/>
        </w:rPr>
        <w:t>Conclusions and Future Considerations</w:t>
      </w:r>
      <w:bookmarkEnd w:id="65"/>
      <w:r w:rsidR="00613B3F" w:rsidRPr="00D21B08">
        <w:rPr>
          <w:rFonts w:eastAsia="Times New Roman"/>
          <w:color w:val="FFFFFF" w:themeColor="background1"/>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5C54076" w14:textId="796C7C3E" w:rsidR="00D4305B" w:rsidRDefault="00494EBE" w:rsidP="00494EBE">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Before I continue, a small summary of what has been established thus far: Legero, Wilk, Kuhn, and Rempe provided the mathematical framework for detecting the quantum beat.</w:t>
      </w:r>
      <w:r w:rsidR="00C27FEF">
        <w:rPr>
          <w:rFonts w:eastAsia="Times New Roman" w:cs="Times New Roman"/>
          <w:color w:val="202122"/>
          <w:szCs w:val="24"/>
          <w:lang w:eastAsia="en-CA"/>
        </w:rPr>
        <w:t xml:space="preserve"> The presence of this beat serving to suggest that the photons were distinguishable.</w:t>
      </w:r>
      <w:r>
        <w:rPr>
          <w:rFonts w:eastAsia="Times New Roman" w:cs="Times New Roman"/>
          <w:color w:val="202122"/>
          <w:szCs w:val="24"/>
          <w:lang w:eastAsia="en-CA"/>
        </w:rPr>
        <w:t xml:space="preserve"> I posited that a similar </w:t>
      </w:r>
      <w:r w:rsidR="0007668E">
        <w:rPr>
          <w:rFonts w:eastAsia="Times New Roman" w:cs="Times New Roman"/>
          <w:color w:val="202122"/>
          <w:szCs w:val="24"/>
          <w:lang w:eastAsia="en-CA"/>
        </w:rPr>
        <w:t xml:space="preserve">effect can be observed by mapping the second order correlation functions. </w:t>
      </w:r>
      <w:r w:rsidR="00C27FEF">
        <w:rPr>
          <w:rFonts w:eastAsia="Times New Roman" w:cs="Times New Roman"/>
          <w:color w:val="202122"/>
          <w:szCs w:val="24"/>
          <w:lang w:eastAsia="en-CA"/>
        </w:rPr>
        <w:t xml:space="preserve">Finding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C27FEF">
        <w:rPr>
          <w:rFonts w:eastAsia="Times New Roman" w:cs="Times New Roman"/>
          <w:color w:val="202122"/>
          <w:szCs w:val="24"/>
          <w:lang w:eastAsia="en-CA"/>
        </w:rPr>
        <w:t xml:space="preserve"> and then integrating it </w:t>
      </w:r>
      <w:r w:rsidR="0007668E">
        <w:rPr>
          <w:rFonts w:eastAsia="Times New Roman" w:cs="Times New Roman"/>
          <w:color w:val="202122"/>
          <w:szCs w:val="24"/>
          <w:lang w:eastAsia="en-CA"/>
        </w:rPr>
        <w:t>with respect to the detection of the first photon and detection delay between the first and second photons</w:t>
      </w:r>
      <w:r w:rsidR="00C27FEF">
        <w:rPr>
          <w:rFonts w:eastAsia="Times New Roman" w:cs="Times New Roman"/>
          <w:color w:val="202122"/>
          <w:szCs w:val="24"/>
          <w:lang w:eastAsia="en-CA"/>
        </w:rPr>
        <w:t>, would then give me a probability distribution. Using this probability distribution, it was my hope to find a second mode to verify distinguishability. If the HOM dip was altered</w:t>
      </w:r>
      <w:r w:rsidR="00E405A7">
        <w:rPr>
          <w:rFonts w:eastAsia="Times New Roman" w:cs="Times New Roman"/>
          <w:color w:val="202122"/>
          <w:szCs w:val="24"/>
          <w:lang w:eastAsia="en-CA"/>
        </w:rPr>
        <w:t>, when the frequency was changed,</w:t>
      </w:r>
      <w:r w:rsidR="00C27FEF">
        <w:rPr>
          <w:rFonts w:eastAsia="Times New Roman" w:cs="Times New Roman"/>
          <w:color w:val="202122"/>
          <w:szCs w:val="24"/>
          <w:lang w:eastAsia="en-CA"/>
        </w:rPr>
        <w:t xml:space="preserve"> in such a way that suggested there could be a coincidence count</w:t>
      </w:r>
      <w:r w:rsidR="00E405A7">
        <w:rPr>
          <w:rFonts w:eastAsia="Times New Roman" w:cs="Times New Roman"/>
          <w:color w:val="202122"/>
          <w:szCs w:val="24"/>
          <w:lang w:eastAsia="en-CA"/>
        </w:rPr>
        <w:t xml:space="preserve">; then this would be a confirmed second test for photon distinguishability. </w:t>
      </w:r>
    </w:p>
    <w:p w14:paraId="51E75839" w14:textId="33306CBB" w:rsidR="00E405A7" w:rsidRDefault="00E405A7" w:rsidP="00494EBE">
      <w:pPr>
        <w:spacing w:line="360" w:lineRule="auto"/>
        <w:jc w:val="both"/>
        <w:rPr>
          <w:rFonts w:eastAsia="Times New Roman" w:cs="Times New Roman"/>
          <w:color w:val="202122"/>
          <w:szCs w:val="24"/>
          <w:lang w:eastAsia="en-CA"/>
        </w:rPr>
      </w:pPr>
    </w:p>
    <w:p w14:paraId="63C81C98" w14:textId="2F333CE7" w:rsidR="00E405A7" w:rsidRDefault="00E405A7" w:rsidP="00494EBE">
      <w:pPr>
        <w:spacing w:line="360" w:lineRule="auto"/>
        <w:jc w:val="both"/>
        <w:rPr>
          <w:rFonts w:eastAsia="Times New Roman" w:cs="Times New Roman"/>
          <w:color w:val="000000"/>
          <w:szCs w:val="24"/>
          <w:lang w:eastAsia="en-CA"/>
        </w:rPr>
      </w:pPr>
      <w:r>
        <w:rPr>
          <w:rFonts w:eastAsia="Times New Roman" w:cs="Times New Roman"/>
          <w:color w:val="202122"/>
          <w:szCs w:val="24"/>
          <w:lang w:eastAsia="en-CA"/>
        </w:rPr>
        <w:tab/>
        <w:t xml:space="preserve">I tested this on a Gaussian photon of the form given by Legero, Wilk, Kuhn, and Rempe. However, this required a careful understanding of the temporal mode functions. </w:t>
      </w:r>
      <w:r w:rsidR="00E4625B">
        <w:rPr>
          <w:rFonts w:eastAsia="Times New Roman" w:cs="Times New Roman"/>
          <w:color w:val="202122"/>
          <w:szCs w:val="24"/>
          <w:lang w:eastAsia="en-CA"/>
        </w:rPr>
        <w:t xml:space="preserve">When quantizing the electromagnetic field, as seen in section 2.1.4.1, it is often done with mode functions that are dependent on polarization. However, in this thesis, I sought to determine photon distinguishability on the basis of frequency. In order make this consideration, Glauber and </w:t>
      </w:r>
      <w:r w:rsidR="00E4625B" w:rsidRPr="00D4305B">
        <w:rPr>
          <w:rFonts w:eastAsia="Times New Roman" w:cs="Times New Roman"/>
          <w:color w:val="000000"/>
          <w:szCs w:val="24"/>
          <w:lang w:eastAsia="en-CA"/>
        </w:rPr>
        <w:t>Titul</w:t>
      </w:r>
      <w:r w:rsidR="00E4625B">
        <w:rPr>
          <w:rFonts w:eastAsia="Times New Roman" w:cs="Times New Roman"/>
          <w:color w:val="000000" w:themeColor="text1"/>
          <w:szCs w:val="24"/>
          <w:lang w:eastAsia="en-CA"/>
        </w:rPr>
        <w:t>æ</w:t>
      </w:r>
      <w:r w:rsidR="00E4625B" w:rsidRPr="00D4305B">
        <w:rPr>
          <w:rFonts w:eastAsia="Times New Roman" w:cs="Times New Roman"/>
          <w:color w:val="000000"/>
          <w:szCs w:val="24"/>
          <w:lang w:eastAsia="en-CA"/>
        </w:rPr>
        <w:t>r</w:t>
      </w:r>
      <w:r w:rsidR="00E4625B">
        <w:rPr>
          <w:rFonts w:eastAsia="Times New Roman" w:cs="Times New Roman"/>
          <w:color w:val="000000"/>
          <w:szCs w:val="24"/>
          <w:lang w:eastAsia="en-CA"/>
        </w:rPr>
        <w:t xml:space="preserve"> understood that a photons lifetime is closely related to its spatial distribution. As such the mode functions could be written with respect to frequency instead. Having done so, I now had a form for my photon.</w:t>
      </w:r>
    </w:p>
    <w:p w14:paraId="5BB42A6E" w14:textId="29CCA6DD" w:rsidR="00E4625B" w:rsidRDefault="00E4625B" w:rsidP="00494EBE">
      <w:pPr>
        <w:spacing w:line="360" w:lineRule="auto"/>
        <w:jc w:val="both"/>
        <w:rPr>
          <w:rFonts w:eastAsia="Times New Roman" w:cs="Times New Roman"/>
          <w:color w:val="000000"/>
          <w:szCs w:val="24"/>
          <w:lang w:eastAsia="en-CA"/>
        </w:rPr>
      </w:pPr>
    </w:p>
    <w:p w14:paraId="2B2A2B27" w14:textId="0A5E13D2" w:rsidR="00E4625B" w:rsidRDefault="00E4625B" w:rsidP="00494EBE">
      <w:pPr>
        <w:spacing w:line="360" w:lineRule="auto"/>
        <w:jc w:val="both"/>
        <w:rPr>
          <w:rFonts w:eastAsia="Times New Roman" w:cs="Times New Roman"/>
          <w:color w:val="000000"/>
          <w:szCs w:val="24"/>
          <w:lang w:eastAsia="en-CA"/>
        </w:rPr>
      </w:pPr>
      <w:r>
        <w:rPr>
          <w:rFonts w:eastAsia="Times New Roman" w:cs="Times New Roman"/>
          <w:color w:val="000000"/>
          <w:szCs w:val="24"/>
          <w:lang w:eastAsia="en-CA"/>
        </w:rPr>
        <w:tab/>
        <w:t>A HOM experiment was performed on two of these Gaussian photons</w:t>
      </w:r>
      <w:r w:rsidR="003E5965">
        <w:rPr>
          <w:rFonts w:eastAsia="Times New Roman" w:cs="Times New Roman"/>
          <w:color w:val="000000"/>
          <w:szCs w:val="24"/>
          <w:lang w:eastAsia="en-CA"/>
        </w:rPr>
        <w:t>, wherein two photons are incident upon the beam splitter. From the original experiment, with two photons that are completely indistinguishable, it was found that no coincidence counts, i.e. counts where the output photons are incident on the separate detectors. Therefore, I posited that any difference in the frequency of the two photons</w:t>
      </w:r>
      <w:r w:rsidR="001377C1">
        <w:rPr>
          <w:rFonts w:eastAsia="Times New Roman" w:cs="Times New Roman"/>
          <w:color w:val="000000"/>
          <w:szCs w:val="24"/>
          <w:lang w:eastAsia="en-CA"/>
        </w:rPr>
        <w:t xml:space="preserve"> would be demonstrably different compared to the HOM dip of perfectly indistinguishable photons.</w:t>
      </w:r>
    </w:p>
    <w:p w14:paraId="32DD2C5B" w14:textId="548E452E" w:rsidR="001377C1" w:rsidRDefault="001377C1" w:rsidP="00494EBE">
      <w:pPr>
        <w:spacing w:line="360" w:lineRule="auto"/>
        <w:jc w:val="both"/>
        <w:rPr>
          <w:rFonts w:eastAsiaTheme="minorEastAsia"/>
          <w:szCs w:val="24"/>
          <w:lang w:eastAsia="en-CA"/>
        </w:rPr>
      </w:pPr>
      <w:r>
        <w:lastRenderedPageBreak/>
        <w:tab/>
        <w:t xml:space="preserve">In order to demonstrate this HOM-like dip and the quantum beat effect. I needed a way to determine the interference between the output photons. I do this by taking note of the HBT experiment and the second order correlation function. If I could calculate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of the output photons, then I would be able to demonstrate the quantum beat. Not only this, but I would be able to integrate it and find the probability distribution that I would contrast with the HOM dip. I was met with </w:t>
      </w:r>
      <w:r w:rsidR="00117220">
        <w:rPr>
          <w:rFonts w:eastAsiaTheme="minorEastAsia"/>
          <w:szCs w:val="24"/>
          <w:lang w:eastAsia="en-CA"/>
        </w:rPr>
        <w:t xml:space="preserve">the difficulty of not having the exact forms of the output photons. However, I was able to bypass this due to the unitary transformation (equation 2.2.2) that describes the action of the beam splitter on the input photons to get the output photons. The input photons were well defined, and as such, I was able to attain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117220">
        <w:rPr>
          <w:rFonts w:eastAsiaTheme="minorEastAsia"/>
          <w:szCs w:val="24"/>
          <w:lang w:eastAsia="en-CA"/>
        </w:rPr>
        <w:t xml:space="preserve"> for the Gaussian photons.</w:t>
      </w:r>
    </w:p>
    <w:p w14:paraId="0E0EED62" w14:textId="6DB5940D" w:rsidR="00117220" w:rsidRDefault="00117220" w:rsidP="00494EBE">
      <w:pPr>
        <w:spacing w:line="360" w:lineRule="auto"/>
        <w:jc w:val="both"/>
        <w:rPr>
          <w:rFonts w:eastAsiaTheme="minorEastAsia"/>
          <w:szCs w:val="24"/>
          <w:lang w:eastAsia="en-CA"/>
        </w:rPr>
      </w:pPr>
    </w:p>
    <w:p w14:paraId="69FDB38D" w14:textId="330B6BC2" w:rsidR="00117220" w:rsidRDefault="00117220" w:rsidP="00494EBE">
      <w:pPr>
        <w:spacing w:line="360" w:lineRule="auto"/>
        <w:jc w:val="both"/>
        <w:rPr>
          <w:rFonts w:eastAsia="Times New Roman" w:cs="Times New Roman"/>
          <w:color w:val="202122"/>
          <w:szCs w:val="24"/>
          <w:lang w:eastAsia="en-CA"/>
        </w:rPr>
      </w:pPr>
      <w:r>
        <w:rPr>
          <w:rFonts w:eastAsiaTheme="minorEastAsia"/>
          <w:szCs w:val="24"/>
          <w:lang w:eastAsia="en-CA"/>
        </w:rPr>
        <w:tab/>
        <w:t xml:space="preserve">I was able to graph this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and find the quantum beat. I demonstrated this by mapping 2 different frequency differences contrasted against a </w:t>
      </w:r>
      <w:r w:rsidR="00F37F48">
        <w:rPr>
          <w:rFonts w:eastAsiaTheme="minorEastAsia"/>
          <w:szCs w:val="24"/>
          <w:lang w:eastAsia="en-CA"/>
        </w:rPr>
        <w:t xml:space="preserve">graph with no frequency difference. As the frequency difference increase, so too did the number of peaks within the envelope, like a beat effect. However, this was not sufficient, and I also integrated the second order correlation function to see if there was a chance for a count to occur where each output photon was incident upon a separate beam splitter. I integrated over all possible first detection times (t) and detection delay times </w:t>
      </w:r>
      <w:r w:rsidR="00F37F48">
        <w:rPr>
          <w:rFonts w:eastAsia="Times New Roman" w:cs="Times New Roman"/>
          <w:color w:val="202122"/>
          <w:szCs w:val="24"/>
          <w:lang w:eastAsia="en-CA"/>
        </w:rPr>
        <w:t>(</w:t>
      </w:r>
      <m:oMath>
        <m:r>
          <w:rPr>
            <w:rFonts w:ascii="Cambria Math" w:eastAsia="Times New Roman" w:hAnsi="Cambria Math" w:cs="Times New Roman"/>
            <w:color w:val="202122"/>
            <w:szCs w:val="24"/>
            <w:lang w:eastAsia="en-CA"/>
          </w:rPr>
          <m:t>τ</m:t>
        </m:r>
      </m:oMath>
      <w:r w:rsidR="00F37F48">
        <w:rPr>
          <w:rFonts w:eastAsia="Times New Roman" w:cs="Times New Roman"/>
          <w:color w:val="202122"/>
          <w:szCs w:val="24"/>
          <w:lang w:eastAsia="en-CA"/>
        </w:rPr>
        <w:t xml:space="preserve">), successfully establishing a distribution of all possible detections. I found that as the frequency difference increased, the HOM dip steadily rose from 0, suggesting that the probability was no longer 0 to get a coincidence count. As the frequency increased, so too did the height of the HOM dip. This provided me a second mode of confirmation that the distinguishability of photons could be measured via the HOM effect. </w:t>
      </w:r>
    </w:p>
    <w:p w14:paraId="5831C313" w14:textId="08158254" w:rsidR="00F37F48" w:rsidRDefault="00F37F48" w:rsidP="00494EBE">
      <w:pPr>
        <w:spacing w:line="360" w:lineRule="auto"/>
        <w:jc w:val="both"/>
        <w:rPr>
          <w:rFonts w:eastAsia="Times New Roman" w:cs="Times New Roman"/>
          <w:color w:val="202122"/>
          <w:szCs w:val="24"/>
          <w:lang w:eastAsia="en-CA"/>
        </w:rPr>
      </w:pPr>
    </w:p>
    <w:p w14:paraId="4A94A814" w14:textId="77777777" w:rsidR="000A51E1" w:rsidRDefault="00F37F48" w:rsidP="000A51E1">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 xml:space="preserve">Where do we go from here? Now that I have established a test for determining the distinguishability of photons, it is my intent to put it to use in the PHYS 347 B project. </w:t>
      </w:r>
      <w:r w:rsidR="00225A24">
        <w:rPr>
          <w:rFonts w:eastAsia="Times New Roman" w:cs="Times New Roman"/>
          <w:color w:val="202122"/>
          <w:szCs w:val="24"/>
          <w:lang w:eastAsia="en-CA"/>
        </w:rPr>
        <w:t>Spontaneous parametric down conversion</w:t>
      </w:r>
      <w:r w:rsidR="00663993">
        <w:rPr>
          <w:rFonts w:eastAsia="Times New Roman" w:cs="Times New Roman"/>
          <w:color w:val="202122"/>
          <w:szCs w:val="24"/>
          <w:lang w:eastAsia="en-CA"/>
        </w:rPr>
        <w:t xml:space="preserve"> (SPDC)</w:t>
      </w:r>
      <w:r w:rsidR="00225A24">
        <w:rPr>
          <w:rFonts w:eastAsia="Times New Roman" w:cs="Times New Roman"/>
          <w:color w:val="202122"/>
          <w:szCs w:val="24"/>
          <w:lang w:eastAsia="en-CA"/>
        </w:rPr>
        <w:t xml:space="preserve"> has been the industry standard for generating entangled photon pairs. However, it is not an on-demand source; and there are now competing producers in the industry, particularly the quantum dot, that seek to </w:t>
      </w:r>
      <w:r w:rsidR="00663993">
        <w:rPr>
          <w:rFonts w:eastAsia="Times New Roman" w:cs="Times New Roman"/>
          <w:color w:val="202122"/>
          <w:szCs w:val="24"/>
          <w:lang w:eastAsia="en-CA"/>
        </w:rPr>
        <w:t xml:space="preserve">take the place of SPDC. I seek to use the results from this thesis to test the quantum dots of the Dr. Reimer’s group and determine the distinguishability of the output photons. </w:t>
      </w:r>
    </w:p>
    <w:p w14:paraId="402B8578" w14:textId="49782E17" w:rsidR="00D21B08" w:rsidRPr="000A51E1" w:rsidRDefault="000A51E1" w:rsidP="000A51E1">
      <w:pPr>
        <w:pStyle w:val="Heading1"/>
        <w:rPr>
          <w:rFonts w:eastAsia="Times New Roman" w:cs="Times New Roman"/>
          <w:color w:val="202122"/>
          <w:szCs w:val="24"/>
          <w:lang w:eastAsia="en-CA"/>
        </w:rPr>
      </w:pPr>
      <w:r>
        <w:rPr>
          <w:rFonts w:eastAsia="Times New Roman" w:cs="Times New Roman"/>
          <w:color w:val="202122"/>
          <w:szCs w:val="24"/>
          <w:lang w:eastAsia="en-CA"/>
        </w:rPr>
        <w:br w:type="column"/>
      </w:r>
      <w:bookmarkStart w:id="66" w:name="_Toc113007740"/>
      <w:r w:rsidR="00D21B08">
        <w:lastRenderedPageBreak/>
        <w:t>ACKNOW</w:t>
      </w:r>
      <w:r>
        <w:t>L</w:t>
      </w:r>
      <w:r w:rsidR="00D21B08">
        <w:t>EDGEMENTS</w:t>
      </w:r>
      <w:bookmarkEnd w:id="66"/>
    </w:p>
    <w:p w14:paraId="47B2BD57" w14:textId="77777777" w:rsidR="00D21B08" w:rsidRDefault="00D21B08" w:rsidP="00D21B08">
      <w:pPr>
        <w:pStyle w:val="Heading1"/>
      </w:pPr>
    </w:p>
    <w:p w14:paraId="0FC8FB12" w14:textId="77777777" w:rsidR="00D21B08" w:rsidRDefault="00D21B08" w:rsidP="00D21B08">
      <w:pPr>
        <w:pStyle w:val="Heading1"/>
      </w:pPr>
    </w:p>
    <w:p w14:paraId="45C87666" w14:textId="77777777" w:rsidR="00D21B08" w:rsidRDefault="00D21B08" w:rsidP="00D21B08">
      <w:pPr>
        <w:pStyle w:val="Heading1"/>
      </w:pPr>
    </w:p>
    <w:p w14:paraId="749FE6BD" w14:textId="77777777" w:rsidR="00D21B08" w:rsidRDefault="00D21B08" w:rsidP="00D21B08">
      <w:pPr>
        <w:pStyle w:val="Heading1"/>
      </w:pPr>
    </w:p>
    <w:p w14:paraId="54ECC210" w14:textId="77777777" w:rsidR="00D21B08" w:rsidRDefault="00D21B08" w:rsidP="00D21B08">
      <w:pPr>
        <w:pStyle w:val="Heading1"/>
      </w:pPr>
    </w:p>
    <w:p w14:paraId="6D6C87B4" w14:textId="77777777" w:rsidR="00D21B08" w:rsidRDefault="00D21B08" w:rsidP="00D21B08">
      <w:pPr>
        <w:pStyle w:val="Heading1"/>
      </w:pPr>
    </w:p>
    <w:p w14:paraId="28F07EDE" w14:textId="77777777" w:rsidR="00D21B08" w:rsidRDefault="00D21B08" w:rsidP="00D21B08">
      <w:pPr>
        <w:pStyle w:val="Heading1"/>
      </w:pPr>
    </w:p>
    <w:p w14:paraId="06BA6642" w14:textId="77777777" w:rsidR="00D21B08" w:rsidRDefault="00D21B08" w:rsidP="00D21B08">
      <w:pPr>
        <w:pStyle w:val="Heading1"/>
      </w:pPr>
    </w:p>
    <w:p w14:paraId="4E08D1EE" w14:textId="77777777" w:rsidR="00D21B08" w:rsidRDefault="00D21B08" w:rsidP="00D21B08">
      <w:pPr>
        <w:pStyle w:val="Heading1"/>
      </w:pPr>
    </w:p>
    <w:p w14:paraId="6749D478" w14:textId="77777777" w:rsidR="00D21B08" w:rsidRDefault="00D21B08" w:rsidP="00D21B08">
      <w:pPr>
        <w:pStyle w:val="Heading1"/>
      </w:pPr>
    </w:p>
    <w:p w14:paraId="50BD79BC" w14:textId="77777777" w:rsidR="00D21B08" w:rsidRDefault="00D21B08" w:rsidP="00D21B08">
      <w:pPr>
        <w:pStyle w:val="Heading1"/>
      </w:pPr>
    </w:p>
    <w:p w14:paraId="1FC22AB2" w14:textId="77777777" w:rsidR="00D21B08" w:rsidRDefault="00D21B08" w:rsidP="00D21B08">
      <w:pPr>
        <w:pStyle w:val="Heading1"/>
      </w:pPr>
    </w:p>
    <w:p w14:paraId="73AF9BB9" w14:textId="77777777" w:rsidR="00D21B08" w:rsidRDefault="00D21B08" w:rsidP="00D21B08">
      <w:pPr>
        <w:pStyle w:val="Heading1"/>
      </w:pPr>
    </w:p>
    <w:p w14:paraId="235CF984" w14:textId="77777777" w:rsidR="00D21B08" w:rsidRDefault="00D21B08" w:rsidP="00D21B08">
      <w:pPr>
        <w:pStyle w:val="Heading1"/>
      </w:pPr>
    </w:p>
    <w:p w14:paraId="780611DC" w14:textId="77777777" w:rsidR="00D21B08" w:rsidRDefault="00D21B08" w:rsidP="00D21B08">
      <w:pPr>
        <w:pStyle w:val="Heading1"/>
      </w:pPr>
    </w:p>
    <w:p w14:paraId="5E2C99F7" w14:textId="6FEC23A1" w:rsidR="00E73EFE" w:rsidRPr="00D21B08" w:rsidRDefault="00D21B08" w:rsidP="00D21B08">
      <w:pPr>
        <w:pStyle w:val="Heading1"/>
      </w:pPr>
      <w:r>
        <w:br w:type="column"/>
      </w:r>
      <w:bookmarkStart w:id="67" w:name="_Toc113007741"/>
      <w:r w:rsidR="00E73EFE" w:rsidRPr="00D21B08">
        <w:lastRenderedPageBreak/>
        <w:t>REFERENCES</w:t>
      </w:r>
      <w:bookmarkEnd w:id="67"/>
    </w:p>
    <w:p w14:paraId="394783A7" w14:textId="77777777" w:rsidR="00BE7C4E" w:rsidRPr="00BE7C4E" w:rsidRDefault="00BE7C4E" w:rsidP="00BE7C4E">
      <w:pPr>
        <w:rPr>
          <w:lang w:eastAsia="en-CA"/>
        </w:rPr>
      </w:pPr>
    </w:p>
    <w:sectPr w:rsidR="00BE7C4E" w:rsidRPr="00BE7C4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2"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3"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4"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5"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6"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7"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8"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9"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0"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1"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2"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3"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7"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8"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9"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20" w:author="Shivam Suthendran" w:date="2022-08-28T14:08:00Z" w:initials="SS">
    <w:p w14:paraId="6D01691B" w14:textId="77777777" w:rsidR="00E145DA" w:rsidRDefault="00E145DA" w:rsidP="00BD0AF3">
      <w:pPr>
        <w:pStyle w:val="CommentText"/>
      </w:pPr>
      <w:r>
        <w:rPr>
          <w:rStyle w:val="CommentReference"/>
        </w:rPr>
        <w:annotationRef/>
      </w:r>
      <w:r>
        <w:t>Personally I would write 'ground state and excited state', since I had to reread since I thought 'ground and excited' was part of 1 state. That might just be my own inexperience with the topic though</w:t>
      </w:r>
    </w:p>
  </w:comment>
  <w:comment w:id="21" w:author="Shivam Suthendran" w:date="2022-08-28T14:12:00Z" w:initials="SS">
    <w:p w14:paraId="5651386D" w14:textId="77777777" w:rsidR="00E145DA" w:rsidRDefault="00E145DA" w:rsidP="00C32B0B">
      <w:pPr>
        <w:pStyle w:val="CommentText"/>
      </w:pPr>
      <w:r>
        <w:rPr>
          <w:rStyle w:val="CommentReference"/>
        </w:rPr>
        <w:annotationRef/>
      </w:r>
      <w:r>
        <w:t>Refer to the equation number</w:t>
      </w:r>
    </w:p>
  </w:comment>
  <w:comment w:id="22"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3"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4"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5"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7" w:author="Shivam Suthendran" w:date="2022-08-28T14:13:00Z" w:initials="SS">
    <w:p w14:paraId="6CE3CF9D" w14:textId="77777777" w:rsidR="0089050E" w:rsidRDefault="0089050E" w:rsidP="004F2B02">
      <w:pPr>
        <w:pStyle w:val="CommentText"/>
      </w:pPr>
      <w:r>
        <w:rPr>
          <w:rStyle w:val="CommentReference"/>
        </w:rPr>
        <w:annotationRef/>
      </w:r>
      <w:r>
        <w:t>Used where? This is a new subsection so you need to refer back.</w:t>
      </w:r>
    </w:p>
  </w:comment>
  <w:comment w:id="28"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9"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30"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31"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2"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3"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4"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5"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6"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7"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8" w:author="Shivam Suthendran" w:date="2022-08-28T14:21:00Z" w:initials="SS">
    <w:p w14:paraId="32E28845" w14:textId="77777777" w:rsidR="00B801E4" w:rsidRDefault="00B801E4" w:rsidP="00A50C31">
      <w:pPr>
        <w:pStyle w:val="CommentText"/>
      </w:pPr>
      <w:r>
        <w:rPr>
          <w:rStyle w:val="CommentReference"/>
        </w:rPr>
        <w:annotationRef/>
      </w:r>
      <w:r>
        <w:t>Good set up for the next part</w:t>
      </w:r>
    </w:p>
  </w:comment>
  <w:comment w:id="39" w:author="Shivam Suthendran" w:date="2022-08-28T14:23:00Z" w:initials="SS">
    <w:p w14:paraId="79804D4D" w14:textId="77777777" w:rsidR="00CD0232" w:rsidRDefault="00CD0232" w:rsidP="00A16AA1">
      <w:pPr>
        <w:pStyle w:val="CommentText"/>
      </w:pPr>
      <w:r>
        <w:rPr>
          <w:rStyle w:val="CommentReference"/>
        </w:rPr>
        <w:annotationRef/>
      </w:r>
      <w:r>
        <w:t>Refer to the equation number</w:t>
      </w:r>
    </w:p>
  </w:comment>
  <w:comment w:id="40" w:author="Shivam Suthendran" w:date="2022-08-28T14:23:00Z" w:initials="SS">
    <w:p w14:paraId="4C66439E" w14:textId="77777777" w:rsidR="00CD0232" w:rsidRDefault="00CD0232" w:rsidP="00DB7379">
      <w:pPr>
        <w:pStyle w:val="CommentText"/>
      </w:pPr>
      <w:r>
        <w:rPr>
          <w:rStyle w:val="CommentReference"/>
        </w:rPr>
        <w:annotationRef/>
      </w:r>
      <w:r>
        <w:t>Refer to the equation number</w:t>
      </w:r>
    </w:p>
  </w:comment>
  <w:comment w:id="42"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43" w:author="Shivam Suthendran" w:date="2022-08-28T14:25:00Z" w:initials="SS">
    <w:p w14:paraId="041019F1" w14:textId="77777777" w:rsidR="00CD0232" w:rsidRDefault="00CD0232" w:rsidP="007A6A84">
      <w:pPr>
        <w:pStyle w:val="CommentText"/>
      </w:pPr>
      <w:r>
        <w:rPr>
          <w:rStyle w:val="CommentReference"/>
        </w:rPr>
        <w:annotationRef/>
      </w:r>
      <w:r>
        <w:t>Look up if the numbering for figures is correct here. My gut says that it can't correspond to the same number that a section has, so it should be the chapter + .1/2/etc so this would be 2.1.3.1</w:t>
      </w:r>
    </w:p>
  </w:comment>
  <w:comment w:id="44"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45" w:author="Shivam Suthendran" w:date="2022-08-28T14:26:00Z" w:initials="SS">
    <w:p w14:paraId="452A88A6" w14:textId="77777777" w:rsidR="00CD0232" w:rsidRDefault="00CD0232" w:rsidP="00540335">
      <w:pPr>
        <w:pStyle w:val="CommentText"/>
      </w:pPr>
      <w:r>
        <w:rPr>
          <w:rStyle w:val="CommentReference"/>
        </w:rPr>
        <w:annotationRef/>
      </w:r>
      <w:r>
        <w:t>What are you referring to?</w:t>
      </w:r>
    </w:p>
  </w:comment>
  <w:comment w:id="46"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7" w:author="Shivam Suthendran" w:date="2022-08-28T14:27:00Z" w:initials="SS">
    <w:p w14:paraId="3BF5EBCF" w14:textId="77777777" w:rsidR="00CD0232" w:rsidRDefault="00CD0232" w:rsidP="007D12F6">
      <w:pPr>
        <w:pStyle w:val="CommentText"/>
      </w:pPr>
      <w:r>
        <w:rPr>
          <w:rStyle w:val="CommentReference"/>
        </w:rPr>
        <w:annotationRef/>
      </w:r>
      <w:r>
        <w:t>Refer to the equation number</w:t>
      </w:r>
    </w:p>
  </w:comment>
  <w:comment w:id="48" w:author="Shivam Suthendran" w:date="2022-08-28T14:28:00Z" w:initials="SS">
    <w:p w14:paraId="06A6B221" w14:textId="77777777" w:rsidR="00CD0232" w:rsidRDefault="00CD0232" w:rsidP="00514606">
      <w:pPr>
        <w:pStyle w:val="CommentText"/>
      </w:pPr>
      <w:r>
        <w:rPr>
          <w:rStyle w:val="CommentReference"/>
        </w:rPr>
        <w:annotationRef/>
      </w:r>
      <w:r>
        <w:t>Isn't there only one? Shouldn't this be 'is'?</w:t>
      </w:r>
    </w:p>
  </w:comment>
  <w:comment w:id="49" w:author="Shivam Suthendran" w:date="2022-08-28T14:28:00Z" w:initials="SS">
    <w:p w14:paraId="44A582B1" w14:textId="77777777" w:rsidR="00B60458" w:rsidRDefault="00B60458" w:rsidP="00457276">
      <w:pPr>
        <w:pStyle w:val="CommentText"/>
      </w:pPr>
      <w:r>
        <w:rPr>
          <w:rStyle w:val="CommentReference"/>
        </w:rPr>
        <w:annotationRef/>
      </w:r>
      <w:r>
        <w:t>Refer to the equation numbers</w:t>
      </w:r>
    </w:p>
  </w:comment>
  <w:comment w:id="50" w:author="Shivam Suthendran" w:date="2022-08-28T14:28:00Z" w:initials="SS">
    <w:p w14:paraId="495FE53B" w14:textId="77777777" w:rsidR="00B60458" w:rsidRDefault="00B60458" w:rsidP="000A326D">
      <w:pPr>
        <w:pStyle w:val="CommentText"/>
      </w:pPr>
      <w:r>
        <w:rPr>
          <w:rStyle w:val="CommentReference"/>
        </w:rPr>
        <w:annotationRef/>
      </w:r>
      <w:r>
        <w:t>Refer to the equation numbers</w:t>
      </w:r>
    </w:p>
  </w:comment>
  <w:comment w:id="51"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52"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53"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1"/>
  <w15:commentEx w15:paraId="4533C0F9" w15:done="1"/>
  <w15:commentEx w15:paraId="434FCF56" w15:done="1"/>
  <w15:commentEx w15:paraId="1E0078FF" w15:done="1"/>
  <w15:commentEx w15:paraId="6C203EA4" w15:done="0"/>
  <w15:commentEx w15:paraId="2CE4C658" w15:done="0"/>
  <w15:commentEx w15:paraId="31DD8F27" w15:done="1"/>
  <w15:commentEx w15:paraId="1ACB55F4" w15:done="1"/>
  <w15:commentEx w15:paraId="16DCA803" w15:done="1"/>
  <w15:commentEx w15:paraId="0F72640B" w15:done="1"/>
  <w15:commentEx w15:paraId="1BDA13D9" w15:done="1"/>
  <w15:commentEx w15:paraId="0EF5D61D" w15:done="1"/>
  <w15:commentEx w15:paraId="783C1759" w15:done="1"/>
  <w15:commentEx w15:paraId="3A42F002" w15:done="0"/>
  <w15:commentEx w15:paraId="04362244" w15:done="0"/>
  <w15:commentEx w15:paraId="36FD26D1" w15:done="1"/>
  <w15:commentEx w15:paraId="6D01691B" w15:done="0"/>
  <w15:commentEx w15:paraId="5651386D" w15:done="0"/>
  <w15:commentEx w15:paraId="7442175B" w15:done="0"/>
  <w15:commentEx w15:paraId="67ADBF96" w15:done="0"/>
  <w15:commentEx w15:paraId="6BA82E5A" w15:done="0"/>
  <w15:commentEx w15:paraId="1B4FD8DB" w15:done="0"/>
  <w15:commentEx w15:paraId="6CE3CF9D" w15:done="0"/>
  <w15:commentEx w15:paraId="6DF5ABB2" w15:done="0"/>
  <w15:commentEx w15:paraId="4EC56FEA" w15:done="0"/>
  <w15:commentEx w15:paraId="535CEE6F" w15:done="0"/>
  <w15:commentEx w15:paraId="30BF8F39" w15:done="0"/>
  <w15:commentEx w15:paraId="0DD00CCF" w15:done="0"/>
  <w15:commentEx w15:paraId="2CCB7108" w15:done="0"/>
  <w15:commentEx w15:paraId="3040C840" w15:done="0"/>
  <w15:commentEx w15:paraId="7B5FB75A" w15:done="0"/>
  <w15:commentEx w15:paraId="7774F0F5" w15:paraIdParent="7B5FB75A" w15:done="0"/>
  <w15:commentEx w15:paraId="173DE518" w15:done="1"/>
  <w15:commentEx w15:paraId="32E28845" w15:done="0"/>
  <w15:commentEx w15:paraId="79804D4D" w15:done="0"/>
  <w15:commentEx w15:paraId="4C66439E" w15:done="0"/>
  <w15:commentEx w15:paraId="5796980B" w15:done="0"/>
  <w15:commentEx w15:paraId="041019F1" w15:done="0"/>
  <w15:commentEx w15:paraId="19A92FE3" w15:done="0"/>
  <w15:commentEx w15:paraId="452A88A6" w15:done="0"/>
  <w15:commentEx w15:paraId="2554ED79" w15:done="0"/>
  <w15:commentEx w15:paraId="3BF5EBCF" w15:done="0"/>
  <w15:commentEx w15:paraId="06A6B221" w15:done="0"/>
  <w15:commentEx w15:paraId="44A582B1" w15:done="0"/>
  <w15:commentEx w15:paraId="495FE53B" w15:done="0"/>
  <w15:commentEx w15:paraId="675C2611" w15:done="0"/>
  <w15:commentEx w15:paraId="79D4C036" w15:done="0"/>
  <w15:commentEx w15:paraId="21780FDC" w15:paraIdParent="79D4C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5B" w16cex:dateUtc="2022-08-28T18:08:00Z"/>
  <w16cex:commentExtensible w16cex:durableId="26B5F633" w16cex:dateUtc="2022-08-28T18:12: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85E" w16cex:dateUtc="2022-08-28T18:21:00Z"/>
  <w16cex:commentExtensible w16cex:durableId="26B5F8D5" w16cex:dateUtc="2022-08-28T18:23:00Z"/>
  <w16cex:commentExtensible w16cex:durableId="26B5F8F0" w16cex:dateUtc="2022-08-28T18:23:00Z"/>
  <w16cex:commentExtensible w16cex:durableId="26B5F91B" w16cex:dateUtc="2022-08-28T18:24:00Z"/>
  <w16cex:commentExtensible w16cex:durableId="26B5F973" w16cex:dateUtc="2022-08-28T18:25:00Z"/>
  <w16cex:commentExtensible w16cex:durableId="26B5F943" w16cex:dateUtc="2022-08-28T18:25:00Z"/>
  <w16cex:commentExtensible w16cex:durableId="26B5F99F" w16cex:dateUtc="2022-08-28T18:26:00Z"/>
  <w16cex:commentExtensible w16cex:durableId="26B5F9D7" w16cex:dateUtc="2022-08-28T18:27:00Z"/>
  <w16cex:commentExtensible w16cex:durableId="26B5F9E4" w16cex:dateUtc="2022-08-28T18:27:00Z"/>
  <w16cex:commentExtensible w16cex:durableId="26B5F9FD" w16cex:dateUtc="2022-08-28T18:28:00Z"/>
  <w16cex:commentExtensible w16cex:durableId="26B5FA12" w16cex:dateUtc="2022-08-28T18:28:00Z"/>
  <w16cex:commentExtensible w16cex:durableId="26B5FA28" w16cex:dateUtc="2022-08-28T18:28: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6D01691B" w16cid:durableId="26B5F55B"/>
  <w16cid:commentId w16cid:paraId="5651386D" w16cid:durableId="26B5F633"/>
  <w16cid:commentId w16cid:paraId="7442175B" w16cid:durableId="26B5F591"/>
  <w16cid:commentId w16cid:paraId="67ADBF96" w16cid:durableId="26B5F615"/>
  <w16cid:commentId w16cid:paraId="6BA82E5A" w16cid:durableId="26B5F63D"/>
  <w16cid:commentId w16cid:paraId="1B4FD8DB" w16cid:durableId="26B5F66A"/>
  <w16cid:commentId w16cid:paraId="6CE3CF9D"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32E28845" w16cid:durableId="26B5F85E"/>
  <w16cid:commentId w16cid:paraId="79804D4D" w16cid:durableId="26B5F8D5"/>
  <w16cid:commentId w16cid:paraId="4C66439E" w16cid:durableId="26B5F8F0"/>
  <w16cid:commentId w16cid:paraId="5796980B" w16cid:durableId="26B5F91B"/>
  <w16cid:commentId w16cid:paraId="041019F1" w16cid:durableId="26B5F973"/>
  <w16cid:commentId w16cid:paraId="19A92FE3" w16cid:durableId="26B5F943"/>
  <w16cid:commentId w16cid:paraId="452A88A6" w16cid:durableId="26B5F99F"/>
  <w16cid:commentId w16cid:paraId="2554ED79" w16cid:durableId="26B5F9D7"/>
  <w16cid:commentId w16cid:paraId="3BF5EBCF" w16cid:durableId="26B5F9E4"/>
  <w16cid:commentId w16cid:paraId="06A6B221" w16cid:durableId="26B5F9FD"/>
  <w16cid:commentId w16cid:paraId="44A582B1" w16cid:durableId="26B5FA12"/>
  <w16cid:commentId w16cid:paraId="495FE53B" w16cid:durableId="26B5FA28"/>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236E" w14:textId="77777777" w:rsidR="00983D86" w:rsidRDefault="00983D86" w:rsidP="00CF2286">
      <w:pPr>
        <w:spacing w:after="0" w:line="240" w:lineRule="auto"/>
      </w:pPr>
      <w:r>
        <w:separator/>
      </w:r>
    </w:p>
  </w:endnote>
  <w:endnote w:type="continuationSeparator" w:id="0">
    <w:p w14:paraId="7314A2B9" w14:textId="77777777" w:rsidR="00983D86" w:rsidRDefault="00983D86"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16552" w14:textId="77777777" w:rsidR="00983D86" w:rsidRDefault="00983D86" w:rsidP="00CF2286">
      <w:pPr>
        <w:spacing w:after="0" w:line="240" w:lineRule="auto"/>
      </w:pPr>
      <w:r>
        <w:separator/>
      </w:r>
    </w:p>
  </w:footnote>
  <w:footnote w:type="continuationSeparator" w:id="0">
    <w:p w14:paraId="6D3EB6C4" w14:textId="77777777" w:rsidR="00983D86" w:rsidRDefault="00983D86"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multilevel"/>
    <w:tmpl w:val="DFA0BAA8"/>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021E"/>
    <w:rsid w:val="00014AFC"/>
    <w:rsid w:val="0001647D"/>
    <w:rsid w:val="00021B00"/>
    <w:rsid w:val="00031118"/>
    <w:rsid w:val="00031FB1"/>
    <w:rsid w:val="000345CF"/>
    <w:rsid w:val="00035AC9"/>
    <w:rsid w:val="000371CE"/>
    <w:rsid w:val="00037A25"/>
    <w:rsid w:val="00061550"/>
    <w:rsid w:val="00061BFE"/>
    <w:rsid w:val="0006493B"/>
    <w:rsid w:val="000667D0"/>
    <w:rsid w:val="00070C09"/>
    <w:rsid w:val="00074760"/>
    <w:rsid w:val="0007668E"/>
    <w:rsid w:val="00076AFA"/>
    <w:rsid w:val="00090ACE"/>
    <w:rsid w:val="00094777"/>
    <w:rsid w:val="000A01A7"/>
    <w:rsid w:val="000A51E1"/>
    <w:rsid w:val="000D09A1"/>
    <w:rsid w:val="000E6BD4"/>
    <w:rsid w:val="000F50E9"/>
    <w:rsid w:val="000F60C3"/>
    <w:rsid w:val="000F718B"/>
    <w:rsid w:val="0010596D"/>
    <w:rsid w:val="00117220"/>
    <w:rsid w:val="00117252"/>
    <w:rsid w:val="00117A18"/>
    <w:rsid w:val="00134AD0"/>
    <w:rsid w:val="001377C1"/>
    <w:rsid w:val="00140E57"/>
    <w:rsid w:val="00143E93"/>
    <w:rsid w:val="001653E2"/>
    <w:rsid w:val="001657A4"/>
    <w:rsid w:val="00177DA9"/>
    <w:rsid w:val="001823AD"/>
    <w:rsid w:val="00186EFF"/>
    <w:rsid w:val="001A3C1D"/>
    <w:rsid w:val="001C615D"/>
    <w:rsid w:val="001E04C9"/>
    <w:rsid w:val="001E2524"/>
    <w:rsid w:val="001E346C"/>
    <w:rsid w:val="001F0647"/>
    <w:rsid w:val="001F7EC1"/>
    <w:rsid w:val="00215462"/>
    <w:rsid w:val="0022235D"/>
    <w:rsid w:val="00223A9A"/>
    <w:rsid w:val="00225A24"/>
    <w:rsid w:val="00232670"/>
    <w:rsid w:val="00252B75"/>
    <w:rsid w:val="0025336A"/>
    <w:rsid w:val="002739BF"/>
    <w:rsid w:val="002757F6"/>
    <w:rsid w:val="00282DB3"/>
    <w:rsid w:val="002836C5"/>
    <w:rsid w:val="0028677F"/>
    <w:rsid w:val="00290F4B"/>
    <w:rsid w:val="002925EB"/>
    <w:rsid w:val="00294726"/>
    <w:rsid w:val="002A0A4C"/>
    <w:rsid w:val="002A4FCB"/>
    <w:rsid w:val="002B5DE7"/>
    <w:rsid w:val="002C10C6"/>
    <w:rsid w:val="002D4B42"/>
    <w:rsid w:val="002E7FAF"/>
    <w:rsid w:val="002F0411"/>
    <w:rsid w:val="002F4862"/>
    <w:rsid w:val="003054EF"/>
    <w:rsid w:val="003056CF"/>
    <w:rsid w:val="003075DB"/>
    <w:rsid w:val="00307BA6"/>
    <w:rsid w:val="003146AB"/>
    <w:rsid w:val="00316264"/>
    <w:rsid w:val="00330431"/>
    <w:rsid w:val="0034290D"/>
    <w:rsid w:val="00347703"/>
    <w:rsid w:val="00350BF9"/>
    <w:rsid w:val="003530B2"/>
    <w:rsid w:val="00356C52"/>
    <w:rsid w:val="00363852"/>
    <w:rsid w:val="0037603F"/>
    <w:rsid w:val="003775D2"/>
    <w:rsid w:val="003810C9"/>
    <w:rsid w:val="00391BC6"/>
    <w:rsid w:val="003C2B0D"/>
    <w:rsid w:val="003C6B04"/>
    <w:rsid w:val="003C76C0"/>
    <w:rsid w:val="003E30EC"/>
    <w:rsid w:val="003E4193"/>
    <w:rsid w:val="003E5965"/>
    <w:rsid w:val="003E6C8E"/>
    <w:rsid w:val="003F233D"/>
    <w:rsid w:val="003F5EF1"/>
    <w:rsid w:val="0040523B"/>
    <w:rsid w:val="004067FE"/>
    <w:rsid w:val="00415F3E"/>
    <w:rsid w:val="0041629B"/>
    <w:rsid w:val="004167FE"/>
    <w:rsid w:val="00416E94"/>
    <w:rsid w:val="00424FC8"/>
    <w:rsid w:val="00427C0B"/>
    <w:rsid w:val="004307A3"/>
    <w:rsid w:val="0043220D"/>
    <w:rsid w:val="00433F10"/>
    <w:rsid w:val="004475EE"/>
    <w:rsid w:val="00453C5D"/>
    <w:rsid w:val="0047211D"/>
    <w:rsid w:val="00475D2B"/>
    <w:rsid w:val="00485417"/>
    <w:rsid w:val="0049497D"/>
    <w:rsid w:val="00494EBE"/>
    <w:rsid w:val="004A2ADD"/>
    <w:rsid w:val="004C1A58"/>
    <w:rsid w:val="004C401A"/>
    <w:rsid w:val="004C5823"/>
    <w:rsid w:val="004D2742"/>
    <w:rsid w:val="004E23B1"/>
    <w:rsid w:val="004E2DD3"/>
    <w:rsid w:val="004F0E3E"/>
    <w:rsid w:val="004F3AEF"/>
    <w:rsid w:val="004F5439"/>
    <w:rsid w:val="004F63C8"/>
    <w:rsid w:val="00502203"/>
    <w:rsid w:val="005163C3"/>
    <w:rsid w:val="005177B8"/>
    <w:rsid w:val="0052528F"/>
    <w:rsid w:val="0055361E"/>
    <w:rsid w:val="00557997"/>
    <w:rsid w:val="00575B0A"/>
    <w:rsid w:val="00583618"/>
    <w:rsid w:val="00584539"/>
    <w:rsid w:val="005B3660"/>
    <w:rsid w:val="005C6061"/>
    <w:rsid w:val="005C6728"/>
    <w:rsid w:val="005C73E0"/>
    <w:rsid w:val="005C7E12"/>
    <w:rsid w:val="005D1F79"/>
    <w:rsid w:val="00600810"/>
    <w:rsid w:val="0061395F"/>
    <w:rsid w:val="00613B3F"/>
    <w:rsid w:val="00614759"/>
    <w:rsid w:val="006157E3"/>
    <w:rsid w:val="00622F44"/>
    <w:rsid w:val="00623A24"/>
    <w:rsid w:val="00634AF5"/>
    <w:rsid w:val="00652C72"/>
    <w:rsid w:val="0065388A"/>
    <w:rsid w:val="006567C5"/>
    <w:rsid w:val="00656AE4"/>
    <w:rsid w:val="00663993"/>
    <w:rsid w:val="00665703"/>
    <w:rsid w:val="0067162A"/>
    <w:rsid w:val="006862E7"/>
    <w:rsid w:val="00694CB8"/>
    <w:rsid w:val="0069549B"/>
    <w:rsid w:val="0069593C"/>
    <w:rsid w:val="00695CE6"/>
    <w:rsid w:val="006968C5"/>
    <w:rsid w:val="006A3504"/>
    <w:rsid w:val="006A5B2A"/>
    <w:rsid w:val="006B26E6"/>
    <w:rsid w:val="006B6E13"/>
    <w:rsid w:val="006C389C"/>
    <w:rsid w:val="006D0D63"/>
    <w:rsid w:val="006E4C2C"/>
    <w:rsid w:val="00707DCF"/>
    <w:rsid w:val="0072597D"/>
    <w:rsid w:val="007320E9"/>
    <w:rsid w:val="00734E28"/>
    <w:rsid w:val="0074110C"/>
    <w:rsid w:val="00746770"/>
    <w:rsid w:val="0075080F"/>
    <w:rsid w:val="00752010"/>
    <w:rsid w:val="007542CB"/>
    <w:rsid w:val="00777CEC"/>
    <w:rsid w:val="00777E0F"/>
    <w:rsid w:val="0079574B"/>
    <w:rsid w:val="007A16CF"/>
    <w:rsid w:val="007D02C9"/>
    <w:rsid w:val="007D37F6"/>
    <w:rsid w:val="007D532B"/>
    <w:rsid w:val="007E6E97"/>
    <w:rsid w:val="007F04CD"/>
    <w:rsid w:val="007F3840"/>
    <w:rsid w:val="007F53B5"/>
    <w:rsid w:val="00817A4B"/>
    <w:rsid w:val="00825195"/>
    <w:rsid w:val="00832099"/>
    <w:rsid w:val="008379E9"/>
    <w:rsid w:val="0084220C"/>
    <w:rsid w:val="00842594"/>
    <w:rsid w:val="00844BFB"/>
    <w:rsid w:val="00844F6B"/>
    <w:rsid w:val="008573B9"/>
    <w:rsid w:val="008645C2"/>
    <w:rsid w:val="00864619"/>
    <w:rsid w:val="00867879"/>
    <w:rsid w:val="00874045"/>
    <w:rsid w:val="0087491C"/>
    <w:rsid w:val="00876817"/>
    <w:rsid w:val="00886EB2"/>
    <w:rsid w:val="0089050E"/>
    <w:rsid w:val="00892BAD"/>
    <w:rsid w:val="008B2C78"/>
    <w:rsid w:val="008B6667"/>
    <w:rsid w:val="008B6D6A"/>
    <w:rsid w:val="008C0F59"/>
    <w:rsid w:val="008F172A"/>
    <w:rsid w:val="00904C2D"/>
    <w:rsid w:val="00906765"/>
    <w:rsid w:val="00907A8C"/>
    <w:rsid w:val="009175C0"/>
    <w:rsid w:val="00917C44"/>
    <w:rsid w:val="009242D3"/>
    <w:rsid w:val="009264D9"/>
    <w:rsid w:val="00927DEE"/>
    <w:rsid w:val="009307AC"/>
    <w:rsid w:val="0094229A"/>
    <w:rsid w:val="00973C75"/>
    <w:rsid w:val="0098048D"/>
    <w:rsid w:val="00982808"/>
    <w:rsid w:val="00983D86"/>
    <w:rsid w:val="0098508F"/>
    <w:rsid w:val="009A4A41"/>
    <w:rsid w:val="009A7AEA"/>
    <w:rsid w:val="009B2916"/>
    <w:rsid w:val="009B5BDC"/>
    <w:rsid w:val="009D0337"/>
    <w:rsid w:val="009E0C5F"/>
    <w:rsid w:val="00A01C87"/>
    <w:rsid w:val="00A05050"/>
    <w:rsid w:val="00A10B7E"/>
    <w:rsid w:val="00A15E73"/>
    <w:rsid w:val="00A212C0"/>
    <w:rsid w:val="00A273EC"/>
    <w:rsid w:val="00A358AA"/>
    <w:rsid w:val="00A3625B"/>
    <w:rsid w:val="00A45B19"/>
    <w:rsid w:val="00A53454"/>
    <w:rsid w:val="00A6209A"/>
    <w:rsid w:val="00A671F9"/>
    <w:rsid w:val="00A711CE"/>
    <w:rsid w:val="00A72424"/>
    <w:rsid w:val="00A72ECC"/>
    <w:rsid w:val="00A75989"/>
    <w:rsid w:val="00A77667"/>
    <w:rsid w:val="00A77B5D"/>
    <w:rsid w:val="00A83118"/>
    <w:rsid w:val="00A90F87"/>
    <w:rsid w:val="00A9210A"/>
    <w:rsid w:val="00A9704F"/>
    <w:rsid w:val="00AA4743"/>
    <w:rsid w:val="00AB0773"/>
    <w:rsid w:val="00AB15CF"/>
    <w:rsid w:val="00AB61B4"/>
    <w:rsid w:val="00AD075D"/>
    <w:rsid w:val="00AD1C7A"/>
    <w:rsid w:val="00AD28BC"/>
    <w:rsid w:val="00AD2A2A"/>
    <w:rsid w:val="00AD2DA5"/>
    <w:rsid w:val="00AE30CB"/>
    <w:rsid w:val="00AF05E8"/>
    <w:rsid w:val="00B00A5F"/>
    <w:rsid w:val="00B03748"/>
    <w:rsid w:val="00B04688"/>
    <w:rsid w:val="00B12E2D"/>
    <w:rsid w:val="00B170BF"/>
    <w:rsid w:val="00B20FA3"/>
    <w:rsid w:val="00B277B4"/>
    <w:rsid w:val="00B346C8"/>
    <w:rsid w:val="00B371F1"/>
    <w:rsid w:val="00B60458"/>
    <w:rsid w:val="00B65B9D"/>
    <w:rsid w:val="00B70380"/>
    <w:rsid w:val="00B73678"/>
    <w:rsid w:val="00B801E4"/>
    <w:rsid w:val="00B8108F"/>
    <w:rsid w:val="00B82340"/>
    <w:rsid w:val="00B82FC2"/>
    <w:rsid w:val="00B866A6"/>
    <w:rsid w:val="00B866E2"/>
    <w:rsid w:val="00B90774"/>
    <w:rsid w:val="00B9402D"/>
    <w:rsid w:val="00BA029A"/>
    <w:rsid w:val="00BB2207"/>
    <w:rsid w:val="00BB44B4"/>
    <w:rsid w:val="00BB5060"/>
    <w:rsid w:val="00BD3B1F"/>
    <w:rsid w:val="00BE4E82"/>
    <w:rsid w:val="00BE7C4E"/>
    <w:rsid w:val="00BF7495"/>
    <w:rsid w:val="00C07250"/>
    <w:rsid w:val="00C14182"/>
    <w:rsid w:val="00C15CB1"/>
    <w:rsid w:val="00C20AFA"/>
    <w:rsid w:val="00C2220F"/>
    <w:rsid w:val="00C24097"/>
    <w:rsid w:val="00C24580"/>
    <w:rsid w:val="00C25FDD"/>
    <w:rsid w:val="00C27FEF"/>
    <w:rsid w:val="00C31BE8"/>
    <w:rsid w:val="00C35FF3"/>
    <w:rsid w:val="00C36665"/>
    <w:rsid w:val="00C40C77"/>
    <w:rsid w:val="00C41F06"/>
    <w:rsid w:val="00C43116"/>
    <w:rsid w:val="00C4552C"/>
    <w:rsid w:val="00C514E1"/>
    <w:rsid w:val="00C5531E"/>
    <w:rsid w:val="00C63B28"/>
    <w:rsid w:val="00C6560E"/>
    <w:rsid w:val="00C76523"/>
    <w:rsid w:val="00C87F76"/>
    <w:rsid w:val="00C918B6"/>
    <w:rsid w:val="00CA17D8"/>
    <w:rsid w:val="00CA4A1E"/>
    <w:rsid w:val="00CA5086"/>
    <w:rsid w:val="00CB0ECD"/>
    <w:rsid w:val="00CB4114"/>
    <w:rsid w:val="00CC537F"/>
    <w:rsid w:val="00CD0232"/>
    <w:rsid w:val="00CE53FA"/>
    <w:rsid w:val="00CF2286"/>
    <w:rsid w:val="00CF61E5"/>
    <w:rsid w:val="00D06A2E"/>
    <w:rsid w:val="00D110AF"/>
    <w:rsid w:val="00D11A37"/>
    <w:rsid w:val="00D21B08"/>
    <w:rsid w:val="00D22220"/>
    <w:rsid w:val="00D2260F"/>
    <w:rsid w:val="00D24F99"/>
    <w:rsid w:val="00D401E0"/>
    <w:rsid w:val="00D42261"/>
    <w:rsid w:val="00D4305B"/>
    <w:rsid w:val="00D44D93"/>
    <w:rsid w:val="00D5406C"/>
    <w:rsid w:val="00D564EE"/>
    <w:rsid w:val="00D83CB6"/>
    <w:rsid w:val="00D86FD2"/>
    <w:rsid w:val="00D93279"/>
    <w:rsid w:val="00D9691D"/>
    <w:rsid w:val="00DA0223"/>
    <w:rsid w:val="00DA1ED0"/>
    <w:rsid w:val="00DA41EE"/>
    <w:rsid w:val="00DC1456"/>
    <w:rsid w:val="00DC36EB"/>
    <w:rsid w:val="00DD729B"/>
    <w:rsid w:val="00DE14AB"/>
    <w:rsid w:val="00DE4436"/>
    <w:rsid w:val="00DE765C"/>
    <w:rsid w:val="00DF294B"/>
    <w:rsid w:val="00DF6D24"/>
    <w:rsid w:val="00E00A61"/>
    <w:rsid w:val="00E06D47"/>
    <w:rsid w:val="00E10244"/>
    <w:rsid w:val="00E145DA"/>
    <w:rsid w:val="00E17AFF"/>
    <w:rsid w:val="00E20763"/>
    <w:rsid w:val="00E35E45"/>
    <w:rsid w:val="00E405A7"/>
    <w:rsid w:val="00E45B01"/>
    <w:rsid w:val="00E4625B"/>
    <w:rsid w:val="00E51A57"/>
    <w:rsid w:val="00E6471E"/>
    <w:rsid w:val="00E67503"/>
    <w:rsid w:val="00E67DC2"/>
    <w:rsid w:val="00E73EFE"/>
    <w:rsid w:val="00E772BF"/>
    <w:rsid w:val="00E92965"/>
    <w:rsid w:val="00EA0BD4"/>
    <w:rsid w:val="00EB15E7"/>
    <w:rsid w:val="00EC0D96"/>
    <w:rsid w:val="00ED2FAD"/>
    <w:rsid w:val="00ED6482"/>
    <w:rsid w:val="00ED7ACE"/>
    <w:rsid w:val="00EE533E"/>
    <w:rsid w:val="00EE557C"/>
    <w:rsid w:val="00F00165"/>
    <w:rsid w:val="00F0624B"/>
    <w:rsid w:val="00F1333D"/>
    <w:rsid w:val="00F15A48"/>
    <w:rsid w:val="00F20293"/>
    <w:rsid w:val="00F37F48"/>
    <w:rsid w:val="00F4264E"/>
    <w:rsid w:val="00F439A0"/>
    <w:rsid w:val="00F45147"/>
    <w:rsid w:val="00F66D65"/>
    <w:rsid w:val="00F8103D"/>
    <w:rsid w:val="00F935C0"/>
    <w:rsid w:val="00F93C19"/>
    <w:rsid w:val="00F94D1B"/>
    <w:rsid w:val="00F95793"/>
    <w:rsid w:val="00F97F55"/>
    <w:rsid w:val="00FB062B"/>
    <w:rsid w:val="00FB62CE"/>
    <w:rsid w:val="00FC0F68"/>
    <w:rsid w:val="00FC262F"/>
    <w:rsid w:val="00FD00FF"/>
    <w:rsid w:val="00FE0104"/>
    <w:rsid w:val="00FF197D"/>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6A"/>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 w:type="paragraph" w:styleId="TOCHeading">
    <w:name w:val="TOC Heading"/>
    <w:basedOn w:val="Heading1"/>
    <w:next w:val="Normal"/>
    <w:uiPriority w:val="39"/>
    <w:unhideWhenUsed/>
    <w:qFormat/>
    <w:rsid w:val="000345CF"/>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0345CF"/>
    <w:pPr>
      <w:spacing w:after="100"/>
    </w:pPr>
  </w:style>
  <w:style w:type="paragraph" w:styleId="TOC2">
    <w:name w:val="toc 2"/>
    <w:basedOn w:val="Normal"/>
    <w:next w:val="Normal"/>
    <w:autoRedefine/>
    <w:uiPriority w:val="39"/>
    <w:unhideWhenUsed/>
    <w:rsid w:val="000345CF"/>
    <w:pPr>
      <w:spacing w:after="100"/>
      <w:ind w:left="240"/>
    </w:pPr>
  </w:style>
  <w:style w:type="paragraph" w:styleId="TOC3">
    <w:name w:val="toc 3"/>
    <w:basedOn w:val="Normal"/>
    <w:next w:val="Normal"/>
    <w:autoRedefine/>
    <w:uiPriority w:val="39"/>
    <w:unhideWhenUsed/>
    <w:rsid w:val="000345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32</Pages>
  <Words>7511</Words>
  <Characters>42813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cp:revision>
  <dcterms:created xsi:type="dcterms:W3CDTF">2022-09-01T21:01:00Z</dcterms:created>
  <dcterms:modified xsi:type="dcterms:W3CDTF">2022-09-02T14:42:00Z</dcterms:modified>
</cp:coreProperties>
</file>