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78AE" w14:textId="77777777" w:rsidR="000E3780" w:rsidRDefault="002D4439" w:rsidP="002D4439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2D4439">
        <w:rPr>
          <w:rFonts w:ascii="Arial" w:hAnsi="Arial" w:cs="Arial"/>
          <w:b/>
          <w:sz w:val="44"/>
          <w:szCs w:val="44"/>
          <w:u w:val="single"/>
        </w:rPr>
        <w:t>Stopwatch Projects in Python</w:t>
      </w:r>
    </w:p>
    <w:p w14:paraId="657861D5" w14:textId="77777777" w:rsidR="002D4439" w:rsidRDefault="002D4439" w:rsidP="002D4439">
      <w:pPr>
        <w:rPr>
          <w:rFonts w:ascii="Arial" w:hAnsi="Arial" w:cs="Arial"/>
          <w:b/>
          <w:sz w:val="44"/>
          <w:szCs w:val="44"/>
          <w:u w:val="single"/>
        </w:rPr>
      </w:pPr>
    </w:p>
    <w:p w14:paraId="564E122D" w14:textId="77777777" w:rsidR="002D4439" w:rsidRPr="002D4439" w:rsidRDefault="005A2A9A" w:rsidP="002D4439">
      <w:pPr>
        <w:rPr>
          <w:b/>
          <w:sz w:val="44"/>
          <w:szCs w:val="44"/>
          <w:u w:val="single"/>
        </w:rPr>
      </w:pPr>
      <w:hyperlink r:id="rId4" w:tgtFrame="_blank" w:history="1">
        <w:r w:rsidR="002D4439">
          <w:rPr>
            <w:rStyle w:val="Hyperlink"/>
            <w:rFonts w:ascii="Arial" w:hAnsi="Arial" w:cs="Arial"/>
            <w:sz w:val="20"/>
            <w:szCs w:val="20"/>
          </w:rPr>
          <w:t>https://onlinegdb.com/SkrjZ4NMw</w:t>
        </w:r>
      </w:hyperlink>
    </w:p>
    <w:sectPr w:rsidR="002D4439" w:rsidRPr="002D4439" w:rsidSect="000E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39"/>
    <w:rsid w:val="000D601C"/>
    <w:rsid w:val="000E3780"/>
    <w:rsid w:val="002D4439"/>
    <w:rsid w:val="005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D8E"/>
  <w15:docId w15:val="{43680959-70A3-4258-8585-0E962D93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SkrjZ4N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Suthesh A</cp:lastModifiedBy>
  <cp:revision>2</cp:revision>
  <dcterms:created xsi:type="dcterms:W3CDTF">2021-08-23T08:10:00Z</dcterms:created>
  <dcterms:modified xsi:type="dcterms:W3CDTF">2021-08-23T08:10:00Z</dcterms:modified>
</cp:coreProperties>
</file>