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B6" w:rsidRPr="008B1656" w:rsidRDefault="007A39B6" w:rsidP="007A39B6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7A39B6" w:rsidRPr="008B1656" w:rsidRDefault="007A39B6" w:rsidP="007A39B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7A39B6" w:rsidRPr="00B527AC" w:rsidRDefault="007A39B6" w:rsidP="007A39B6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7A39B6" w:rsidRDefault="007A39B6" w:rsidP="007A39B6"/>
    <w:p w:rsidR="007A39B6" w:rsidRPr="00B527AC" w:rsidRDefault="007A39B6" w:rsidP="007A39B6"/>
    <w:bookmarkEnd w:id="0"/>
    <w:p w:rsidR="007A39B6" w:rsidRDefault="007A39B6" w:rsidP="007A39B6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F7C5E" w:rsidRDefault="004F7C5E"/>
    <w:p w:rsidR="007A39B6" w:rsidRDefault="007A39B6"/>
    <w:p w:rsidR="007A39B6" w:rsidRDefault="007A39B6"/>
    <w:p w:rsidR="007A39B6" w:rsidRDefault="007A39B6"/>
    <w:p w:rsidR="007A39B6" w:rsidRDefault="007A39B6"/>
    <w:p w:rsidR="007A39B6" w:rsidRPr="007A39B6" w:rsidRDefault="007A39B6" w:rsidP="007A39B6">
      <w:pPr>
        <w:jc w:val="center"/>
        <w:rPr>
          <w:sz w:val="32"/>
          <w:szCs w:val="28"/>
        </w:rPr>
      </w:pPr>
      <w:r w:rsidRPr="007A39B6">
        <w:rPr>
          <w:sz w:val="32"/>
          <w:szCs w:val="28"/>
        </w:rPr>
        <w:t>Лабораторная работа</w:t>
      </w:r>
    </w:p>
    <w:p w:rsidR="007A39B6" w:rsidRDefault="007A39B6" w:rsidP="007A39B6">
      <w:pPr>
        <w:jc w:val="center"/>
        <w:rPr>
          <w:sz w:val="32"/>
          <w:szCs w:val="28"/>
        </w:rPr>
      </w:pPr>
      <w:r w:rsidRPr="007A39B6">
        <w:rPr>
          <w:sz w:val="32"/>
          <w:szCs w:val="28"/>
        </w:rPr>
        <w:t xml:space="preserve">“ </w:t>
      </w:r>
      <w:r w:rsidR="004957F2" w:rsidRPr="004957F2">
        <w:rPr>
          <w:sz w:val="32"/>
          <w:szCs w:val="28"/>
        </w:rPr>
        <w:t>Быстрая сортировка со</w:t>
      </w:r>
      <w:r w:rsidR="004957F2">
        <w:rPr>
          <w:sz w:val="32"/>
          <w:szCs w:val="28"/>
        </w:rPr>
        <w:t xml:space="preserve"> слиянием «Разделяй и властвуй»</w:t>
      </w:r>
      <w:r w:rsidRPr="007A39B6">
        <w:rPr>
          <w:sz w:val="32"/>
          <w:szCs w:val="28"/>
        </w:rPr>
        <w:t>”</w:t>
      </w: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Default="007A39B6" w:rsidP="007A39B6">
      <w:pPr>
        <w:jc w:val="center"/>
        <w:rPr>
          <w:sz w:val="32"/>
          <w:szCs w:val="28"/>
        </w:rPr>
      </w:pPr>
    </w:p>
    <w:p w:rsidR="007A39B6" w:rsidRPr="00631630" w:rsidRDefault="007A39B6" w:rsidP="007A39B6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Pr="00631630">
        <w:rPr>
          <w:b/>
          <w:bCs/>
          <w:sz w:val="28"/>
          <w:szCs w:val="28"/>
        </w:rPr>
        <w:t xml:space="preserve">: </w:t>
      </w:r>
      <w:r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Pr="00631630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0836-1</w:t>
      </w:r>
    </w:p>
    <w:p w:rsidR="007A39B6" w:rsidRPr="00631630" w:rsidRDefault="007A39B6" w:rsidP="007A39B6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Щукина Анна Евгеньевна</w:t>
      </w:r>
    </w:p>
    <w:p w:rsidR="007A39B6" w:rsidRPr="00631630" w:rsidRDefault="007A39B6" w:rsidP="007A39B6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Подпись</w:t>
      </w:r>
    </w:p>
    <w:p w:rsidR="007A39B6" w:rsidRPr="00631630" w:rsidRDefault="007A39B6" w:rsidP="007A39B6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7A39B6" w:rsidRPr="00631630" w:rsidRDefault="007A39B6" w:rsidP="007A39B6">
      <w:pPr>
        <w:ind w:left="4678"/>
        <w:jc w:val="both"/>
        <w:rPr>
          <w:b/>
          <w:bCs/>
          <w:sz w:val="28"/>
          <w:szCs w:val="28"/>
        </w:rPr>
      </w:pPr>
      <w:bookmarkStart w:id="1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1"/>
    </w:p>
    <w:p w:rsidR="007A39B6" w:rsidRDefault="007A39B6" w:rsidP="007A39B6">
      <w:pPr>
        <w:ind w:left="4678"/>
        <w:rPr>
          <w:sz w:val="28"/>
          <w:szCs w:val="28"/>
        </w:rPr>
      </w:pPr>
      <w:r>
        <w:rPr>
          <w:sz w:val="28"/>
          <w:szCs w:val="28"/>
        </w:rPr>
        <w:t>Доцент кафедры МОСТ</w:t>
      </w:r>
      <w:proofErr w:type="gramStart"/>
      <w:r w:rsidRPr="00631630">
        <w:rPr>
          <w:sz w:val="28"/>
          <w:szCs w:val="28"/>
        </w:rPr>
        <w:t>,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>ИТММ</w:t>
      </w:r>
      <w:r w:rsidRPr="00631630">
        <w:rPr>
          <w:sz w:val="28"/>
          <w:szCs w:val="28"/>
        </w:rPr>
        <w:t xml:space="preserve"> </w:t>
      </w:r>
    </w:p>
    <w:p w:rsidR="007A39B6" w:rsidRPr="00631630" w:rsidRDefault="007A39B6" w:rsidP="007A39B6">
      <w:pPr>
        <w:tabs>
          <w:tab w:val="left" w:pos="3261"/>
        </w:tabs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Сысоев Александр Владимирович</w:t>
      </w:r>
    </w:p>
    <w:p w:rsidR="007A39B6" w:rsidRPr="00631630" w:rsidRDefault="007A39B6" w:rsidP="007A39B6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7A39B6" w:rsidRPr="00631630" w:rsidRDefault="007A39B6" w:rsidP="007A39B6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7A39B6" w:rsidRPr="00631630" w:rsidRDefault="007A39B6" w:rsidP="007A39B6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Нижний Новгород</w:t>
      </w:r>
      <w:r w:rsidRPr="00631630">
        <w:rPr>
          <w:sz w:val="28"/>
          <w:szCs w:val="28"/>
        </w:rPr>
        <w:br/>
        <w:t>20</w:t>
      </w:r>
      <w:r>
        <w:rPr>
          <w:sz w:val="28"/>
          <w:szCs w:val="28"/>
        </w:rPr>
        <w:t>1</w:t>
      </w:r>
      <w:r w:rsidR="004957F2">
        <w:rPr>
          <w:sz w:val="28"/>
          <w:szCs w:val="28"/>
        </w:rPr>
        <w:t>8</w:t>
      </w:r>
    </w:p>
    <w:p w:rsidR="005841A6" w:rsidRPr="00123A9C" w:rsidRDefault="005841A6" w:rsidP="005841A6">
      <w:pPr>
        <w:jc w:val="center"/>
        <w:rPr>
          <w:b/>
          <w:sz w:val="28"/>
        </w:rPr>
      </w:pPr>
      <w:bookmarkStart w:id="2" w:name="_Toc438324460"/>
      <w:r w:rsidRPr="00123A9C">
        <w:rPr>
          <w:b/>
          <w:sz w:val="28"/>
        </w:rPr>
        <w:lastRenderedPageBreak/>
        <w:t>Содержание</w:t>
      </w:r>
    </w:p>
    <w:sdt>
      <w:sdtPr>
        <w:rPr>
          <w:rFonts w:asciiTheme="minorHAnsi" w:hAnsiTheme="minorHAnsi"/>
          <w:sz w:val="22"/>
        </w:rPr>
        <w:id w:val="353423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bookmarkEnd w:id="2" w:displacedByCustomXml="prev"/>
        <w:p w:rsidR="00081B19" w:rsidRPr="00081B19" w:rsidRDefault="005841A6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r w:rsidRPr="00957F51">
            <w:rPr>
              <w:rStyle w:val="aff8"/>
              <w:rFonts w:eastAsiaTheme="minorHAnsi" w:cstheme="minorBidi"/>
              <w:caps w:val="0"/>
              <w:noProof/>
              <w:sz w:val="28"/>
              <w:szCs w:val="22"/>
              <w:lang w:eastAsia="en-US"/>
            </w:rPr>
            <w:fldChar w:fldCharType="begin"/>
          </w:r>
          <w:r w:rsidRPr="00957F51">
            <w:rPr>
              <w:rStyle w:val="aff8"/>
              <w:rFonts w:eastAsiaTheme="minorHAnsi" w:cstheme="minorBidi"/>
              <w:b w:val="0"/>
              <w:bCs w:val="0"/>
              <w:caps w:val="0"/>
              <w:noProof/>
              <w:sz w:val="28"/>
              <w:szCs w:val="22"/>
              <w:lang w:eastAsia="en-US"/>
            </w:rPr>
            <w:instrText xml:space="preserve"> TOC \o "1-2" \h \z \u </w:instrText>
          </w:r>
          <w:r w:rsidRPr="00957F51">
            <w:rPr>
              <w:rStyle w:val="aff8"/>
              <w:rFonts w:eastAsiaTheme="minorHAnsi" w:cstheme="minorBidi"/>
              <w:caps w:val="0"/>
              <w:noProof/>
              <w:sz w:val="28"/>
              <w:szCs w:val="22"/>
              <w:lang w:eastAsia="en-US"/>
            </w:rPr>
            <w:fldChar w:fldCharType="separate"/>
          </w:r>
          <w:hyperlink w:anchor="_Toc514595452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Введение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_Toc514595452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3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hyperlink w:anchor="_Toc514595453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1. Постановка задачи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_Toc514595453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4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hyperlink w:anchor="_Toc514595454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2. Метод решения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_Toc514595454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5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hyperlink w:anchor="_Toc514595455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3. Схема распараллеливания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_Toc514595455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7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hyperlink w:anchor="_Toc514595456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4. Описание программной реализации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_Toc514595456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8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hyperlink w:anchor="_Toc514595457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5. Дополнительные программы для автоматизированной проверки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_Toc514595457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9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b w:val="0"/>
              <w:bCs w:val="0"/>
              <w:caps w:val="0"/>
              <w:sz w:val="28"/>
              <w:lang w:eastAsia="en-US"/>
            </w:rPr>
          </w:pPr>
          <w:hyperlink w:anchor="_Toc514595458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5.1. Генератор тестов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_Toc514595458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9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b w:val="0"/>
              <w:bCs w:val="0"/>
              <w:caps w:val="0"/>
              <w:sz w:val="28"/>
              <w:lang w:eastAsia="en-US"/>
            </w:rPr>
          </w:pPr>
          <w:hyperlink w:anchor="_Toc514595459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5.2. Программа проверки (checker)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_Toc514595459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9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hyperlink w:anchor="_Toc514595460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5. Результаты экспериментов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_Toc514595460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10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Pr="00081B19" w:rsidRDefault="00310A1F" w:rsidP="00081B19">
          <w:pPr>
            <w:pStyle w:val="13"/>
            <w:rPr>
              <w:rStyle w:val="aff8"/>
              <w:rFonts w:eastAsiaTheme="minorHAnsi"/>
              <w:sz w:val="28"/>
              <w:lang w:eastAsia="en-US"/>
            </w:rPr>
          </w:pPr>
          <w:hyperlink w:anchor="_Toc514595461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Заключение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_Toc514595461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11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081B19" w:rsidRDefault="00310A1F" w:rsidP="00081B19">
          <w:pPr>
            <w:pStyle w:val="13"/>
            <w:rPr>
              <w:rFonts w:asciiTheme="minorHAnsi" w:eastAsiaTheme="minorEastAsia" w:hAnsiTheme="minorHAnsi"/>
              <w:noProof/>
              <w:sz w:val="22"/>
            </w:rPr>
          </w:pPr>
          <w:hyperlink w:anchor="_Toc514595462" w:history="1"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noProof/>
                <w:sz w:val="28"/>
                <w:szCs w:val="22"/>
                <w:lang w:eastAsia="en-US"/>
              </w:rPr>
              <w:t>Приложение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ab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begin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instrText xml:space="preserve"> PAGEREF _Toc514595462 \h </w:instrTex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separate"/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t>12</w:t>
            </w:r>
            <w:r w:rsidR="00081B19" w:rsidRPr="00081B19">
              <w:rPr>
                <w:rStyle w:val="aff8"/>
                <w:rFonts w:eastAsiaTheme="minorHAnsi" w:cstheme="minorBidi"/>
                <w:b w:val="0"/>
                <w:bCs w:val="0"/>
                <w:caps w:val="0"/>
                <w:webHidden/>
                <w:sz w:val="28"/>
                <w:szCs w:val="22"/>
                <w:lang w:eastAsia="en-US"/>
              </w:rPr>
              <w:fldChar w:fldCharType="end"/>
            </w:r>
          </w:hyperlink>
        </w:p>
        <w:p w:rsidR="005841A6" w:rsidRDefault="005841A6" w:rsidP="00081B19">
          <w:pPr>
            <w:pStyle w:val="13"/>
          </w:pPr>
          <w:r w:rsidRPr="00957F51">
            <w:rPr>
              <w:rStyle w:val="aff8"/>
              <w:rFonts w:eastAsiaTheme="minorHAnsi" w:cstheme="minorBidi"/>
              <w:caps w:val="0"/>
              <w:noProof/>
              <w:sz w:val="28"/>
              <w:szCs w:val="22"/>
              <w:lang w:eastAsia="en-US"/>
            </w:rPr>
            <w:fldChar w:fldCharType="end"/>
          </w:r>
        </w:p>
      </w:sdtContent>
    </w:sdt>
    <w:p w:rsidR="005841A6" w:rsidRDefault="005841A6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5841A6" w:rsidRPr="005841A6" w:rsidRDefault="005841A6" w:rsidP="005841A6">
      <w:pPr>
        <w:pStyle w:val="1"/>
        <w:spacing w:after="240"/>
        <w:jc w:val="center"/>
        <w:rPr>
          <w:color w:val="auto"/>
        </w:rPr>
      </w:pPr>
      <w:bookmarkStart w:id="3" w:name="_Toc514595452"/>
      <w:r w:rsidRPr="005841A6">
        <w:rPr>
          <w:color w:val="auto"/>
        </w:rPr>
        <w:lastRenderedPageBreak/>
        <w:t>Введение</w:t>
      </w:r>
      <w:bookmarkEnd w:id="3"/>
    </w:p>
    <w:p w:rsidR="00485132" w:rsidRPr="009A24F8" w:rsidRDefault="004C0FEA" w:rsidP="009A24F8">
      <w:pPr>
        <w:spacing w:line="360" w:lineRule="auto"/>
        <w:ind w:firstLine="851"/>
        <w:jc w:val="both"/>
      </w:pPr>
      <w:r w:rsidRPr="004C0FEA">
        <w:t xml:space="preserve">Сортировка представляет собой расстановку объектов в определенном порядке, например, по убыванию или по возрастанию. Вообще упорядочивание элементов – самая распространенная манипуляция с данными, облегчающая в дальнейшем поиск нужной информации. Это во многом относится к различным системам управления базами данных. Алгоритмы сортировки в настоящий момент времени существуют в большом количестве, хотя имеют сходные черты (этапы): сравнение и перестановку элементов попарно до тех пор, пока последовательность не станет упорядоченной. </w:t>
      </w:r>
      <w:r w:rsidR="00485132" w:rsidRPr="009A24F8">
        <w:t>Возможные способы решения этой задачи широко обсуждаются в литературе. В данной работе</w:t>
      </w:r>
      <w:r w:rsidR="009A24F8">
        <w:t xml:space="preserve"> </w:t>
      </w:r>
      <w:r w:rsidR="00485132" w:rsidRPr="009A24F8">
        <w:t xml:space="preserve">рассмотрен метод </w:t>
      </w:r>
      <w:r w:rsidR="009A24F8">
        <w:t>быстрой</w:t>
      </w:r>
      <w:r w:rsidR="00485132" w:rsidRPr="009A24F8">
        <w:t xml:space="preserve"> сортировки</w:t>
      </w:r>
      <w:r w:rsidR="009A24F8">
        <w:t xml:space="preserve"> со слиянием «Разделяй и властвуй»</w:t>
      </w:r>
      <w:r w:rsidR="00485132" w:rsidRPr="009A24F8">
        <w:t>.</w:t>
      </w:r>
    </w:p>
    <w:p w:rsidR="00485132" w:rsidRDefault="00485132" w:rsidP="004C0FEA">
      <w:pPr>
        <w:spacing w:line="360" w:lineRule="auto"/>
        <w:ind w:firstLine="851"/>
        <w:jc w:val="both"/>
        <w:rPr>
          <w:sz w:val="32"/>
          <w:szCs w:val="28"/>
        </w:rPr>
      </w:pPr>
    </w:p>
    <w:p w:rsidR="005841A6" w:rsidRDefault="005841A6" w:rsidP="00255405">
      <w:pPr>
        <w:spacing w:after="200" w:line="360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5841A6" w:rsidRPr="00D251D5" w:rsidRDefault="005841A6" w:rsidP="00630A06">
      <w:pPr>
        <w:pStyle w:val="1"/>
        <w:spacing w:after="240"/>
        <w:jc w:val="center"/>
        <w:rPr>
          <w:color w:val="auto"/>
        </w:rPr>
      </w:pPr>
      <w:bookmarkStart w:id="4" w:name="_Toc514595453"/>
      <w:r w:rsidRPr="00630A06">
        <w:rPr>
          <w:color w:val="auto"/>
        </w:rPr>
        <w:lastRenderedPageBreak/>
        <w:t>1. Постановка задачи</w:t>
      </w:r>
      <w:bookmarkEnd w:id="4"/>
    </w:p>
    <w:p w:rsidR="00276ADA" w:rsidRDefault="00276ADA" w:rsidP="00276ADA">
      <w:pPr>
        <w:spacing w:line="360" w:lineRule="auto"/>
        <w:ind w:firstLine="851"/>
        <w:jc w:val="both"/>
      </w:pPr>
      <w:r>
        <w:t xml:space="preserve">Дан неупорядоченный массив, состоящий из n положительных элементов типа </w:t>
      </w:r>
      <w:r>
        <w:rPr>
          <w:lang w:val="en-US"/>
        </w:rPr>
        <w:t>double</w:t>
      </w:r>
      <w:r>
        <w:t>. Цель данной работы – реализовать последовательную и параллельную версию</w:t>
      </w:r>
      <w:r w:rsidRPr="00276ADA">
        <w:t xml:space="preserve"> </w:t>
      </w:r>
      <w:r>
        <w:t>алгоритма быстрой</w:t>
      </w:r>
      <w:r w:rsidRPr="009A24F8">
        <w:t xml:space="preserve"> сортировки</w:t>
      </w:r>
      <w:r>
        <w:t xml:space="preserve"> со слиянием «Разделяй и властвуй» для </w:t>
      </w:r>
      <w:r w:rsidRPr="00276ADA">
        <w:t xml:space="preserve"> </w:t>
      </w:r>
      <w:r>
        <w:t>вещественных чисел и сравнить их время работы при различных значениях размера сортируемого массива.</w:t>
      </w:r>
    </w:p>
    <w:p w:rsidR="00402078" w:rsidRPr="00D251D5" w:rsidRDefault="00402078" w:rsidP="00276ADA">
      <w:pPr>
        <w:spacing w:line="360" w:lineRule="auto"/>
        <w:ind w:firstLine="708"/>
        <w:jc w:val="both"/>
      </w:pPr>
      <w:r>
        <w:t xml:space="preserve">Таким образом, для достижения поставленной цели необходимо выполнить следующие задачи: </w:t>
      </w:r>
    </w:p>
    <w:p w:rsidR="00402078" w:rsidRPr="00402078" w:rsidRDefault="00402078" w:rsidP="00255405">
      <w:pPr>
        <w:pStyle w:val="afff0"/>
        <w:numPr>
          <w:ilvl w:val="0"/>
          <w:numId w:val="4"/>
        </w:numPr>
        <w:spacing w:line="360" w:lineRule="auto"/>
        <w:jc w:val="both"/>
      </w:pPr>
      <w:r>
        <w:t xml:space="preserve">Реализовать последовательный алгоритм </w:t>
      </w:r>
      <w:r w:rsidR="005E0385">
        <w:t>быстрой сортировки</w:t>
      </w:r>
      <w:r>
        <w:t xml:space="preserve">. </w:t>
      </w:r>
    </w:p>
    <w:p w:rsidR="00402078" w:rsidRPr="005E0385" w:rsidRDefault="00402078" w:rsidP="00255405">
      <w:pPr>
        <w:pStyle w:val="afff0"/>
        <w:numPr>
          <w:ilvl w:val="0"/>
          <w:numId w:val="4"/>
        </w:numPr>
        <w:spacing w:line="360" w:lineRule="auto"/>
        <w:jc w:val="both"/>
      </w:pPr>
      <w:r>
        <w:t xml:space="preserve">Реализовать параллельный алгоритм </w:t>
      </w:r>
      <w:r w:rsidR="005E0385">
        <w:t>быстрой сортировки</w:t>
      </w:r>
      <w:r>
        <w:t xml:space="preserve"> средствами </w:t>
      </w:r>
      <w:proofErr w:type="spellStart"/>
      <w:r w:rsidR="005E0385">
        <w:rPr>
          <w:lang w:val="en-US"/>
        </w:rPr>
        <w:t>OpenMP</w:t>
      </w:r>
      <w:proofErr w:type="spellEnd"/>
      <w:r>
        <w:t>.</w:t>
      </w:r>
    </w:p>
    <w:p w:rsidR="005E0385" w:rsidRPr="005E0385" w:rsidRDefault="005E0385" w:rsidP="005E0385">
      <w:pPr>
        <w:pStyle w:val="afff0"/>
        <w:numPr>
          <w:ilvl w:val="0"/>
          <w:numId w:val="4"/>
        </w:numPr>
        <w:spacing w:line="360" w:lineRule="auto"/>
        <w:jc w:val="both"/>
      </w:pPr>
      <w:r>
        <w:t xml:space="preserve">Реализовать параллельный алгоритм быстрой сортировки средствами </w:t>
      </w:r>
      <w:r>
        <w:rPr>
          <w:lang w:val="en-US"/>
        </w:rPr>
        <w:t>TBB</w:t>
      </w:r>
      <w:r>
        <w:t>.</w:t>
      </w:r>
    </w:p>
    <w:p w:rsidR="00402078" w:rsidRPr="00402078" w:rsidRDefault="00402078" w:rsidP="00255405">
      <w:pPr>
        <w:pStyle w:val="afff0"/>
        <w:numPr>
          <w:ilvl w:val="0"/>
          <w:numId w:val="4"/>
        </w:numPr>
        <w:spacing w:line="360" w:lineRule="auto"/>
        <w:jc w:val="both"/>
      </w:pPr>
      <w:r>
        <w:t>Сравнить время работы</w:t>
      </w:r>
      <w:r w:rsidR="005E0385">
        <w:t xml:space="preserve"> </w:t>
      </w:r>
      <w:proofErr w:type="gramStart"/>
      <w:r w:rsidR="005E0385">
        <w:t>последовательного</w:t>
      </w:r>
      <w:proofErr w:type="gramEnd"/>
      <w:r w:rsidR="005E0385">
        <w:t xml:space="preserve"> и параллельных</w:t>
      </w:r>
      <w:r>
        <w:t xml:space="preserve"> алгоритмов. </w:t>
      </w:r>
    </w:p>
    <w:p w:rsidR="00630A06" w:rsidRPr="00402078" w:rsidRDefault="00630A06" w:rsidP="00255405">
      <w:pPr>
        <w:spacing w:after="200" w:line="360" w:lineRule="auto"/>
        <w:jc w:val="both"/>
      </w:pPr>
      <w:r w:rsidRPr="00402078">
        <w:br w:type="page"/>
      </w:r>
    </w:p>
    <w:p w:rsidR="00630A06" w:rsidRDefault="00630A06" w:rsidP="00630A06">
      <w:pPr>
        <w:pStyle w:val="1"/>
        <w:spacing w:after="240"/>
        <w:jc w:val="center"/>
        <w:rPr>
          <w:color w:val="auto"/>
        </w:rPr>
      </w:pPr>
      <w:bookmarkStart w:id="5" w:name="_Toc514595454"/>
      <w:r w:rsidRPr="00402078">
        <w:rPr>
          <w:color w:val="auto"/>
        </w:rPr>
        <w:lastRenderedPageBreak/>
        <w:t>2</w:t>
      </w:r>
      <w:r>
        <w:rPr>
          <w:color w:val="auto"/>
        </w:rPr>
        <w:t>. Метод решения</w:t>
      </w:r>
      <w:bookmarkEnd w:id="5"/>
    </w:p>
    <w:p w:rsidR="00F52F9F" w:rsidRPr="00F52F9F" w:rsidRDefault="00F52F9F" w:rsidP="00F52F9F">
      <w:pPr>
        <w:pStyle w:val="2"/>
        <w:spacing w:after="240"/>
        <w:rPr>
          <w:color w:val="auto"/>
          <w:sz w:val="28"/>
        </w:rPr>
      </w:pPr>
      <w:r w:rsidRPr="00F52F9F">
        <w:rPr>
          <w:color w:val="auto"/>
          <w:sz w:val="28"/>
        </w:rPr>
        <w:t>2.1. Описание последовательного алгоритма</w:t>
      </w:r>
    </w:p>
    <w:p w:rsidR="000B703D" w:rsidRDefault="00B26067" w:rsidP="000B703D">
      <w:pPr>
        <w:spacing w:line="360" w:lineRule="auto"/>
        <w:ind w:firstLine="851"/>
        <w:jc w:val="both"/>
      </w:pPr>
      <w:r w:rsidRPr="00B26067">
        <w:t xml:space="preserve">Идея быстрой сортировки </w:t>
      </w:r>
      <w:r>
        <w:t>заключается в том, что в массиве выбирается некоторый элемент, называемый разрешающим. Затем он помещается в то место массива, где ему полагается быть после упорядочивания всех элементов. В процессе отыскания подходящего места для разрешающего элемента производятся перестановки элементов так, что слева от них находятся элементы, меньшие разрешающего, и справа — большие (предполагается, что массив сортируется по возрастанию).</w:t>
      </w:r>
    </w:p>
    <w:p w:rsidR="00B26067" w:rsidRDefault="00B26067" w:rsidP="000B703D">
      <w:pPr>
        <w:spacing w:line="360" w:lineRule="auto"/>
        <w:ind w:firstLine="851"/>
        <w:jc w:val="both"/>
      </w:pPr>
      <w:r>
        <w:t>Тем самым массив разбивается на две ча</w:t>
      </w:r>
      <w:r w:rsidR="000B703D">
        <w:t>сти:</w:t>
      </w:r>
    </w:p>
    <w:p w:rsidR="00B26067" w:rsidRDefault="00B26067" w:rsidP="000B703D">
      <w:pPr>
        <w:pStyle w:val="afff0"/>
        <w:numPr>
          <w:ilvl w:val="0"/>
          <w:numId w:val="7"/>
        </w:numPr>
        <w:spacing w:after="240" w:line="360" w:lineRule="auto"/>
        <w:jc w:val="both"/>
      </w:pPr>
      <w:r>
        <w:t>не отсортированные элементы слева от разрешающего элемента;</w:t>
      </w:r>
    </w:p>
    <w:p w:rsidR="00B26067" w:rsidRDefault="00B26067" w:rsidP="000B703D">
      <w:pPr>
        <w:pStyle w:val="afff0"/>
        <w:numPr>
          <w:ilvl w:val="0"/>
          <w:numId w:val="7"/>
        </w:numPr>
        <w:spacing w:line="360" w:lineRule="auto"/>
        <w:jc w:val="both"/>
      </w:pPr>
      <w:r>
        <w:t>не отсортированные элементы справа от разрешающего элемента.</w:t>
      </w:r>
    </w:p>
    <w:p w:rsidR="00B26067" w:rsidRDefault="00B26067" w:rsidP="00B26067">
      <w:pPr>
        <w:spacing w:after="240" w:line="360" w:lineRule="auto"/>
        <w:ind w:firstLine="851"/>
        <w:jc w:val="both"/>
      </w:pPr>
      <w:r>
        <w:t xml:space="preserve">Чтобы отсортировать эти два меньших </w:t>
      </w:r>
      <w:proofErr w:type="spellStart"/>
      <w:r>
        <w:t>подмассива</w:t>
      </w:r>
      <w:proofErr w:type="spellEnd"/>
      <w:r>
        <w:t>, алгоритм рекурсивно вызывает сам себя.</w:t>
      </w:r>
    </w:p>
    <w:p w:rsidR="000B703D" w:rsidRDefault="000B703D" w:rsidP="000B703D">
      <w:pPr>
        <w:spacing w:line="360" w:lineRule="auto"/>
        <w:ind w:firstLine="851"/>
        <w:jc w:val="both"/>
      </w:pPr>
      <w:r>
        <w:t>Рассмотрим сортировку на примере массива:</w:t>
      </w:r>
    </w:p>
    <w:p w:rsidR="000B703D" w:rsidRDefault="000B703D" w:rsidP="000B703D">
      <w:pPr>
        <w:spacing w:line="360" w:lineRule="auto"/>
        <w:ind w:firstLine="851"/>
        <w:jc w:val="center"/>
      </w:pPr>
      <w:r>
        <w:t>10, 4, 2, 14, 67, 2, 11, 33, 1, 15.</w:t>
      </w:r>
    </w:p>
    <w:p w:rsidR="000B703D" w:rsidRDefault="000B703D" w:rsidP="000B703D">
      <w:pPr>
        <w:spacing w:line="360" w:lineRule="auto"/>
        <w:ind w:firstLine="851"/>
        <w:jc w:val="both"/>
      </w:pPr>
      <w:r>
        <w:t xml:space="preserve">Для реализации алгоритма переупорядочения используем указатель </w:t>
      </w:r>
      <w:proofErr w:type="spellStart"/>
      <w:r>
        <w:t>left</w:t>
      </w:r>
      <w:proofErr w:type="spellEnd"/>
      <w:r>
        <w:t xml:space="preserve"> на крайний левый элемент массива. Указатель движется вправо, пока элементы, на которые он показывает, остаются меньше разрешающего. Указатель </w:t>
      </w:r>
      <w:proofErr w:type="spellStart"/>
      <w:r>
        <w:t>right</w:t>
      </w:r>
      <w:proofErr w:type="spellEnd"/>
      <w:r>
        <w:t xml:space="preserve"> поставим на крайний правый элемент массива, и он движется влево, пока элементы, на которые он показывает, остаются больше разрешающего.</w:t>
      </w:r>
    </w:p>
    <w:p w:rsidR="00B26067" w:rsidRDefault="000B703D" w:rsidP="000B703D">
      <w:pPr>
        <w:spacing w:line="360" w:lineRule="auto"/>
        <w:ind w:firstLine="708"/>
        <w:jc w:val="both"/>
      </w:pPr>
      <w:r>
        <w:t xml:space="preserve">Разрешающий элемент </w:t>
      </w:r>
      <w:proofErr w:type="spellStart"/>
      <w:r>
        <w:t>pivot</w:t>
      </w:r>
      <w:proofErr w:type="spellEnd"/>
      <w:r>
        <w:t xml:space="preserve"> выбирается случайным образом.  Пусть им будет крайний левый элемент.  </w:t>
      </w:r>
      <w:proofErr w:type="gramStart"/>
      <w:r>
        <w:t xml:space="preserve">Установим указатель </w:t>
      </w:r>
      <w:proofErr w:type="spellStart"/>
      <w:r>
        <w:t>left</w:t>
      </w:r>
      <w:proofErr w:type="spellEnd"/>
      <w:r>
        <w:t xml:space="preserve"> на следующий за ним элемент; </w:t>
      </w:r>
      <w:proofErr w:type="spellStart"/>
      <w:r>
        <w:t>right</w:t>
      </w:r>
      <w:proofErr w:type="spellEnd"/>
      <w:r>
        <w:t xml:space="preserve"> — на последний.</w:t>
      </w:r>
      <w:proofErr w:type="gramEnd"/>
      <w:r>
        <w:t xml:space="preserve"> Алгоритм должен определить правильное положение элемента 10 и по ходу дела поменять местами неправильно расположенные элементы.</w:t>
      </w:r>
    </w:p>
    <w:p w:rsidR="000B703D" w:rsidRDefault="000B703D" w:rsidP="000B703D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B9EB2C4" wp14:editId="123D0B48">
            <wp:extent cx="4343552" cy="810491"/>
            <wp:effectExtent l="0" t="0" r="0" b="8890"/>
            <wp:docPr id="5" name="Рисунок 5" descr="ÐÑÑÑÑÐ°Ñ ÑÐ¾ÑÑÐ¸Ñ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ÑÑÑÑÐ°Ñ ÑÐ¾ÑÑÐ¸ÑÐ¾Ð²Ðº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60" cy="81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3D" w:rsidRDefault="000B703D" w:rsidP="000B703D">
      <w:pPr>
        <w:spacing w:line="360" w:lineRule="auto"/>
        <w:ind w:firstLine="851"/>
        <w:jc w:val="both"/>
      </w:pPr>
      <w:r>
        <w:t>Движение указателей останавливается, как только встречаются элементы, порядок расположения которых относительно разрешающего элемента неправильный.</w:t>
      </w:r>
    </w:p>
    <w:p w:rsidR="000B703D" w:rsidRDefault="000B703D" w:rsidP="000B703D">
      <w:pPr>
        <w:spacing w:line="360" w:lineRule="auto"/>
        <w:ind w:firstLine="851"/>
        <w:jc w:val="both"/>
        <w:rPr>
          <w:noProof/>
        </w:rPr>
      </w:pPr>
      <w:r>
        <w:t xml:space="preserve">Указатель </w:t>
      </w:r>
      <w:proofErr w:type="spellStart"/>
      <w:r>
        <w:t>left</w:t>
      </w:r>
      <w:proofErr w:type="spellEnd"/>
      <w:r>
        <w:t xml:space="preserve"> перемещается до тех пор, пока не покажет элемент больше 10; </w:t>
      </w:r>
      <w:proofErr w:type="spellStart"/>
      <w:r>
        <w:t>right</w:t>
      </w:r>
      <w:proofErr w:type="spellEnd"/>
      <w:r>
        <w:t xml:space="preserve"> движется, пока не покажет элемент меньше 10.</w:t>
      </w:r>
    </w:p>
    <w:p w:rsidR="000B703D" w:rsidRDefault="000B703D" w:rsidP="000B703D">
      <w:pPr>
        <w:spacing w:after="240" w:line="360" w:lineRule="auto"/>
        <w:ind w:firstLine="851"/>
        <w:jc w:val="both"/>
      </w:pPr>
      <w:r>
        <w:rPr>
          <w:noProof/>
        </w:rPr>
        <w:lastRenderedPageBreak/>
        <w:drawing>
          <wp:inline distT="0" distB="0" distL="0" distR="0" wp14:anchorId="4AE68938" wp14:editId="092B0ECD">
            <wp:extent cx="4308763" cy="803999"/>
            <wp:effectExtent l="0" t="0" r="0" b="0"/>
            <wp:docPr id="10" name="Рисунок 10" descr="ÐÑÑÑÑÐ°Ñ ÑÐ¾ÑÑÐ¸Ñ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ÐÑÑÑÑÐ°Ñ ÑÐ¾ÑÑÐ¸ÑÐ¾Ð²ÐºÐ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19" cy="80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3D" w:rsidRDefault="000B703D" w:rsidP="0080787B">
      <w:pPr>
        <w:spacing w:line="360" w:lineRule="auto"/>
        <w:ind w:firstLine="851"/>
        <w:jc w:val="both"/>
      </w:pPr>
      <w:r>
        <w:t xml:space="preserve">Эти элементы меняются </w:t>
      </w:r>
      <w:proofErr w:type="gramStart"/>
      <w:r>
        <w:t>местами</w:t>
      </w:r>
      <w:proofErr w:type="gramEnd"/>
      <w:r>
        <w:t xml:space="preserve"> и движение указателей возобновляется.</w:t>
      </w:r>
    </w:p>
    <w:p w:rsidR="000B703D" w:rsidRDefault="0080787B" w:rsidP="0080787B">
      <w:pPr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53E37FB3" wp14:editId="59A6DCD4">
            <wp:extent cx="4356190" cy="812849"/>
            <wp:effectExtent l="0" t="0" r="6350" b="6350"/>
            <wp:docPr id="11" name="Рисунок 11" descr="ÐÑÑÑÑÐ°Ñ ÑÐ¾ÑÑÐ¸Ñ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ÑÑÑÑÐ°Ñ ÑÐ¾ÑÑÐ¸ÑÐ¾Ð²Ðº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58" cy="8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3D" w:rsidRDefault="000B703D" w:rsidP="0080787B">
      <w:pPr>
        <w:spacing w:line="360" w:lineRule="auto"/>
        <w:ind w:firstLine="851"/>
        <w:jc w:val="both"/>
      </w:pPr>
      <w:r>
        <w:t xml:space="preserve">Процесс продолжается до тех пор, пока </w:t>
      </w:r>
      <w:proofErr w:type="spellStart"/>
      <w:r>
        <w:t>right</w:t>
      </w:r>
      <w:proofErr w:type="spellEnd"/>
      <w:r>
        <w:t xml:space="preserve"> не окажется слева от </w:t>
      </w:r>
      <w:proofErr w:type="spellStart"/>
      <w:r>
        <w:t>left</w:t>
      </w:r>
      <w:proofErr w:type="spellEnd"/>
      <w:r>
        <w:t>.</w:t>
      </w:r>
    </w:p>
    <w:p w:rsidR="000B703D" w:rsidRDefault="0080787B" w:rsidP="0080787B">
      <w:pPr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717292F2" wp14:editId="537C3743">
            <wp:extent cx="4380680" cy="817418"/>
            <wp:effectExtent l="0" t="0" r="1270" b="1905"/>
            <wp:docPr id="12" name="Рисунок 12" descr="ÐÑÑÑÑÐ°Ñ ÑÐ¾ÑÑÐ¸Ñ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ÐÑÑÑÑÐ°Ñ ÑÐ¾ÑÑÐ¸ÑÐ¾Ð²ÐºÐ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81" cy="8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3D" w:rsidRDefault="000B703D" w:rsidP="0080787B">
      <w:pPr>
        <w:spacing w:line="360" w:lineRule="auto"/>
        <w:ind w:firstLine="851"/>
        <w:jc w:val="both"/>
      </w:pPr>
      <w:r>
        <w:t>Тем самым будет определено правильное место разрешающего элемента.</w:t>
      </w:r>
    </w:p>
    <w:p w:rsidR="000B703D" w:rsidRDefault="000B703D" w:rsidP="0080787B">
      <w:pPr>
        <w:spacing w:line="360" w:lineRule="auto"/>
        <w:ind w:firstLine="851"/>
        <w:jc w:val="both"/>
      </w:pPr>
      <w:r>
        <w:t xml:space="preserve">Осуществляется перестановка разрешающего элемента с элементом, на который указывает </w:t>
      </w:r>
      <w:proofErr w:type="spellStart"/>
      <w:r>
        <w:t>right</w:t>
      </w:r>
      <w:proofErr w:type="spellEnd"/>
      <w:r>
        <w:t>.</w:t>
      </w:r>
    </w:p>
    <w:p w:rsidR="0080787B" w:rsidRDefault="0080787B" w:rsidP="0080787B">
      <w:pPr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5F60EE03" wp14:editId="2497DFC7">
            <wp:extent cx="4411608" cy="823190"/>
            <wp:effectExtent l="0" t="0" r="8255" b="0"/>
            <wp:docPr id="13" name="Рисунок 13" descr="ÐÐµÑÐµÑÑÑÐ°Ð½Ð¾Ð²ÐºÐ° ÑÐ°Ð·ÑÐµÑÐ°ÑÑÐµÐ³Ð¾ ÑÐ»ÐµÐ¼ÐµÐ½Ñ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ÐÐµÑÐµÑÑÑÐ°Ð½Ð¾Ð²ÐºÐ° ÑÐ°Ð·ÑÐµÑÐ°ÑÑÐµÐ³Ð¾ ÑÐ»ÐµÐ¼ÐµÐ½ÑÐ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90" cy="8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7B" w:rsidRPr="00DD48B8" w:rsidRDefault="000B703D" w:rsidP="0080787B">
      <w:pPr>
        <w:spacing w:after="240" w:line="360" w:lineRule="auto"/>
        <w:ind w:firstLine="851"/>
        <w:jc w:val="both"/>
      </w:pPr>
      <w:r>
        <w:t xml:space="preserve">Разрешающий элемент находится в нужном месте: элементы слева от него имеют меньшие значения; справа — большие. Алгоритм рекурсивно вызывается для сортировки </w:t>
      </w:r>
      <w:proofErr w:type="spellStart"/>
      <w:r>
        <w:t>подмассивов</w:t>
      </w:r>
      <w:proofErr w:type="spellEnd"/>
      <w:r>
        <w:t xml:space="preserve"> слева от разрешающего </w:t>
      </w:r>
      <w:r w:rsidR="00E40C82">
        <w:t xml:space="preserve">элемента </w:t>
      </w:r>
      <w:r>
        <w:t>и справа от него.</w:t>
      </w:r>
    </w:p>
    <w:p w:rsidR="00F52F9F" w:rsidRPr="00F52F9F" w:rsidRDefault="00F52F9F" w:rsidP="00F52F9F">
      <w:pPr>
        <w:pStyle w:val="2"/>
        <w:spacing w:after="240"/>
        <w:rPr>
          <w:color w:val="auto"/>
          <w:sz w:val="28"/>
        </w:rPr>
      </w:pPr>
      <w:r w:rsidRPr="00F52F9F">
        <w:rPr>
          <w:color w:val="auto"/>
          <w:sz w:val="28"/>
        </w:rPr>
        <w:t xml:space="preserve">2.2. Описание </w:t>
      </w:r>
      <w:r>
        <w:rPr>
          <w:color w:val="auto"/>
          <w:sz w:val="28"/>
        </w:rPr>
        <w:t>алгоритма</w:t>
      </w:r>
      <w:r w:rsidRPr="00F52F9F">
        <w:rPr>
          <w:color w:val="auto"/>
          <w:sz w:val="28"/>
        </w:rPr>
        <w:t xml:space="preserve"> </w:t>
      </w:r>
      <w:r>
        <w:rPr>
          <w:color w:val="auto"/>
          <w:sz w:val="28"/>
        </w:rPr>
        <w:t>слияния</w:t>
      </w:r>
      <w:r w:rsidRPr="00F52F9F">
        <w:rPr>
          <w:color w:val="auto"/>
          <w:sz w:val="28"/>
        </w:rPr>
        <w:t xml:space="preserve"> «Разделяй и властвуй»</w:t>
      </w:r>
    </w:p>
    <w:p w:rsidR="00F52F9F" w:rsidRDefault="00F52F9F" w:rsidP="00F52F9F">
      <w:pPr>
        <w:spacing w:after="240" w:line="360" w:lineRule="auto"/>
        <w:ind w:firstLine="851"/>
        <w:jc w:val="both"/>
      </w:pPr>
      <w:r>
        <w:t xml:space="preserve">Идея слияния по алгоритму «Разделяй и властвуй» заключается в </w:t>
      </w:r>
      <w:proofErr w:type="spellStart"/>
      <w:proofErr w:type="gramStart"/>
      <w:r>
        <w:t>разбие-нии</w:t>
      </w:r>
      <w:proofErr w:type="spellEnd"/>
      <w:proofErr w:type="gramEnd"/>
      <w:r>
        <w:t xml:space="preserve"> массивов на участки, которые можно слить независимо [8]. В первом массиве выбирается центральный элемент x (он разбивает массив на две равные половины), а во втором массиве с помощью бинарного поиска находится позиция наибольшего элемента меньшего x (позиция этого </w:t>
      </w:r>
      <w:proofErr w:type="gramStart"/>
      <w:r>
        <w:t>эле-мента</w:t>
      </w:r>
      <w:proofErr w:type="gramEnd"/>
      <w:r>
        <w:t xml:space="preserve"> разбивает второй массив на две части). После такого разбиения </w:t>
      </w:r>
      <w:proofErr w:type="gramStart"/>
      <w:r>
        <w:t>пер-вые</w:t>
      </w:r>
      <w:proofErr w:type="gramEnd"/>
      <w:r>
        <w:t xml:space="preserve"> и вторые половины массивов могут сливать независимо, т.к. в первых половинах находятся элементы меньшие элемента x, а во второй – большие (рис. 28). Для слияния двух массивов несколькими потоками можно в первом массиве выбрать несколько ведущих элементов, разделив его на равные порции, а во втором массиве найти соответствующие </w:t>
      </w:r>
      <w:proofErr w:type="spellStart"/>
      <w:r>
        <w:t>подмассивы</w:t>
      </w:r>
      <w:proofErr w:type="spellEnd"/>
      <w:r>
        <w:t>. Каждый поток получит свои порции на обработку.</w:t>
      </w:r>
    </w:p>
    <w:p w:rsidR="00F52F9F" w:rsidRDefault="00F52F9F" w:rsidP="00F52F9F">
      <w:pPr>
        <w:spacing w:line="360" w:lineRule="auto"/>
        <w:ind w:firstLine="851"/>
        <w:jc w:val="both"/>
      </w:pPr>
      <w:r>
        <w:lastRenderedPageBreak/>
        <w:t>Эффективность такого слияние во многом зависит от того, насколько равномерно произошло «разделение» второго массива.</w:t>
      </w:r>
    </w:p>
    <w:p w:rsidR="00F52F9F" w:rsidRPr="00F52F9F" w:rsidRDefault="00F52F9F" w:rsidP="00F52F9F">
      <w:pPr>
        <w:spacing w:after="24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3B979BFC" wp14:editId="4247ED96">
            <wp:extent cx="4138419" cy="921327"/>
            <wp:effectExtent l="0" t="0" r="0" b="0"/>
            <wp:docPr id="3252" name="Рисунок 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67" cy="9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06" w:rsidRPr="00402078" w:rsidRDefault="00630A06" w:rsidP="00255405">
      <w:pPr>
        <w:spacing w:after="200" w:line="360" w:lineRule="auto"/>
        <w:jc w:val="both"/>
      </w:pPr>
      <w:r w:rsidRPr="00402078">
        <w:br w:type="page"/>
      </w:r>
    </w:p>
    <w:p w:rsidR="00630A06" w:rsidRDefault="00630A06" w:rsidP="00630A06">
      <w:pPr>
        <w:pStyle w:val="1"/>
        <w:spacing w:after="240"/>
        <w:jc w:val="center"/>
        <w:rPr>
          <w:color w:val="auto"/>
        </w:rPr>
      </w:pPr>
      <w:bookmarkStart w:id="6" w:name="_Toc514595455"/>
      <w:r>
        <w:rPr>
          <w:color w:val="auto"/>
        </w:rPr>
        <w:lastRenderedPageBreak/>
        <w:t xml:space="preserve">3. </w:t>
      </w:r>
      <w:r w:rsidRPr="00630A06">
        <w:rPr>
          <w:color w:val="auto"/>
        </w:rPr>
        <w:t>Схема распараллеливания</w:t>
      </w:r>
      <w:bookmarkEnd w:id="6"/>
      <w:r w:rsidR="00DA68DA" w:rsidRPr="00DA68DA">
        <w:t xml:space="preserve"> </w:t>
      </w:r>
      <w:r w:rsidR="00DA68DA" w:rsidRPr="00DA68DA">
        <w:rPr>
          <w:color w:val="auto"/>
        </w:rPr>
        <w:t>быстрой сортировки</w:t>
      </w:r>
    </w:p>
    <w:p w:rsidR="00F52F9F" w:rsidRPr="009F21E2" w:rsidRDefault="001F0647" w:rsidP="009F21E2">
      <w:pPr>
        <w:pStyle w:val="2"/>
        <w:spacing w:after="240"/>
        <w:rPr>
          <w:rStyle w:val="20"/>
          <w:b/>
          <w:color w:val="auto"/>
        </w:rPr>
      </w:pPr>
      <w:bookmarkStart w:id="7" w:name="_GoBack"/>
      <w:bookmarkEnd w:id="7"/>
      <w:r>
        <w:rPr>
          <w:rStyle w:val="20"/>
          <w:b/>
          <w:color w:val="auto"/>
        </w:rPr>
        <w:t>3</w:t>
      </w:r>
      <w:r w:rsidR="00DA68DA" w:rsidRPr="009F21E2">
        <w:rPr>
          <w:rStyle w:val="20"/>
          <w:b/>
          <w:color w:val="auto"/>
        </w:rPr>
        <w:t>.</w:t>
      </w:r>
      <w:r w:rsidR="00AA52A8">
        <w:rPr>
          <w:rStyle w:val="20"/>
          <w:b/>
          <w:color w:val="auto"/>
        </w:rPr>
        <w:t>1</w:t>
      </w:r>
      <w:r w:rsidR="00DA68DA" w:rsidRPr="009F21E2">
        <w:rPr>
          <w:rStyle w:val="20"/>
          <w:b/>
          <w:color w:val="auto"/>
        </w:rPr>
        <w:t xml:space="preserve">. </w:t>
      </w:r>
      <w:r w:rsidR="00F52F9F" w:rsidRPr="009F21E2">
        <w:rPr>
          <w:rStyle w:val="20"/>
          <w:b/>
          <w:color w:val="auto"/>
        </w:rPr>
        <w:t xml:space="preserve">Параллельная реализация при помощи технологии </w:t>
      </w:r>
      <w:proofErr w:type="spellStart"/>
      <w:r w:rsidR="00F52F9F" w:rsidRPr="009F21E2">
        <w:rPr>
          <w:rStyle w:val="20"/>
          <w:b/>
          <w:color w:val="auto"/>
        </w:rPr>
        <w:t>OpenMP</w:t>
      </w:r>
      <w:proofErr w:type="spellEnd"/>
    </w:p>
    <w:p w:rsidR="00DA68DA" w:rsidRDefault="00DA68DA" w:rsidP="00DA68DA">
      <w:pPr>
        <w:spacing w:after="240" w:line="360" w:lineRule="auto"/>
        <w:ind w:firstLine="851"/>
        <w:jc w:val="both"/>
      </w:pPr>
      <w:r>
        <w:t xml:space="preserve">На данном этапе необходимо провести распараллеливание алгоритма быстрой сортировки при помощи технологии </w:t>
      </w:r>
      <w:proofErr w:type="spellStart"/>
      <w:r>
        <w:t>OpenMP</w:t>
      </w:r>
      <w:proofErr w:type="spellEnd"/>
      <w:r>
        <w:t xml:space="preserve">. Библиотека </w:t>
      </w:r>
      <w:proofErr w:type="spellStart"/>
      <w:r>
        <w:t>OpenMP</w:t>
      </w:r>
      <w:proofErr w:type="spellEnd"/>
      <w:r>
        <w:t xml:space="preserve"> предоставляет разработчику набор директив и библиотечных функций, позволяющих при помощи небольших усилий распараллелить последовательный код.</w:t>
      </w:r>
    </w:p>
    <w:p w:rsidR="00DA68DA" w:rsidRPr="009F21E2" w:rsidRDefault="001F0647" w:rsidP="009F21E2">
      <w:pPr>
        <w:pStyle w:val="3"/>
        <w:spacing w:after="240"/>
        <w:rPr>
          <w:color w:val="auto"/>
        </w:rPr>
      </w:pPr>
      <w:r>
        <w:rPr>
          <w:color w:val="auto"/>
        </w:rPr>
        <w:t>3</w:t>
      </w:r>
      <w:r w:rsidR="009F21E2" w:rsidRPr="009F21E2">
        <w:rPr>
          <w:color w:val="auto"/>
        </w:rPr>
        <w:t>.</w:t>
      </w:r>
      <w:r w:rsidR="00AA52A8">
        <w:rPr>
          <w:color w:val="auto"/>
        </w:rPr>
        <w:t>1</w:t>
      </w:r>
      <w:r w:rsidR="009F21E2" w:rsidRPr="009F21E2">
        <w:rPr>
          <w:color w:val="auto"/>
        </w:rPr>
        <w:t>.</w:t>
      </w:r>
      <w:r w:rsidR="00DA68DA" w:rsidRPr="009F21E2">
        <w:rPr>
          <w:color w:val="auto"/>
        </w:rPr>
        <w:t>1. Стратегия распараллеливания</w:t>
      </w:r>
    </w:p>
    <w:p w:rsidR="00DA68DA" w:rsidRDefault="00DA68DA" w:rsidP="009F21E2">
      <w:pPr>
        <w:spacing w:line="360" w:lineRule="auto"/>
        <w:ind w:firstLine="851"/>
        <w:jc w:val="both"/>
      </w:pPr>
      <w:r>
        <w:t>Основной подход к параллельной реализации быстрой сортировки массива заключается в том, что мы делим массив на равные (с точностью до округления) части, каждая из которых обрабатывается своим потоком.</w:t>
      </w:r>
    </w:p>
    <w:p w:rsidR="00DA68DA" w:rsidRDefault="00DA68DA" w:rsidP="009F21E2">
      <w:pPr>
        <w:spacing w:line="360" w:lineRule="auto"/>
        <w:ind w:firstLine="851"/>
        <w:jc w:val="both"/>
      </w:pPr>
      <w:r>
        <w:t>Каждый поток, независимо от остальных потоков выполняет сортировку своей части массива последовательным методом быстрой сортировки.</w:t>
      </w:r>
    </w:p>
    <w:p w:rsidR="00DA68DA" w:rsidRDefault="00DA68DA" w:rsidP="00DA68DA">
      <w:pPr>
        <w:spacing w:after="240" w:line="360" w:lineRule="auto"/>
        <w:ind w:firstLine="851"/>
        <w:jc w:val="both"/>
      </w:pPr>
      <w:r>
        <w:t>Получив несколько отсортированных массивов, выполняется их объединение при помощи слияния</w:t>
      </w:r>
      <w:r w:rsidR="009F21E2">
        <w:t xml:space="preserve"> «Разделяй и властвуй»</w:t>
      </w:r>
      <w:r>
        <w:t>.</w:t>
      </w:r>
    </w:p>
    <w:p w:rsidR="009F21E2" w:rsidRPr="009F21E2" w:rsidRDefault="001F0647" w:rsidP="009F21E2">
      <w:pPr>
        <w:pStyle w:val="3"/>
        <w:spacing w:after="240"/>
        <w:rPr>
          <w:color w:val="auto"/>
          <w:lang w:val="en-US"/>
        </w:rPr>
      </w:pPr>
      <w:r>
        <w:rPr>
          <w:color w:val="auto"/>
        </w:rPr>
        <w:t>3</w:t>
      </w:r>
      <w:r w:rsidR="009F21E2" w:rsidRPr="009F21E2">
        <w:rPr>
          <w:color w:val="auto"/>
          <w:lang w:val="en-US"/>
        </w:rPr>
        <w:t>.</w:t>
      </w:r>
      <w:r w:rsidR="00AA52A8">
        <w:rPr>
          <w:color w:val="auto"/>
        </w:rPr>
        <w:t>1.</w:t>
      </w:r>
      <w:r w:rsidR="009F21E2" w:rsidRPr="009F21E2">
        <w:rPr>
          <w:color w:val="auto"/>
          <w:lang w:val="en-US"/>
        </w:rPr>
        <w:t xml:space="preserve">1. </w:t>
      </w:r>
      <w:r w:rsidR="009F21E2">
        <w:rPr>
          <w:color w:val="auto"/>
        </w:rPr>
        <w:t>Ход</w:t>
      </w:r>
      <w:r w:rsidR="009F21E2" w:rsidRPr="009F21E2">
        <w:rPr>
          <w:color w:val="auto"/>
          <w:lang w:val="en-US"/>
        </w:rPr>
        <w:t xml:space="preserve"> </w:t>
      </w:r>
      <w:r w:rsidR="009F21E2">
        <w:rPr>
          <w:color w:val="auto"/>
        </w:rPr>
        <w:t>работы</w:t>
      </w:r>
    </w:p>
    <w:p w:rsidR="009F21E2" w:rsidRPr="00DF1F3F" w:rsidRDefault="009F21E2" w:rsidP="009F21E2">
      <w:pPr>
        <w:pStyle w:val="afff0"/>
        <w:numPr>
          <w:ilvl w:val="0"/>
          <w:numId w:val="9"/>
        </w:numPr>
        <w:spacing w:after="240" w:line="360" w:lineRule="auto"/>
        <w:jc w:val="both"/>
        <w:rPr>
          <w:lang w:val="en-US"/>
        </w:rPr>
      </w:pPr>
      <w:r>
        <w:rPr>
          <w:color w:val="000000"/>
          <w:sz w:val="27"/>
          <w:szCs w:val="27"/>
        </w:rPr>
        <w:t>Прежде</w:t>
      </w:r>
      <w:r w:rsidRPr="009F21E2">
        <w:rPr>
          <w:color w:val="000000"/>
          <w:sz w:val="27"/>
          <w:szCs w:val="27"/>
          <w:lang w:val="en-US"/>
        </w:rPr>
        <w:t xml:space="preserve"> </w:t>
      </w:r>
      <w:proofErr w:type="gramStart"/>
      <w:r>
        <w:rPr>
          <w:color w:val="000000"/>
          <w:sz w:val="27"/>
          <w:szCs w:val="27"/>
        </w:rPr>
        <w:t>всего</w:t>
      </w:r>
      <w:proofErr w:type="gramEnd"/>
      <w:r w:rsidRPr="009F21E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была</w:t>
      </w:r>
      <w:r w:rsidRPr="009F21E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создана</w:t>
      </w:r>
      <w:r w:rsidRPr="009F21E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вспомогательная</w:t>
      </w:r>
      <w:r w:rsidRPr="009F21E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  <w:r w:rsidRPr="009F21E2">
        <w:rPr>
          <w:color w:val="000000"/>
          <w:sz w:val="27"/>
          <w:szCs w:val="27"/>
          <w:lang w:val="en-US"/>
        </w:rPr>
        <w:br/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Bin_Search_ind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::vector&lt;double&gt;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arr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left,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right, double key)</w:t>
      </w:r>
      <w:r w:rsidR="00DF1F3F"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>
        <w:t>с</w:t>
      </w:r>
      <w:r w:rsidRPr="009F21E2">
        <w:rPr>
          <w:lang w:val="en-US"/>
        </w:rPr>
        <w:t xml:space="preserve"> </w:t>
      </w:r>
      <w:r>
        <w:t>помощью</w:t>
      </w:r>
      <w:r w:rsidRPr="009F21E2">
        <w:rPr>
          <w:lang w:val="en-US"/>
        </w:rPr>
        <w:t xml:space="preserve"> </w:t>
      </w:r>
      <w:r>
        <w:t>которой</w:t>
      </w:r>
      <w:r w:rsidRPr="009F21E2">
        <w:rPr>
          <w:lang w:val="en-US"/>
        </w:rPr>
        <w:t xml:space="preserve">, </w:t>
      </w:r>
      <w:r>
        <w:t>используя</w:t>
      </w:r>
      <w:r w:rsidRPr="009F21E2">
        <w:rPr>
          <w:lang w:val="en-US"/>
        </w:rPr>
        <w:t xml:space="preserve"> </w:t>
      </w:r>
      <w:r>
        <w:t>бинарный</w:t>
      </w:r>
      <w:r w:rsidRPr="009F21E2">
        <w:rPr>
          <w:lang w:val="en-US"/>
        </w:rPr>
        <w:t xml:space="preserve"> </w:t>
      </w:r>
      <w:r>
        <w:t>поиск</w:t>
      </w:r>
      <w:r w:rsidRPr="009F21E2">
        <w:rPr>
          <w:lang w:val="en-US"/>
        </w:rPr>
        <w:t xml:space="preserve">, </w:t>
      </w:r>
      <w:r>
        <w:t>в</w:t>
      </w:r>
      <w:r w:rsidRPr="009F21E2">
        <w:rPr>
          <w:lang w:val="en-US"/>
        </w:rPr>
        <w:t xml:space="preserve"> </w:t>
      </w:r>
      <w:r>
        <w:t>векторе</w:t>
      </w:r>
      <w:r w:rsidRPr="009F21E2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>
        <w:t>будет</w:t>
      </w:r>
      <w:r w:rsidRPr="009F21E2">
        <w:rPr>
          <w:lang w:val="en-US"/>
        </w:rPr>
        <w:t xml:space="preserve"> </w:t>
      </w:r>
      <w:r w:rsidR="00DF1F3F">
        <w:t>найдена</w:t>
      </w:r>
      <w:r w:rsidR="00DF1F3F" w:rsidRPr="00DF1F3F">
        <w:rPr>
          <w:lang w:val="en-US"/>
        </w:rPr>
        <w:t xml:space="preserve"> </w:t>
      </w:r>
      <w:proofErr w:type="spellStart"/>
      <w:r w:rsidR="00DF1F3F" w:rsidRPr="00DF1F3F">
        <w:rPr>
          <w:lang w:val="en-US"/>
        </w:rPr>
        <w:t>позиция</w:t>
      </w:r>
      <w:proofErr w:type="spellEnd"/>
      <w:r w:rsidR="00DF1F3F" w:rsidRPr="00DF1F3F">
        <w:rPr>
          <w:lang w:val="en-US"/>
        </w:rPr>
        <w:t xml:space="preserve"> </w:t>
      </w:r>
      <w:proofErr w:type="spellStart"/>
      <w:r w:rsidR="00DF1F3F" w:rsidRPr="00DF1F3F">
        <w:rPr>
          <w:lang w:val="en-US"/>
        </w:rPr>
        <w:t>наибольшего</w:t>
      </w:r>
      <w:proofErr w:type="spellEnd"/>
      <w:r w:rsidR="00DF1F3F" w:rsidRPr="00DF1F3F">
        <w:rPr>
          <w:lang w:val="en-US"/>
        </w:rPr>
        <w:t xml:space="preserve"> </w:t>
      </w:r>
      <w:proofErr w:type="spellStart"/>
      <w:r w:rsidR="00DF1F3F" w:rsidRPr="00DF1F3F">
        <w:rPr>
          <w:lang w:val="en-US"/>
        </w:rPr>
        <w:t>элемента</w:t>
      </w:r>
      <w:proofErr w:type="spellEnd"/>
      <w:r w:rsidR="00DF1F3F" w:rsidRPr="00DF1F3F">
        <w:rPr>
          <w:lang w:val="en-US"/>
        </w:rPr>
        <w:t xml:space="preserve"> </w:t>
      </w:r>
      <w:proofErr w:type="spellStart"/>
      <w:r w:rsidR="00DF1F3F" w:rsidRPr="00DF1F3F">
        <w:rPr>
          <w:lang w:val="en-US"/>
        </w:rPr>
        <w:t>меньшего</w:t>
      </w:r>
      <w:proofErr w:type="spellEnd"/>
      <w:r w:rsidR="00DF1F3F" w:rsidRPr="00DF1F3F">
        <w:rPr>
          <w:lang w:val="en-US"/>
        </w:rPr>
        <w:t xml:space="preserve"> </w:t>
      </w:r>
      <w:r w:rsidR="00DF1F3F">
        <w:rPr>
          <w:lang w:val="en-US"/>
        </w:rPr>
        <w:t>key.</w:t>
      </w:r>
    </w:p>
    <w:p w:rsidR="00DF1F3F" w:rsidRPr="00037CB0" w:rsidRDefault="00DF1F3F" w:rsidP="009F21E2">
      <w:pPr>
        <w:pStyle w:val="afff0"/>
        <w:numPr>
          <w:ilvl w:val="0"/>
          <w:numId w:val="9"/>
        </w:numPr>
        <w:spacing w:after="240" w:line="360" w:lineRule="auto"/>
        <w:jc w:val="both"/>
        <w:rPr>
          <w:lang w:val="en-US"/>
        </w:rPr>
      </w:pPr>
      <w:r w:rsidRPr="00DF1F3F">
        <w:rPr>
          <w:rFonts w:eastAsiaTheme="minorHAnsi"/>
          <w:szCs w:val="19"/>
          <w:lang w:eastAsia="en-US"/>
        </w:rPr>
        <w:t>Функция</w:t>
      </w:r>
      <w:r w:rsidRPr="00DF1F3F">
        <w:rPr>
          <w:rFonts w:eastAsiaTheme="minorHAnsi"/>
          <w:color w:val="2B91AF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vector&lt;double&gt;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MergeAndSort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::vector&lt;double&gt; vec1,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::vector&lt;double&gt; vec2)</w:t>
      </w:r>
      <w:r w:rsidRPr="00DF1F3F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color w:val="000000"/>
          <w:szCs w:val="27"/>
        </w:rPr>
        <w:t>выполняет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слияние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двух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векторов</w:t>
      </w:r>
      <w:r w:rsidRPr="00037CB0">
        <w:rPr>
          <w:color w:val="000000"/>
          <w:szCs w:val="27"/>
          <w:lang w:val="en-US"/>
        </w:rPr>
        <w:t xml:space="preserve">, </w:t>
      </w:r>
      <w:r w:rsidRPr="00037CB0">
        <w:rPr>
          <w:color w:val="000000"/>
          <w:szCs w:val="27"/>
        </w:rPr>
        <w:t>последовательно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выбирая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наименьший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элемент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и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записывая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в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локальный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массив</w:t>
      </w:r>
      <w:r w:rsidRPr="00037CB0">
        <w:rPr>
          <w:color w:val="000000"/>
          <w:szCs w:val="27"/>
          <w:lang w:val="en-US"/>
        </w:rPr>
        <w:t xml:space="preserve">, </w:t>
      </w:r>
      <w:r w:rsidRPr="00037CB0">
        <w:rPr>
          <w:color w:val="000000"/>
          <w:szCs w:val="27"/>
        </w:rPr>
        <w:t>который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будет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возвращать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данная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color w:val="000000"/>
          <w:szCs w:val="27"/>
        </w:rPr>
        <w:t>функция</w:t>
      </w:r>
      <w:r w:rsidRPr="00037CB0">
        <w:rPr>
          <w:color w:val="000000"/>
          <w:szCs w:val="27"/>
          <w:lang w:val="en-US"/>
        </w:rPr>
        <w:t>.</w:t>
      </w:r>
    </w:p>
    <w:p w:rsidR="00037CB0" w:rsidRPr="00AA52A8" w:rsidRDefault="00037CB0" w:rsidP="009F21E2">
      <w:pPr>
        <w:pStyle w:val="afff0"/>
        <w:numPr>
          <w:ilvl w:val="0"/>
          <w:numId w:val="9"/>
        </w:numPr>
        <w:spacing w:after="240" w:line="360" w:lineRule="auto"/>
        <w:jc w:val="both"/>
        <w:rPr>
          <w:sz w:val="22"/>
          <w:lang w:val="en-US"/>
        </w:rPr>
      </w:pPr>
      <w:r w:rsidRPr="00037CB0">
        <w:rPr>
          <w:color w:val="000000"/>
          <w:szCs w:val="27"/>
        </w:rPr>
        <w:t>Функция</w:t>
      </w:r>
      <w:r w:rsidRPr="00037CB0">
        <w:rPr>
          <w:color w:val="000000"/>
          <w:szCs w:val="27"/>
          <w:lang w:val="en-US"/>
        </w:rPr>
        <w:t xml:space="preserve"> 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ShareAndMerge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write_to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Theme="minorHAnsi"/>
          <w:color w:val="000000"/>
          <w:szCs w:val="19"/>
          <w:lang w:eastAsia="en-US"/>
        </w:rPr>
        <w:t>выполняет</w:t>
      </w:r>
      <w:r w:rsidRPr="00037CB0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слияние</w:t>
      </w:r>
      <w:r w:rsidRPr="00037CB0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двух</w:t>
      </w:r>
      <w:r w:rsidRPr="00037CB0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векторов</w:t>
      </w:r>
      <w:r w:rsidRPr="00037CB0">
        <w:rPr>
          <w:rFonts w:eastAsiaTheme="minorHAnsi"/>
          <w:color w:val="000000"/>
          <w:szCs w:val="19"/>
          <w:lang w:val="en-US" w:eastAsia="en-US"/>
        </w:rPr>
        <w:t xml:space="preserve">, </w:t>
      </w:r>
      <w:r>
        <w:rPr>
          <w:rFonts w:eastAsiaTheme="minorHAnsi"/>
          <w:color w:val="000000"/>
          <w:szCs w:val="19"/>
          <w:lang w:eastAsia="en-US"/>
        </w:rPr>
        <w:t>используя</w:t>
      </w:r>
      <w:r w:rsidRPr="00037CB0">
        <w:rPr>
          <w:rFonts w:eastAsiaTheme="minorHAnsi"/>
          <w:color w:val="000000"/>
          <w:szCs w:val="19"/>
          <w:lang w:val="en-US" w:eastAsia="en-US"/>
        </w:rPr>
        <w:t xml:space="preserve"> </w:t>
      </w:r>
      <w:r>
        <w:rPr>
          <w:rFonts w:eastAsiaTheme="minorHAnsi"/>
          <w:color w:val="000000"/>
          <w:szCs w:val="19"/>
          <w:lang w:eastAsia="en-US"/>
        </w:rPr>
        <w:t>алгоритм</w:t>
      </w:r>
      <w:r w:rsidRPr="00037CB0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037CB0">
        <w:rPr>
          <w:lang w:val="en-US"/>
        </w:rPr>
        <w:t>«</w:t>
      </w:r>
      <w:r>
        <w:t>Разделяй</w:t>
      </w:r>
      <w:r w:rsidRPr="00037CB0">
        <w:rPr>
          <w:lang w:val="en-US"/>
        </w:rPr>
        <w:t xml:space="preserve"> </w:t>
      </w:r>
      <w:r>
        <w:t>и</w:t>
      </w:r>
      <w:r w:rsidRPr="00037CB0">
        <w:rPr>
          <w:lang w:val="en-US"/>
        </w:rPr>
        <w:t xml:space="preserve"> </w:t>
      </w:r>
      <w:r>
        <w:t>властвуй</w:t>
      </w:r>
      <w:r w:rsidRPr="00037CB0">
        <w:rPr>
          <w:lang w:val="en-US"/>
        </w:rPr>
        <w:t>».</w:t>
      </w:r>
    </w:p>
    <w:p w:rsidR="00AA52A8" w:rsidRPr="00AA52A8" w:rsidRDefault="001F0647" w:rsidP="00AA52A8">
      <w:pPr>
        <w:pStyle w:val="2"/>
        <w:spacing w:after="240"/>
        <w:rPr>
          <w:rStyle w:val="20"/>
          <w:b/>
          <w:color w:val="auto"/>
        </w:rPr>
      </w:pPr>
      <w:r>
        <w:rPr>
          <w:rStyle w:val="20"/>
          <w:b/>
          <w:color w:val="auto"/>
        </w:rPr>
        <w:t>3</w:t>
      </w:r>
      <w:r w:rsidR="00AA52A8" w:rsidRPr="009F21E2">
        <w:rPr>
          <w:rStyle w:val="20"/>
          <w:b/>
          <w:color w:val="auto"/>
        </w:rPr>
        <w:t xml:space="preserve">.2. Параллельная реализация при помощи технологии </w:t>
      </w:r>
      <w:r w:rsidR="00AA52A8">
        <w:rPr>
          <w:rStyle w:val="20"/>
          <w:b/>
          <w:color w:val="auto"/>
          <w:lang w:val="en-US"/>
        </w:rPr>
        <w:t>TBB</w:t>
      </w:r>
    </w:p>
    <w:p w:rsidR="00AA52A8" w:rsidRPr="00AA52A8" w:rsidRDefault="00AA52A8" w:rsidP="00AA52A8">
      <w:pPr>
        <w:spacing w:line="360" w:lineRule="auto"/>
        <w:ind w:firstLine="851"/>
        <w:jc w:val="both"/>
      </w:pPr>
      <w:r w:rsidRPr="00AA52A8">
        <w:t>Для выполнения заключительной части работы было предложено реализовать параллельную версию быстрой сортировки с</w:t>
      </w:r>
      <w:r>
        <w:t>о</w:t>
      </w:r>
      <w:r w:rsidRPr="00AA52A8">
        <w:t xml:space="preserve"> </w:t>
      </w:r>
      <w:r>
        <w:t xml:space="preserve">слиянием «Разделяй и властвуй» </w:t>
      </w:r>
      <w:r w:rsidRPr="00AA52A8">
        <w:t>с помощью библиотеки TBB (</w:t>
      </w:r>
      <w:proofErr w:type="spellStart"/>
      <w:r w:rsidRPr="00AA52A8">
        <w:t>Intel</w:t>
      </w:r>
      <w:proofErr w:type="spellEnd"/>
      <w:r w:rsidRPr="00AA52A8">
        <w:t xml:space="preserve"> </w:t>
      </w:r>
      <w:proofErr w:type="spellStart"/>
      <w:r w:rsidRPr="00AA52A8">
        <w:t>Threading</w:t>
      </w:r>
      <w:proofErr w:type="spellEnd"/>
      <w:r w:rsidRPr="00AA52A8">
        <w:t xml:space="preserve"> </w:t>
      </w:r>
      <w:proofErr w:type="spellStart"/>
      <w:r w:rsidRPr="00AA52A8">
        <w:t>Building</w:t>
      </w:r>
      <w:proofErr w:type="spellEnd"/>
      <w:r w:rsidRPr="00AA52A8">
        <w:t xml:space="preserve"> </w:t>
      </w:r>
      <w:proofErr w:type="spellStart"/>
      <w:r w:rsidRPr="00AA52A8">
        <w:t>Blocks</w:t>
      </w:r>
      <w:proofErr w:type="spellEnd"/>
      <w:r w:rsidRPr="00AA52A8">
        <w:t xml:space="preserve"> — кроссплатформенная библиотека шаблонов</w:t>
      </w:r>
      <w:proofErr w:type="gramStart"/>
      <w:r w:rsidRPr="00AA52A8">
        <w:t xml:space="preserve"> С</w:t>
      </w:r>
      <w:proofErr w:type="gramEnd"/>
      <w:r w:rsidRPr="00AA52A8">
        <w:t xml:space="preserve">++, разработанная компанией </w:t>
      </w:r>
      <w:proofErr w:type="spellStart"/>
      <w:r w:rsidRPr="00AA52A8">
        <w:t>Intel</w:t>
      </w:r>
      <w:proofErr w:type="spellEnd"/>
      <w:r w:rsidRPr="00AA52A8">
        <w:t xml:space="preserve"> для параллельного программирования.).</w:t>
      </w:r>
    </w:p>
    <w:p w:rsidR="00AA52A8" w:rsidRPr="00AA52A8" w:rsidRDefault="00AA52A8" w:rsidP="00AA52A8">
      <w:pPr>
        <w:spacing w:line="360" w:lineRule="auto"/>
        <w:ind w:firstLine="851"/>
        <w:jc w:val="both"/>
      </w:pPr>
      <w:r w:rsidRPr="00AA52A8">
        <w:lastRenderedPageBreak/>
        <w:t xml:space="preserve">Кроме набора высокоуровневых алгоритмов, которые предназначены для упрощения разработки параллельных программ, библиотека TBB предоставляет возможность писать параллельные программы на низком уровне – уровне «логических задач», работа с которыми, тем не менее, более удобна, чем напрямую с потоками. Логическая задача в библиотеке TBB представлена в виде класса </w:t>
      </w:r>
      <w:proofErr w:type="spellStart"/>
      <w:r w:rsidRPr="00AA52A8">
        <w:t>tbb</w:t>
      </w:r>
      <w:proofErr w:type="spellEnd"/>
      <w:r w:rsidRPr="00AA52A8">
        <w:t>::</w:t>
      </w:r>
      <w:proofErr w:type="spellStart"/>
      <w:r w:rsidRPr="00AA52A8">
        <w:t>task</w:t>
      </w:r>
      <w:proofErr w:type="spellEnd"/>
      <w:r w:rsidRPr="00AA52A8">
        <w:t>. Этот класс является базовым при реализации задач, т.е. должен быть унаследован всеми пользовательскими логическими задачами.</w:t>
      </w:r>
    </w:p>
    <w:p w:rsidR="00AA52A8" w:rsidRDefault="00AA52A8" w:rsidP="00AA52A8">
      <w:pPr>
        <w:spacing w:line="360" w:lineRule="auto"/>
        <w:ind w:firstLine="851"/>
        <w:jc w:val="both"/>
      </w:pPr>
      <w:proofErr w:type="gramStart"/>
      <w:r w:rsidRPr="00AA52A8">
        <w:t>В данной части лабораторной работы был</w:t>
      </w:r>
      <w:r w:rsidR="003A495E">
        <w:t>и</w:t>
      </w:r>
      <w:r w:rsidRPr="00AA52A8">
        <w:t xml:space="preserve"> создан</w:t>
      </w:r>
      <w:r w:rsidR="003A495E">
        <w:t>ы</w:t>
      </w:r>
      <w:r w:rsidRPr="00AA52A8">
        <w:t xml:space="preserve"> дополнительный класс </w:t>
      </w:r>
      <w:proofErr w:type="spellStart"/>
      <w:r w:rsidRPr="00AA52A8">
        <w:t>TBBSort</w:t>
      </w:r>
      <w:proofErr w:type="spellEnd"/>
      <w:r w:rsidRPr="00AA52A8">
        <w:t>, который выполняет рекурсивное слияние и сортировку</w:t>
      </w:r>
      <w:r w:rsidR="003A495E">
        <w:t>,</w:t>
      </w:r>
      <w:r w:rsidRPr="00AA52A8">
        <w:t xml:space="preserve"> функция </w:t>
      </w:r>
      <w:proofErr w:type="spellStart"/>
      <w:r w:rsidRPr="00AA52A8">
        <w:t>ParallelSort</w:t>
      </w:r>
      <w:proofErr w:type="spellEnd"/>
      <w:r w:rsidRPr="00AA52A8">
        <w:t>, которая создает корневую логическую задачу, с которой н</w:t>
      </w:r>
      <w:r>
        <w:t xml:space="preserve">ачнется разворачивание рекурсии, </w:t>
      </w:r>
      <w:r w:rsidR="003A495E">
        <w:t>и</w:t>
      </w:r>
      <w:r>
        <w:t xml:space="preserve"> еще один дополнительный класс </w:t>
      </w:r>
      <w:proofErr w:type="spellStart"/>
      <w:r w:rsidRPr="00AA52A8">
        <w:t>Split</w:t>
      </w:r>
      <w:proofErr w:type="spellEnd"/>
      <w:r>
        <w:t>, в котором был реализован алгоритм слияния</w:t>
      </w:r>
      <w:r w:rsidR="00101CBA">
        <w:t xml:space="preserve"> </w:t>
      </w:r>
      <w:r>
        <w:t>«Разделяй и властвуй».</w:t>
      </w:r>
      <w:proofErr w:type="gramEnd"/>
    </w:p>
    <w:p w:rsidR="003A495E" w:rsidRPr="00AA52A8" w:rsidRDefault="003A495E" w:rsidP="00AA52A8">
      <w:pPr>
        <w:spacing w:line="360" w:lineRule="auto"/>
        <w:ind w:firstLine="851"/>
        <w:jc w:val="both"/>
      </w:pPr>
      <w:r w:rsidRPr="003A495E">
        <w:t xml:space="preserve">Таким образом, для того, чтобы выполнить сортировку будет достаточно выполнить следующую команду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ParallelSort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3A495E">
        <w:t xml:space="preserve">; где </w:t>
      </w:r>
      <w:proofErr w:type="spellStart"/>
      <w:r w:rsidRPr="003A495E">
        <w:t>arr</w:t>
      </w:r>
      <w:proofErr w:type="spellEnd"/>
      <w:r w:rsidRPr="003A495E">
        <w:t xml:space="preserve"> – входной массив данных, </w:t>
      </w:r>
      <w:proofErr w:type="spellStart"/>
      <w:r w:rsidRPr="003A495E">
        <w:t>size</w:t>
      </w:r>
      <w:proofErr w:type="spellEnd"/>
      <w:r w:rsidRPr="003A495E">
        <w:t xml:space="preserve"> – его размер, а </w:t>
      </w:r>
      <w:proofErr w:type="spellStart"/>
      <w:r w:rsidRPr="003A495E">
        <w:t>threads</w:t>
      </w:r>
      <w:proofErr w:type="spellEnd"/>
      <w:r w:rsidRPr="003A495E">
        <w:t xml:space="preserve"> – число потоков, которое планируется использовать в задаче. Параметр </w:t>
      </w:r>
      <w:proofErr w:type="spellStart"/>
      <w:r w:rsidRPr="003A495E">
        <w:t>threads</w:t>
      </w:r>
      <w:proofErr w:type="spellEnd"/>
      <w:r w:rsidRPr="003A495E">
        <w:t xml:space="preserve"> так же участвует в определении размера порции данных для каждого потока. </w:t>
      </w:r>
    </w:p>
    <w:p w:rsidR="00081B19" w:rsidRPr="00AA52A8" w:rsidRDefault="00081B19">
      <w:pPr>
        <w:spacing w:after="200" w:line="276" w:lineRule="auto"/>
      </w:pPr>
      <w:r w:rsidRPr="00AA52A8">
        <w:br w:type="page"/>
      </w:r>
    </w:p>
    <w:p w:rsidR="00857D5E" w:rsidRPr="00630A06" w:rsidRDefault="001F0647" w:rsidP="00857D5E">
      <w:pPr>
        <w:pStyle w:val="1"/>
        <w:spacing w:after="240"/>
        <w:jc w:val="center"/>
        <w:rPr>
          <w:color w:val="auto"/>
        </w:rPr>
      </w:pPr>
      <w:bookmarkStart w:id="8" w:name="_Toc514595457"/>
      <w:r>
        <w:rPr>
          <w:color w:val="auto"/>
        </w:rPr>
        <w:lastRenderedPageBreak/>
        <w:t>4</w:t>
      </w:r>
      <w:r w:rsidR="00857D5E">
        <w:rPr>
          <w:color w:val="auto"/>
        </w:rPr>
        <w:t>. Дополнительные программы для автоматизированной проверки</w:t>
      </w:r>
      <w:bookmarkEnd w:id="8"/>
    </w:p>
    <w:p w:rsidR="00857D5E" w:rsidRDefault="001F0647" w:rsidP="00437F74">
      <w:pPr>
        <w:pStyle w:val="2"/>
        <w:spacing w:after="240"/>
        <w:rPr>
          <w:color w:val="auto"/>
          <w:sz w:val="28"/>
        </w:rPr>
      </w:pPr>
      <w:bookmarkStart w:id="9" w:name="_Toc514595458"/>
      <w:r>
        <w:rPr>
          <w:color w:val="auto"/>
          <w:sz w:val="28"/>
        </w:rPr>
        <w:t>4</w:t>
      </w:r>
      <w:r w:rsidR="00857D5E" w:rsidRPr="00857D5E">
        <w:rPr>
          <w:color w:val="auto"/>
          <w:sz w:val="28"/>
        </w:rPr>
        <w:t>.1. Генератор тестов</w:t>
      </w:r>
      <w:bookmarkEnd w:id="9"/>
    </w:p>
    <w:p w:rsidR="00857D5E" w:rsidRDefault="00857D5E" w:rsidP="00857D5E">
      <w:pPr>
        <w:spacing w:line="360" w:lineRule="auto"/>
        <w:ind w:firstLine="851"/>
        <w:jc w:val="both"/>
      </w:pPr>
      <w:r w:rsidRPr="00857D5E">
        <w:t>Для автоматического создания тестов нужно написать генератор тестов. Гене</w:t>
      </w:r>
      <w:r>
        <w:t>раторы необходимо делать разные</w:t>
      </w:r>
      <w:r w:rsidRPr="00857D5E">
        <w:t>.</w:t>
      </w:r>
      <w:r>
        <w:t xml:space="preserve"> Ц</w:t>
      </w:r>
      <w:r w:rsidRPr="00857D5E">
        <w:t>ель написания генераторов состоит в том, чтобы проверить решения на корректность. То есть, если есть некоторое неправильное решение, то необходимо, чтобы был тест, на котором оно выдаёт неправильный ответ.</w:t>
      </w:r>
    </w:p>
    <w:p w:rsidR="009261C3" w:rsidRDefault="009261C3" w:rsidP="00437F74">
      <w:pPr>
        <w:spacing w:line="360" w:lineRule="auto"/>
        <w:ind w:firstLine="851"/>
        <w:jc w:val="both"/>
      </w:pPr>
      <w:r>
        <w:t>Необходимо проверить корректность выполнения быстрой сортировки массивов разной размерности. Таким образом, генератор может</w:t>
      </w:r>
      <w:r w:rsidR="00A9038D">
        <w:t xml:space="preserve"> создавать массивы, в которых хранится от одного элемента до 100 миллионов элементов</w:t>
      </w:r>
      <w:r w:rsidR="00437F74">
        <w:t xml:space="preserve"> типа </w:t>
      </w:r>
      <w:r w:rsidR="00437F74">
        <w:rPr>
          <w:lang w:val="en-US"/>
        </w:rPr>
        <w:t>double</w:t>
      </w:r>
      <w:r w:rsidR="00437F74">
        <w:t>.</w:t>
      </w:r>
    </w:p>
    <w:p w:rsidR="00437F74" w:rsidRPr="00437F74" w:rsidRDefault="001F0647" w:rsidP="00437F74">
      <w:pPr>
        <w:pStyle w:val="2"/>
        <w:spacing w:after="240"/>
        <w:rPr>
          <w:color w:val="auto"/>
          <w:sz w:val="28"/>
        </w:rPr>
      </w:pPr>
      <w:bookmarkStart w:id="10" w:name="_Toc514595459"/>
      <w:r>
        <w:rPr>
          <w:color w:val="auto"/>
          <w:sz w:val="28"/>
        </w:rPr>
        <w:t>4</w:t>
      </w:r>
      <w:r w:rsidR="00437F74" w:rsidRPr="00857D5E">
        <w:rPr>
          <w:color w:val="auto"/>
          <w:sz w:val="28"/>
        </w:rPr>
        <w:t>.</w:t>
      </w:r>
      <w:r w:rsidR="00437F74">
        <w:rPr>
          <w:color w:val="auto"/>
          <w:sz w:val="28"/>
        </w:rPr>
        <w:t>2</w:t>
      </w:r>
      <w:r w:rsidR="00437F74" w:rsidRPr="00857D5E">
        <w:rPr>
          <w:color w:val="auto"/>
          <w:sz w:val="28"/>
        </w:rPr>
        <w:t xml:space="preserve">. </w:t>
      </w:r>
      <w:r w:rsidR="00437F74">
        <w:rPr>
          <w:color w:val="auto"/>
          <w:sz w:val="28"/>
        </w:rPr>
        <w:t>П</w:t>
      </w:r>
      <w:r w:rsidR="00437F74" w:rsidRPr="00437F74">
        <w:rPr>
          <w:color w:val="auto"/>
          <w:sz w:val="28"/>
        </w:rPr>
        <w:t>рограмма проверки</w:t>
      </w:r>
      <w:r w:rsidR="00437F74">
        <w:rPr>
          <w:color w:val="auto"/>
          <w:sz w:val="28"/>
        </w:rPr>
        <w:t xml:space="preserve"> (</w:t>
      </w:r>
      <w:r w:rsidR="00437F74">
        <w:rPr>
          <w:color w:val="auto"/>
          <w:sz w:val="28"/>
          <w:szCs w:val="28"/>
          <w:lang w:val="en-US"/>
        </w:rPr>
        <w:t>c</w:t>
      </w:r>
      <w:proofErr w:type="spellStart"/>
      <w:r w:rsidR="00437F74" w:rsidRPr="00437F74">
        <w:rPr>
          <w:color w:val="auto"/>
          <w:sz w:val="28"/>
          <w:szCs w:val="28"/>
        </w:rPr>
        <w:t>hecker</w:t>
      </w:r>
      <w:proofErr w:type="spellEnd"/>
      <w:r w:rsidR="00437F74" w:rsidRPr="00437F74">
        <w:rPr>
          <w:color w:val="auto"/>
          <w:sz w:val="28"/>
          <w:szCs w:val="28"/>
        </w:rPr>
        <w:t>)</w:t>
      </w:r>
      <w:bookmarkEnd w:id="10"/>
    </w:p>
    <w:p w:rsidR="00995023" w:rsidRPr="00081B19" w:rsidRDefault="00437F74" w:rsidP="00437F74">
      <w:pPr>
        <w:spacing w:line="360" w:lineRule="auto"/>
        <w:ind w:firstLine="851"/>
        <w:jc w:val="both"/>
      </w:pPr>
      <w:r w:rsidRPr="00081B19">
        <w:t xml:space="preserve">Цель данной программы, используя входные и выходные данные, и известный правильный ответ, определять корректность полученного результата. </w:t>
      </w:r>
    </w:p>
    <w:p w:rsidR="00995023" w:rsidRDefault="00995023" w:rsidP="00437F74">
      <w:pPr>
        <w:spacing w:line="360" w:lineRule="auto"/>
        <w:ind w:firstLine="851"/>
        <w:jc w:val="both"/>
      </w:pPr>
      <w:r w:rsidRPr="00081B19">
        <w:t>Наша задача состоит в том, чтобы проверить корректность выполнения сортировки, сравнивая</w:t>
      </w:r>
      <w:r w:rsidR="00081B19" w:rsidRPr="00081B19">
        <w:t xml:space="preserve"> результат последовательного алгоритма и результат одного из двух методов распараллеливания. Более того, сравнивая эти два файла, мы так же проверяем корректность выполнения сортировки, чтобы элементы были расположены в порядке не убывания.</w:t>
      </w:r>
      <w:r w:rsidR="006B6655">
        <w:t xml:space="preserve"> </w:t>
      </w:r>
      <w:r w:rsidR="006B6655" w:rsidRPr="006B6655">
        <w:t>Результат работы будет записан в файл result.txt</w:t>
      </w:r>
      <w:r w:rsidR="006B6655">
        <w:t>.</w:t>
      </w:r>
    </w:p>
    <w:p w:rsidR="006B6655" w:rsidRPr="00646C42" w:rsidRDefault="006B6655" w:rsidP="006B6655">
      <w:pPr>
        <w:pStyle w:val="2"/>
        <w:spacing w:after="240"/>
        <w:rPr>
          <w:color w:val="auto"/>
          <w:sz w:val="28"/>
        </w:rPr>
      </w:pPr>
      <w:r>
        <w:rPr>
          <w:color w:val="auto"/>
          <w:sz w:val="28"/>
        </w:rPr>
        <w:t>4</w:t>
      </w:r>
      <w:r w:rsidRPr="00857D5E">
        <w:rPr>
          <w:color w:val="auto"/>
          <w:sz w:val="28"/>
        </w:rPr>
        <w:t>.</w:t>
      </w:r>
      <w:r w:rsidR="00646C42" w:rsidRPr="00646C42">
        <w:rPr>
          <w:color w:val="auto"/>
          <w:sz w:val="28"/>
        </w:rPr>
        <w:t>3</w:t>
      </w:r>
      <w:r w:rsidRPr="00857D5E">
        <w:rPr>
          <w:color w:val="auto"/>
          <w:sz w:val="28"/>
        </w:rPr>
        <w:t xml:space="preserve">. </w:t>
      </w:r>
      <w:r w:rsidR="00646C42">
        <w:rPr>
          <w:color w:val="auto"/>
          <w:sz w:val="28"/>
        </w:rPr>
        <w:t>Программы просмотра(</w:t>
      </w:r>
      <w:r w:rsidR="00646C42">
        <w:rPr>
          <w:color w:val="auto"/>
          <w:sz w:val="28"/>
          <w:lang w:val="en-US"/>
        </w:rPr>
        <w:t>v</w:t>
      </w:r>
      <w:r>
        <w:rPr>
          <w:color w:val="auto"/>
          <w:sz w:val="28"/>
          <w:lang w:val="en-US"/>
        </w:rPr>
        <w:t>iewer</w:t>
      </w:r>
      <w:r w:rsidRPr="00646C42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и </w:t>
      </w:r>
      <w:proofErr w:type="spellStart"/>
      <w:r>
        <w:rPr>
          <w:color w:val="auto"/>
          <w:sz w:val="28"/>
          <w:lang w:val="en-US"/>
        </w:rPr>
        <w:t>typer</w:t>
      </w:r>
      <w:proofErr w:type="spellEnd"/>
      <w:r w:rsidR="00646C42" w:rsidRPr="00646C42">
        <w:rPr>
          <w:color w:val="auto"/>
          <w:sz w:val="28"/>
        </w:rPr>
        <w:t>)</w:t>
      </w:r>
    </w:p>
    <w:p w:rsidR="00646C42" w:rsidRPr="00646C42" w:rsidRDefault="00646C42" w:rsidP="00646C42">
      <w:pPr>
        <w:spacing w:line="360" w:lineRule="auto"/>
        <w:ind w:firstLine="851"/>
        <w:jc w:val="both"/>
      </w:pPr>
      <w:r w:rsidRPr="00646C42">
        <w:t xml:space="preserve">Для удобства работы с бинарным файлом были разработаны две программы </w:t>
      </w:r>
      <w:proofErr w:type="spellStart"/>
      <w:r w:rsidRPr="00646C42">
        <w:t>viewer</w:t>
      </w:r>
      <w:proofErr w:type="spellEnd"/>
      <w:r w:rsidRPr="00646C42">
        <w:t xml:space="preserve"> и </w:t>
      </w:r>
      <w:proofErr w:type="spellStart"/>
      <w:r w:rsidRPr="00646C42">
        <w:t>typer</w:t>
      </w:r>
      <w:proofErr w:type="spellEnd"/>
      <w:r w:rsidRPr="00646C42">
        <w:t xml:space="preserve">. </w:t>
      </w:r>
      <w:proofErr w:type="spellStart"/>
      <w:r w:rsidRPr="00646C42">
        <w:t>Viewer</w:t>
      </w:r>
      <w:proofErr w:type="spellEnd"/>
      <w:r w:rsidRPr="00646C42">
        <w:t xml:space="preserve"> переводит бинарный формат </w:t>
      </w:r>
      <w:proofErr w:type="gramStart"/>
      <w:r w:rsidRPr="00646C42">
        <w:t>в</w:t>
      </w:r>
      <w:proofErr w:type="gramEnd"/>
      <w:r w:rsidRPr="00646C42">
        <w:t xml:space="preserve"> текстовый, а </w:t>
      </w:r>
      <w:proofErr w:type="spellStart"/>
      <w:r w:rsidRPr="00646C42">
        <w:t>typer</w:t>
      </w:r>
      <w:proofErr w:type="spellEnd"/>
      <w:r w:rsidRPr="00646C42">
        <w:t xml:space="preserve"> наоборот</w:t>
      </w:r>
    </w:p>
    <w:p w:rsidR="006B6655" w:rsidRPr="00081B19" w:rsidRDefault="006B6655" w:rsidP="00437F74">
      <w:pPr>
        <w:spacing w:line="360" w:lineRule="auto"/>
        <w:ind w:firstLine="851"/>
        <w:jc w:val="both"/>
      </w:pPr>
    </w:p>
    <w:p w:rsidR="00857D5E" w:rsidRDefault="00857D5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30A06" w:rsidRPr="00630A06" w:rsidRDefault="00630A06" w:rsidP="00630A06">
      <w:pPr>
        <w:pStyle w:val="1"/>
        <w:spacing w:after="240"/>
        <w:jc w:val="center"/>
        <w:rPr>
          <w:color w:val="auto"/>
        </w:rPr>
      </w:pPr>
      <w:bookmarkStart w:id="11" w:name="_Toc514595460"/>
      <w:r>
        <w:rPr>
          <w:color w:val="auto"/>
        </w:rPr>
        <w:lastRenderedPageBreak/>
        <w:t xml:space="preserve">5. </w:t>
      </w:r>
      <w:r w:rsidRPr="00630A06">
        <w:rPr>
          <w:color w:val="auto"/>
        </w:rPr>
        <w:t>Результаты экспериментов</w:t>
      </w:r>
      <w:bookmarkEnd w:id="11"/>
    </w:p>
    <w:p w:rsidR="00DD48B8" w:rsidRDefault="00DD48B8" w:rsidP="00DD48B8">
      <w:pPr>
        <w:spacing w:line="360" w:lineRule="auto"/>
        <w:ind w:firstLine="851"/>
        <w:jc w:val="both"/>
      </w:pPr>
      <w:r>
        <w:t>Для каждого эксперимента генерировался массив размерностью 1 миллион элементов, который заполнялся случайными вещественными числами от 0 до 1000.</w:t>
      </w:r>
    </w:p>
    <w:p w:rsidR="00395E1A" w:rsidRDefault="00DD48B8" w:rsidP="00DD48B8">
      <w:pPr>
        <w:spacing w:after="200" w:line="360" w:lineRule="auto"/>
        <w:ind w:firstLine="851"/>
        <w:jc w:val="both"/>
      </w:pPr>
      <w:r>
        <w:t>Продемонстрируем результаты экспериментов при распараллеливании алгоритма с помощью 2 и 4 потоков.</w:t>
      </w:r>
    </w:p>
    <w:tbl>
      <w:tblPr>
        <w:tblStyle w:val="afff"/>
        <w:tblW w:w="10868" w:type="dxa"/>
        <w:tblInd w:w="-743" w:type="dxa"/>
        <w:tblLook w:val="04A0" w:firstRow="1" w:lastRow="0" w:firstColumn="1" w:lastColumn="0" w:noHBand="0" w:noVBand="1"/>
      </w:tblPr>
      <w:tblGrid>
        <w:gridCol w:w="1623"/>
        <w:gridCol w:w="1878"/>
        <w:gridCol w:w="1853"/>
        <w:gridCol w:w="1900"/>
        <w:gridCol w:w="1782"/>
        <w:gridCol w:w="1832"/>
      </w:tblGrid>
      <w:tr w:rsidR="000851CC" w:rsidRPr="000851CC" w:rsidTr="000851CC">
        <w:trPr>
          <w:trHeight w:val="300"/>
        </w:trPr>
        <w:tc>
          <w:tcPr>
            <w:tcW w:w="1623" w:type="dxa"/>
            <w:hideMark/>
          </w:tcPr>
          <w:p w:rsidR="000851CC" w:rsidRPr="000851CC" w:rsidRDefault="000851CC" w:rsidP="000851CC">
            <w:pPr>
              <w:ind w:firstLine="0"/>
              <w:rPr>
                <w:color w:val="000000"/>
                <w:sz w:val="18"/>
                <w:szCs w:val="18"/>
              </w:rPr>
            </w:pPr>
            <w:r w:rsidRPr="0064318B">
              <w:rPr>
                <w:sz w:val="18"/>
              </w:rPr>
              <w:t>Количество элементов</w:t>
            </w:r>
            <w:r w:rsidRPr="000851CC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878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  <w:lang w:val="en-US"/>
              </w:rPr>
              <w:t>1000</w:t>
            </w:r>
          </w:p>
        </w:tc>
        <w:tc>
          <w:tcPr>
            <w:tcW w:w="185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  <w:lang w:val="en-US"/>
              </w:rPr>
              <w:t>10000</w:t>
            </w:r>
          </w:p>
        </w:tc>
        <w:tc>
          <w:tcPr>
            <w:tcW w:w="1900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  <w:lang w:val="en-US"/>
              </w:rPr>
              <w:t>100000</w:t>
            </w:r>
          </w:p>
        </w:tc>
        <w:tc>
          <w:tcPr>
            <w:tcW w:w="178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  <w:lang w:val="en-US"/>
              </w:rPr>
              <w:t>1000000</w:t>
            </w:r>
          </w:p>
        </w:tc>
        <w:tc>
          <w:tcPr>
            <w:tcW w:w="183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25000000</w:t>
            </w:r>
          </w:p>
        </w:tc>
      </w:tr>
      <w:tr w:rsidR="000851CC" w:rsidRPr="000851CC" w:rsidTr="000851CC">
        <w:trPr>
          <w:trHeight w:val="732"/>
        </w:trPr>
        <w:tc>
          <w:tcPr>
            <w:tcW w:w="162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Последовательная версия</w:t>
            </w:r>
          </w:p>
        </w:tc>
        <w:tc>
          <w:tcPr>
            <w:tcW w:w="1878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0,000125</w:t>
            </w:r>
          </w:p>
        </w:tc>
        <w:tc>
          <w:tcPr>
            <w:tcW w:w="185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0,000933</w:t>
            </w:r>
          </w:p>
        </w:tc>
        <w:tc>
          <w:tcPr>
            <w:tcW w:w="1900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  <w:lang w:val="en-US"/>
              </w:rPr>
              <w:t>0,009265</w:t>
            </w:r>
          </w:p>
        </w:tc>
        <w:tc>
          <w:tcPr>
            <w:tcW w:w="178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0,126778</w:t>
            </w:r>
          </w:p>
        </w:tc>
        <w:tc>
          <w:tcPr>
            <w:tcW w:w="183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4,137321</w:t>
            </w:r>
          </w:p>
        </w:tc>
      </w:tr>
      <w:tr w:rsidR="000851CC" w:rsidRPr="000851CC" w:rsidTr="000851CC">
        <w:trPr>
          <w:trHeight w:val="492"/>
        </w:trPr>
        <w:tc>
          <w:tcPr>
            <w:tcW w:w="162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851CC">
              <w:rPr>
                <w:color w:val="000000"/>
                <w:sz w:val="18"/>
                <w:lang w:val="en-US"/>
              </w:rPr>
              <w:t>OpenMP</w:t>
            </w:r>
            <w:proofErr w:type="spellEnd"/>
            <w:r w:rsidRPr="000851CC">
              <w:rPr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0851CC">
              <w:rPr>
                <w:color w:val="000000"/>
                <w:sz w:val="18"/>
                <w:lang w:val="en-US"/>
              </w:rPr>
              <w:t>версия</w:t>
            </w:r>
            <w:proofErr w:type="spellEnd"/>
            <w:r w:rsidRPr="000851CC">
              <w:rPr>
                <w:color w:val="000000"/>
                <w:sz w:val="18"/>
                <w:lang w:val="en-US"/>
              </w:rPr>
              <w:t>(2)</w:t>
            </w:r>
          </w:p>
        </w:tc>
        <w:tc>
          <w:tcPr>
            <w:tcW w:w="1878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0,007426</w:t>
            </w:r>
          </w:p>
        </w:tc>
        <w:tc>
          <w:tcPr>
            <w:tcW w:w="185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0,001316</w:t>
            </w:r>
          </w:p>
        </w:tc>
        <w:tc>
          <w:tcPr>
            <w:tcW w:w="1900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0,009994</w:t>
            </w:r>
          </w:p>
        </w:tc>
        <w:tc>
          <w:tcPr>
            <w:tcW w:w="178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0,135844</w:t>
            </w:r>
          </w:p>
        </w:tc>
        <w:tc>
          <w:tcPr>
            <w:tcW w:w="183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3,828655</w:t>
            </w:r>
          </w:p>
        </w:tc>
      </w:tr>
      <w:tr w:rsidR="000851CC" w:rsidRPr="000851CC" w:rsidTr="000851CC">
        <w:trPr>
          <w:trHeight w:val="492"/>
        </w:trPr>
        <w:tc>
          <w:tcPr>
            <w:tcW w:w="162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proofErr w:type="spellStart"/>
            <w:r w:rsidRPr="000851CC">
              <w:rPr>
                <w:color w:val="000000"/>
                <w:sz w:val="18"/>
                <w:lang w:val="en-US"/>
              </w:rPr>
              <w:t>OpenMP</w:t>
            </w:r>
            <w:proofErr w:type="spellEnd"/>
            <w:r w:rsidRPr="000851CC">
              <w:rPr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0851CC">
              <w:rPr>
                <w:color w:val="000000"/>
                <w:sz w:val="18"/>
                <w:lang w:val="en-US"/>
              </w:rPr>
              <w:t>версия</w:t>
            </w:r>
            <w:proofErr w:type="spellEnd"/>
            <w:r w:rsidRPr="000851CC">
              <w:rPr>
                <w:color w:val="000000"/>
                <w:sz w:val="18"/>
                <w:lang w:val="en-US"/>
              </w:rPr>
              <w:t>(4)</w:t>
            </w:r>
          </w:p>
        </w:tc>
        <w:tc>
          <w:tcPr>
            <w:tcW w:w="1878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0,004718</w:t>
            </w:r>
          </w:p>
        </w:tc>
        <w:tc>
          <w:tcPr>
            <w:tcW w:w="185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0,001695</w:t>
            </w:r>
          </w:p>
        </w:tc>
        <w:tc>
          <w:tcPr>
            <w:tcW w:w="1900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0,017041</w:t>
            </w:r>
          </w:p>
        </w:tc>
        <w:tc>
          <w:tcPr>
            <w:tcW w:w="178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0,149182</w:t>
            </w:r>
          </w:p>
        </w:tc>
        <w:tc>
          <w:tcPr>
            <w:tcW w:w="183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5,196018</w:t>
            </w:r>
          </w:p>
        </w:tc>
      </w:tr>
      <w:tr w:rsidR="000851CC" w:rsidRPr="000851CC" w:rsidTr="000851CC">
        <w:trPr>
          <w:trHeight w:val="492"/>
        </w:trPr>
        <w:tc>
          <w:tcPr>
            <w:tcW w:w="162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  <w:lang w:val="en-US"/>
              </w:rPr>
              <w:t xml:space="preserve">TBB </w:t>
            </w:r>
            <w:proofErr w:type="spellStart"/>
            <w:r w:rsidRPr="000851CC">
              <w:rPr>
                <w:color w:val="000000"/>
                <w:sz w:val="18"/>
                <w:lang w:val="en-US"/>
              </w:rPr>
              <w:t>версия</w:t>
            </w:r>
            <w:proofErr w:type="spellEnd"/>
            <w:r w:rsidRPr="000851CC">
              <w:rPr>
                <w:color w:val="000000"/>
                <w:sz w:val="18"/>
                <w:lang w:val="en-US"/>
              </w:rPr>
              <w:t>(2)</w:t>
            </w:r>
          </w:p>
        </w:tc>
        <w:tc>
          <w:tcPr>
            <w:tcW w:w="1878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0,000736</w:t>
            </w:r>
          </w:p>
        </w:tc>
        <w:tc>
          <w:tcPr>
            <w:tcW w:w="185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0,001188</w:t>
            </w:r>
          </w:p>
        </w:tc>
        <w:tc>
          <w:tcPr>
            <w:tcW w:w="1900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0,008939</w:t>
            </w:r>
          </w:p>
        </w:tc>
        <w:tc>
          <w:tcPr>
            <w:tcW w:w="178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0,079725</w:t>
            </w:r>
          </w:p>
        </w:tc>
        <w:tc>
          <w:tcPr>
            <w:tcW w:w="183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2,048567</w:t>
            </w:r>
          </w:p>
        </w:tc>
      </w:tr>
      <w:tr w:rsidR="000851CC" w:rsidRPr="000851CC" w:rsidTr="000851CC">
        <w:trPr>
          <w:trHeight w:val="492"/>
        </w:trPr>
        <w:tc>
          <w:tcPr>
            <w:tcW w:w="162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  <w:lang w:val="en-US"/>
              </w:rPr>
              <w:t xml:space="preserve">TBB </w:t>
            </w:r>
            <w:proofErr w:type="spellStart"/>
            <w:r w:rsidRPr="000851CC">
              <w:rPr>
                <w:color w:val="000000"/>
                <w:sz w:val="18"/>
                <w:lang w:val="en-US"/>
              </w:rPr>
              <w:t>версия</w:t>
            </w:r>
            <w:proofErr w:type="spellEnd"/>
            <w:r w:rsidRPr="000851CC">
              <w:rPr>
                <w:color w:val="000000"/>
                <w:sz w:val="18"/>
                <w:lang w:val="en-US"/>
              </w:rPr>
              <w:t>(4)</w:t>
            </w:r>
          </w:p>
        </w:tc>
        <w:tc>
          <w:tcPr>
            <w:tcW w:w="1878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0,00043</w:t>
            </w:r>
          </w:p>
        </w:tc>
        <w:tc>
          <w:tcPr>
            <w:tcW w:w="1853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0,001593</w:t>
            </w:r>
          </w:p>
        </w:tc>
        <w:tc>
          <w:tcPr>
            <w:tcW w:w="1900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0,008723</w:t>
            </w:r>
          </w:p>
        </w:tc>
        <w:tc>
          <w:tcPr>
            <w:tcW w:w="178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0,046231</w:t>
            </w:r>
          </w:p>
        </w:tc>
        <w:tc>
          <w:tcPr>
            <w:tcW w:w="1832" w:type="dxa"/>
            <w:hideMark/>
          </w:tcPr>
          <w:p w:rsidR="000851CC" w:rsidRPr="000851CC" w:rsidRDefault="000851CC" w:rsidP="000851CC">
            <w:pPr>
              <w:rPr>
                <w:color w:val="000000"/>
                <w:sz w:val="18"/>
                <w:szCs w:val="18"/>
              </w:rPr>
            </w:pPr>
            <w:r w:rsidRPr="000851CC">
              <w:rPr>
                <w:color w:val="000000"/>
                <w:sz w:val="18"/>
              </w:rPr>
              <w:t>1,627061</w:t>
            </w:r>
          </w:p>
        </w:tc>
      </w:tr>
    </w:tbl>
    <w:p w:rsidR="00B85B79" w:rsidRDefault="00B85B79" w:rsidP="00B85B79">
      <w:pPr>
        <w:spacing w:before="240" w:after="200" w:line="360" w:lineRule="auto"/>
        <w:ind w:firstLine="851"/>
        <w:jc w:val="both"/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Построим график зависимости времени работы алгоритма от размер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ности массива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:</w:t>
      </w:r>
    </w:p>
    <w:p w:rsidR="000851CC" w:rsidRDefault="000851CC" w:rsidP="00DD48B8">
      <w:pPr>
        <w:spacing w:after="200" w:line="360" w:lineRule="auto"/>
        <w:ind w:firstLine="851"/>
        <w:jc w:val="both"/>
      </w:pPr>
      <w:r>
        <w:rPr>
          <w:noProof/>
        </w:rPr>
        <w:drawing>
          <wp:inline distT="0" distB="0" distL="0" distR="0" wp14:anchorId="3061C673" wp14:editId="4F7C3497">
            <wp:extent cx="5354782" cy="3158836"/>
            <wp:effectExtent l="0" t="0" r="1778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851CC" w:rsidRDefault="000851CC" w:rsidP="000851CC">
      <w:pPr>
        <w:spacing w:after="200" w:line="360" w:lineRule="auto"/>
        <w:ind w:firstLine="851"/>
        <w:jc w:val="both"/>
      </w:pPr>
      <w:r>
        <w:t xml:space="preserve">По графику видно, что параллельные версии, кроме </w:t>
      </w:r>
      <w:proofErr w:type="spellStart"/>
      <w:r>
        <w:rPr>
          <w:lang w:val="en-US"/>
        </w:rPr>
        <w:t>OpenMP</w:t>
      </w:r>
      <w:proofErr w:type="spellEnd"/>
      <w:r w:rsidRPr="000851CC">
        <w:t xml:space="preserve"> </w:t>
      </w:r>
      <w:r>
        <w:t>версии на 4 потоках, в общем</w:t>
      </w:r>
      <w:r w:rsidR="00B85B79">
        <w:t xml:space="preserve"> быстрее, чем </w:t>
      </w:r>
      <w:proofErr w:type="gramStart"/>
      <w:r w:rsidR="00B85B79">
        <w:t>последовательная</w:t>
      </w:r>
      <w:proofErr w:type="gramEnd"/>
      <w:r w:rsidR="00B85B79">
        <w:t xml:space="preserve">. Также можно заметить, что </w:t>
      </w:r>
      <w:r w:rsidR="00B85B79">
        <w:rPr>
          <w:lang w:val="en-US"/>
        </w:rPr>
        <w:t>TBB</w:t>
      </w:r>
      <w:r w:rsidR="00B85B79">
        <w:t xml:space="preserve"> версии работают быстрее, чем</w:t>
      </w:r>
      <w:r w:rsidR="00B85B79" w:rsidRPr="00B85B79">
        <w:t xml:space="preserve"> </w:t>
      </w:r>
      <w:proofErr w:type="spellStart"/>
      <w:r w:rsidR="00B85B79">
        <w:rPr>
          <w:lang w:val="en-US"/>
        </w:rPr>
        <w:t>OpenMP</w:t>
      </w:r>
      <w:proofErr w:type="spellEnd"/>
      <w:r w:rsidR="00B85B79">
        <w:t xml:space="preserve"> версии. Лучшей</w:t>
      </w:r>
      <w:r>
        <w:t xml:space="preserve"> среди всех параллельных версий при увеличении размера </w:t>
      </w:r>
      <w:r w:rsidR="00B85B79">
        <w:t>массива</w:t>
      </w:r>
      <w:r>
        <w:t xml:space="preserve"> себя показал</w:t>
      </w:r>
      <w:r w:rsidR="00B85B79">
        <w:t>а</w:t>
      </w:r>
      <w:r>
        <w:t xml:space="preserve"> </w:t>
      </w:r>
      <w:r w:rsidR="00B85B79">
        <w:rPr>
          <w:lang w:val="en-US"/>
        </w:rPr>
        <w:t>TBB</w:t>
      </w:r>
      <w:r w:rsidR="00B85B79">
        <w:t xml:space="preserve"> верси</w:t>
      </w:r>
      <w:r w:rsidR="00B85B79">
        <w:t>я</w:t>
      </w:r>
      <w:r w:rsidR="00B85B79">
        <w:t xml:space="preserve"> </w:t>
      </w:r>
      <w:r w:rsidR="00B85B79">
        <w:t xml:space="preserve">на </w:t>
      </w:r>
      <w:r>
        <w:t>4 потоках.</w:t>
      </w:r>
    </w:p>
    <w:p w:rsidR="00B85B79" w:rsidRDefault="00B85B79" w:rsidP="000851CC">
      <w:pPr>
        <w:spacing w:after="200" w:line="360" w:lineRule="auto"/>
        <w:ind w:firstLine="851"/>
        <w:jc w:val="both"/>
      </w:pPr>
    </w:p>
    <w:p w:rsidR="00B85B79" w:rsidRDefault="00B85B79" w:rsidP="000851CC">
      <w:pPr>
        <w:spacing w:after="200" w:line="360" w:lineRule="auto"/>
        <w:ind w:firstLine="851"/>
        <w:jc w:val="both"/>
      </w:pPr>
    </w:p>
    <w:p w:rsidR="00B85B79" w:rsidRDefault="00B85B79" w:rsidP="000851CC">
      <w:pPr>
        <w:spacing w:after="200" w:line="360" w:lineRule="auto"/>
        <w:ind w:firstLine="851"/>
        <w:jc w:val="both"/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lastRenderedPageBreak/>
        <w:t>Построим график зависимости ускорения от размерности массива:</w:t>
      </w:r>
    </w:p>
    <w:p w:rsidR="003F4545" w:rsidRDefault="000851CC" w:rsidP="00DD48B8">
      <w:pPr>
        <w:spacing w:after="200" w:line="360" w:lineRule="auto"/>
        <w:ind w:firstLine="851"/>
        <w:jc w:val="both"/>
      </w:pPr>
      <w:r>
        <w:rPr>
          <w:noProof/>
        </w:rPr>
        <w:drawing>
          <wp:inline distT="0" distB="0" distL="0" distR="0" wp14:anchorId="092DD185" wp14:editId="435A68A1">
            <wp:extent cx="5204460" cy="3143250"/>
            <wp:effectExtent l="0" t="0" r="1524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85B79" w:rsidRDefault="00B85B79" w:rsidP="00B85B79">
      <w:pPr>
        <w:spacing w:after="200" w:line="360" w:lineRule="auto"/>
        <w:ind w:firstLine="851"/>
        <w:jc w:val="both"/>
      </w:pPr>
      <w:r>
        <w:t>Как видно из графика, что наилучшее ускорение при увеличении размера матриц</w:t>
      </w:r>
      <w:r>
        <w:t xml:space="preserve"> </w:t>
      </w:r>
      <w:r>
        <w:t xml:space="preserve">показывает </w:t>
      </w:r>
      <w:r>
        <w:rPr>
          <w:lang w:val="en-US"/>
        </w:rPr>
        <w:t>TBB</w:t>
      </w:r>
      <w:r>
        <w:t xml:space="preserve"> при 4 потоках.</w:t>
      </w:r>
    </w:p>
    <w:p w:rsidR="00DD48B8" w:rsidRDefault="00DD48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2" w:name="_Toc514595461"/>
      <w:r>
        <w:br w:type="page"/>
      </w:r>
    </w:p>
    <w:p w:rsidR="00630A06" w:rsidRDefault="00630A06" w:rsidP="00630A06">
      <w:pPr>
        <w:pStyle w:val="1"/>
        <w:spacing w:after="240"/>
        <w:jc w:val="center"/>
        <w:rPr>
          <w:color w:val="auto"/>
        </w:rPr>
      </w:pPr>
      <w:r>
        <w:rPr>
          <w:color w:val="auto"/>
        </w:rPr>
        <w:lastRenderedPageBreak/>
        <w:t>Заключение</w:t>
      </w:r>
      <w:bookmarkEnd w:id="12"/>
    </w:p>
    <w:p w:rsidR="00B85B79" w:rsidRPr="00B260E9" w:rsidRDefault="006B6655" w:rsidP="00646C42">
      <w:pPr>
        <w:spacing w:before="120" w:line="360" w:lineRule="auto"/>
        <w:ind w:firstLine="709"/>
        <w:jc w:val="both"/>
      </w:pPr>
      <w:r>
        <w:t>Б</w:t>
      </w:r>
      <w:r w:rsidR="00B85B79">
        <w:t>ыл</w:t>
      </w:r>
      <w:r>
        <w:t>и</w:t>
      </w:r>
      <w:r w:rsidR="00B85B79">
        <w:t xml:space="preserve"> реализован</w:t>
      </w:r>
      <w:r>
        <w:t>ы</w:t>
      </w:r>
      <w:r w:rsidR="00B85B79">
        <w:t xml:space="preserve"> как </w:t>
      </w:r>
      <w:proofErr w:type="gramStart"/>
      <w:r w:rsidR="00B85B79">
        <w:t>последовательная</w:t>
      </w:r>
      <w:proofErr w:type="gramEnd"/>
      <w:r w:rsidR="00B85B79">
        <w:t>, так и параллельн</w:t>
      </w:r>
      <w:r w:rsidR="00646C42">
        <w:t>ые</w:t>
      </w:r>
      <w:r w:rsidR="00B85B79">
        <w:t xml:space="preserve"> верси</w:t>
      </w:r>
      <w:r w:rsidR="00646C42">
        <w:t>и</w:t>
      </w:r>
      <w:r w:rsidR="00B85B79">
        <w:t xml:space="preserve"> </w:t>
      </w:r>
      <w:r>
        <w:t xml:space="preserve">быстрой сортировки со слиянием </w:t>
      </w:r>
      <w:r>
        <w:t>«Разделяй и властвуй»</w:t>
      </w:r>
      <w:r w:rsidR="00646C42">
        <w:t>,</w:t>
      </w:r>
      <w:r w:rsidRPr="006B6655">
        <w:t xml:space="preserve"> </w:t>
      </w:r>
      <w:r>
        <w:t>с</w:t>
      </w:r>
      <w:r>
        <w:t xml:space="preserve"> </w:t>
      </w:r>
      <w:r w:rsidR="00646C42">
        <w:t>использованием</w:t>
      </w:r>
      <w:r>
        <w:t xml:space="preserve"> </w:t>
      </w:r>
      <w:proofErr w:type="spellStart"/>
      <w:r>
        <w:t>ThreadingBuildingBlocks</w:t>
      </w:r>
      <w:proofErr w:type="spellEnd"/>
      <w:r>
        <w:t xml:space="preserve"> и </w:t>
      </w:r>
      <w:proofErr w:type="spellStart"/>
      <w:r w:rsidR="00646C42">
        <w:t>OpenMP</w:t>
      </w:r>
      <w:proofErr w:type="spellEnd"/>
      <w:r w:rsidR="00646C42" w:rsidRPr="00646C42">
        <w:t xml:space="preserve">. С помощью проверки на корректность было проверено, что все три версии дают одинаковый результат. Анализируя графики, можно сделать вывод, что наилучшего ускорения достигает TBB версия на 4 потоках. </w:t>
      </w:r>
      <w:r w:rsidR="00646C42">
        <w:t>Также с</w:t>
      </w:r>
      <w:r w:rsidR="00646C42" w:rsidRPr="00646C42">
        <w:t xml:space="preserve">тоит отметить, что все TBB версии работают </w:t>
      </w:r>
      <w:r w:rsidR="00646C42">
        <w:t>значительно</w:t>
      </w:r>
      <w:r w:rsidR="00646C42" w:rsidRPr="00646C42">
        <w:t xml:space="preserve"> быстрее чем, </w:t>
      </w:r>
      <w:proofErr w:type="spellStart"/>
      <w:r w:rsidR="00646C42" w:rsidRPr="00646C42">
        <w:t>OpenMP</w:t>
      </w:r>
      <w:proofErr w:type="spellEnd"/>
      <w:r w:rsidR="00646C42" w:rsidRPr="00646C42">
        <w:t xml:space="preserve"> версии</w:t>
      </w:r>
      <w:r w:rsidR="00646C42">
        <w:t xml:space="preserve">. </w:t>
      </w:r>
      <w:r w:rsidR="00501EFE">
        <w:t>Однако</w:t>
      </w:r>
      <w:r w:rsidR="00646C42">
        <w:t xml:space="preserve"> можно заметить, что версия</w:t>
      </w:r>
      <w:r>
        <w:t xml:space="preserve"> </w:t>
      </w:r>
      <w:proofErr w:type="spellStart"/>
      <w:r>
        <w:rPr>
          <w:lang w:val="en-GB"/>
        </w:rPr>
        <w:t>OpenMP</w:t>
      </w:r>
      <w:proofErr w:type="spellEnd"/>
      <w:r>
        <w:t xml:space="preserve"> на 4 потоках</w:t>
      </w:r>
      <w:r w:rsidR="00646C42">
        <w:t xml:space="preserve"> работает дольше всех</w:t>
      </w:r>
      <w:r w:rsidR="00B85B79">
        <w:t>.</w:t>
      </w:r>
    </w:p>
    <w:p w:rsidR="00B85B79" w:rsidRPr="00B85B79" w:rsidRDefault="00B85B79" w:rsidP="00B85B79"/>
    <w:p w:rsidR="00957F51" w:rsidRPr="00310A1F" w:rsidRDefault="00957F51" w:rsidP="00126182">
      <w:pPr>
        <w:spacing w:after="200" w:line="276" w:lineRule="auto"/>
        <w:jc w:val="both"/>
        <w:rPr>
          <w:lang w:val="en-US"/>
        </w:rPr>
      </w:pPr>
      <w:r>
        <w:br w:type="page"/>
      </w:r>
    </w:p>
    <w:p w:rsidR="00F52F9F" w:rsidRDefault="00F52F9F" w:rsidP="00F52F9F">
      <w:pPr>
        <w:pStyle w:val="1"/>
        <w:spacing w:after="240"/>
        <w:jc w:val="center"/>
        <w:rPr>
          <w:color w:val="auto"/>
        </w:rPr>
      </w:pPr>
      <w:bookmarkStart w:id="13" w:name="_Toc514595462"/>
      <w:r>
        <w:rPr>
          <w:color w:val="auto"/>
        </w:rPr>
        <w:lastRenderedPageBreak/>
        <w:t>Список литературы</w:t>
      </w:r>
    </w:p>
    <w:p w:rsidR="00F52F9F" w:rsidRDefault="00F52F9F" w:rsidP="00F52F9F">
      <w:pPr>
        <w:pStyle w:val="afff0"/>
        <w:numPr>
          <w:ilvl w:val="1"/>
          <w:numId w:val="8"/>
        </w:numPr>
        <w:spacing w:after="200" w:line="360" w:lineRule="auto"/>
        <w:ind w:left="426"/>
        <w:jc w:val="both"/>
      </w:pPr>
      <w:r w:rsidRPr="00391435">
        <w:t xml:space="preserve">Рабочие материалы преподавателя по общему курсу "Параллельное программирование", подготовленные </w:t>
      </w:r>
      <w:proofErr w:type="spellStart"/>
      <w:r w:rsidRPr="00391435">
        <w:t>В.П.Гергелем</w:t>
      </w:r>
      <w:proofErr w:type="spellEnd"/>
      <w:r w:rsidRPr="00391435">
        <w:t>.</w:t>
      </w:r>
    </w:p>
    <w:p w:rsidR="00F52F9F" w:rsidRDefault="00F52F9F" w:rsidP="00F52F9F">
      <w:pPr>
        <w:pStyle w:val="afff0"/>
        <w:numPr>
          <w:ilvl w:val="1"/>
          <w:numId w:val="8"/>
        </w:numPr>
        <w:spacing w:after="200" w:line="360" w:lineRule="auto"/>
        <w:ind w:left="426"/>
        <w:jc w:val="both"/>
      </w:pPr>
      <w:r>
        <w:t>«</w:t>
      </w:r>
      <w:r w:rsidRPr="00140EA5">
        <w:t xml:space="preserve">Инструменты параллельного программирования для систем с общей памятью Библиотека </w:t>
      </w:r>
      <w:proofErr w:type="spellStart"/>
      <w:r w:rsidRPr="00140EA5">
        <w:t>Intel</w:t>
      </w:r>
      <w:proofErr w:type="spellEnd"/>
      <w:r w:rsidRPr="00140EA5">
        <w:t xml:space="preserve"> </w:t>
      </w:r>
      <w:proofErr w:type="spellStart"/>
      <w:r w:rsidRPr="00140EA5">
        <w:t>Threading</w:t>
      </w:r>
      <w:proofErr w:type="spellEnd"/>
      <w:r w:rsidRPr="00140EA5">
        <w:t xml:space="preserve"> </w:t>
      </w:r>
      <w:proofErr w:type="spellStart"/>
      <w:r w:rsidRPr="00140EA5">
        <w:t>Building</w:t>
      </w:r>
      <w:proofErr w:type="spellEnd"/>
      <w:r w:rsidRPr="00140EA5">
        <w:t xml:space="preserve"> </w:t>
      </w:r>
      <w:proofErr w:type="spellStart"/>
      <w:r w:rsidRPr="00140EA5">
        <w:t>Blocks</w:t>
      </w:r>
      <w:proofErr w:type="spellEnd"/>
      <w:r w:rsidRPr="00140EA5">
        <w:t xml:space="preserve"> – краткое описание</w:t>
      </w:r>
      <w:r>
        <w:t xml:space="preserve">» </w:t>
      </w:r>
      <w:r w:rsidRPr="00140EA5">
        <w:t>Мееров И.Б., Сысоев А.В., Сиднев А.А. Кафедра математического обеспечения ЭВМ</w:t>
      </w:r>
    </w:p>
    <w:p w:rsidR="00F52F9F" w:rsidRDefault="00F52F9F" w:rsidP="00F52F9F">
      <w:pPr>
        <w:pStyle w:val="afff0"/>
        <w:numPr>
          <w:ilvl w:val="1"/>
          <w:numId w:val="8"/>
        </w:numPr>
        <w:spacing w:after="200" w:line="360" w:lineRule="auto"/>
        <w:ind w:left="426"/>
        <w:jc w:val="both"/>
      </w:pPr>
      <w:r>
        <w:t xml:space="preserve">Лекционные материалы по курсу </w:t>
      </w:r>
      <w:r w:rsidRPr="00140EA5">
        <w:t>«Технологии параллельного программирования»</w:t>
      </w:r>
      <w:r>
        <w:t xml:space="preserve"> </w:t>
      </w:r>
      <w:r w:rsidRPr="00991615">
        <w:t>Сиднев А.А., Сысоев А.В., Мееров И.Б.</w:t>
      </w:r>
    </w:p>
    <w:p w:rsidR="00F52F9F" w:rsidRPr="00391435" w:rsidRDefault="00F52F9F" w:rsidP="00310A1F">
      <w:pPr>
        <w:pStyle w:val="afff0"/>
        <w:spacing w:after="200" w:line="360" w:lineRule="auto"/>
        <w:ind w:left="426"/>
        <w:jc w:val="both"/>
      </w:pPr>
    </w:p>
    <w:p w:rsidR="00F52F9F" w:rsidRPr="00F52F9F" w:rsidRDefault="00F52F9F" w:rsidP="00F52F9F"/>
    <w:p w:rsidR="00F52F9F" w:rsidRDefault="00F52F9F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30A06" w:rsidRPr="00F52F9F" w:rsidRDefault="00957F51" w:rsidP="00957F51">
      <w:pPr>
        <w:pStyle w:val="1"/>
        <w:spacing w:after="240"/>
        <w:jc w:val="center"/>
        <w:rPr>
          <w:color w:val="auto"/>
        </w:rPr>
      </w:pPr>
      <w:r>
        <w:rPr>
          <w:color w:val="auto"/>
        </w:rPr>
        <w:lastRenderedPageBreak/>
        <w:t>Приложение</w:t>
      </w:r>
      <w:bookmarkEnd w:id="13"/>
    </w:p>
    <w:p w:rsidR="00FB1266" w:rsidRPr="00F52F9F" w:rsidRDefault="00081B19" w:rsidP="00FB1266">
      <w:r>
        <w:t>Последовательный алгоритм быстрой сортировки</w:t>
      </w:r>
      <w:r w:rsidRPr="00F52F9F">
        <w:t>: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 &lt; temp)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[r] &gt; temp)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r--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r)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l] = 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[r];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r] = </w:t>
      </w:r>
      <w:proofErr w:type="spell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r--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r);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&gt; 0)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 + 1);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 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1B19" w:rsidRP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[l], </w:t>
      </w:r>
      <w:r w:rsidRPr="00081B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81B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l);</w:t>
      </w:r>
    </w:p>
    <w:p w:rsidR="00081B19" w:rsidRDefault="00081B19" w:rsidP="00081B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1B19" w:rsidRDefault="00081B19" w:rsidP="00FB1266"/>
    <w:p w:rsidR="00037CB0" w:rsidRDefault="00037CB0" w:rsidP="00FB1266">
      <w:r w:rsidRPr="009F21E2">
        <w:rPr>
          <w:rStyle w:val="20"/>
          <w:b w:val="0"/>
          <w:color w:val="auto"/>
        </w:rPr>
        <w:t xml:space="preserve">Параллельная реализация при помощи технологии </w:t>
      </w:r>
      <w:proofErr w:type="spellStart"/>
      <w:r w:rsidRPr="009F21E2">
        <w:rPr>
          <w:rStyle w:val="20"/>
          <w:b w:val="0"/>
          <w:color w:val="auto"/>
        </w:rPr>
        <w:t>OpenMP</w:t>
      </w:r>
      <w:proofErr w:type="spellEnd"/>
      <w:r>
        <w:rPr>
          <w:rStyle w:val="20"/>
          <w:b w:val="0"/>
          <w:color w:val="auto"/>
        </w:rPr>
        <w:t>: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Bin_Search_ind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 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    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&gt;= 0)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MergeAndSort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37C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37C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сортировки</w:t>
      </w:r>
      <w:r w:rsidRPr="00037C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37C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слияния</w:t>
      </w:r>
      <w:r w:rsidRPr="00037C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037C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векторов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size1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.size(), size2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to.resize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size1 + size2);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size1 &amp;&amp; j &lt; size2) 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size1) 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size2 +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size2) 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size1 + j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ShareAndMerge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write_to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left1 = 0, left2 = 0;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last1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- 1, last2 =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- 1;</w:t>
      </w:r>
    </w:p>
    <w:p w:rsid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mid1 = (left1 + last1) / 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//индекс среднего элемента первого вектора</w:t>
      </w:r>
    </w:p>
    <w:p w:rsid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//средний элемент первого вектора, относительно него выполняем бинарный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во втором векторе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mid2 =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Bin_Search_ind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left2, last2, key);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vec_temp1_1, vec_temp1_2;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vec_temp1_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1.insert(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vec_temp1_1.begin(),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mid1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vec_temp1_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2.insert(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vec_temp1_2.begin(),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mid2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vec_temp2_1, vec_temp2_2;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vec_temp2_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1.insert(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vec_temp2_1.begin(),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mid1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last1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vec_temp2_</w:t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2.insert(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vec_temp2_2.begin(),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mid2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last2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MergeAndSort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vec_temp1_1, vec_temp1_2);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MergeAndSort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vec_temp2_1, vec_temp2_2);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Merged;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Merged.resize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+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merge(</w:t>
      </w:r>
      <w:proofErr w:type="gramEnd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vec1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.end(),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vec2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.end(),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Merged.begin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7C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Merged.size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37CB0" w:rsidRPr="00037CB0" w:rsidRDefault="00037CB0" w:rsidP="00037C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37C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write_to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Merged</w:t>
      </w:r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7C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37C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37CB0" w:rsidRDefault="00037CB0" w:rsidP="00037C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495E" w:rsidRDefault="003A495E" w:rsidP="00037CB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495E" w:rsidRDefault="003A495E" w:rsidP="00037CB0">
      <w:pPr>
        <w:rPr>
          <w:rStyle w:val="20"/>
          <w:b w:val="0"/>
          <w:color w:val="auto"/>
        </w:rPr>
      </w:pPr>
      <w:r w:rsidRPr="009F21E2">
        <w:rPr>
          <w:rStyle w:val="20"/>
          <w:b w:val="0"/>
          <w:color w:val="auto"/>
        </w:rPr>
        <w:t xml:space="preserve">Параллельная реализация при помощи технологии </w:t>
      </w:r>
      <w:r>
        <w:rPr>
          <w:rStyle w:val="20"/>
          <w:b w:val="0"/>
          <w:color w:val="auto"/>
          <w:lang w:val="en-US"/>
        </w:rPr>
        <w:t>TBB</w:t>
      </w:r>
      <w:r>
        <w:rPr>
          <w:rStyle w:val="20"/>
          <w:b w:val="0"/>
          <w:color w:val="auto"/>
        </w:rPr>
        <w:t>: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Split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*mas1;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*mas2;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size1;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size2;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Split(</w:t>
      </w:r>
      <w:proofErr w:type="gramEnd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_mas1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_mas2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_size1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_size2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mas1(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_mas1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mas2(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_mas2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size1(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_size1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size2(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_size2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execute()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!= size1) &amp;&amp; (b != size2))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(mas1[a] &lt;= mas2[b])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mas1[a];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mas2[b];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size1)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b;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j &lt; size2;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mas2[j];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a;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j &lt; size1;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mas1[j];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DD48B8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48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TBBSort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//выполняет сортировку либо части массива либо двух частей а после делает сплит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threads;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BinSearch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==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BinSearch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TBBSort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mas(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size(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threads(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_threads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execute()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&lt;=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size);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TBBSort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&amp;sorter1 = *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TBBSort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size / 2,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threads / 2);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TBBSort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&amp;sorter2 = *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TBBSort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 + size / 2,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size / 2, size - size / 2,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threads / 2);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set_ref_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spawn(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sorter1);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spawn_and_wait_for_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sorter2);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Split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Split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*[threads - 1];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size / 2;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threads;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0, r = s;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l2 = 0, r2;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&lt;threads - 1;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mas[r];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r2 = </w:t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BinSearch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 + size / 2, 0, size - size / 2, x);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allocate_child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Split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 + l, mas + size / 2 + l2,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 + l2, r - l, r2 - l2);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+= s;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+= s;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l2 = r2;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Split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Split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 + l, mas + size / 2 + l2,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 + l2, size / 2 - l,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size / 2 - l2);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set_ref_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 + 1);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&lt;threads - 1;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spawn(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spawn_and_wait_for_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&lt;size;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nThreads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*out =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nThreads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%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nThreads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TBBSort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sorter = *</w:t>
      </w:r>
      <w:r w:rsidRPr="003A49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TBBSort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out, </w:t>
      </w:r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blok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49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nThreads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495E" w:rsidRP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A495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spawn_root_and_</w:t>
      </w:r>
      <w:proofErr w:type="gramStart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</w:t>
      </w:r>
      <w:proofErr w:type="spell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sorter);</w:t>
      </w:r>
    </w:p>
    <w:p w:rsidR="003A495E" w:rsidRDefault="003A495E" w:rsidP="003A4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49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495E" w:rsidRPr="003A495E" w:rsidRDefault="003A495E" w:rsidP="003A495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3A495E" w:rsidRPr="003A4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F4493DC"/>
    <w:lvl w:ilvl="0">
      <w:start w:val="1"/>
      <w:numFmt w:val="decimal"/>
      <w:pStyle w:val="a"/>
      <w:lvlText w:val="%1."/>
      <w:lvlJc w:val="left"/>
      <w:pPr>
        <w:tabs>
          <w:tab w:val="num" w:pos="283"/>
        </w:tabs>
        <w:ind w:left="0" w:firstLine="0"/>
      </w:pPr>
      <w:rPr>
        <w:rFonts w:hint="default"/>
      </w:rPr>
    </w:lvl>
  </w:abstractNum>
  <w:abstractNum w:abstractNumId="1">
    <w:nsid w:val="19D0690C"/>
    <w:multiLevelType w:val="hybridMultilevel"/>
    <w:tmpl w:val="92D21BC6"/>
    <w:lvl w:ilvl="0" w:tplc="FF5034F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F50A5C"/>
    <w:multiLevelType w:val="hybridMultilevel"/>
    <w:tmpl w:val="B0485718"/>
    <w:lvl w:ilvl="0" w:tplc="78FE333A">
      <w:start w:val="1"/>
      <w:numFmt w:val="decimal"/>
      <w:lvlText w:val="%1)"/>
      <w:lvlJc w:val="left"/>
      <w:pPr>
        <w:ind w:left="1967" w:hanging="11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A6B7FDD"/>
    <w:multiLevelType w:val="hybridMultilevel"/>
    <w:tmpl w:val="42BA3F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3F7471B"/>
    <w:multiLevelType w:val="hybridMultilevel"/>
    <w:tmpl w:val="4A5E57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CE25D76"/>
    <w:multiLevelType w:val="multilevel"/>
    <w:tmpl w:val="B5C01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D0F54"/>
    <w:multiLevelType w:val="hybridMultilevel"/>
    <w:tmpl w:val="6ACEE7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51455D7"/>
    <w:multiLevelType w:val="hybridMultilevel"/>
    <w:tmpl w:val="BDE8E138"/>
    <w:lvl w:ilvl="0" w:tplc="FF5034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61"/>
    <w:rsid w:val="00037CB0"/>
    <w:rsid w:val="00044666"/>
    <w:rsid w:val="00051145"/>
    <w:rsid w:val="00081B19"/>
    <w:rsid w:val="00082870"/>
    <w:rsid w:val="000851CC"/>
    <w:rsid w:val="000B703D"/>
    <w:rsid w:val="00101CBA"/>
    <w:rsid w:val="00126182"/>
    <w:rsid w:val="00184E3B"/>
    <w:rsid w:val="001E2E95"/>
    <w:rsid w:val="001F0647"/>
    <w:rsid w:val="00212477"/>
    <w:rsid w:val="00255405"/>
    <w:rsid w:val="00256891"/>
    <w:rsid w:val="00276ADA"/>
    <w:rsid w:val="00310A1F"/>
    <w:rsid w:val="00345406"/>
    <w:rsid w:val="00395E1A"/>
    <w:rsid w:val="003A495E"/>
    <w:rsid w:val="003F4545"/>
    <w:rsid w:val="00402078"/>
    <w:rsid w:val="00437F74"/>
    <w:rsid w:val="00485132"/>
    <w:rsid w:val="004957F2"/>
    <w:rsid w:val="004C0FEA"/>
    <w:rsid w:val="004F7C5E"/>
    <w:rsid w:val="00501EFE"/>
    <w:rsid w:val="005449F2"/>
    <w:rsid w:val="0056167B"/>
    <w:rsid w:val="00575BFA"/>
    <w:rsid w:val="00575E89"/>
    <w:rsid w:val="005841A6"/>
    <w:rsid w:val="005E0385"/>
    <w:rsid w:val="00630A06"/>
    <w:rsid w:val="00640512"/>
    <w:rsid w:val="0064318B"/>
    <w:rsid w:val="00646C42"/>
    <w:rsid w:val="0067737B"/>
    <w:rsid w:val="006B6655"/>
    <w:rsid w:val="006E7961"/>
    <w:rsid w:val="007279E9"/>
    <w:rsid w:val="007A39B6"/>
    <w:rsid w:val="007A6C20"/>
    <w:rsid w:val="0080787B"/>
    <w:rsid w:val="00857D5E"/>
    <w:rsid w:val="00864242"/>
    <w:rsid w:val="00882060"/>
    <w:rsid w:val="00915013"/>
    <w:rsid w:val="009261C3"/>
    <w:rsid w:val="00957F51"/>
    <w:rsid w:val="0098768E"/>
    <w:rsid w:val="00995023"/>
    <w:rsid w:val="009A24F8"/>
    <w:rsid w:val="009F21E2"/>
    <w:rsid w:val="00A41499"/>
    <w:rsid w:val="00A9038D"/>
    <w:rsid w:val="00AA52A8"/>
    <w:rsid w:val="00B26067"/>
    <w:rsid w:val="00B32107"/>
    <w:rsid w:val="00B77976"/>
    <w:rsid w:val="00B85B79"/>
    <w:rsid w:val="00BA672D"/>
    <w:rsid w:val="00C01EDE"/>
    <w:rsid w:val="00C06BF0"/>
    <w:rsid w:val="00C223AD"/>
    <w:rsid w:val="00C74BCF"/>
    <w:rsid w:val="00C779D8"/>
    <w:rsid w:val="00D251D5"/>
    <w:rsid w:val="00DA68DA"/>
    <w:rsid w:val="00DD2D76"/>
    <w:rsid w:val="00DD48B8"/>
    <w:rsid w:val="00DF1F3F"/>
    <w:rsid w:val="00E34E33"/>
    <w:rsid w:val="00E40C82"/>
    <w:rsid w:val="00F52F9F"/>
    <w:rsid w:val="00FB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75E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75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75E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75E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5E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75E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для текста"/>
    <w:basedOn w:val="a0"/>
    <w:link w:val="11"/>
    <w:rsid w:val="00575E89"/>
    <w:pPr>
      <w:ind w:firstLine="567"/>
      <w:jc w:val="both"/>
    </w:pPr>
    <w:rPr>
      <w:sz w:val="28"/>
    </w:rPr>
  </w:style>
  <w:style w:type="character" w:customStyle="1" w:styleId="11">
    <w:name w:val="Стиль для текста Знак1"/>
    <w:link w:val="a4"/>
    <w:rsid w:val="00575E8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Стиль для текста Знак"/>
    <w:rsid w:val="00575E89"/>
    <w:rPr>
      <w:szCs w:val="24"/>
      <w:lang w:val="ru-RU" w:eastAsia="ru-RU" w:bidi="ar-SA"/>
    </w:rPr>
  </w:style>
  <w:style w:type="paragraph" w:customStyle="1" w:styleId="a6">
    <w:name w:val="стиль основных заголовков"/>
    <w:basedOn w:val="a0"/>
    <w:rsid w:val="00575E89"/>
    <w:pPr>
      <w:spacing w:after="480"/>
      <w:jc w:val="center"/>
    </w:pPr>
    <w:rPr>
      <w:b/>
      <w:sz w:val="28"/>
    </w:rPr>
  </w:style>
  <w:style w:type="paragraph" w:customStyle="1" w:styleId="a7">
    <w:name w:val="Стиль для абзацев"/>
    <w:basedOn w:val="a0"/>
    <w:link w:val="a8"/>
    <w:rsid w:val="00575E89"/>
    <w:pPr>
      <w:ind w:firstLine="567"/>
      <w:jc w:val="both"/>
    </w:pPr>
    <w:rPr>
      <w:sz w:val="28"/>
    </w:rPr>
  </w:style>
  <w:style w:type="character" w:customStyle="1" w:styleId="a8">
    <w:name w:val="Стиль для абзацев Знак"/>
    <w:link w:val="a7"/>
    <w:rsid w:val="00575E8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Стиль для заголовков"/>
    <w:basedOn w:val="a7"/>
    <w:link w:val="aa"/>
    <w:rsid w:val="00575E89"/>
    <w:pPr>
      <w:keepNext/>
      <w:spacing w:before="480" w:after="240"/>
      <w:ind w:firstLine="0"/>
      <w:jc w:val="center"/>
    </w:pPr>
    <w:rPr>
      <w:b/>
    </w:rPr>
  </w:style>
  <w:style w:type="character" w:customStyle="1" w:styleId="aa">
    <w:name w:val="Стиль для заголовков Знак Знак"/>
    <w:link w:val="a9"/>
    <w:rsid w:val="00575E8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b">
    <w:name w:val="Стиль для заголовков второго уровня"/>
    <w:basedOn w:val="a7"/>
    <w:rsid w:val="00575E89"/>
    <w:pPr>
      <w:keepNext/>
      <w:spacing w:before="480" w:after="240"/>
      <w:jc w:val="left"/>
    </w:pPr>
    <w:rPr>
      <w:b/>
    </w:rPr>
  </w:style>
  <w:style w:type="paragraph" w:customStyle="1" w:styleId="ac">
    <w:name w:val="оосновной текст"/>
    <w:basedOn w:val="a0"/>
    <w:rsid w:val="00575E89"/>
    <w:pPr>
      <w:spacing w:line="360" w:lineRule="auto"/>
      <w:ind w:firstLine="851"/>
      <w:jc w:val="both"/>
    </w:pPr>
    <w:rPr>
      <w:sz w:val="28"/>
    </w:rPr>
  </w:style>
  <w:style w:type="character" w:customStyle="1" w:styleId="ad">
    <w:name w:val="оосновной текст Знак"/>
    <w:rsid w:val="00575E89"/>
    <w:rPr>
      <w:sz w:val="28"/>
      <w:szCs w:val="24"/>
      <w:lang w:val="ru-RU" w:eastAsia="ru-RU" w:bidi="ar-SA"/>
    </w:rPr>
  </w:style>
  <w:style w:type="paragraph" w:customStyle="1" w:styleId="ae">
    <w:name w:val="Жирный центр"/>
    <w:basedOn w:val="a0"/>
    <w:next w:val="a0"/>
    <w:rsid w:val="00575E89"/>
    <w:pPr>
      <w:keepLines/>
      <w:jc w:val="center"/>
    </w:pPr>
    <w:rPr>
      <w:rFonts w:eastAsia="Arial Unicode MS" w:cs="Arial"/>
      <w:b/>
      <w:szCs w:val="22"/>
    </w:rPr>
  </w:style>
  <w:style w:type="paragraph" w:customStyle="1" w:styleId="af">
    <w:name w:val="Номер"/>
    <w:basedOn w:val="a0"/>
    <w:rsid w:val="00575E89"/>
    <w:pPr>
      <w:keepLines/>
    </w:pPr>
    <w:rPr>
      <w:rFonts w:eastAsia="Arial Unicode MS" w:cs="Arial"/>
      <w:szCs w:val="22"/>
    </w:rPr>
  </w:style>
  <w:style w:type="paragraph" w:customStyle="1" w:styleId="af0">
    <w:name w:val="Обычный центр"/>
    <w:basedOn w:val="a0"/>
    <w:next w:val="a0"/>
    <w:rsid w:val="00575E89"/>
    <w:pPr>
      <w:keepLines/>
      <w:jc w:val="center"/>
    </w:pPr>
    <w:rPr>
      <w:rFonts w:eastAsia="Arial Unicode MS" w:cs="Arial"/>
      <w:szCs w:val="22"/>
    </w:rPr>
  </w:style>
  <w:style w:type="paragraph" w:customStyle="1" w:styleId="110">
    <w:name w:val="Стиль для 11"/>
    <w:basedOn w:val="a6"/>
    <w:rsid w:val="00575E89"/>
    <w:pPr>
      <w:spacing w:before="480" w:after="240"/>
      <w:ind w:firstLine="567"/>
      <w:jc w:val="left"/>
    </w:pPr>
  </w:style>
  <w:style w:type="paragraph" w:customStyle="1" w:styleId="100">
    <w:name w:val="Стиль стиль основных заголовков + Слева:  1 см Первая строка:  0 см"/>
    <w:basedOn w:val="a6"/>
    <w:rsid w:val="00575E89"/>
    <w:pPr>
      <w:ind w:left="567"/>
    </w:pPr>
    <w:rPr>
      <w:bCs/>
      <w:szCs w:val="20"/>
    </w:rPr>
  </w:style>
  <w:style w:type="paragraph" w:customStyle="1" w:styleId="af1">
    <w:name w:val="Стиль для приложений"/>
    <w:basedOn w:val="a7"/>
    <w:rsid w:val="00575E89"/>
    <w:pPr>
      <w:ind w:firstLine="0"/>
    </w:pPr>
    <w:rPr>
      <w:b/>
    </w:rPr>
  </w:style>
  <w:style w:type="paragraph" w:customStyle="1" w:styleId="af2">
    <w:name w:val="Стиль приложения"/>
    <w:rsid w:val="00575E89"/>
    <w:pPr>
      <w:tabs>
        <w:tab w:val="right" w:leader="dot" w:pos="9629"/>
      </w:tabs>
      <w:spacing w:after="0" w:line="240" w:lineRule="auto"/>
    </w:pPr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customStyle="1" w:styleId="12">
    <w:name w:val="Стиль1"/>
    <w:basedOn w:val="21"/>
    <w:rsid w:val="00575E89"/>
    <w:pPr>
      <w:tabs>
        <w:tab w:val="right" w:leader="dot" w:pos="9629"/>
      </w:tabs>
    </w:pPr>
    <w:rPr>
      <w:noProof/>
      <w:sz w:val="28"/>
    </w:rPr>
  </w:style>
  <w:style w:type="paragraph" w:styleId="21">
    <w:name w:val="toc 2"/>
    <w:basedOn w:val="a0"/>
    <w:next w:val="a0"/>
    <w:autoRedefine/>
    <w:uiPriority w:val="39"/>
    <w:rsid w:val="00575E89"/>
    <w:pPr>
      <w:ind w:left="240"/>
    </w:pPr>
    <w:rPr>
      <w:smallCaps/>
      <w:sz w:val="20"/>
      <w:szCs w:val="20"/>
    </w:rPr>
  </w:style>
  <w:style w:type="paragraph" w:customStyle="1" w:styleId="af3">
    <w:name w:val="Стиль для вторых рубрик приложения"/>
    <w:rsid w:val="00575E89"/>
    <w:pPr>
      <w:tabs>
        <w:tab w:val="right" w:leader="dot" w:pos="9629"/>
      </w:tabs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4">
    <w:name w:val="Стиль символов"/>
    <w:rsid w:val="00575E89"/>
    <w:rPr>
      <w:b/>
      <w:sz w:val="28"/>
      <w:szCs w:val="28"/>
    </w:rPr>
  </w:style>
  <w:style w:type="paragraph" w:customStyle="1" w:styleId="af5">
    <w:name w:val="Стиль текста"/>
    <w:basedOn w:val="a0"/>
    <w:rsid w:val="00575E89"/>
    <w:pPr>
      <w:spacing w:line="360" w:lineRule="auto"/>
      <w:ind w:firstLine="709"/>
      <w:jc w:val="both"/>
    </w:pPr>
  </w:style>
  <w:style w:type="paragraph" w:customStyle="1" w:styleId="right">
    <w:name w:val="right"/>
    <w:basedOn w:val="a0"/>
    <w:rsid w:val="00575E89"/>
    <w:pPr>
      <w:spacing w:before="100" w:beforeAutospacing="1" w:after="100" w:afterAutospacing="1"/>
    </w:pPr>
  </w:style>
  <w:style w:type="paragraph" w:customStyle="1" w:styleId="ajus">
    <w:name w:val="ajus"/>
    <w:basedOn w:val="a0"/>
    <w:rsid w:val="00575E89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Default">
    <w:name w:val="Default"/>
    <w:rsid w:val="00575E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0114">
    <w:name w:val="01 Стиль для текста 14 пт"/>
    <w:basedOn w:val="01140"/>
    <w:rsid w:val="00575E89"/>
    <w:pPr>
      <w:spacing w:line="312" w:lineRule="auto"/>
    </w:pPr>
  </w:style>
  <w:style w:type="character" w:customStyle="1" w:styleId="st">
    <w:name w:val="st"/>
    <w:rsid w:val="00575E89"/>
  </w:style>
  <w:style w:type="paragraph" w:customStyle="1" w:styleId="01140">
    <w:name w:val="Стиль 01 Стиль текст + 14 пт"/>
    <w:basedOn w:val="a0"/>
    <w:rsid w:val="00575E89"/>
    <w:pPr>
      <w:ind w:firstLine="720"/>
      <w:jc w:val="both"/>
    </w:pPr>
    <w:rPr>
      <w:sz w:val="28"/>
      <w:lang w:eastAsia="en-US"/>
    </w:rPr>
  </w:style>
  <w:style w:type="paragraph" w:customStyle="1" w:styleId="02">
    <w:name w:val="02 Стиль внутр заголовок"/>
    <w:basedOn w:val="a0"/>
    <w:rsid w:val="00575E89"/>
    <w:pPr>
      <w:keepNext/>
      <w:adjustRightInd w:val="0"/>
      <w:spacing w:before="360" w:after="120" w:line="360" w:lineRule="auto"/>
      <w:jc w:val="center"/>
    </w:pPr>
    <w:rPr>
      <w:b/>
      <w:sz w:val="28"/>
      <w:szCs w:val="28"/>
    </w:rPr>
  </w:style>
  <w:style w:type="character" w:customStyle="1" w:styleId="03">
    <w:name w:val="03 Стиль символа"/>
    <w:rsid w:val="00575E89"/>
    <w:rPr>
      <w:b/>
    </w:rPr>
  </w:style>
  <w:style w:type="paragraph" w:customStyle="1" w:styleId="af6">
    <w:name w:val="Стиль для описания"/>
    <w:basedOn w:val="a0"/>
    <w:rsid w:val="00575E89"/>
    <w:pPr>
      <w:keepNext/>
      <w:spacing w:line="208" w:lineRule="atLeast"/>
      <w:ind w:firstLine="709"/>
    </w:pPr>
    <w:rPr>
      <w:i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75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575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575E8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575E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575E8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semiHidden/>
    <w:rsid w:val="00575E8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13">
    <w:name w:val="toc 1"/>
    <w:basedOn w:val="a0"/>
    <w:next w:val="a0"/>
    <w:autoRedefine/>
    <w:uiPriority w:val="39"/>
    <w:rsid w:val="00081B19"/>
    <w:pPr>
      <w:tabs>
        <w:tab w:val="right" w:leader="dot" w:pos="9498"/>
      </w:tabs>
      <w:spacing w:after="100"/>
      <w:jc w:val="both"/>
    </w:pPr>
    <w:rPr>
      <w:b/>
      <w:bCs/>
      <w:caps/>
      <w:sz w:val="20"/>
      <w:szCs w:val="20"/>
    </w:rPr>
  </w:style>
  <w:style w:type="paragraph" w:styleId="af7">
    <w:name w:val="footnote text"/>
    <w:basedOn w:val="a0"/>
    <w:link w:val="af8"/>
    <w:semiHidden/>
    <w:rsid w:val="00575E89"/>
    <w:rPr>
      <w:sz w:val="20"/>
      <w:szCs w:val="20"/>
    </w:rPr>
  </w:style>
  <w:style w:type="character" w:customStyle="1" w:styleId="af8">
    <w:name w:val="Текст сноски Знак"/>
    <w:link w:val="af7"/>
    <w:semiHidden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0"/>
    <w:link w:val="afa"/>
    <w:rsid w:val="00575E89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rsid w:val="00575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0"/>
    <w:link w:val="afc"/>
    <w:rsid w:val="00575E89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rsid w:val="00575E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footnote reference"/>
    <w:semiHidden/>
    <w:rsid w:val="00575E89"/>
    <w:rPr>
      <w:vertAlign w:val="superscript"/>
    </w:rPr>
  </w:style>
  <w:style w:type="character" w:styleId="afe">
    <w:name w:val="page number"/>
    <w:rsid w:val="00575E89"/>
  </w:style>
  <w:style w:type="paragraph" w:styleId="a">
    <w:name w:val="List Number"/>
    <w:basedOn w:val="a0"/>
    <w:autoRedefine/>
    <w:rsid w:val="00575E89"/>
    <w:pPr>
      <w:keepLines/>
      <w:numPr>
        <w:numId w:val="2"/>
      </w:numPr>
    </w:pPr>
    <w:rPr>
      <w:rFonts w:eastAsia="Arial Unicode MS" w:cs="Arial"/>
      <w:szCs w:val="22"/>
    </w:rPr>
  </w:style>
  <w:style w:type="paragraph" w:styleId="aff">
    <w:name w:val="Title"/>
    <w:basedOn w:val="a0"/>
    <w:next w:val="aff0"/>
    <w:link w:val="aff1"/>
    <w:qFormat/>
    <w:rsid w:val="00575E89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ff1">
    <w:name w:val="Название Знак"/>
    <w:basedOn w:val="a1"/>
    <w:link w:val="aff"/>
    <w:rsid w:val="00575E8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f0">
    <w:name w:val="Subtitle"/>
    <w:basedOn w:val="a0"/>
    <w:next w:val="a0"/>
    <w:link w:val="aff2"/>
    <w:uiPriority w:val="11"/>
    <w:qFormat/>
    <w:rsid w:val="00575E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2">
    <w:name w:val="Подзаголовок Знак"/>
    <w:basedOn w:val="a1"/>
    <w:link w:val="aff0"/>
    <w:uiPriority w:val="11"/>
    <w:rsid w:val="00575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3">
    <w:name w:val="Body Text"/>
    <w:basedOn w:val="a0"/>
    <w:link w:val="aff4"/>
    <w:rsid w:val="00575E89"/>
    <w:pPr>
      <w:jc w:val="both"/>
    </w:pPr>
    <w:rPr>
      <w:sz w:val="20"/>
      <w:szCs w:val="20"/>
    </w:rPr>
  </w:style>
  <w:style w:type="character" w:customStyle="1" w:styleId="aff4">
    <w:name w:val="Основной текст Знак"/>
    <w:link w:val="aff3"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Body Text Indent"/>
    <w:basedOn w:val="a0"/>
    <w:link w:val="aff6"/>
    <w:rsid w:val="00575E89"/>
    <w:pPr>
      <w:ind w:left="360"/>
      <w:jc w:val="both"/>
    </w:pPr>
    <w:rPr>
      <w:sz w:val="20"/>
      <w:szCs w:val="20"/>
    </w:rPr>
  </w:style>
  <w:style w:type="character" w:customStyle="1" w:styleId="aff6">
    <w:name w:val="Основной текст с отступом Знак"/>
    <w:link w:val="aff5"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Indent 2"/>
    <w:basedOn w:val="a0"/>
    <w:link w:val="23"/>
    <w:rsid w:val="00575E89"/>
    <w:pPr>
      <w:ind w:firstLine="567"/>
      <w:jc w:val="both"/>
    </w:pPr>
    <w:rPr>
      <w:b/>
      <w:bCs/>
      <w:sz w:val="20"/>
      <w:szCs w:val="20"/>
    </w:rPr>
  </w:style>
  <w:style w:type="character" w:customStyle="1" w:styleId="23">
    <w:name w:val="Основной текст с отступом 2 Знак"/>
    <w:link w:val="22"/>
    <w:rsid w:val="00575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Body Text Indent 3"/>
    <w:basedOn w:val="a0"/>
    <w:link w:val="32"/>
    <w:rsid w:val="00575E89"/>
    <w:pPr>
      <w:ind w:left="357"/>
      <w:jc w:val="both"/>
    </w:pPr>
    <w:rPr>
      <w:sz w:val="20"/>
      <w:szCs w:val="20"/>
    </w:rPr>
  </w:style>
  <w:style w:type="character" w:customStyle="1" w:styleId="32">
    <w:name w:val="Основной текст с отступом 3 Знак"/>
    <w:link w:val="31"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Block Text"/>
    <w:basedOn w:val="a0"/>
    <w:rsid w:val="00575E89"/>
    <w:pPr>
      <w:ind w:left="360" w:right="240"/>
      <w:jc w:val="center"/>
    </w:pPr>
    <w:rPr>
      <w:b/>
      <w:sz w:val="40"/>
      <w:szCs w:val="40"/>
    </w:rPr>
  </w:style>
  <w:style w:type="character" w:styleId="aff8">
    <w:name w:val="Hyperlink"/>
    <w:uiPriority w:val="99"/>
    <w:rsid w:val="00575E89"/>
    <w:rPr>
      <w:color w:val="0000FF"/>
      <w:u w:val="single"/>
    </w:rPr>
  </w:style>
  <w:style w:type="character" w:styleId="aff9">
    <w:name w:val="FollowedHyperlink"/>
    <w:rsid w:val="00575E89"/>
    <w:rPr>
      <w:color w:val="800080"/>
      <w:u w:val="single"/>
    </w:rPr>
  </w:style>
  <w:style w:type="character" w:styleId="affa">
    <w:name w:val="Strong"/>
    <w:uiPriority w:val="22"/>
    <w:qFormat/>
    <w:rsid w:val="00575E89"/>
    <w:rPr>
      <w:b/>
      <w:bCs/>
    </w:rPr>
  </w:style>
  <w:style w:type="character" w:styleId="affb">
    <w:name w:val="Emphasis"/>
    <w:uiPriority w:val="20"/>
    <w:qFormat/>
    <w:rsid w:val="00575E89"/>
    <w:rPr>
      <w:i/>
      <w:iCs/>
    </w:rPr>
  </w:style>
  <w:style w:type="paragraph" w:styleId="affc">
    <w:name w:val="Normal (Web)"/>
    <w:basedOn w:val="a0"/>
    <w:uiPriority w:val="99"/>
    <w:rsid w:val="00575E89"/>
    <w:pPr>
      <w:spacing w:before="100" w:beforeAutospacing="1" w:after="100" w:afterAutospacing="1"/>
    </w:pPr>
  </w:style>
  <w:style w:type="paragraph" w:styleId="affd">
    <w:name w:val="Balloon Text"/>
    <w:basedOn w:val="a0"/>
    <w:link w:val="affe"/>
    <w:uiPriority w:val="99"/>
    <w:semiHidden/>
    <w:unhideWhenUsed/>
    <w:rsid w:val="00575E89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link w:val="affd"/>
    <w:uiPriority w:val="99"/>
    <w:semiHidden/>
    <w:rsid w:val="00575E89"/>
    <w:rPr>
      <w:rFonts w:ascii="Tahoma" w:eastAsia="Times New Roman" w:hAnsi="Tahoma" w:cs="Tahoma"/>
      <w:sz w:val="16"/>
      <w:szCs w:val="16"/>
      <w:lang w:eastAsia="ru-RU"/>
    </w:rPr>
  </w:style>
  <w:style w:type="table" w:styleId="afff">
    <w:name w:val="Table Grid"/>
    <w:basedOn w:val="a2"/>
    <w:rsid w:val="00575E8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List Paragraph"/>
    <w:basedOn w:val="a0"/>
    <w:uiPriority w:val="34"/>
    <w:qFormat/>
    <w:rsid w:val="00402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75E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75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75E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75E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5E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75E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для текста"/>
    <w:basedOn w:val="a0"/>
    <w:link w:val="11"/>
    <w:rsid w:val="00575E89"/>
    <w:pPr>
      <w:ind w:firstLine="567"/>
      <w:jc w:val="both"/>
    </w:pPr>
    <w:rPr>
      <w:sz w:val="28"/>
    </w:rPr>
  </w:style>
  <w:style w:type="character" w:customStyle="1" w:styleId="11">
    <w:name w:val="Стиль для текста Знак1"/>
    <w:link w:val="a4"/>
    <w:rsid w:val="00575E8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Стиль для текста Знак"/>
    <w:rsid w:val="00575E89"/>
    <w:rPr>
      <w:szCs w:val="24"/>
      <w:lang w:val="ru-RU" w:eastAsia="ru-RU" w:bidi="ar-SA"/>
    </w:rPr>
  </w:style>
  <w:style w:type="paragraph" w:customStyle="1" w:styleId="a6">
    <w:name w:val="стиль основных заголовков"/>
    <w:basedOn w:val="a0"/>
    <w:rsid w:val="00575E89"/>
    <w:pPr>
      <w:spacing w:after="480"/>
      <w:jc w:val="center"/>
    </w:pPr>
    <w:rPr>
      <w:b/>
      <w:sz w:val="28"/>
    </w:rPr>
  </w:style>
  <w:style w:type="paragraph" w:customStyle="1" w:styleId="a7">
    <w:name w:val="Стиль для абзацев"/>
    <w:basedOn w:val="a0"/>
    <w:link w:val="a8"/>
    <w:rsid w:val="00575E89"/>
    <w:pPr>
      <w:ind w:firstLine="567"/>
      <w:jc w:val="both"/>
    </w:pPr>
    <w:rPr>
      <w:sz w:val="28"/>
    </w:rPr>
  </w:style>
  <w:style w:type="character" w:customStyle="1" w:styleId="a8">
    <w:name w:val="Стиль для абзацев Знак"/>
    <w:link w:val="a7"/>
    <w:rsid w:val="00575E8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Стиль для заголовков"/>
    <w:basedOn w:val="a7"/>
    <w:link w:val="aa"/>
    <w:rsid w:val="00575E89"/>
    <w:pPr>
      <w:keepNext/>
      <w:spacing w:before="480" w:after="240"/>
      <w:ind w:firstLine="0"/>
      <w:jc w:val="center"/>
    </w:pPr>
    <w:rPr>
      <w:b/>
    </w:rPr>
  </w:style>
  <w:style w:type="character" w:customStyle="1" w:styleId="aa">
    <w:name w:val="Стиль для заголовков Знак Знак"/>
    <w:link w:val="a9"/>
    <w:rsid w:val="00575E8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b">
    <w:name w:val="Стиль для заголовков второго уровня"/>
    <w:basedOn w:val="a7"/>
    <w:rsid w:val="00575E89"/>
    <w:pPr>
      <w:keepNext/>
      <w:spacing w:before="480" w:after="240"/>
      <w:jc w:val="left"/>
    </w:pPr>
    <w:rPr>
      <w:b/>
    </w:rPr>
  </w:style>
  <w:style w:type="paragraph" w:customStyle="1" w:styleId="ac">
    <w:name w:val="оосновной текст"/>
    <w:basedOn w:val="a0"/>
    <w:rsid w:val="00575E89"/>
    <w:pPr>
      <w:spacing w:line="360" w:lineRule="auto"/>
      <w:ind w:firstLine="851"/>
      <w:jc w:val="both"/>
    </w:pPr>
    <w:rPr>
      <w:sz w:val="28"/>
    </w:rPr>
  </w:style>
  <w:style w:type="character" w:customStyle="1" w:styleId="ad">
    <w:name w:val="оосновной текст Знак"/>
    <w:rsid w:val="00575E89"/>
    <w:rPr>
      <w:sz w:val="28"/>
      <w:szCs w:val="24"/>
      <w:lang w:val="ru-RU" w:eastAsia="ru-RU" w:bidi="ar-SA"/>
    </w:rPr>
  </w:style>
  <w:style w:type="paragraph" w:customStyle="1" w:styleId="ae">
    <w:name w:val="Жирный центр"/>
    <w:basedOn w:val="a0"/>
    <w:next w:val="a0"/>
    <w:rsid w:val="00575E89"/>
    <w:pPr>
      <w:keepLines/>
      <w:jc w:val="center"/>
    </w:pPr>
    <w:rPr>
      <w:rFonts w:eastAsia="Arial Unicode MS" w:cs="Arial"/>
      <w:b/>
      <w:szCs w:val="22"/>
    </w:rPr>
  </w:style>
  <w:style w:type="paragraph" w:customStyle="1" w:styleId="af">
    <w:name w:val="Номер"/>
    <w:basedOn w:val="a0"/>
    <w:rsid w:val="00575E89"/>
    <w:pPr>
      <w:keepLines/>
    </w:pPr>
    <w:rPr>
      <w:rFonts w:eastAsia="Arial Unicode MS" w:cs="Arial"/>
      <w:szCs w:val="22"/>
    </w:rPr>
  </w:style>
  <w:style w:type="paragraph" w:customStyle="1" w:styleId="af0">
    <w:name w:val="Обычный центр"/>
    <w:basedOn w:val="a0"/>
    <w:next w:val="a0"/>
    <w:rsid w:val="00575E89"/>
    <w:pPr>
      <w:keepLines/>
      <w:jc w:val="center"/>
    </w:pPr>
    <w:rPr>
      <w:rFonts w:eastAsia="Arial Unicode MS" w:cs="Arial"/>
      <w:szCs w:val="22"/>
    </w:rPr>
  </w:style>
  <w:style w:type="paragraph" w:customStyle="1" w:styleId="110">
    <w:name w:val="Стиль для 11"/>
    <w:basedOn w:val="a6"/>
    <w:rsid w:val="00575E89"/>
    <w:pPr>
      <w:spacing w:before="480" w:after="240"/>
      <w:ind w:firstLine="567"/>
      <w:jc w:val="left"/>
    </w:pPr>
  </w:style>
  <w:style w:type="paragraph" w:customStyle="1" w:styleId="100">
    <w:name w:val="Стиль стиль основных заголовков + Слева:  1 см Первая строка:  0 см"/>
    <w:basedOn w:val="a6"/>
    <w:rsid w:val="00575E89"/>
    <w:pPr>
      <w:ind w:left="567"/>
    </w:pPr>
    <w:rPr>
      <w:bCs/>
      <w:szCs w:val="20"/>
    </w:rPr>
  </w:style>
  <w:style w:type="paragraph" w:customStyle="1" w:styleId="af1">
    <w:name w:val="Стиль для приложений"/>
    <w:basedOn w:val="a7"/>
    <w:rsid w:val="00575E89"/>
    <w:pPr>
      <w:ind w:firstLine="0"/>
    </w:pPr>
    <w:rPr>
      <w:b/>
    </w:rPr>
  </w:style>
  <w:style w:type="paragraph" w:customStyle="1" w:styleId="af2">
    <w:name w:val="Стиль приложения"/>
    <w:rsid w:val="00575E89"/>
    <w:pPr>
      <w:tabs>
        <w:tab w:val="right" w:leader="dot" w:pos="9629"/>
      </w:tabs>
      <w:spacing w:after="0" w:line="240" w:lineRule="auto"/>
    </w:pPr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customStyle="1" w:styleId="12">
    <w:name w:val="Стиль1"/>
    <w:basedOn w:val="21"/>
    <w:rsid w:val="00575E89"/>
    <w:pPr>
      <w:tabs>
        <w:tab w:val="right" w:leader="dot" w:pos="9629"/>
      </w:tabs>
    </w:pPr>
    <w:rPr>
      <w:noProof/>
      <w:sz w:val="28"/>
    </w:rPr>
  </w:style>
  <w:style w:type="paragraph" w:styleId="21">
    <w:name w:val="toc 2"/>
    <w:basedOn w:val="a0"/>
    <w:next w:val="a0"/>
    <w:autoRedefine/>
    <w:uiPriority w:val="39"/>
    <w:rsid w:val="00575E89"/>
    <w:pPr>
      <w:ind w:left="240"/>
    </w:pPr>
    <w:rPr>
      <w:smallCaps/>
      <w:sz w:val="20"/>
      <w:szCs w:val="20"/>
    </w:rPr>
  </w:style>
  <w:style w:type="paragraph" w:customStyle="1" w:styleId="af3">
    <w:name w:val="Стиль для вторых рубрик приложения"/>
    <w:rsid w:val="00575E89"/>
    <w:pPr>
      <w:tabs>
        <w:tab w:val="right" w:leader="dot" w:pos="9629"/>
      </w:tabs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4">
    <w:name w:val="Стиль символов"/>
    <w:rsid w:val="00575E89"/>
    <w:rPr>
      <w:b/>
      <w:sz w:val="28"/>
      <w:szCs w:val="28"/>
    </w:rPr>
  </w:style>
  <w:style w:type="paragraph" w:customStyle="1" w:styleId="af5">
    <w:name w:val="Стиль текста"/>
    <w:basedOn w:val="a0"/>
    <w:rsid w:val="00575E89"/>
    <w:pPr>
      <w:spacing w:line="360" w:lineRule="auto"/>
      <w:ind w:firstLine="709"/>
      <w:jc w:val="both"/>
    </w:pPr>
  </w:style>
  <w:style w:type="paragraph" w:customStyle="1" w:styleId="right">
    <w:name w:val="right"/>
    <w:basedOn w:val="a0"/>
    <w:rsid w:val="00575E89"/>
    <w:pPr>
      <w:spacing w:before="100" w:beforeAutospacing="1" w:after="100" w:afterAutospacing="1"/>
    </w:pPr>
  </w:style>
  <w:style w:type="paragraph" w:customStyle="1" w:styleId="ajus">
    <w:name w:val="ajus"/>
    <w:basedOn w:val="a0"/>
    <w:rsid w:val="00575E89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Default">
    <w:name w:val="Default"/>
    <w:rsid w:val="00575E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0114">
    <w:name w:val="01 Стиль для текста 14 пт"/>
    <w:basedOn w:val="01140"/>
    <w:rsid w:val="00575E89"/>
    <w:pPr>
      <w:spacing w:line="312" w:lineRule="auto"/>
    </w:pPr>
  </w:style>
  <w:style w:type="character" w:customStyle="1" w:styleId="st">
    <w:name w:val="st"/>
    <w:rsid w:val="00575E89"/>
  </w:style>
  <w:style w:type="paragraph" w:customStyle="1" w:styleId="01140">
    <w:name w:val="Стиль 01 Стиль текст + 14 пт"/>
    <w:basedOn w:val="a0"/>
    <w:rsid w:val="00575E89"/>
    <w:pPr>
      <w:ind w:firstLine="720"/>
      <w:jc w:val="both"/>
    </w:pPr>
    <w:rPr>
      <w:sz w:val="28"/>
      <w:lang w:eastAsia="en-US"/>
    </w:rPr>
  </w:style>
  <w:style w:type="paragraph" w:customStyle="1" w:styleId="02">
    <w:name w:val="02 Стиль внутр заголовок"/>
    <w:basedOn w:val="a0"/>
    <w:rsid w:val="00575E89"/>
    <w:pPr>
      <w:keepNext/>
      <w:adjustRightInd w:val="0"/>
      <w:spacing w:before="360" w:after="120" w:line="360" w:lineRule="auto"/>
      <w:jc w:val="center"/>
    </w:pPr>
    <w:rPr>
      <w:b/>
      <w:sz w:val="28"/>
      <w:szCs w:val="28"/>
    </w:rPr>
  </w:style>
  <w:style w:type="character" w:customStyle="1" w:styleId="03">
    <w:name w:val="03 Стиль символа"/>
    <w:rsid w:val="00575E89"/>
    <w:rPr>
      <w:b/>
    </w:rPr>
  </w:style>
  <w:style w:type="paragraph" w:customStyle="1" w:styleId="af6">
    <w:name w:val="Стиль для описания"/>
    <w:basedOn w:val="a0"/>
    <w:rsid w:val="00575E89"/>
    <w:pPr>
      <w:keepNext/>
      <w:spacing w:line="208" w:lineRule="atLeast"/>
      <w:ind w:firstLine="709"/>
    </w:pPr>
    <w:rPr>
      <w:i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75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rsid w:val="00575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575E8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575E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575E8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semiHidden/>
    <w:rsid w:val="00575E8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13">
    <w:name w:val="toc 1"/>
    <w:basedOn w:val="a0"/>
    <w:next w:val="a0"/>
    <w:autoRedefine/>
    <w:uiPriority w:val="39"/>
    <w:rsid w:val="00081B19"/>
    <w:pPr>
      <w:tabs>
        <w:tab w:val="right" w:leader="dot" w:pos="9498"/>
      </w:tabs>
      <w:spacing w:after="100"/>
      <w:jc w:val="both"/>
    </w:pPr>
    <w:rPr>
      <w:b/>
      <w:bCs/>
      <w:caps/>
      <w:sz w:val="20"/>
      <w:szCs w:val="20"/>
    </w:rPr>
  </w:style>
  <w:style w:type="paragraph" w:styleId="af7">
    <w:name w:val="footnote text"/>
    <w:basedOn w:val="a0"/>
    <w:link w:val="af8"/>
    <w:semiHidden/>
    <w:rsid w:val="00575E89"/>
    <w:rPr>
      <w:sz w:val="20"/>
      <w:szCs w:val="20"/>
    </w:rPr>
  </w:style>
  <w:style w:type="character" w:customStyle="1" w:styleId="af8">
    <w:name w:val="Текст сноски Знак"/>
    <w:link w:val="af7"/>
    <w:semiHidden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header"/>
    <w:basedOn w:val="a0"/>
    <w:link w:val="afa"/>
    <w:rsid w:val="00575E89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rsid w:val="00575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0"/>
    <w:link w:val="afc"/>
    <w:rsid w:val="00575E89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rsid w:val="00575E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footnote reference"/>
    <w:semiHidden/>
    <w:rsid w:val="00575E89"/>
    <w:rPr>
      <w:vertAlign w:val="superscript"/>
    </w:rPr>
  </w:style>
  <w:style w:type="character" w:styleId="afe">
    <w:name w:val="page number"/>
    <w:rsid w:val="00575E89"/>
  </w:style>
  <w:style w:type="paragraph" w:styleId="a">
    <w:name w:val="List Number"/>
    <w:basedOn w:val="a0"/>
    <w:autoRedefine/>
    <w:rsid w:val="00575E89"/>
    <w:pPr>
      <w:keepLines/>
      <w:numPr>
        <w:numId w:val="2"/>
      </w:numPr>
    </w:pPr>
    <w:rPr>
      <w:rFonts w:eastAsia="Arial Unicode MS" w:cs="Arial"/>
      <w:szCs w:val="22"/>
    </w:rPr>
  </w:style>
  <w:style w:type="paragraph" w:styleId="aff">
    <w:name w:val="Title"/>
    <w:basedOn w:val="a0"/>
    <w:next w:val="aff0"/>
    <w:link w:val="aff1"/>
    <w:qFormat/>
    <w:rsid w:val="00575E89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ff1">
    <w:name w:val="Название Знак"/>
    <w:basedOn w:val="a1"/>
    <w:link w:val="aff"/>
    <w:rsid w:val="00575E8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f0">
    <w:name w:val="Subtitle"/>
    <w:basedOn w:val="a0"/>
    <w:next w:val="a0"/>
    <w:link w:val="aff2"/>
    <w:uiPriority w:val="11"/>
    <w:qFormat/>
    <w:rsid w:val="00575E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2">
    <w:name w:val="Подзаголовок Знак"/>
    <w:basedOn w:val="a1"/>
    <w:link w:val="aff0"/>
    <w:uiPriority w:val="11"/>
    <w:rsid w:val="00575E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3">
    <w:name w:val="Body Text"/>
    <w:basedOn w:val="a0"/>
    <w:link w:val="aff4"/>
    <w:rsid w:val="00575E89"/>
    <w:pPr>
      <w:jc w:val="both"/>
    </w:pPr>
    <w:rPr>
      <w:sz w:val="20"/>
      <w:szCs w:val="20"/>
    </w:rPr>
  </w:style>
  <w:style w:type="character" w:customStyle="1" w:styleId="aff4">
    <w:name w:val="Основной текст Знак"/>
    <w:link w:val="aff3"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Body Text Indent"/>
    <w:basedOn w:val="a0"/>
    <w:link w:val="aff6"/>
    <w:rsid w:val="00575E89"/>
    <w:pPr>
      <w:ind w:left="360"/>
      <w:jc w:val="both"/>
    </w:pPr>
    <w:rPr>
      <w:sz w:val="20"/>
      <w:szCs w:val="20"/>
    </w:rPr>
  </w:style>
  <w:style w:type="character" w:customStyle="1" w:styleId="aff6">
    <w:name w:val="Основной текст с отступом Знак"/>
    <w:link w:val="aff5"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Indent 2"/>
    <w:basedOn w:val="a0"/>
    <w:link w:val="23"/>
    <w:rsid w:val="00575E89"/>
    <w:pPr>
      <w:ind w:firstLine="567"/>
      <w:jc w:val="both"/>
    </w:pPr>
    <w:rPr>
      <w:b/>
      <w:bCs/>
      <w:sz w:val="20"/>
      <w:szCs w:val="20"/>
    </w:rPr>
  </w:style>
  <w:style w:type="character" w:customStyle="1" w:styleId="23">
    <w:name w:val="Основной текст с отступом 2 Знак"/>
    <w:link w:val="22"/>
    <w:rsid w:val="00575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Body Text Indent 3"/>
    <w:basedOn w:val="a0"/>
    <w:link w:val="32"/>
    <w:rsid w:val="00575E89"/>
    <w:pPr>
      <w:ind w:left="357"/>
      <w:jc w:val="both"/>
    </w:pPr>
    <w:rPr>
      <w:sz w:val="20"/>
      <w:szCs w:val="20"/>
    </w:rPr>
  </w:style>
  <w:style w:type="character" w:customStyle="1" w:styleId="32">
    <w:name w:val="Основной текст с отступом 3 Знак"/>
    <w:link w:val="31"/>
    <w:rsid w:val="00575E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Block Text"/>
    <w:basedOn w:val="a0"/>
    <w:rsid w:val="00575E89"/>
    <w:pPr>
      <w:ind w:left="360" w:right="240"/>
      <w:jc w:val="center"/>
    </w:pPr>
    <w:rPr>
      <w:b/>
      <w:sz w:val="40"/>
      <w:szCs w:val="40"/>
    </w:rPr>
  </w:style>
  <w:style w:type="character" w:styleId="aff8">
    <w:name w:val="Hyperlink"/>
    <w:uiPriority w:val="99"/>
    <w:rsid w:val="00575E89"/>
    <w:rPr>
      <w:color w:val="0000FF"/>
      <w:u w:val="single"/>
    </w:rPr>
  </w:style>
  <w:style w:type="character" w:styleId="aff9">
    <w:name w:val="FollowedHyperlink"/>
    <w:rsid w:val="00575E89"/>
    <w:rPr>
      <w:color w:val="800080"/>
      <w:u w:val="single"/>
    </w:rPr>
  </w:style>
  <w:style w:type="character" w:styleId="affa">
    <w:name w:val="Strong"/>
    <w:uiPriority w:val="22"/>
    <w:qFormat/>
    <w:rsid w:val="00575E89"/>
    <w:rPr>
      <w:b/>
      <w:bCs/>
    </w:rPr>
  </w:style>
  <w:style w:type="character" w:styleId="affb">
    <w:name w:val="Emphasis"/>
    <w:uiPriority w:val="20"/>
    <w:qFormat/>
    <w:rsid w:val="00575E89"/>
    <w:rPr>
      <w:i/>
      <w:iCs/>
    </w:rPr>
  </w:style>
  <w:style w:type="paragraph" w:styleId="affc">
    <w:name w:val="Normal (Web)"/>
    <w:basedOn w:val="a0"/>
    <w:uiPriority w:val="99"/>
    <w:rsid w:val="00575E89"/>
    <w:pPr>
      <w:spacing w:before="100" w:beforeAutospacing="1" w:after="100" w:afterAutospacing="1"/>
    </w:pPr>
  </w:style>
  <w:style w:type="paragraph" w:styleId="affd">
    <w:name w:val="Balloon Text"/>
    <w:basedOn w:val="a0"/>
    <w:link w:val="affe"/>
    <w:uiPriority w:val="99"/>
    <w:semiHidden/>
    <w:unhideWhenUsed/>
    <w:rsid w:val="00575E89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link w:val="affd"/>
    <w:uiPriority w:val="99"/>
    <w:semiHidden/>
    <w:rsid w:val="00575E89"/>
    <w:rPr>
      <w:rFonts w:ascii="Tahoma" w:eastAsia="Times New Roman" w:hAnsi="Tahoma" w:cs="Tahoma"/>
      <w:sz w:val="16"/>
      <w:szCs w:val="16"/>
      <w:lang w:eastAsia="ru-RU"/>
    </w:rPr>
  </w:style>
  <w:style w:type="table" w:styleId="afff">
    <w:name w:val="Table Grid"/>
    <w:basedOn w:val="a2"/>
    <w:rsid w:val="00575E8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List Paragraph"/>
    <w:basedOn w:val="a0"/>
    <w:uiPriority w:val="34"/>
    <w:qFormat/>
    <w:rsid w:val="0040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ru-RU" sz="1800" b="1" i="0" baseline="0">
                <a:effectLst/>
              </a:rPr>
              <a:t>Зависимость времени работы программы от количества элементов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Последовательная версия</c:v>
                </c:pt>
              </c:strCache>
            </c:strRef>
          </c:tx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1.25E-4</c:v>
                </c:pt>
                <c:pt idx="1">
                  <c:v>9.3300000000000002E-4</c:v>
                </c:pt>
                <c:pt idx="2">
                  <c:v>9.2650000000000007E-3</c:v>
                </c:pt>
                <c:pt idx="3">
                  <c:v>0.126778</c:v>
                </c:pt>
                <c:pt idx="4">
                  <c:v>4.137321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OpenMP версия(2)</c:v>
                </c:pt>
              </c:strCache>
            </c:strRef>
          </c:tx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7.4260000000000003E-3</c:v>
                </c:pt>
                <c:pt idx="1">
                  <c:v>1.3159999999999999E-3</c:v>
                </c:pt>
                <c:pt idx="2">
                  <c:v>9.9939999999999994E-3</c:v>
                </c:pt>
                <c:pt idx="3">
                  <c:v>0.13584399999999999</c:v>
                </c:pt>
                <c:pt idx="4">
                  <c:v>3.8286549999999999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OpenMP версия(4)</c:v>
                </c:pt>
              </c:strCache>
            </c:strRef>
          </c:tx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4.718E-3</c:v>
                </c:pt>
                <c:pt idx="1">
                  <c:v>1.6949999999999999E-3</c:v>
                </c:pt>
                <c:pt idx="2">
                  <c:v>1.7041000000000001E-2</c:v>
                </c:pt>
                <c:pt idx="3">
                  <c:v>0.14918200000000001</c:v>
                </c:pt>
                <c:pt idx="4">
                  <c:v>5.1960179999999996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TBB версия(2)</c:v>
                </c:pt>
              </c:strCache>
            </c:strRef>
          </c:tx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Лист1!$B$5:$F$5</c:f>
              <c:numCache>
                <c:formatCode>General</c:formatCode>
                <c:ptCount val="5"/>
                <c:pt idx="0">
                  <c:v>7.36E-4</c:v>
                </c:pt>
                <c:pt idx="1">
                  <c:v>1.188E-3</c:v>
                </c:pt>
                <c:pt idx="2">
                  <c:v>8.9390000000000008E-3</c:v>
                </c:pt>
                <c:pt idx="3">
                  <c:v>7.9725000000000004E-2</c:v>
                </c:pt>
                <c:pt idx="4">
                  <c:v>2.0485669999999998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TBB версия(4)</c:v>
                </c:pt>
              </c:strCache>
            </c:strRef>
          </c:tx>
          <c:marker>
            <c:symbol val="none"/>
          </c:marker>
          <c:cat>
            <c:numRef>
              <c:f>Лист1!$B$1:$F$1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Лист1!$B$6:$F$6</c:f>
              <c:numCache>
                <c:formatCode>General</c:formatCode>
                <c:ptCount val="5"/>
                <c:pt idx="0">
                  <c:v>4.2999999999999999E-4</c:v>
                </c:pt>
                <c:pt idx="1">
                  <c:v>1.593E-3</c:v>
                </c:pt>
                <c:pt idx="2">
                  <c:v>8.7229999999999999E-3</c:v>
                </c:pt>
                <c:pt idx="3">
                  <c:v>4.6231000000000001E-2</c:v>
                </c:pt>
                <c:pt idx="4">
                  <c:v>1.6270610000000001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2982016"/>
        <c:axId val="252983552"/>
      </c:lineChart>
      <c:catAx>
        <c:axId val="252982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2983552"/>
        <c:crosses val="autoZero"/>
        <c:auto val="1"/>
        <c:lblAlgn val="ctr"/>
        <c:lblOffset val="100"/>
        <c:noMultiLvlLbl val="0"/>
      </c:catAx>
      <c:valAx>
        <c:axId val="252983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982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1" i="0" baseline="0">
                <a:effectLst/>
              </a:rPr>
              <a:t>Зависимость ускорения работы программы от количества элементов</a:t>
            </a:r>
            <a:endParaRPr lang="ru-RU" sz="16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Лист1!$A$10</c:f>
              <c:strCache>
                <c:ptCount val="1"/>
                <c:pt idx="0">
                  <c:v>OpenMP версия(2)</c:v>
                </c:pt>
              </c:strCache>
            </c:strRef>
          </c:tx>
          <c:marker>
            <c:symbol val="none"/>
          </c:marker>
          <c:cat>
            <c:numRef>
              <c:f>Лист1!$B$9:$F$9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Лист1!$B$10:$F$10</c:f>
              <c:numCache>
                <c:formatCode>General</c:formatCode>
                <c:ptCount val="5"/>
                <c:pt idx="0">
                  <c:v>1.6832749798007002E-2</c:v>
                </c:pt>
                <c:pt idx="1">
                  <c:v>0.70896656534954416</c:v>
                </c:pt>
                <c:pt idx="2">
                  <c:v>0.92705623374024426</c:v>
                </c:pt>
                <c:pt idx="3">
                  <c:v>0.93326168251818264</c:v>
                </c:pt>
                <c:pt idx="4">
                  <c:v>1.0806199566166186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Лист1!$A$11</c:f>
              <c:strCache>
                <c:ptCount val="1"/>
                <c:pt idx="0">
                  <c:v>OpenMP версия(4)</c:v>
                </c:pt>
              </c:strCache>
            </c:strRef>
          </c:tx>
          <c:marker>
            <c:symbol val="none"/>
          </c:marker>
          <c:cat>
            <c:numRef>
              <c:f>Лист1!$B$9:$F$9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Лист1!$B$11:$F$11</c:f>
              <c:numCache>
                <c:formatCode>General</c:formatCode>
                <c:ptCount val="5"/>
                <c:pt idx="0">
                  <c:v>2.6494277236117001E-2</c:v>
                </c:pt>
                <c:pt idx="1">
                  <c:v>0.55044247787610623</c:v>
                </c:pt>
                <c:pt idx="2">
                  <c:v>0.54368875066017253</c:v>
                </c:pt>
                <c:pt idx="3">
                  <c:v>0.84982102398412673</c:v>
                </c:pt>
                <c:pt idx="4">
                  <c:v>0.79624839636814193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Лист1!$A$12</c:f>
              <c:strCache>
                <c:ptCount val="1"/>
                <c:pt idx="0">
                  <c:v>TBB версия(2)</c:v>
                </c:pt>
              </c:strCache>
            </c:strRef>
          </c:tx>
          <c:marker>
            <c:symbol val="none"/>
          </c:marker>
          <c:cat>
            <c:numRef>
              <c:f>Лист1!$B$9:$F$9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Лист1!$B$12:$F$12</c:f>
              <c:numCache>
                <c:formatCode>General</c:formatCode>
                <c:ptCount val="5"/>
                <c:pt idx="0">
                  <c:v>0.16983695652173914</c:v>
                </c:pt>
                <c:pt idx="1">
                  <c:v>0.78535353535353536</c:v>
                </c:pt>
                <c:pt idx="2">
                  <c:v>1.0364694037364359</c:v>
                </c:pt>
                <c:pt idx="3">
                  <c:v>1.5901912825337097</c:v>
                </c:pt>
                <c:pt idx="4">
                  <c:v>2.0196171274847248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Лист1!$A$13</c:f>
              <c:strCache>
                <c:ptCount val="1"/>
                <c:pt idx="0">
                  <c:v>TBB версия(4)</c:v>
                </c:pt>
              </c:strCache>
            </c:strRef>
          </c:tx>
          <c:marker>
            <c:symbol val="none"/>
          </c:marker>
          <c:cat>
            <c:numRef>
              <c:f>Лист1!$B$9:$F$9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25000000</c:v>
                </c:pt>
              </c:numCache>
            </c:numRef>
          </c:cat>
          <c:val>
            <c:numRef>
              <c:f>Лист1!$B$13:$F$13</c:f>
              <c:numCache>
                <c:formatCode>General</c:formatCode>
                <c:ptCount val="5"/>
                <c:pt idx="0">
                  <c:v>0.29069767441860467</c:v>
                </c:pt>
                <c:pt idx="1">
                  <c:v>0.5856873822975518</c:v>
                </c:pt>
                <c:pt idx="2">
                  <c:v>1.0621345867247507</c:v>
                </c:pt>
                <c:pt idx="3">
                  <c:v>2.7422725011356017</c:v>
                </c:pt>
                <c:pt idx="4">
                  <c:v>2.5428186158970068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095232"/>
        <c:axId val="266114176"/>
      </c:lineChart>
      <c:catAx>
        <c:axId val="266095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6114176"/>
        <c:crosses val="autoZero"/>
        <c:auto val="1"/>
        <c:lblAlgn val="ctr"/>
        <c:lblOffset val="100"/>
        <c:noMultiLvlLbl val="0"/>
      </c:catAx>
      <c:valAx>
        <c:axId val="266114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6095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3923-0D1C-446A-8765-29D69F04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18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2017-12-14T21:50:00Z</dcterms:created>
  <dcterms:modified xsi:type="dcterms:W3CDTF">2018-05-21T20:43:00Z</dcterms:modified>
</cp:coreProperties>
</file>