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6D0C" w14:textId="77777777" w:rsidR="002A57DD" w:rsidRDefault="006921F3">
      <w:pPr>
        <w:spacing w:after="200"/>
        <w:jc w:val="center"/>
      </w:pPr>
      <w:r>
        <w:rPr>
          <w:b/>
          <w:bCs/>
          <w:color w:val="1C2434"/>
          <w:sz w:val="40"/>
          <w:szCs w:val="40"/>
        </w:rPr>
        <w:t>Document Chat Chat</w:t>
      </w:r>
    </w:p>
    <w:p w14:paraId="4CFD6D0D" w14:textId="77777777" w:rsidR="002A57DD" w:rsidRDefault="006921F3">
      <w:pPr>
        <w:spacing w:after="400"/>
        <w:jc w:val="center"/>
      </w:pPr>
      <w:r>
        <w:rPr>
          <w:color w:val="1C2434"/>
        </w:rPr>
        <w:t>Exported: 1/14/2026, 3:04:44 PM</w:t>
      </w:r>
    </w:p>
    <w:p w14:paraId="4CFD6D0E"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0F" w14:textId="77777777" w:rsidR="002A57DD" w:rsidRDefault="006921F3">
      <w:pPr>
        <w:spacing w:after="100"/>
      </w:pPr>
      <w:r>
        <w:rPr>
          <w:color w:val="1C2434"/>
          <w:sz w:val="18"/>
          <w:szCs w:val="18"/>
        </w:rPr>
        <w:t>1/14/2026, 2:03:45 PM</w:t>
      </w:r>
    </w:p>
    <w:p w14:paraId="4CFD6D10" w14:textId="77777777" w:rsidR="002A57DD" w:rsidRDefault="006921F3">
      <w:pPr>
        <w:spacing w:before="100" w:after="100"/>
      </w:pPr>
      <w:r>
        <w:t>What is the investor’s investment restriction related to alcohol?</w:t>
      </w:r>
    </w:p>
    <w:p w14:paraId="4CFD6D11"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12" w14:textId="77777777" w:rsidR="002A57DD" w:rsidRDefault="006921F3">
      <w:pPr>
        <w:spacing w:after="100"/>
      </w:pPr>
      <w:r>
        <w:rPr>
          <w:color w:val="1C2434"/>
          <w:sz w:val="18"/>
          <w:szCs w:val="18"/>
        </w:rPr>
        <w:t>1/14/2026, 2:04:01 PM</w:t>
      </w:r>
    </w:p>
    <w:p w14:paraId="4CFD6D13" w14:textId="77777777" w:rsidR="002A57DD" w:rsidRDefault="006921F3">
      <w:pPr>
        <w:pStyle w:val="Heading2"/>
        <w:spacing w:before="240" w:after="120"/>
      </w:pPr>
      <w:r>
        <w:rPr>
          <w:b/>
          <w:bCs/>
        </w:rPr>
        <w:t>Analysis from Your Selected Documents:</w:t>
      </w:r>
    </w:p>
    <w:p w14:paraId="4CFD6D14" w14:textId="77777777" w:rsidR="002A57DD" w:rsidRDefault="006921F3">
      <w:pPr>
        <w:spacing w:before="100" w:after="100"/>
      </w:pPr>
      <w:r>
        <w:t>Investment restrictions related to alcohol from Side Letters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4"/>
        <w:gridCol w:w="2758"/>
        <w:gridCol w:w="2204"/>
      </w:tblGrid>
      <w:tr w:rsidR="002A57DD" w14:paraId="4CFD6D18" w14:textId="77777777">
        <w:trPr>
          <w:tblHeader/>
        </w:trPr>
        <w:tc>
          <w:tcPr>
            <w:tcW w:w="0" w:type="auto"/>
            <w:shd w:val="clear" w:color="auto" w:fill="DEE4EE"/>
            <w:tcMar>
              <w:top w:w="100" w:type="dxa"/>
              <w:left w:w="100" w:type="dxa"/>
              <w:bottom w:w="100" w:type="dxa"/>
              <w:right w:w="100" w:type="dxa"/>
            </w:tcMar>
          </w:tcPr>
          <w:p w14:paraId="4CFD6D15"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D16" w14:textId="77777777" w:rsidR="002A57DD" w:rsidRDefault="006921F3">
            <w:pPr>
              <w:jc w:val="center"/>
            </w:pPr>
            <w:r>
              <w:rPr>
                <w:b/>
                <w:bCs/>
              </w:rPr>
              <w:t>Alcohol Restriction</w:t>
            </w:r>
          </w:p>
        </w:tc>
        <w:tc>
          <w:tcPr>
            <w:tcW w:w="0" w:type="auto"/>
            <w:shd w:val="clear" w:color="auto" w:fill="DEE4EE"/>
            <w:tcMar>
              <w:top w:w="100" w:type="dxa"/>
              <w:left w:w="100" w:type="dxa"/>
              <w:bottom w:w="100" w:type="dxa"/>
              <w:right w:w="100" w:type="dxa"/>
            </w:tcMar>
          </w:tcPr>
          <w:p w14:paraId="4CFD6D17" w14:textId="77777777" w:rsidR="002A57DD" w:rsidRDefault="006921F3">
            <w:pPr>
              <w:jc w:val="center"/>
            </w:pPr>
            <w:r>
              <w:rPr>
                <w:b/>
                <w:bCs/>
              </w:rPr>
              <w:t>Exact Provision</w:t>
            </w:r>
          </w:p>
        </w:tc>
      </w:tr>
      <w:tr w:rsidR="002A57DD" w14:paraId="4CFD6D1C" w14:textId="77777777">
        <w:tc>
          <w:tcPr>
            <w:tcW w:w="0" w:type="auto"/>
            <w:shd w:val="clear" w:color="auto" w:fill="F9FAFB"/>
            <w:tcMar>
              <w:top w:w="100" w:type="dxa"/>
              <w:left w:w="100" w:type="dxa"/>
              <w:bottom w:w="100" w:type="dxa"/>
              <w:right w:w="100" w:type="dxa"/>
            </w:tcMar>
          </w:tcPr>
          <w:p w14:paraId="4CFD6D19" w14:textId="77777777" w:rsidR="002A57DD" w:rsidRDefault="006921F3">
            <w:r>
              <w:t>Apollo Investment Fund X, L.P. - Side Letter - Fondo de Fondos</w:t>
            </w:r>
            <w:r>
              <w:t xml:space="preserve"> Global Investments, LLC (2023-06-30) [DOC_ID: 7-1757681806808]</w:t>
            </w:r>
          </w:p>
        </w:tc>
        <w:tc>
          <w:tcPr>
            <w:tcW w:w="0" w:type="auto"/>
            <w:shd w:val="clear" w:color="auto" w:fill="F9FAFB"/>
            <w:tcMar>
              <w:top w:w="100" w:type="dxa"/>
              <w:left w:w="100" w:type="dxa"/>
              <w:bottom w:w="100" w:type="dxa"/>
              <w:right w:w="100" w:type="dxa"/>
            </w:tcMar>
          </w:tcPr>
          <w:p w14:paraId="4CFD6D1A" w14:textId="77777777" w:rsidR="002A57DD" w:rsidRDefault="006921F3">
            <w:r>
              <w:t>The LP cannot invest in companies involved in producing or selling alcoholic beverages.</w:t>
            </w:r>
          </w:p>
        </w:tc>
        <w:tc>
          <w:tcPr>
            <w:tcW w:w="0" w:type="auto"/>
            <w:shd w:val="clear" w:color="auto" w:fill="F9FAFB"/>
            <w:tcMar>
              <w:top w:w="100" w:type="dxa"/>
              <w:left w:w="100" w:type="dxa"/>
              <w:bottom w:w="100" w:type="dxa"/>
              <w:right w:w="100" w:type="dxa"/>
            </w:tcMar>
          </w:tcPr>
          <w:p w14:paraId="4CFD6D1B" w14:textId="77777777" w:rsidR="002A57DD" w:rsidRDefault="006921F3">
            <w:r>
              <w:t>the production or sale of alcoholic beverages or tobacco products</w:t>
            </w:r>
          </w:p>
        </w:tc>
      </w:tr>
    </w:tbl>
    <w:p w14:paraId="4CFD6D1D" w14:textId="77777777" w:rsidR="002A57DD" w:rsidRDefault="006921F3">
      <w:pPr>
        <w:spacing w:before="100" w:after="100"/>
      </w:pPr>
      <w:r>
        <w:rPr>
          <w:b/>
          <w:bCs/>
        </w:rPr>
        <w:t>Key Details:</w:t>
      </w:r>
    </w:p>
    <w:p w14:paraId="4CFD6D1E" w14:textId="77777777" w:rsidR="002A57DD" w:rsidRDefault="006921F3">
      <w:pPr>
        <w:spacing w:after="80"/>
        <w:ind w:left="360"/>
      </w:pPr>
      <w:r>
        <w:t xml:space="preserve">• </w:t>
      </w:r>
      <w:r>
        <w:rPr>
          <w:b/>
          <w:bCs/>
        </w:rPr>
        <w:t>Restriction Type:</w:t>
      </w:r>
      <w:r>
        <w:t xml:space="preserve"> Prohibition on primary engagement</w:t>
      </w:r>
    </w:p>
    <w:p w14:paraId="4CFD6D1F" w14:textId="77777777" w:rsidR="002A57DD" w:rsidRDefault="006921F3">
      <w:pPr>
        <w:spacing w:after="80"/>
        <w:ind w:left="360"/>
      </w:pPr>
      <w:r>
        <w:t xml:space="preserve">• </w:t>
      </w:r>
      <w:r>
        <w:rPr>
          <w:b/>
          <w:bCs/>
        </w:rPr>
        <w:t>Scope:</w:t>
      </w:r>
      <w:r>
        <w:t xml:space="preserve"> Companies primarily engaged in the production or sale of alcoholic beverages or tobacco products</w:t>
      </w:r>
    </w:p>
    <w:p w14:paraId="4CFD6D20" w14:textId="77777777" w:rsidR="002A57DD" w:rsidRDefault="006921F3">
      <w:pPr>
        <w:spacing w:after="80"/>
        <w:ind w:left="360"/>
      </w:pPr>
      <w:r>
        <w:t xml:space="preserve">• </w:t>
      </w:r>
      <w:r>
        <w:rPr>
          <w:b/>
          <w:bCs/>
        </w:rPr>
        <w:t>Application:</w:t>
      </w:r>
      <w:r>
        <w:t xml:space="preserve"> Applies to Portfolio Investments at time of Partnership's initial investment</w:t>
      </w:r>
    </w:p>
    <w:p w14:paraId="4CFD6D21"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22" w14:textId="77777777" w:rsidR="002A57DD" w:rsidRDefault="006921F3">
      <w:pPr>
        <w:spacing w:after="100"/>
      </w:pPr>
      <w:r>
        <w:rPr>
          <w:color w:val="1C2434"/>
          <w:sz w:val="18"/>
          <w:szCs w:val="18"/>
        </w:rPr>
        <w:t>1/14/2026, 2:09:09 PM</w:t>
      </w:r>
    </w:p>
    <w:p w14:paraId="4CFD6D23" w14:textId="77777777" w:rsidR="002A57DD" w:rsidRDefault="006921F3">
      <w:pPr>
        <w:spacing w:before="100" w:after="100"/>
      </w:pPr>
      <w:r>
        <w:t>Does this investor have an opt-out right for investments in companies that sell beer and, if so, what is it?</w:t>
      </w:r>
    </w:p>
    <w:p w14:paraId="4CFD6D24"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25" w14:textId="77777777" w:rsidR="002A57DD" w:rsidRDefault="006921F3">
      <w:pPr>
        <w:spacing w:after="100"/>
      </w:pPr>
      <w:r>
        <w:rPr>
          <w:color w:val="1C2434"/>
          <w:sz w:val="18"/>
          <w:szCs w:val="18"/>
        </w:rPr>
        <w:t>1/14/2026, 2:09:26 PM</w:t>
      </w:r>
    </w:p>
    <w:p w14:paraId="4CFD6D26" w14:textId="77777777" w:rsidR="002A57DD" w:rsidRDefault="006921F3">
      <w:pPr>
        <w:pStyle w:val="Heading2"/>
        <w:spacing w:before="240" w:after="120"/>
      </w:pPr>
      <w:r>
        <w:rPr>
          <w:b/>
          <w:bCs/>
        </w:rPr>
        <w:t>Analysis from Your Selected Documents:</w:t>
      </w:r>
    </w:p>
    <w:p w14:paraId="4CFD6D27" w14:textId="77777777" w:rsidR="002A57DD" w:rsidRDefault="006921F3">
      <w:pPr>
        <w:spacing w:before="100" w:after="100"/>
      </w:pPr>
      <w:r>
        <w:rPr>
          <w:b/>
          <w:bCs/>
        </w:rPr>
        <w:t>Opt-Out Rights for Beer-Selling Company Investments: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812"/>
        <w:gridCol w:w="3156"/>
        <w:gridCol w:w="1853"/>
      </w:tblGrid>
      <w:tr w:rsidR="002A57DD" w14:paraId="4CFD6D2C" w14:textId="77777777">
        <w:trPr>
          <w:tblHeader/>
        </w:trPr>
        <w:tc>
          <w:tcPr>
            <w:tcW w:w="0" w:type="auto"/>
            <w:shd w:val="clear" w:color="auto" w:fill="DEE4EE"/>
            <w:tcMar>
              <w:top w:w="100" w:type="dxa"/>
              <w:left w:w="100" w:type="dxa"/>
              <w:bottom w:w="100" w:type="dxa"/>
              <w:right w:w="100" w:type="dxa"/>
            </w:tcMar>
          </w:tcPr>
          <w:p w14:paraId="4CFD6D28"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D29" w14:textId="77777777" w:rsidR="002A57DD" w:rsidRDefault="006921F3">
            <w:pPr>
              <w:jc w:val="center"/>
            </w:pPr>
            <w:r>
              <w:rPr>
                <w:b/>
                <w:bCs/>
              </w:rPr>
              <w:t>Opt-Out Right</w:t>
            </w:r>
          </w:p>
        </w:tc>
        <w:tc>
          <w:tcPr>
            <w:tcW w:w="0" w:type="auto"/>
            <w:shd w:val="clear" w:color="auto" w:fill="DEE4EE"/>
            <w:tcMar>
              <w:top w:w="100" w:type="dxa"/>
              <w:left w:w="100" w:type="dxa"/>
              <w:bottom w:w="100" w:type="dxa"/>
              <w:right w:w="100" w:type="dxa"/>
            </w:tcMar>
          </w:tcPr>
          <w:p w14:paraId="4CFD6D2A" w14:textId="77777777" w:rsidR="002A57DD" w:rsidRDefault="006921F3">
            <w:pPr>
              <w:jc w:val="center"/>
            </w:pPr>
            <w:r>
              <w:rPr>
                <w:b/>
                <w:bCs/>
              </w:rPr>
              <w:t>Mechanism</w:t>
            </w:r>
          </w:p>
        </w:tc>
        <w:tc>
          <w:tcPr>
            <w:tcW w:w="0" w:type="auto"/>
            <w:shd w:val="clear" w:color="auto" w:fill="DEE4EE"/>
            <w:tcMar>
              <w:top w:w="100" w:type="dxa"/>
              <w:left w:w="100" w:type="dxa"/>
              <w:bottom w:w="100" w:type="dxa"/>
              <w:right w:w="100" w:type="dxa"/>
            </w:tcMar>
          </w:tcPr>
          <w:p w14:paraId="4CFD6D2B" w14:textId="77777777" w:rsidR="002A57DD" w:rsidRDefault="006921F3">
            <w:pPr>
              <w:jc w:val="center"/>
            </w:pPr>
            <w:r>
              <w:rPr>
                <w:b/>
                <w:bCs/>
              </w:rPr>
              <w:t>Specific Terms</w:t>
            </w:r>
          </w:p>
        </w:tc>
      </w:tr>
      <w:tr w:rsidR="002A57DD" w14:paraId="4CFD6D31" w14:textId="77777777">
        <w:tc>
          <w:tcPr>
            <w:tcW w:w="0" w:type="auto"/>
            <w:shd w:val="clear" w:color="auto" w:fill="F9FAFB"/>
            <w:tcMar>
              <w:top w:w="100" w:type="dxa"/>
              <w:left w:w="100" w:type="dxa"/>
              <w:bottom w:w="100" w:type="dxa"/>
              <w:right w:w="100" w:type="dxa"/>
            </w:tcMar>
          </w:tcPr>
          <w:p w14:paraId="4CFD6D2D" w14:textId="77777777" w:rsidR="002A57DD" w:rsidRDefault="006921F3">
            <w:r>
              <w:t>Apollo Investment Fund X, L.P. - Side Letter - Fondo de Fondos Global Investments, LLC (2023-06-30) [DOC_ID: 7-1757681806808]</w:t>
            </w:r>
          </w:p>
        </w:tc>
        <w:tc>
          <w:tcPr>
            <w:tcW w:w="0" w:type="auto"/>
            <w:shd w:val="clear" w:color="auto" w:fill="F9FAFB"/>
            <w:tcMar>
              <w:top w:w="100" w:type="dxa"/>
              <w:left w:w="100" w:type="dxa"/>
              <w:bottom w:w="100" w:type="dxa"/>
              <w:right w:w="100" w:type="dxa"/>
            </w:tcMar>
          </w:tcPr>
          <w:p w14:paraId="4CFD6D2E" w14:textId="77777777" w:rsidR="002A57DD" w:rsidRDefault="006921F3">
            <w:r>
              <w:rPr>
                <w:b/>
                <w:bCs/>
              </w:rPr>
              <w:t>Yes</w:t>
            </w:r>
          </w:p>
        </w:tc>
        <w:tc>
          <w:tcPr>
            <w:tcW w:w="0" w:type="auto"/>
            <w:shd w:val="clear" w:color="auto" w:fill="F9FAFB"/>
            <w:tcMar>
              <w:top w:w="100" w:type="dxa"/>
              <w:left w:w="100" w:type="dxa"/>
              <w:bottom w:w="100" w:type="dxa"/>
              <w:right w:w="100" w:type="dxa"/>
            </w:tcMar>
          </w:tcPr>
          <w:p w14:paraId="4CFD6D2F" w14:textId="77777777" w:rsidR="002A57DD" w:rsidRDefault="006921F3">
            <w:r>
              <w:t>The LP is prohibited from participating in any Portfolio Investment in a Portfolio Company that, at the time of the Partnership's initial investment therein:</w:t>
            </w:r>
          </w:p>
        </w:tc>
        <w:tc>
          <w:tcPr>
            <w:tcW w:w="0" w:type="auto"/>
            <w:shd w:val="clear" w:color="auto" w:fill="F9FAFB"/>
            <w:tcMar>
              <w:top w:w="100" w:type="dxa"/>
              <w:left w:w="100" w:type="dxa"/>
              <w:bottom w:w="100" w:type="dxa"/>
              <w:right w:w="100" w:type="dxa"/>
            </w:tcMar>
          </w:tcPr>
          <w:p w14:paraId="4CFD6D30" w14:textId="77777777" w:rsidR="002A57DD" w:rsidRDefault="006921F3">
            <w:r>
              <w:t>a. the production or sale of alcoholic beverages or tobacco products;</w:t>
            </w:r>
          </w:p>
        </w:tc>
      </w:tr>
    </w:tbl>
    <w:p w14:paraId="4CFD6D32" w14:textId="77777777" w:rsidR="002A57DD" w:rsidRDefault="006921F3">
      <w:pPr>
        <w:spacing w:before="100" w:after="100"/>
      </w:pPr>
      <w:r>
        <w:rPr>
          <w:b/>
          <w:bCs/>
        </w:rPr>
        <w:t>Key Opt-Out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7267"/>
      </w:tblGrid>
      <w:tr w:rsidR="002A57DD" w14:paraId="4CFD6D35" w14:textId="77777777">
        <w:trPr>
          <w:tblHeader/>
        </w:trPr>
        <w:tc>
          <w:tcPr>
            <w:tcW w:w="0" w:type="auto"/>
            <w:shd w:val="clear" w:color="auto" w:fill="DEE4EE"/>
            <w:tcMar>
              <w:top w:w="100" w:type="dxa"/>
              <w:left w:w="100" w:type="dxa"/>
              <w:bottom w:w="100" w:type="dxa"/>
              <w:right w:w="100" w:type="dxa"/>
            </w:tcMar>
          </w:tcPr>
          <w:p w14:paraId="4CFD6D33" w14:textId="77777777" w:rsidR="002A57DD" w:rsidRDefault="006921F3">
            <w:pPr>
              <w:jc w:val="center"/>
            </w:pPr>
            <w:r>
              <w:rPr>
                <w:b/>
                <w:bCs/>
              </w:rPr>
              <w:lastRenderedPageBreak/>
              <w:t>Element</w:t>
            </w:r>
          </w:p>
        </w:tc>
        <w:tc>
          <w:tcPr>
            <w:tcW w:w="0" w:type="auto"/>
            <w:shd w:val="clear" w:color="auto" w:fill="DEE4EE"/>
            <w:tcMar>
              <w:top w:w="100" w:type="dxa"/>
              <w:left w:w="100" w:type="dxa"/>
              <w:bottom w:w="100" w:type="dxa"/>
              <w:right w:w="100" w:type="dxa"/>
            </w:tcMar>
          </w:tcPr>
          <w:p w14:paraId="4CFD6D34" w14:textId="77777777" w:rsidR="002A57DD" w:rsidRDefault="006921F3">
            <w:pPr>
              <w:jc w:val="center"/>
            </w:pPr>
            <w:r>
              <w:rPr>
                <w:b/>
                <w:bCs/>
              </w:rPr>
              <w:t>Provision</w:t>
            </w:r>
          </w:p>
        </w:tc>
      </w:tr>
      <w:tr w:rsidR="002A57DD" w14:paraId="4CFD6D38" w14:textId="77777777">
        <w:tc>
          <w:tcPr>
            <w:tcW w:w="0" w:type="auto"/>
            <w:shd w:val="clear" w:color="auto" w:fill="F9FAFB"/>
            <w:tcMar>
              <w:top w:w="100" w:type="dxa"/>
              <w:left w:w="100" w:type="dxa"/>
              <w:bottom w:w="100" w:type="dxa"/>
              <w:right w:w="100" w:type="dxa"/>
            </w:tcMar>
          </w:tcPr>
          <w:p w14:paraId="4CFD6D36" w14:textId="77777777" w:rsidR="002A57DD" w:rsidRDefault="006921F3">
            <w:r>
              <w:rPr>
                <w:b/>
                <w:bCs/>
              </w:rPr>
              <w:t>Restriction Scope</w:t>
            </w:r>
          </w:p>
        </w:tc>
        <w:tc>
          <w:tcPr>
            <w:tcW w:w="0" w:type="auto"/>
            <w:shd w:val="clear" w:color="auto" w:fill="F9FAFB"/>
            <w:tcMar>
              <w:top w:w="100" w:type="dxa"/>
              <w:left w:w="100" w:type="dxa"/>
              <w:bottom w:w="100" w:type="dxa"/>
              <w:right w:w="100" w:type="dxa"/>
            </w:tcMar>
          </w:tcPr>
          <w:p w14:paraId="4CFD6D37" w14:textId="77777777" w:rsidR="002A57DD" w:rsidRDefault="006921F3">
            <w:r>
              <w:t>is primarily engaged in any of the following: a. the production or sale of alcoholic beverages or tobacco products;</w:t>
            </w:r>
          </w:p>
        </w:tc>
      </w:tr>
      <w:tr w:rsidR="002A57DD" w14:paraId="4CFD6D3B" w14:textId="77777777">
        <w:tc>
          <w:tcPr>
            <w:tcW w:w="0" w:type="auto"/>
            <w:shd w:val="clear" w:color="auto" w:fill="FFFFFF"/>
            <w:tcMar>
              <w:top w:w="100" w:type="dxa"/>
              <w:left w:w="100" w:type="dxa"/>
              <w:bottom w:w="100" w:type="dxa"/>
              <w:right w:w="100" w:type="dxa"/>
            </w:tcMar>
          </w:tcPr>
          <w:p w14:paraId="4CFD6D39" w14:textId="77777777" w:rsidR="002A57DD" w:rsidRDefault="006921F3">
            <w:r>
              <w:rPr>
                <w:b/>
                <w:bCs/>
              </w:rPr>
              <w:t>Trigger Timing</w:t>
            </w:r>
          </w:p>
        </w:tc>
        <w:tc>
          <w:tcPr>
            <w:tcW w:w="0" w:type="auto"/>
            <w:shd w:val="clear" w:color="auto" w:fill="FFFFFF"/>
            <w:tcMar>
              <w:top w:w="100" w:type="dxa"/>
              <w:left w:w="100" w:type="dxa"/>
              <w:bottom w:w="100" w:type="dxa"/>
              <w:right w:w="100" w:type="dxa"/>
            </w:tcMar>
          </w:tcPr>
          <w:p w14:paraId="4CFD6D3A" w14:textId="77777777" w:rsidR="002A57DD" w:rsidRDefault="006921F3">
            <w:r>
              <w:t>at the time of the Partnership's initial investment therein</w:t>
            </w:r>
          </w:p>
        </w:tc>
      </w:tr>
      <w:tr w:rsidR="002A57DD" w14:paraId="4CFD6D3E" w14:textId="77777777">
        <w:tc>
          <w:tcPr>
            <w:tcW w:w="0" w:type="auto"/>
            <w:shd w:val="clear" w:color="auto" w:fill="F9FAFB"/>
            <w:tcMar>
              <w:top w:w="100" w:type="dxa"/>
              <w:left w:w="100" w:type="dxa"/>
              <w:bottom w:w="100" w:type="dxa"/>
              <w:right w:w="100" w:type="dxa"/>
            </w:tcMar>
          </w:tcPr>
          <w:p w14:paraId="4CFD6D3C" w14:textId="77777777" w:rsidR="002A57DD" w:rsidRDefault="006921F3">
            <w:r>
              <w:rPr>
                <w:b/>
                <w:bCs/>
              </w:rPr>
              <w:t>Investment Policy Reference</w:t>
            </w:r>
          </w:p>
        </w:tc>
        <w:tc>
          <w:tcPr>
            <w:tcW w:w="0" w:type="auto"/>
            <w:shd w:val="clear" w:color="auto" w:fill="F9FAFB"/>
            <w:tcMar>
              <w:top w:w="100" w:type="dxa"/>
              <w:left w:w="100" w:type="dxa"/>
              <w:bottom w:w="100" w:type="dxa"/>
              <w:right w:w="100" w:type="dxa"/>
            </w:tcMar>
          </w:tcPr>
          <w:p w14:paraId="4CFD6D3D" w14:textId="77777777" w:rsidR="002A57DD" w:rsidRDefault="006921F3">
            <w:r>
              <w:t>Pursuant to Section 3.1(f)(i) of the Partnership Agreement, the General Partner acknowledges that the LP hereby notifies the General Partner of the LP's written investment policy attached hereto as Exhibit A.</w:t>
            </w:r>
          </w:p>
        </w:tc>
      </w:tr>
      <w:tr w:rsidR="002A57DD" w14:paraId="4CFD6D41" w14:textId="77777777">
        <w:tc>
          <w:tcPr>
            <w:tcW w:w="0" w:type="auto"/>
            <w:shd w:val="clear" w:color="auto" w:fill="FFFFFF"/>
            <w:tcMar>
              <w:top w:w="100" w:type="dxa"/>
              <w:left w:w="100" w:type="dxa"/>
              <w:bottom w:w="100" w:type="dxa"/>
              <w:right w:w="100" w:type="dxa"/>
            </w:tcMar>
          </w:tcPr>
          <w:p w14:paraId="4CFD6D3F" w14:textId="77777777" w:rsidR="002A57DD" w:rsidRDefault="006921F3">
            <w:r>
              <w:rPr>
                <w:b/>
                <w:bCs/>
              </w:rPr>
              <w:t>AIV Application</w:t>
            </w:r>
          </w:p>
        </w:tc>
        <w:tc>
          <w:tcPr>
            <w:tcW w:w="0" w:type="auto"/>
            <w:shd w:val="clear" w:color="auto" w:fill="FFFFFF"/>
            <w:tcMar>
              <w:top w:w="100" w:type="dxa"/>
              <w:left w:w="100" w:type="dxa"/>
              <w:bottom w:w="100" w:type="dxa"/>
              <w:right w:w="100" w:type="dxa"/>
            </w:tcMar>
          </w:tcPr>
          <w:p w14:paraId="4CFD6D40" w14:textId="77777777" w:rsidR="002A57DD" w:rsidRDefault="006921F3">
            <w:r>
              <w:t>The provisions of this letter agreement shall apply mutatis mutandis to any Alternative Investment Vehicle in which the LP participates, to the extent applicable.</w:t>
            </w:r>
          </w:p>
        </w:tc>
      </w:tr>
    </w:tbl>
    <w:p w14:paraId="4CFD6D42" w14:textId="77777777" w:rsidR="002A57DD" w:rsidRDefault="006921F3">
      <w:pPr>
        <w:spacing w:before="100" w:after="100"/>
      </w:pPr>
      <w:r>
        <w:rPr>
          <w:b/>
          <w:bCs/>
        </w:rPr>
        <w:t>Summary:</w:t>
      </w:r>
      <w:r>
        <w:t xml:space="preserve"> The investor has an automatic opt-out right for investments in beer-selling companies. Companies primarily engaged in the production or sale of alcoholic beverages are excluded from the LP's participation at the time of initial investment.</w:t>
      </w:r>
    </w:p>
    <w:p w14:paraId="4CFD6D43"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44" w14:textId="77777777" w:rsidR="002A57DD" w:rsidRDefault="006921F3">
      <w:pPr>
        <w:spacing w:after="100"/>
      </w:pPr>
      <w:r>
        <w:rPr>
          <w:color w:val="1C2434"/>
          <w:sz w:val="18"/>
          <w:szCs w:val="18"/>
        </w:rPr>
        <w:t>1/14/2026, 2:15:01 PM</w:t>
      </w:r>
    </w:p>
    <w:p w14:paraId="4CFD6D45" w14:textId="77777777" w:rsidR="002A57DD" w:rsidRDefault="006921F3">
      <w:pPr>
        <w:spacing w:before="100" w:after="100"/>
      </w:pPr>
      <w:r>
        <w:t>Does this side letter include any MFN (Most Favored Nation) rights?</w:t>
      </w:r>
    </w:p>
    <w:p w14:paraId="4CFD6D46"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47" w14:textId="77777777" w:rsidR="002A57DD" w:rsidRDefault="006921F3">
      <w:pPr>
        <w:spacing w:after="100"/>
      </w:pPr>
      <w:r>
        <w:rPr>
          <w:color w:val="1C2434"/>
          <w:sz w:val="18"/>
          <w:szCs w:val="18"/>
        </w:rPr>
        <w:t>1/14/2026, 2:15:20 PM</w:t>
      </w:r>
    </w:p>
    <w:p w14:paraId="4CFD6D48" w14:textId="77777777" w:rsidR="002A57DD" w:rsidRDefault="006921F3">
      <w:pPr>
        <w:pStyle w:val="Heading2"/>
        <w:spacing w:before="240" w:after="120"/>
      </w:pPr>
      <w:r>
        <w:rPr>
          <w:b/>
          <w:bCs/>
        </w:rPr>
        <w:t>Analysis from Your Selected Documents:</w:t>
      </w:r>
    </w:p>
    <w:p w14:paraId="4CFD6D49" w14:textId="77777777" w:rsidR="002A57DD" w:rsidRDefault="006921F3">
      <w:pPr>
        <w:spacing w:before="100" w:after="100"/>
      </w:pPr>
      <w:r>
        <w:rPr>
          <w:b/>
          <w:bCs/>
        </w:rPr>
        <w:t>MFN (Most Favored Nation) Rights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923"/>
        <w:gridCol w:w="3268"/>
        <w:gridCol w:w="2591"/>
      </w:tblGrid>
      <w:tr w:rsidR="002A57DD" w14:paraId="4CFD6D4E" w14:textId="77777777">
        <w:trPr>
          <w:tblHeader/>
        </w:trPr>
        <w:tc>
          <w:tcPr>
            <w:tcW w:w="0" w:type="auto"/>
            <w:shd w:val="clear" w:color="auto" w:fill="DEE4EE"/>
            <w:tcMar>
              <w:top w:w="100" w:type="dxa"/>
              <w:left w:w="100" w:type="dxa"/>
              <w:bottom w:w="100" w:type="dxa"/>
              <w:right w:w="100" w:type="dxa"/>
            </w:tcMar>
          </w:tcPr>
          <w:p w14:paraId="4CFD6D4A"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D4B" w14:textId="77777777" w:rsidR="002A57DD" w:rsidRDefault="006921F3">
            <w:pPr>
              <w:jc w:val="center"/>
            </w:pPr>
            <w:r>
              <w:rPr>
                <w:b/>
                <w:bCs/>
              </w:rPr>
              <w:t>MFN Rights Present</w:t>
            </w:r>
          </w:p>
        </w:tc>
        <w:tc>
          <w:tcPr>
            <w:tcW w:w="0" w:type="auto"/>
            <w:shd w:val="clear" w:color="auto" w:fill="DEE4EE"/>
            <w:tcMar>
              <w:top w:w="100" w:type="dxa"/>
              <w:left w:w="100" w:type="dxa"/>
              <w:bottom w:w="100" w:type="dxa"/>
              <w:right w:w="100" w:type="dxa"/>
            </w:tcMar>
          </w:tcPr>
          <w:p w14:paraId="4CFD6D4C" w14:textId="77777777" w:rsidR="002A57DD" w:rsidRDefault="006921F3">
            <w:pPr>
              <w:jc w:val="center"/>
            </w:pPr>
            <w:r>
              <w:rPr>
                <w:b/>
                <w:bCs/>
              </w:rPr>
              <w:t>Specific Terms</w:t>
            </w:r>
          </w:p>
        </w:tc>
        <w:tc>
          <w:tcPr>
            <w:tcW w:w="0" w:type="auto"/>
            <w:shd w:val="clear" w:color="auto" w:fill="DEE4EE"/>
            <w:tcMar>
              <w:top w:w="100" w:type="dxa"/>
              <w:left w:w="100" w:type="dxa"/>
              <w:bottom w:w="100" w:type="dxa"/>
              <w:right w:w="100" w:type="dxa"/>
            </w:tcMar>
          </w:tcPr>
          <w:p w14:paraId="4CFD6D4D" w14:textId="77777777" w:rsidR="002A57DD" w:rsidRDefault="006921F3">
            <w:pPr>
              <w:jc w:val="center"/>
            </w:pPr>
            <w:r>
              <w:rPr>
                <w:b/>
                <w:bCs/>
              </w:rPr>
              <w:t>Conditions/Limitations</w:t>
            </w:r>
          </w:p>
        </w:tc>
      </w:tr>
      <w:tr w:rsidR="002A57DD" w14:paraId="4CFD6D53" w14:textId="77777777">
        <w:tc>
          <w:tcPr>
            <w:tcW w:w="0" w:type="auto"/>
            <w:shd w:val="clear" w:color="auto" w:fill="F9FAFB"/>
            <w:tcMar>
              <w:top w:w="100" w:type="dxa"/>
              <w:left w:w="100" w:type="dxa"/>
              <w:bottom w:w="100" w:type="dxa"/>
              <w:right w:w="100" w:type="dxa"/>
            </w:tcMar>
          </w:tcPr>
          <w:p w14:paraId="4CFD6D4F" w14:textId="77777777" w:rsidR="002A57DD" w:rsidRDefault="006921F3">
            <w:r>
              <w:t>Apollo Investment Fund X, L.P. - Side Letter - Fondo de Fondos Global Investments, LLC (2023-06-30) [DOC_ID: 7-1757681806808]</w:t>
            </w:r>
          </w:p>
        </w:tc>
        <w:tc>
          <w:tcPr>
            <w:tcW w:w="0" w:type="auto"/>
            <w:shd w:val="clear" w:color="auto" w:fill="F9FAFB"/>
            <w:tcMar>
              <w:top w:w="100" w:type="dxa"/>
              <w:left w:w="100" w:type="dxa"/>
              <w:bottom w:w="100" w:type="dxa"/>
              <w:right w:w="100" w:type="dxa"/>
            </w:tcMar>
          </w:tcPr>
          <w:p w14:paraId="4CFD6D50" w14:textId="77777777" w:rsidR="002A57DD" w:rsidRDefault="006921F3">
            <w:r>
              <w:rPr>
                <w:b/>
                <w:bCs/>
              </w:rPr>
              <w:t>Yes</w:t>
            </w:r>
          </w:p>
        </w:tc>
        <w:tc>
          <w:tcPr>
            <w:tcW w:w="0" w:type="auto"/>
            <w:shd w:val="clear" w:color="auto" w:fill="F9FAFB"/>
            <w:tcMar>
              <w:top w:w="100" w:type="dxa"/>
              <w:left w:w="100" w:type="dxa"/>
              <w:bottom w:w="100" w:type="dxa"/>
              <w:right w:w="100" w:type="dxa"/>
            </w:tcMar>
          </w:tcPr>
          <w:p w14:paraId="4CFD6D51" w14:textId="77777777" w:rsidR="002A57DD" w:rsidRDefault="006921F3">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4CFD6D52" w14:textId="77777777" w:rsidR="002A57DD" w:rsidRDefault="006921F3">
            <w:r>
              <w:t xml:space="preserve">The General Partner must disclose better terms given to comparable investors </w:t>
            </w:r>
            <w:proofErr w:type="gramStart"/>
            <w:r>
              <w:t>per</w:t>
            </w:r>
            <w:proofErr w:type="gramEnd"/>
            <w:r>
              <w:t xml:space="preserve"> Section 11.4(d).</w:t>
            </w:r>
          </w:p>
        </w:tc>
      </w:tr>
    </w:tbl>
    <w:p w14:paraId="4CFD6D54" w14:textId="77777777" w:rsidR="002A57DD" w:rsidRDefault="006921F3">
      <w:pPr>
        <w:spacing w:before="100" w:after="100"/>
      </w:pPr>
      <w:r>
        <w:rPr>
          <w:b/>
          <w:bCs/>
        </w:rPr>
        <w:t>MFN Rights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7433"/>
      </w:tblGrid>
      <w:tr w:rsidR="002A57DD" w14:paraId="4CFD6D57" w14:textId="77777777">
        <w:trPr>
          <w:tblHeader/>
        </w:trPr>
        <w:tc>
          <w:tcPr>
            <w:tcW w:w="0" w:type="auto"/>
            <w:shd w:val="clear" w:color="auto" w:fill="DEE4EE"/>
            <w:tcMar>
              <w:top w:w="100" w:type="dxa"/>
              <w:left w:w="100" w:type="dxa"/>
              <w:bottom w:w="100" w:type="dxa"/>
              <w:right w:w="100" w:type="dxa"/>
            </w:tcMar>
          </w:tcPr>
          <w:p w14:paraId="4CFD6D55" w14:textId="77777777" w:rsidR="002A57DD" w:rsidRDefault="006921F3">
            <w:pPr>
              <w:jc w:val="center"/>
            </w:pPr>
            <w:r>
              <w:rPr>
                <w:b/>
                <w:bCs/>
              </w:rPr>
              <w:t>Element</w:t>
            </w:r>
          </w:p>
        </w:tc>
        <w:tc>
          <w:tcPr>
            <w:tcW w:w="0" w:type="auto"/>
            <w:shd w:val="clear" w:color="auto" w:fill="DEE4EE"/>
            <w:tcMar>
              <w:top w:w="100" w:type="dxa"/>
              <w:left w:w="100" w:type="dxa"/>
              <w:bottom w:w="100" w:type="dxa"/>
              <w:right w:w="100" w:type="dxa"/>
            </w:tcMar>
          </w:tcPr>
          <w:p w14:paraId="4CFD6D56" w14:textId="77777777" w:rsidR="002A57DD" w:rsidRDefault="006921F3">
            <w:pPr>
              <w:jc w:val="center"/>
            </w:pPr>
            <w:r>
              <w:rPr>
                <w:b/>
                <w:bCs/>
              </w:rPr>
              <w:t>Provision</w:t>
            </w:r>
          </w:p>
        </w:tc>
      </w:tr>
      <w:tr w:rsidR="002A57DD" w14:paraId="4CFD6D5A" w14:textId="77777777">
        <w:tc>
          <w:tcPr>
            <w:tcW w:w="0" w:type="auto"/>
            <w:shd w:val="clear" w:color="auto" w:fill="F9FAFB"/>
            <w:tcMar>
              <w:top w:w="100" w:type="dxa"/>
              <w:left w:w="100" w:type="dxa"/>
              <w:bottom w:w="100" w:type="dxa"/>
              <w:right w:w="100" w:type="dxa"/>
            </w:tcMar>
          </w:tcPr>
          <w:p w14:paraId="4CFD6D58" w14:textId="77777777" w:rsidR="002A57DD" w:rsidRDefault="006921F3">
            <w:r>
              <w:rPr>
                <w:b/>
                <w:bCs/>
              </w:rPr>
              <w:t>Right Type</w:t>
            </w:r>
          </w:p>
        </w:tc>
        <w:tc>
          <w:tcPr>
            <w:tcW w:w="0" w:type="auto"/>
            <w:shd w:val="clear" w:color="auto" w:fill="F9FAFB"/>
            <w:tcMar>
              <w:top w:w="100" w:type="dxa"/>
              <w:left w:w="100" w:type="dxa"/>
              <w:bottom w:w="100" w:type="dxa"/>
              <w:right w:w="100" w:type="dxa"/>
            </w:tcMar>
          </w:tcPr>
          <w:p w14:paraId="4CFD6D59" w14:textId="77777777" w:rsidR="002A57DD" w:rsidRDefault="006921F3">
            <w:r>
              <w:t>The General Partner must disclose terms of Other Agreements to the LP per Section 11.4(d).</w:t>
            </w:r>
          </w:p>
        </w:tc>
      </w:tr>
      <w:tr w:rsidR="002A57DD" w14:paraId="4CFD6D5D" w14:textId="77777777">
        <w:tc>
          <w:tcPr>
            <w:tcW w:w="0" w:type="auto"/>
            <w:shd w:val="clear" w:color="auto" w:fill="FFFFFF"/>
            <w:tcMar>
              <w:top w:w="100" w:type="dxa"/>
              <w:left w:w="100" w:type="dxa"/>
              <w:bottom w:w="100" w:type="dxa"/>
              <w:right w:w="100" w:type="dxa"/>
            </w:tcMar>
          </w:tcPr>
          <w:p w14:paraId="4CFD6D5B" w14:textId="77777777" w:rsidR="002A57DD" w:rsidRDefault="006921F3">
            <w:r>
              <w:rPr>
                <w:b/>
                <w:bCs/>
              </w:rPr>
              <w:t>Timing</w:t>
            </w:r>
          </w:p>
        </w:tc>
        <w:tc>
          <w:tcPr>
            <w:tcW w:w="0" w:type="auto"/>
            <w:shd w:val="clear" w:color="auto" w:fill="FFFFFF"/>
            <w:tcMar>
              <w:top w:w="100" w:type="dxa"/>
              <w:left w:w="100" w:type="dxa"/>
              <w:bottom w:w="100" w:type="dxa"/>
              <w:right w:w="100" w:type="dxa"/>
            </w:tcMar>
          </w:tcPr>
          <w:p w14:paraId="4CFD6D5C" w14:textId="77777777" w:rsidR="002A57DD" w:rsidRDefault="006921F3">
            <w:r>
              <w:t>as soon as reasonably practicable following the Final Fund X Closing Date</w:t>
            </w:r>
          </w:p>
        </w:tc>
      </w:tr>
      <w:tr w:rsidR="002A57DD" w14:paraId="4CFD6D60" w14:textId="77777777">
        <w:tc>
          <w:tcPr>
            <w:tcW w:w="0" w:type="auto"/>
            <w:shd w:val="clear" w:color="auto" w:fill="F9FAFB"/>
            <w:tcMar>
              <w:top w:w="100" w:type="dxa"/>
              <w:left w:w="100" w:type="dxa"/>
              <w:bottom w:w="100" w:type="dxa"/>
              <w:right w:w="100" w:type="dxa"/>
            </w:tcMar>
          </w:tcPr>
          <w:p w14:paraId="4CFD6D5E" w14:textId="77777777" w:rsidR="002A57DD" w:rsidRDefault="006921F3">
            <w:r>
              <w:rPr>
                <w:b/>
                <w:bCs/>
              </w:rPr>
              <w:t>Disclosure Scope</w:t>
            </w:r>
          </w:p>
        </w:tc>
        <w:tc>
          <w:tcPr>
            <w:tcW w:w="0" w:type="auto"/>
            <w:shd w:val="clear" w:color="auto" w:fill="F9FAFB"/>
            <w:tcMar>
              <w:top w:w="100" w:type="dxa"/>
              <w:left w:w="100" w:type="dxa"/>
              <w:bottom w:w="100" w:type="dxa"/>
              <w:right w:w="100" w:type="dxa"/>
            </w:tcMar>
          </w:tcPr>
          <w:p w14:paraId="4CFD6D5F" w14:textId="77777777" w:rsidR="002A57DD" w:rsidRDefault="006921F3">
            <w:r>
              <w:t>The General Partner must disclose terms of Other Agreements to the LP per Section 11.4(d).</w:t>
            </w:r>
          </w:p>
        </w:tc>
      </w:tr>
      <w:tr w:rsidR="002A57DD" w14:paraId="4CFD6D63" w14:textId="77777777">
        <w:tc>
          <w:tcPr>
            <w:tcW w:w="0" w:type="auto"/>
            <w:shd w:val="clear" w:color="auto" w:fill="FFFFFF"/>
            <w:tcMar>
              <w:top w:w="100" w:type="dxa"/>
              <w:left w:w="100" w:type="dxa"/>
              <w:bottom w:w="100" w:type="dxa"/>
              <w:right w:w="100" w:type="dxa"/>
            </w:tcMar>
          </w:tcPr>
          <w:p w14:paraId="4CFD6D61" w14:textId="77777777" w:rsidR="002A57DD" w:rsidRDefault="006921F3">
            <w:r>
              <w:rPr>
                <w:b/>
                <w:bCs/>
              </w:rPr>
              <w:lastRenderedPageBreak/>
              <w:t>Notification Trigger</w:t>
            </w:r>
          </w:p>
        </w:tc>
        <w:tc>
          <w:tcPr>
            <w:tcW w:w="0" w:type="auto"/>
            <w:shd w:val="clear" w:color="auto" w:fill="FFFFFF"/>
            <w:tcMar>
              <w:top w:w="100" w:type="dxa"/>
              <w:left w:w="100" w:type="dxa"/>
              <w:bottom w:w="100" w:type="dxa"/>
              <w:right w:w="100" w:type="dxa"/>
            </w:tcMar>
          </w:tcPr>
          <w:p w14:paraId="4CFD6D62" w14:textId="77777777" w:rsidR="002A57DD" w:rsidRDefault="006921F3">
            <w:r>
              <w:t xml:space="preserve">The General Partner must disclose better terms given to comparable investors </w:t>
            </w:r>
            <w:proofErr w:type="gramStart"/>
            <w:r>
              <w:t>per</w:t>
            </w:r>
            <w:proofErr w:type="gramEnd"/>
            <w:r>
              <w:t xml:space="preserve"> Section 11.4(d).</w:t>
            </w:r>
          </w:p>
        </w:tc>
      </w:tr>
      <w:tr w:rsidR="002A57DD" w14:paraId="4CFD6D66" w14:textId="77777777">
        <w:tc>
          <w:tcPr>
            <w:tcW w:w="0" w:type="auto"/>
            <w:shd w:val="clear" w:color="auto" w:fill="F9FAFB"/>
            <w:tcMar>
              <w:top w:w="100" w:type="dxa"/>
              <w:left w:w="100" w:type="dxa"/>
              <w:bottom w:w="100" w:type="dxa"/>
              <w:right w:w="100" w:type="dxa"/>
            </w:tcMar>
          </w:tcPr>
          <w:p w14:paraId="4CFD6D64" w14:textId="77777777" w:rsidR="002A57DD" w:rsidRDefault="006921F3">
            <w:r>
              <w:rPr>
                <w:b/>
                <w:bCs/>
              </w:rPr>
              <w:t>AIV Application</w:t>
            </w:r>
          </w:p>
        </w:tc>
        <w:tc>
          <w:tcPr>
            <w:tcW w:w="0" w:type="auto"/>
            <w:shd w:val="clear" w:color="auto" w:fill="F9FAFB"/>
            <w:tcMar>
              <w:top w:w="100" w:type="dxa"/>
              <w:left w:w="100" w:type="dxa"/>
              <w:bottom w:w="100" w:type="dxa"/>
              <w:right w:w="100" w:type="dxa"/>
            </w:tcMar>
          </w:tcPr>
          <w:p w14:paraId="4CFD6D65" w14:textId="77777777" w:rsidR="002A57DD" w:rsidRDefault="006921F3">
            <w:r>
              <w:t>The provisions of this letter agreement shall apply mutatis mutandis to any Alternative Investment Vehicle in which the LP participates, to the extent applicable.</w:t>
            </w:r>
          </w:p>
        </w:tc>
      </w:tr>
    </w:tbl>
    <w:p w14:paraId="4CFD6D67" w14:textId="77777777" w:rsidR="002A57DD" w:rsidRDefault="006921F3">
      <w:pPr>
        <w:spacing w:before="100" w:after="100"/>
      </w:pPr>
      <w:r>
        <w:rPr>
          <w:b/>
          <w:bCs/>
        </w:rPr>
        <w:t>Summary:</w:t>
      </w:r>
      <w:r>
        <w:t xml:space="preserve"> The investor has MFN rights entitling them to receive disclosure of terms granted to other investors under Other Agreements, with disclosure timing tied to the Final Fund X Closing Date.</w:t>
      </w:r>
    </w:p>
    <w:p w14:paraId="4CFD6D68"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69" w14:textId="77777777" w:rsidR="002A57DD" w:rsidRDefault="006921F3">
      <w:pPr>
        <w:spacing w:after="100"/>
      </w:pPr>
      <w:r>
        <w:rPr>
          <w:color w:val="1C2434"/>
          <w:sz w:val="18"/>
          <w:szCs w:val="18"/>
        </w:rPr>
        <w:t>1/14/2026, 2:15:53 PM</w:t>
      </w:r>
    </w:p>
    <w:p w14:paraId="4CFD6D6A" w14:textId="77777777" w:rsidR="002A57DD" w:rsidRDefault="006921F3">
      <w:pPr>
        <w:spacing w:before="100" w:after="100"/>
      </w:pPr>
      <w:r>
        <w:t>Which fund does this side letter relate to?</w:t>
      </w:r>
    </w:p>
    <w:p w14:paraId="4CFD6D6B"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6C" w14:textId="77777777" w:rsidR="002A57DD" w:rsidRDefault="006921F3">
      <w:pPr>
        <w:spacing w:after="100"/>
      </w:pPr>
      <w:r>
        <w:rPr>
          <w:color w:val="1C2434"/>
          <w:sz w:val="18"/>
          <w:szCs w:val="18"/>
        </w:rPr>
        <w:t>1/14/2026, 2:16:10 PM</w:t>
      </w:r>
    </w:p>
    <w:p w14:paraId="4CFD6D6D" w14:textId="77777777" w:rsidR="002A57DD" w:rsidRDefault="006921F3">
      <w:pPr>
        <w:pStyle w:val="Heading2"/>
        <w:spacing w:before="240" w:after="120"/>
      </w:pPr>
      <w:r>
        <w:rPr>
          <w:b/>
          <w:bCs/>
        </w:rPr>
        <w:t>Analysis from Your Selected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5"/>
        <w:gridCol w:w="2001"/>
      </w:tblGrid>
      <w:tr w:rsidR="002A57DD" w14:paraId="4CFD6D70" w14:textId="77777777">
        <w:trPr>
          <w:tblHeader/>
        </w:trPr>
        <w:tc>
          <w:tcPr>
            <w:tcW w:w="0" w:type="auto"/>
            <w:shd w:val="clear" w:color="auto" w:fill="DEE4EE"/>
            <w:tcMar>
              <w:top w:w="100" w:type="dxa"/>
              <w:left w:w="100" w:type="dxa"/>
              <w:bottom w:w="100" w:type="dxa"/>
              <w:right w:w="100" w:type="dxa"/>
            </w:tcMar>
          </w:tcPr>
          <w:p w14:paraId="4CFD6D6E"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D6F" w14:textId="77777777" w:rsidR="002A57DD" w:rsidRDefault="006921F3">
            <w:pPr>
              <w:jc w:val="center"/>
            </w:pPr>
            <w:r>
              <w:rPr>
                <w:b/>
                <w:bCs/>
              </w:rPr>
              <w:t>Fund Name (from Metadata)</w:t>
            </w:r>
          </w:p>
        </w:tc>
      </w:tr>
      <w:tr w:rsidR="002A57DD" w14:paraId="4CFD6D73" w14:textId="77777777">
        <w:tc>
          <w:tcPr>
            <w:tcW w:w="0" w:type="auto"/>
            <w:shd w:val="clear" w:color="auto" w:fill="F9FAFB"/>
            <w:tcMar>
              <w:top w:w="100" w:type="dxa"/>
              <w:left w:w="100" w:type="dxa"/>
              <w:bottom w:w="100" w:type="dxa"/>
              <w:right w:w="100" w:type="dxa"/>
            </w:tcMar>
          </w:tcPr>
          <w:p w14:paraId="4CFD6D71" w14:textId="77777777" w:rsidR="002A57DD" w:rsidRDefault="006921F3">
            <w:r>
              <w:t>Apollo Investment Fund X, L.P. - Side Letter - Fondo de Fondos</w:t>
            </w:r>
            <w:r>
              <w:t xml:space="preserve"> Global Investments, LLC (2023-06-30) [DOC_ID: 7-1757681806808]</w:t>
            </w:r>
          </w:p>
        </w:tc>
        <w:tc>
          <w:tcPr>
            <w:tcW w:w="0" w:type="auto"/>
            <w:shd w:val="clear" w:color="auto" w:fill="F9FAFB"/>
            <w:tcMar>
              <w:top w:w="100" w:type="dxa"/>
              <w:left w:w="100" w:type="dxa"/>
              <w:bottom w:w="100" w:type="dxa"/>
              <w:right w:w="100" w:type="dxa"/>
            </w:tcMar>
          </w:tcPr>
          <w:p w14:paraId="4CFD6D72" w14:textId="77777777" w:rsidR="002A57DD" w:rsidRDefault="006921F3">
            <w:r>
              <w:t>Fund X</w:t>
            </w:r>
          </w:p>
        </w:tc>
      </w:tr>
    </w:tbl>
    <w:p w14:paraId="4CFD6D74"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75" w14:textId="77777777" w:rsidR="002A57DD" w:rsidRDefault="006921F3">
      <w:pPr>
        <w:spacing w:after="100"/>
      </w:pPr>
      <w:r>
        <w:rPr>
          <w:color w:val="1C2434"/>
          <w:sz w:val="18"/>
          <w:szCs w:val="18"/>
        </w:rPr>
        <w:t>1/14/2026, 2:16:26 PM</w:t>
      </w:r>
    </w:p>
    <w:p w14:paraId="4CFD6D76" w14:textId="77777777" w:rsidR="002A57DD" w:rsidRDefault="006921F3">
      <w:pPr>
        <w:spacing w:before="100" w:after="100"/>
      </w:pPr>
      <w:r>
        <w:t>When does the GP need to notify the LP?</w:t>
      </w:r>
    </w:p>
    <w:p w14:paraId="4CFD6D77"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78" w14:textId="77777777" w:rsidR="002A57DD" w:rsidRDefault="006921F3">
      <w:pPr>
        <w:spacing w:after="100"/>
      </w:pPr>
      <w:r>
        <w:rPr>
          <w:color w:val="1C2434"/>
          <w:sz w:val="18"/>
          <w:szCs w:val="18"/>
        </w:rPr>
        <w:t>1/14/2026, 2:16:43 PM</w:t>
      </w:r>
    </w:p>
    <w:p w14:paraId="4CFD6D79" w14:textId="77777777" w:rsidR="002A57DD" w:rsidRDefault="006921F3">
      <w:pPr>
        <w:pStyle w:val="Heading2"/>
        <w:spacing w:before="240" w:after="120"/>
      </w:pPr>
      <w:r>
        <w:rPr>
          <w:b/>
          <w:bCs/>
        </w:rPr>
        <w:t>Analysis from Your Selected Documents:</w:t>
      </w:r>
    </w:p>
    <w:p w14:paraId="4CFD6D7A" w14:textId="77777777" w:rsidR="002A57DD" w:rsidRDefault="006921F3">
      <w:pPr>
        <w:spacing w:before="100" w:after="100"/>
      </w:pPr>
      <w:r>
        <w:rPr>
          <w:b/>
          <w:bCs/>
        </w:rPr>
        <w:t>Notification Timeline Requirements from GP to 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5133"/>
        <w:gridCol w:w="1935"/>
      </w:tblGrid>
      <w:tr w:rsidR="002A57DD" w14:paraId="4CFD6D7E" w14:textId="77777777">
        <w:trPr>
          <w:tblHeader/>
        </w:trPr>
        <w:tc>
          <w:tcPr>
            <w:tcW w:w="0" w:type="auto"/>
            <w:shd w:val="clear" w:color="auto" w:fill="DEE4EE"/>
            <w:tcMar>
              <w:top w:w="100" w:type="dxa"/>
              <w:left w:w="100" w:type="dxa"/>
              <w:bottom w:w="100" w:type="dxa"/>
              <w:right w:w="100" w:type="dxa"/>
            </w:tcMar>
          </w:tcPr>
          <w:p w14:paraId="4CFD6D7B" w14:textId="77777777" w:rsidR="002A57DD" w:rsidRDefault="006921F3">
            <w:pPr>
              <w:jc w:val="center"/>
            </w:pPr>
            <w:r>
              <w:rPr>
                <w:b/>
                <w:bCs/>
              </w:rPr>
              <w:t>Notification Type</w:t>
            </w:r>
          </w:p>
        </w:tc>
        <w:tc>
          <w:tcPr>
            <w:tcW w:w="0" w:type="auto"/>
            <w:shd w:val="clear" w:color="auto" w:fill="DEE4EE"/>
            <w:tcMar>
              <w:top w:w="100" w:type="dxa"/>
              <w:left w:w="100" w:type="dxa"/>
              <w:bottom w:w="100" w:type="dxa"/>
              <w:right w:w="100" w:type="dxa"/>
            </w:tcMar>
          </w:tcPr>
          <w:p w14:paraId="4CFD6D7C" w14:textId="77777777" w:rsidR="002A57DD" w:rsidRDefault="006921F3">
            <w:pPr>
              <w:jc w:val="center"/>
            </w:pPr>
            <w:r>
              <w:rPr>
                <w:b/>
                <w:bCs/>
              </w:rPr>
              <w:t>Timeline Requirement</w:t>
            </w:r>
          </w:p>
        </w:tc>
        <w:tc>
          <w:tcPr>
            <w:tcW w:w="0" w:type="auto"/>
            <w:shd w:val="clear" w:color="auto" w:fill="DEE4EE"/>
            <w:tcMar>
              <w:top w:w="100" w:type="dxa"/>
              <w:left w:w="100" w:type="dxa"/>
              <w:bottom w:w="100" w:type="dxa"/>
              <w:right w:w="100" w:type="dxa"/>
            </w:tcMar>
          </w:tcPr>
          <w:p w14:paraId="4CFD6D7D" w14:textId="77777777" w:rsidR="002A57DD" w:rsidRDefault="006921F3">
            <w:pPr>
              <w:jc w:val="center"/>
            </w:pPr>
            <w:r>
              <w:rPr>
                <w:b/>
                <w:bCs/>
              </w:rPr>
              <w:t>Document Reference</w:t>
            </w:r>
          </w:p>
        </w:tc>
      </w:tr>
      <w:tr w:rsidR="002A57DD" w14:paraId="4CFD6D82" w14:textId="77777777">
        <w:tc>
          <w:tcPr>
            <w:tcW w:w="0" w:type="auto"/>
            <w:shd w:val="clear" w:color="auto" w:fill="F9FAFB"/>
            <w:tcMar>
              <w:top w:w="100" w:type="dxa"/>
              <w:left w:w="100" w:type="dxa"/>
              <w:bottom w:w="100" w:type="dxa"/>
              <w:right w:w="100" w:type="dxa"/>
            </w:tcMar>
          </w:tcPr>
          <w:p w14:paraId="4CFD6D7F" w14:textId="77777777" w:rsidR="002A57DD" w:rsidRDefault="006921F3">
            <w:r>
              <w:rPr>
                <w:b/>
                <w:bCs/>
              </w:rPr>
              <w:t>MFN Disclosure</w:t>
            </w:r>
          </w:p>
        </w:tc>
        <w:tc>
          <w:tcPr>
            <w:tcW w:w="0" w:type="auto"/>
            <w:shd w:val="clear" w:color="auto" w:fill="F9FAFB"/>
            <w:tcMar>
              <w:top w:w="100" w:type="dxa"/>
              <w:left w:w="100" w:type="dxa"/>
              <w:bottom w:w="100" w:type="dxa"/>
              <w:right w:w="100" w:type="dxa"/>
            </w:tcMar>
          </w:tcPr>
          <w:p w14:paraId="4CFD6D80" w14:textId="77777777" w:rsidR="002A57DD" w:rsidRDefault="006921F3">
            <w:r>
              <w:t>as soon as reasonably practicable following the Final Fund X Closing Date</w:t>
            </w:r>
          </w:p>
        </w:tc>
        <w:tc>
          <w:tcPr>
            <w:tcW w:w="0" w:type="auto"/>
            <w:shd w:val="clear" w:color="auto" w:fill="F9FAFB"/>
            <w:tcMar>
              <w:top w:w="100" w:type="dxa"/>
              <w:left w:w="100" w:type="dxa"/>
              <w:bottom w:w="100" w:type="dxa"/>
              <w:right w:w="100" w:type="dxa"/>
            </w:tcMar>
          </w:tcPr>
          <w:p w14:paraId="4CFD6D81" w14:textId="77777777" w:rsidR="002A57DD" w:rsidRDefault="006921F3">
            <w:r>
              <w:t>Section 1 - Other Agreements</w:t>
            </w:r>
          </w:p>
        </w:tc>
      </w:tr>
      <w:tr w:rsidR="002A57DD" w14:paraId="4CFD6D86" w14:textId="77777777">
        <w:tc>
          <w:tcPr>
            <w:tcW w:w="0" w:type="auto"/>
            <w:shd w:val="clear" w:color="auto" w:fill="FFFFFF"/>
            <w:tcMar>
              <w:top w:w="100" w:type="dxa"/>
              <w:left w:w="100" w:type="dxa"/>
              <w:bottom w:w="100" w:type="dxa"/>
              <w:right w:w="100" w:type="dxa"/>
            </w:tcMar>
          </w:tcPr>
          <w:p w14:paraId="4CFD6D83" w14:textId="77777777" w:rsidR="002A57DD" w:rsidRDefault="006921F3">
            <w:r>
              <w:rPr>
                <w:b/>
                <w:bCs/>
              </w:rPr>
              <w:t>Withholding Tax Notice</w:t>
            </w:r>
          </w:p>
        </w:tc>
        <w:tc>
          <w:tcPr>
            <w:tcW w:w="0" w:type="auto"/>
            <w:shd w:val="clear" w:color="auto" w:fill="FFFFFF"/>
            <w:tcMar>
              <w:top w:w="100" w:type="dxa"/>
              <w:left w:w="100" w:type="dxa"/>
              <w:bottom w:w="100" w:type="dxa"/>
              <w:right w:w="100" w:type="dxa"/>
            </w:tcMar>
          </w:tcPr>
          <w:p w14:paraId="4CFD6D84" w14:textId="77777777" w:rsidR="002A57DD" w:rsidRDefault="006921F3">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4CFD6D85" w14:textId="77777777" w:rsidR="002A57DD" w:rsidRDefault="006921F3">
            <w:r>
              <w:t>Section 7 - Notification of Withholding Taxes</w:t>
            </w:r>
          </w:p>
        </w:tc>
      </w:tr>
      <w:tr w:rsidR="002A57DD" w14:paraId="4CFD6D8A" w14:textId="77777777">
        <w:tc>
          <w:tcPr>
            <w:tcW w:w="0" w:type="auto"/>
            <w:shd w:val="clear" w:color="auto" w:fill="F9FAFB"/>
            <w:tcMar>
              <w:top w:w="100" w:type="dxa"/>
              <w:left w:w="100" w:type="dxa"/>
              <w:bottom w:w="100" w:type="dxa"/>
              <w:right w:w="100" w:type="dxa"/>
            </w:tcMar>
          </w:tcPr>
          <w:p w14:paraId="4CFD6D87" w14:textId="77777777" w:rsidR="002A57DD" w:rsidRDefault="006921F3">
            <w:r>
              <w:rPr>
                <w:b/>
                <w:bCs/>
              </w:rPr>
              <w:t>Investment Policy Amendment (Schedule 1)</w:t>
            </w:r>
          </w:p>
        </w:tc>
        <w:tc>
          <w:tcPr>
            <w:tcW w:w="0" w:type="auto"/>
            <w:shd w:val="clear" w:color="auto" w:fill="F9FAFB"/>
            <w:tcMar>
              <w:top w:w="100" w:type="dxa"/>
              <w:left w:w="100" w:type="dxa"/>
              <w:bottom w:w="100" w:type="dxa"/>
              <w:right w:w="100" w:type="dxa"/>
            </w:tcMar>
          </w:tcPr>
          <w:p w14:paraId="4CFD6D88" w14:textId="77777777" w:rsidR="002A57DD" w:rsidRDefault="006921F3">
            <w:r>
              <w:t xml:space="preserve">no less than twenty Business Days after the LP has </w:t>
            </w:r>
            <w:proofErr w:type="gramStart"/>
            <w:r>
              <w:t>provided</w:t>
            </w:r>
            <w:proofErr w:type="gramEnd"/>
            <w:r>
              <w:t>, and Apollo's general counsel has received, the foregoing written notice and in any event shall occur only on the first day of a calendar quarter</w:t>
            </w:r>
          </w:p>
        </w:tc>
        <w:tc>
          <w:tcPr>
            <w:tcW w:w="0" w:type="auto"/>
            <w:shd w:val="clear" w:color="auto" w:fill="F9FAFB"/>
            <w:tcMar>
              <w:top w:w="100" w:type="dxa"/>
              <w:left w:w="100" w:type="dxa"/>
              <w:bottom w:w="100" w:type="dxa"/>
              <w:right w:w="100" w:type="dxa"/>
            </w:tcMar>
          </w:tcPr>
          <w:p w14:paraId="4CFD6D89" w14:textId="77777777" w:rsidR="002A57DD" w:rsidRDefault="006921F3">
            <w:r>
              <w:t>Development Bank Schedule Amendment</w:t>
            </w:r>
          </w:p>
        </w:tc>
      </w:tr>
    </w:tbl>
    <w:p w14:paraId="4CFD6D8B" w14:textId="77777777" w:rsidR="002A57DD" w:rsidRDefault="006921F3">
      <w:pPr>
        <w:spacing w:before="100" w:after="100"/>
      </w:pPr>
      <w:r>
        <w:rPr>
          <w:b/>
          <w:bCs/>
        </w:rPr>
        <w:t>Key Timeline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7294"/>
      </w:tblGrid>
      <w:tr w:rsidR="002A57DD" w14:paraId="4CFD6D8E" w14:textId="77777777">
        <w:trPr>
          <w:tblHeader/>
        </w:trPr>
        <w:tc>
          <w:tcPr>
            <w:tcW w:w="0" w:type="auto"/>
            <w:shd w:val="clear" w:color="auto" w:fill="DEE4EE"/>
            <w:tcMar>
              <w:top w:w="100" w:type="dxa"/>
              <w:left w:w="100" w:type="dxa"/>
              <w:bottom w:w="100" w:type="dxa"/>
              <w:right w:w="100" w:type="dxa"/>
            </w:tcMar>
          </w:tcPr>
          <w:p w14:paraId="4CFD6D8C" w14:textId="77777777" w:rsidR="002A57DD" w:rsidRDefault="006921F3">
            <w:pPr>
              <w:jc w:val="center"/>
            </w:pPr>
            <w:r>
              <w:rPr>
                <w:b/>
                <w:bCs/>
              </w:rPr>
              <w:lastRenderedPageBreak/>
              <w:t>Element</w:t>
            </w:r>
          </w:p>
        </w:tc>
        <w:tc>
          <w:tcPr>
            <w:tcW w:w="0" w:type="auto"/>
            <w:shd w:val="clear" w:color="auto" w:fill="DEE4EE"/>
            <w:tcMar>
              <w:top w:w="100" w:type="dxa"/>
              <w:left w:w="100" w:type="dxa"/>
              <w:bottom w:w="100" w:type="dxa"/>
              <w:right w:w="100" w:type="dxa"/>
            </w:tcMar>
          </w:tcPr>
          <w:p w14:paraId="4CFD6D8D" w14:textId="77777777" w:rsidR="002A57DD" w:rsidRDefault="006921F3">
            <w:pPr>
              <w:jc w:val="center"/>
            </w:pPr>
            <w:r>
              <w:rPr>
                <w:b/>
                <w:bCs/>
              </w:rPr>
              <w:t>Specific Provision</w:t>
            </w:r>
          </w:p>
        </w:tc>
      </w:tr>
      <w:tr w:rsidR="002A57DD" w14:paraId="4CFD6D91" w14:textId="77777777">
        <w:tc>
          <w:tcPr>
            <w:tcW w:w="0" w:type="auto"/>
            <w:shd w:val="clear" w:color="auto" w:fill="F9FAFB"/>
            <w:tcMar>
              <w:top w:w="100" w:type="dxa"/>
              <w:left w:w="100" w:type="dxa"/>
              <w:bottom w:w="100" w:type="dxa"/>
              <w:right w:w="100" w:type="dxa"/>
            </w:tcMar>
          </w:tcPr>
          <w:p w14:paraId="4CFD6D8F" w14:textId="77777777" w:rsidR="002A57DD" w:rsidRDefault="006921F3">
            <w:r>
              <w:rPr>
                <w:b/>
                <w:bCs/>
              </w:rPr>
              <w:t>MFN Terms Disclosure</w:t>
            </w:r>
          </w:p>
        </w:tc>
        <w:tc>
          <w:tcPr>
            <w:tcW w:w="0" w:type="auto"/>
            <w:shd w:val="clear" w:color="auto" w:fill="F9FAFB"/>
            <w:tcMar>
              <w:top w:w="100" w:type="dxa"/>
              <w:left w:w="100" w:type="dxa"/>
              <w:bottom w:w="100" w:type="dxa"/>
              <w:right w:w="100" w:type="dxa"/>
            </w:tcMar>
          </w:tcPr>
          <w:p w14:paraId="4CFD6D90" w14:textId="77777777" w:rsidR="002A57DD" w:rsidRDefault="006921F3">
            <w:r>
              <w:t xml:space="preserve">The General Partner hereby acknowledges the LP's request pursuant to Section 11.4(d) of the Partnership Agreement that the General Partner </w:t>
            </w:r>
            <w:proofErr w:type="gramStart"/>
            <w:r>
              <w:t>make</w:t>
            </w:r>
            <w:proofErr w:type="gramEnd"/>
            <w:r>
              <w:t xml:space="preserve"> available to the LP, as soon as reasonably practicable following the Final Fund X Closing Date, the terms of Other Agreements in accordance with the provisions of Section 11.4(d) of the Partnership Agreement.</w:t>
            </w:r>
          </w:p>
        </w:tc>
      </w:tr>
      <w:tr w:rsidR="002A57DD" w14:paraId="4CFD6D94" w14:textId="77777777">
        <w:tc>
          <w:tcPr>
            <w:tcW w:w="0" w:type="auto"/>
            <w:shd w:val="clear" w:color="auto" w:fill="FFFFFF"/>
            <w:tcMar>
              <w:top w:w="100" w:type="dxa"/>
              <w:left w:w="100" w:type="dxa"/>
              <w:bottom w:w="100" w:type="dxa"/>
              <w:right w:w="100" w:type="dxa"/>
            </w:tcMar>
          </w:tcPr>
          <w:p w14:paraId="4CFD6D92" w14:textId="77777777" w:rsidR="002A57DD" w:rsidRDefault="006921F3">
            <w:r>
              <w:rPr>
                <w:b/>
                <w:bCs/>
              </w:rPr>
              <w:t>Tax Withholding Notice</w:t>
            </w:r>
          </w:p>
        </w:tc>
        <w:tc>
          <w:tcPr>
            <w:tcW w:w="0" w:type="auto"/>
            <w:shd w:val="clear" w:color="auto" w:fill="FFFFFF"/>
            <w:tcMar>
              <w:top w:w="100" w:type="dxa"/>
              <w:left w:w="100" w:type="dxa"/>
              <w:bottom w:w="100" w:type="dxa"/>
              <w:right w:w="100" w:type="dxa"/>
            </w:tcMar>
          </w:tcPr>
          <w:p w14:paraId="4CFD6D93" w14:textId="77777777" w:rsidR="002A57DD" w:rsidRDefault="006921F3">
            <w:r>
              <w:t>notify the LP within a reasonable time when withholding is required on distributions</w:t>
            </w:r>
          </w:p>
        </w:tc>
      </w:tr>
      <w:tr w:rsidR="002A57DD" w14:paraId="4CFD6D97" w14:textId="77777777">
        <w:tc>
          <w:tcPr>
            <w:tcW w:w="0" w:type="auto"/>
            <w:shd w:val="clear" w:color="auto" w:fill="F9FAFB"/>
            <w:tcMar>
              <w:top w:w="100" w:type="dxa"/>
              <w:left w:w="100" w:type="dxa"/>
              <w:bottom w:w="100" w:type="dxa"/>
              <w:right w:w="100" w:type="dxa"/>
            </w:tcMar>
          </w:tcPr>
          <w:p w14:paraId="4CFD6D95" w14:textId="77777777" w:rsidR="002A57DD" w:rsidRDefault="006921F3">
            <w:r>
              <w:rPr>
                <w:b/>
                <w:bCs/>
              </w:rPr>
              <w:t>Schedule Amendment Effective Date</w:t>
            </w:r>
          </w:p>
        </w:tc>
        <w:tc>
          <w:tcPr>
            <w:tcW w:w="0" w:type="auto"/>
            <w:shd w:val="clear" w:color="auto" w:fill="F9FAFB"/>
            <w:tcMar>
              <w:top w:w="100" w:type="dxa"/>
              <w:left w:w="100" w:type="dxa"/>
              <w:bottom w:w="100" w:type="dxa"/>
              <w:right w:w="100" w:type="dxa"/>
            </w:tcMar>
          </w:tcPr>
          <w:p w14:paraId="4CFD6D96" w14:textId="77777777" w:rsidR="002A57DD" w:rsidRDefault="006921F3">
            <w:r>
              <w:t>Minimum twenty Business Days notice required, effective only on first day of calendar quarter</w:t>
            </w:r>
          </w:p>
        </w:tc>
      </w:tr>
    </w:tbl>
    <w:p w14:paraId="4CFD6D98"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99" w14:textId="77777777" w:rsidR="002A57DD" w:rsidRDefault="006921F3">
      <w:pPr>
        <w:spacing w:after="100"/>
      </w:pPr>
      <w:r>
        <w:rPr>
          <w:color w:val="1C2434"/>
          <w:sz w:val="18"/>
          <w:szCs w:val="18"/>
        </w:rPr>
        <w:t>1/14/2026, 2:20:40 PM</w:t>
      </w:r>
    </w:p>
    <w:p w14:paraId="4CFD6D9A" w14:textId="77777777" w:rsidR="002A57DD" w:rsidRDefault="006921F3">
      <w:pPr>
        <w:spacing w:before="100" w:after="100"/>
      </w:pPr>
      <w:r>
        <w:t>Does the side letter mention governing law?</w:t>
      </w:r>
    </w:p>
    <w:p w14:paraId="4CFD6D9B"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9C" w14:textId="77777777" w:rsidR="002A57DD" w:rsidRDefault="006921F3">
      <w:pPr>
        <w:spacing w:after="100"/>
      </w:pPr>
      <w:r>
        <w:rPr>
          <w:color w:val="1C2434"/>
          <w:sz w:val="18"/>
          <w:szCs w:val="18"/>
        </w:rPr>
        <w:t>1/14/2026, 2:20:58 PM</w:t>
      </w:r>
    </w:p>
    <w:p w14:paraId="4CFD6D9D" w14:textId="77777777" w:rsidR="002A57DD" w:rsidRDefault="006921F3">
      <w:pPr>
        <w:pStyle w:val="Heading2"/>
        <w:spacing w:before="240" w:after="120"/>
      </w:pPr>
      <w:r>
        <w:rPr>
          <w:b/>
          <w:bCs/>
        </w:rPr>
        <w:t>Analysis from Your Selected Documents:</w:t>
      </w:r>
    </w:p>
    <w:p w14:paraId="4CFD6D9E" w14:textId="77777777" w:rsidR="002A57DD" w:rsidRDefault="006921F3">
      <w:pPr>
        <w:spacing w:before="100" w:after="100"/>
      </w:pPr>
      <w:r>
        <w:rPr>
          <w:b/>
          <w:bCs/>
        </w:rPr>
        <w:t>Governing Law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2"/>
        <w:gridCol w:w="1214"/>
        <w:gridCol w:w="4380"/>
      </w:tblGrid>
      <w:tr w:rsidR="002A57DD" w14:paraId="4CFD6DA2" w14:textId="77777777">
        <w:trPr>
          <w:tblHeader/>
        </w:trPr>
        <w:tc>
          <w:tcPr>
            <w:tcW w:w="0" w:type="auto"/>
            <w:shd w:val="clear" w:color="auto" w:fill="DEE4EE"/>
            <w:tcMar>
              <w:top w:w="100" w:type="dxa"/>
              <w:left w:w="100" w:type="dxa"/>
              <w:bottom w:w="100" w:type="dxa"/>
              <w:right w:w="100" w:type="dxa"/>
            </w:tcMar>
          </w:tcPr>
          <w:p w14:paraId="4CFD6D9F"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DA0" w14:textId="77777777" w:rsidR="002A57DD" w:rsidRDefault="006921F3">
            <w:pPr>
              <w:jc w:val="center"/>
            </w:pPr>
            <w:r>
              <w:rPr>
                <w:b/>
                <w:bCs/>
              </w:rPr>
              <w:t>Governing Law</w:t>
            </w:r>
          </w:p>
        </w:tc>
        <w:tc>
          <w:tcPr>
            <w:tcW w:w="0" w:type="auto"/>
            <w:shd w:val="clear" w:color="auto" w:fill="DEE4EE"/>
            <w:tcMar>
              <w:top w:w="100" w:type="dxa"/>
              <w:left w:w="100" w:type="dxa"/>
              <w:bottom w:w="100" w:type="dxa"/>
              <w:right w:w="100" w:type="dxa"/>
            </w:tcMar>
          </w:tcPr>
          <w:p w14:paraId="4CFD6DA1" w14:textId="77777777" w:rsidR="002A57DD" w:rsidRDefault="006921F3">
            <w:pPr>
              <w:jc w:val="center"/>
            </w:pPr>
            <w:r>
              <w:rPr>
                <w:b/>
                <w:bCs/>
              </w:rPr>
              <w:t>Specific Provision</w:t>
            </w:r>
          </w:p>
        </w:tc>
      </w:tr>
      <w:tr w:rsidR="002A57DD" w14:paraId="4CFD6DA6" w14:textId="77777777">
        <w:tc>
          <w:tcPr>
            <w:tcW w:w="0" w:type="auto"/>
            <w:shd w:val="clear" w:color="auto" w:fill="F9FAFB"/>
            <w:tcMar>
              <w:top w:w="100" w:type="dxa"/>
              <w:left w:w="100" w:type="dxa"/>
              <w:bottom w:w="100" w:type="dxa"/>
              <w:right w:w="100" w:type="dxa"/>
            </w:tcMar>
          </w:tcPr>
          <w:p w14:paraId="4CFD6DA3" w14:textId="77777777" w:rsidR="002A57DD" w:rsidRDefault="006921F3">
            <w:r>
              <w:t>Apollo Investment Fund X, L.P. - Side Letter - Fondo de Fondos</w:t>
            </w:r>
            <w:r>
              <w:t xml:space="preserve"> Global Investments, LLC (2023-06-30) [DOC_ID: 7-1757681806808]</w:t>
            </w:r>
          </w:p>
        </w:tc>
        <w:tc>
          <w:tcPr>
            <w:tcW w:w="0" w:type="auto"/>
            <w:shd w:val="clear" w:color="auto" w:fill="F9FAFB"/>
            <w:tcMar>
              <w:top w:w="100" w:type="dxa"/>
              <w:left w:w="100" w:type="dxa"/>
              <w:bottom w:w="100" w:type="dxa"/>
              <w:right w:w="100" w:type="dxa"/>
            </w:tcMar>
          </w:tcPr>
          <w:p w14:paraId="4CFD6DA4" w14:textId="77777777" w:rsidR="002A57DD" w:rsidRDefault="006921F3">
            <w:r>
              <w:t>State of Delaware</w:t>
            </w:r>
          </w:p>
        </w:tc>
        <w:tc>
          <w:tcPr>
            <w:tcW w:w="0" w:type="auto"/>
            <w:shd w:val="clear" w:color="auto" w:fill="F9FAFB"/>
            <w:tcMar>
              <w:top w:w="100" w:type="dxa"/>
              <w:left w:w="100" w:type="dxa"/>
              <w:bottom w:w="100" w:type="dxa"/>
              <w:right w:w="100" w:type="dxa"/>
            </w:tcMar>
          </w:tcPr>
          <w:p w14:paraId="4CFD6DA5" w14:textId="77777777" w:rsidR="002A57DD" w:rsidRDefault="006921F3">
            <w:r>
              <w:t xml:space="preserve">This letter agreement shall be governed by and construed in accordance with the laws of the State of Delaware without regard to the principles of conflicts of </w:t>
            </w:r>
            <w:proofErr w:type="gramStart"/>
            <w:r>
              <w:t>laws</w:t>
            </w:r>
            <w:proofErr w:type="gramEnd"/>
            <w:r>
              <w:t xml:space="preserve"> that would cause the laws of another jurisdiction to apply.</w:t>
            </w:r>
          </w:p>
        </w:tc>
      </w:tr>
    </w:tbl>
    <w:p w14:paraId="4CFD6DA7"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A8" w14:textId="77777777" w:rsidR="002A57DD" w:rsidRDefault="006921F3">
      <w:pPr>
        <w:spacing w:after="100"/>
      </w:pPr>
      <w:r>
        <w:rPr>
          <w:color w:val="1C2434"/>
          <w:sz w:val="18"/>
          <w:szCs w:val="18"/>
        </w:rPr>
        <w:t>1/14/2026, 2:21:53 PM</w:t>
      </w:r>
    </w:p>
    <w:p w14:paraId="4CFD6DA9" w14:textId="77777777" w:rsidR="002A57DD" w:rsidRDefault="006921F3">
      <w:pPr>
        <w:spacing w:before="100" w:after="100"/>
      </w:pPr>
      <w:r>
        <w:t>Which of these notification obligations are explicitly stated in the side letter?</w:t>
      </w:r>
    </w:p>
    <w:p w14:paraId="4CFD6DAA"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AB" w14:textId="77777777" w:rsidR="002A57DD" w:rsidRDefault="006921F3">
      <w:pPr>
        <w:spacing w:after="100"/>
      </w:pPr>
      <w:r>
        <w:rPr>
          <w:color w:val="1C2434"/>
          <w:sz w:val="18"/>
          <w:szCs w:val="18"/>
        </w:rPr>
        <w:t>1/14/2026, 2:22:09 PM</w:t>
      </w:r>
    </w:p>
    <w:p w14:paraId="4CFD6DAC" w14:textId="77777777" w:rsidR="002A57DD" w:rsidRDefault="006921F3">
      <w:pPr>
        <w:pStyle w:val="Heading2"/>
        <w:spacing w:before="240" w:after="120"/>
      </w:pPr>
      <w:r>
        <w:rPr>
          <w:b/>
          <w:bCs/>
        </w:rPr>
        <w:t>Analysis from Your Selected Documents:</w:t>
      </w:r>
    </w:p>
    <w:p w14:paraId="4CFD6DAD" w14:textId="77777777" w:rsidR="002A57DD" w:rsidRDefault="006921F3">
      <w:pPr>
        <w:spacing w:before="100" w:after="100"/>
      </w:pPr>
      <w:r>
        <w:rPr>
          <w:b/>
          <w:bCs/>
        </w:rPr>
        <w:t>Notification Obligations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3529"/>
        <w:gridCol w:w="2532"/>
        <w:gridCol w:w="1419"/>
      </w:tblGrid>
      <w:tr w:rsidR="002A57DD" w14:paraId="4CFD6DB2" w14:textId="77777777">
        <w:trPr>
          <w:tblHeader/>
        </w:trPr>
        <w:tc>
          <w:tcPr>
            <w:tcW w:w="0" w:type="auto"/>
            <w:shd w:val="clear" w:color="auto" w:fill="DEE4EE"/>
            <w:tcMar>
              <w:top w:w="100" w:type="dxa"/>
              <w:left w:w="100" w:type="dxa"/>
              <w:bottom w:w="100" w:type="dxa"/>
              <w:right w:w="100" w:type="dxa"/>
            </w:tcMar>
          </w:tcPr>
          <w:p w14:paraId="4CFD6DAE" w14:textId="77777777" w:rsidR="002A57DD" w:rsidRDefault="006921F3">
            <w:pPr>
              <w:jc w:val="center"/>
            </w:pPr>
            <w:r>
              <w:rPr>
                <w:b/>
                <w:bCs/>
              </w:rPr>
              <w:t>Notification Type</w:t>
            </w:r>
          </w:p>
        </w:tc>
        <w:tc>
          <w:tcPr>
            <w:tcW w:w="0" w:type="auto"/>
            <w:shd w:val="clear" w:color="auto" w:fill="DEE4EE"/>
            <w:tcMar>
              <w:top w:w="100" w:type="dxa"/>
              <w:left w:w="100" w:type="dxa"/>
              <w:bottom w:w="100" w:type="dxa"/>
              <w:right w:w="100" w:type="dxa"/>
            </w:tcMar>
          </w:tcPr>
          <w:p w14:paraId="4CFD6DAF" w14:textId="77777777" w:rsidR="002A57DD" w:rsidRDefault="006921F3">
            <w:pPr>
              <w:jc w:val="center"/>
            </w:pPr>
            <w:r>
              <w:rPr>
                <w:b/>
                <w:bCs/>
              </w:rPr>
              <w:t>Obligation</w:t>
            </w:r>
          </w:p>
        </w:tc>
        <w:tc>
          <w:tcPr>
            <w:tcW w:w="0" w:type="auto"/>
            <w:shd w:val="clear" w:color="auto" w:fill="DEE4EE"/>
            <w:tcMar>
              <w:top w:w="100" w:type="dxa"/>
              <w:left w:w="100" w:type="dxa"/>
              <w:bottom w:w="100" w:type="dxa"/>
              <w:right w:w="100" w:type="dxa"/>
            </w:tcMar>
          </w:tcPr>
          <w:p w14:paraId="4CFD6DB0" w14:textId="77777777" w:rsidR="002A57DD" w:rsidRDefault="006921F3">
            <w:pPr>
              <w:jc w:val="center"/>
            </w:pPr>
            <w:r>
              <w:rPr>
                <w:b/>
                <w:bCs/>
              </w:rPr>
              <w:t>Trigger/Timeline</w:t>
            </w:r>
          </w:p>
        </w:tc>
        <w:tc>
          <w:tcPr>
            <w:tcW w:w="0" w:type="auto"/>
            <w:shd w:val="clear" w:color="auto" w:fill="DEE4EE"/>
            <w:tcMar>
              <w:top w:w="100" w:type="dxa"/>
              <w:left w:w="100" w:type="dxa"/>
              <w:bottom w:w="100" w:type="dxa"/>
              <w:right w:w="100" w:type="dxa"/>
            </w:tcMar>
          </w:tcPr>
          <w:p w14:paraId="4CFD6DB1" w14:textId="77777777" w:rsidR="002A57DD" w:rsidRDefault="006921F3">
            <w:pPr>
              <w:jc w:val="center"/>
            </w:pPr>
            <w:r>
              <w:rPr>
                <w:b/>
                <w:bCs/>
              </w:rPr>
              <w:t>Document Reference</w:t>
            </w:r>
          </w:p>
        </w:tc>
      </w:tr>
      <w:tr w:rsidR="002A57DD" w14:paraId="4CFD6DB7" w14:textId="77777777">
        <w:tc>
          <w:tcPr>
            <w:tcW w:w="0" w:type="auto"/>
            <w:shd w:val="clear" w:color="auto" w:fill="F9FAFB"/>
            <w:tcMar>
              <w:top w:w="100" w:type="dxa"/>
              <w:left w:w="100" w:type="dxa"/>
              <w:bottom w:w="100" w:type="dxa"/>
              <w:right w:w="100" w:type="dxa"/>
            </w:tcMar>
          </w:tcPr>
          <w:p w14:paraId="4CFD6DB3" w14:textId="77777777" w:rsidR="002A57DD" w:rsidRDefault="006921F3">
            <w:r>
              <w:rPr>
                <w:b/>
                <w:bCs/>
              </w:rPr>
              <w:t>MFN Disclosure</w:t>
            </w:r>
          </w:p>
        </w:tc>
        <w:tc>
          <w:tcPr>
            <w:tcW w:w="0" w:type="auto"/>
            <w:shd w:val="clear" w:color="auto" w:fill="F9FAFB"/>
            <w:tcMar>
              <w:top w:w="100" w:type="dxa"/>
              <w:left w:w="100" w:type="dxa"/>
              <w:bottom w:w="100" w:type="dxa"/>
              <w:right w:w="100" w:type="dxa"/>
            </w:tcMar>
          </w:tcPr>
          <w:p w14:paraId="4CFD6DB4" w14:textId="77777777" w:rsidR="002A57DD" w:rsidRDefault="006921F3">
            <w:r>
              <w:t xml:space="preserve">The General Partner hereby acknowledges the LP's request pursuant to Section 11.4(d) of the Partnership Agreement that the General Partner make </w:t>
            </w:r>
            <w:r>
              <w:lastRenderedPageBreak/>
              <w:t>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4CFD6DB5" w14:textId="77777777" w:rsidR="002A57DD" w:rsidRDefault="006921F3">
            <w:r>
              <w:lastRenderedPageBreak/>
              <w:t>as soon as reasonably practicable following the Final Fund X Closing Date</w:t>
            </w:r>
          </w:p>
        </w:tc>
        <w:tc>
          <w:tcPr>
            <w:tcW w:w="0" w:type="auto"/>
            <w:shd w:val="clear" w:color="auto" w:fill="F9FAFB"/>
            <w:tcMar>
              <w:top w:w="100" w:type="dxa"/>
              <w:left w:w="100" w:type="dxa"/>
              <w:bottom w:w="100" w:type="dxa"/>
              <w:right w:w="100" w:type="dxa"/>
            </w:tcMar>
          </w:tcPr>
          <w:p w14:paraId="4CFD6DB6" w14:textId="77777777" w:rsidR="002A57DD" w:rsidRDefault="006921F3">
            <w:r>
              <w:t>Section 1 - Other Agreements</w:t>
            </w:r>
          </w:p>
        </w:tc>
      </w:tr>
      <w:tr w:rsidR="002A57DD" w14:paraId="4CFD6DBC" w14:textId="77777777">
        <w:tc>
          <w:tcPr>
            <w:tcW w:w="0" w:type="auto"/>
            <w:shd w:val="clear" w:color="auto" w:fill="FFFFFF"/>
            <w:tcMar>
              <w:top w:w="100" w:type="dxa"/>
              <w:left w:w="100" w:type="dxa"/>
              <w:bottom w:w="100" w:type="dxa"/>
              <w:right w:w="100" w:type="dxa"/>
            </w:tcMar>
          </w:tcPr>
          <w:p w14:paraId="4CFD6DB8" w14:textId="77777777" w:rsidR="002A57DD" w:rsidRDefault="006921F3">
            <w:r>
              <w:rPr>
                <w:b/>
                <w:bCs/>
              </w:rPr>
              <w:t>Withholding Tax Notice</w:t>
            </w:r>
          </w:p>
        </w:tc>
        <w:tc>
          <w:tcPr>
            <w:tcW w:w="0" w:type="auto"/>
            <w:shd w:val="clear" w:color="auto" w:fill="FFFFFF"/>
            <w:tcMar>
              <w:top w:w="100" w:type="dxa"/>
              <w:left w:w="100" w:type="dxa"/>
              <w:bottom w:w="100" w:type="dxa"/>
              <w:right w:w="100" w:type="dxa"/>
            </w:tcMar>
          </w:tcPr>
          <w:p w14:paraId="4CFD6DB9" w14:textId="77777777" w:rsidR="002A57DD" w:rsidRDefault="006921F3">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4CFD6DBA" w14:textId="77777777" w:rsidR="002A57DD" w:rsidRDefault="006921F3">
            <w:r>
              <w:t>within a reasonable time when withholding required</w:t>
            </w:r>
          </w:p>
        </w:tc>
        <w:tc>
          <w:tcPr>
            <w:tcW w:w="0" w:type="auto"/>
            <w:shd w:val="clear" w:color="auto" w:fill="FFFFFF"/>
            <w:tcMar>
              <w:top w:w="100" w:type="dxa"/>
              <w:left w:w="100" w:type="dxa"/>
              <w:bottom w:w="100" w:type="dxa"/>
              <w:right w:w="100" w:type="dxa"/>
            </w:tcMar>
          </w:tcPr>
          <w:p w14:paraId="4CFD6DBB" w14:textId="77777777" w:rsidR="002A57DD" w:rsidRDefault="006921F3">
            <w:r>
              <w:t>Section 7 - Notification of Withholding Taxes</w:t>
            </w:r>
          </w:p>
        </w:tc>
      </w:tr>
      <w:tr w:rsidR="002A57DD" w14:paraId="4CFD6DC1" w14:textId="77777777">
        <w:tc>
          <w:tcPr>
            <w:tcW w:w="0" w:type="auto"/>
            <w:shd w:val="clear" w:color="auto" w:fill="F9FAFB"/>
            <w:tcMar>
              <w:top w:w="100" w:type="dxa"/>
              <w:left w:w="100" w:type="dxa"/>
              <w:bottom w:w="100" w:type="dxa"/>
              <w:right w:w="100" w:type="dxa"/>
            </w:tcMar>
          </w:tcPr>
          <w:p w14:paraId="4CFD6DBD" w14:textId="77777777" w:rsidR="002A57DD" w:rsidRDefault="006921F3">
            <w:r>
              <w:rPr>
                <w:b/>
                <w:bCs/>
              </w:rPr>
              <w:t>Investment Policy Amendment</w:t>
            </w:r>
          </w:p>
        </w:tc>
        <w:tc>
          <w:tcPr>
            <w:tcW w:w="0" w:type="auto"/>
            <w:shd w:val="clear" w:color="auto" w:fill="F9FAFB"/>
            <w:tcMar>
              <w:top w:w="100" w:type="dxa"/>
              <w:left w:w="100" w:type="dxa"/>
              <w:bottom w:w="100" w:type="dxa"/>
              <w:right w:w="100" w:type="dxa"/>
            </w:tcMar>
          </w:tcPr>
          <w:p w14:paraId="4CFD6DBE" w14:textId="77777777" w:rsidR="002A57DD" w:rsidRDefault="006921F3">
            <w:r>
              <w:t>The Partnership must notify the LP if it decides to withhold tax on distributions.</w:t>
            </w:r>
          </w:p>
        </w:tc>
        <w:tc>
          <w:tcPr>
            <w:tcW w:w="0" w:type="auto"/>
            <w:shd w:val="clear" w:color="auto" w:fill="F9FAFB"/>
            <w:tcMar>
              <w:top w:w="100" w:type="dxa"/>
              <w:left w:w="100" w:type="dxa"/>
              <w:bottom w:w="100" w:type="dxa"/>
              <w:right w:w="100" w:type="dxa"/>
            </w:tcMar>
          </w:tcPr>
          <w:p w14:paraId="4CFD6DBF" w14:textId="77777777" w:rsidR="002A57DD" w:rsidRDefault="006921F3">
            <w:r>
              <w:t>Triggered notification upon withholding determination</w:t>
            </w:r>
          </w:p>
        </w:tc>
        <w:tc>
          <w:tcPr>
            <w:tcW w:w="0" w:type="auto"/>
            <w:shd w:val="clear" w:color="auto" w:fill="F9FAFB"/>
            <w:tcMar>
              <w:top w:w="100" w:type="dxa"/>
              <w:left w:w="100" w:type="dxa"/>
              <w:bottom w:w="100" w:type="dxa"/>
              <w:right w:w="100" w:type="dxa"/>
            </w:tcMar>
          </w:tcPr>
          <w:p w14:paraId="4CFD6DC0" w14:textId="77777777" w:rsidR="002A57DD" w:rsidRDefault="006921F3">
            <w:r>
              <w:t>Metadata - Obligations</w:t>
            </w:r>
          </w:p>
        </w:tc>
      </w:tr>
      <w:tr w:rsidR="002A57DD" w14:paraId="4CFD6DC6" w14:textId="77777777">
        <w:tc>
          <w:tcPr>
            <w:tcW w:w="0" w:type="auto"/>
            <w:shd w:val="clear" w:color="auto" w:fill="FFFFFF"/>
            <w:tcMar>
              <w:top w:w="100" w:type="dxa"/>
              <w:left w:w="100" w:type="dxa"/>
              <w:bottom w:w="100" w:type="dxa"/>
              <w:right w:w="100" w:type="dxa"/>
            </w:tcMar>
          </w:tcPr>
          <w:p w14:paraId="4CFD6DC2" w14:textId="77777777" w:rsidR="002A57DD" w:rsidRDefault="006921F3">
            <w:r>
              <w:rPr>
                <w:b/>
                <w:bCs/>
              </w:rPr>
              <w:t>Schedule 1 Amendment (Development Banks)</w:t>
            </w:r>
          </w:p>
        </w:tc>
        <w:tc>
          <w:tcPr>
            <w:tcW w:w="0" w:type="auto"/>
            <w:shd w:val="clear" w:color="auto" w:fill="FFFFFF"/>
            <w:tcMar>
              <w:top w:w="100" w:type="dxa"/>
              <w:left w:w="100" w:type="dxa"/>
              <w:bottom w:w="100" w:type="dxa"/>
              <w:right w:w="100" w:type="dxa"/>
            </w:tcMar>
          </w:tcPr>
          <w:p w14:paraId="4CFD6DC3" w14:textId="77777777" w:rsidR="002A57DD" w:rsidRDefault="006921F3">
            <w:r>
              <w:t>LP must provide written notice to GP confirmed by email to investor@apollo.com</w:t>
            </w:r>
          </w:p>
        </w:tc>
        <w:tc>
          <w:tcPr>
            <w:tcW w:w="0" w:type="auto"/>
            <w:shd w:val="clear" w:color="auto" w:fill="FFFFFF"/>
            <w:tcMar>
              <w:top w:w="100" w:type="dxa"/>
              <w:left w:w="100" w:type="dxa"/>
              <w:bottom w:w="100" w:type="dxa"/>
              <w:right w:w="100" w:type="dxa"/>
            </w:tcMar>
          </w:tcPr>
          <w:p w14:paraId="4CFD6DC4" w14:textId="77777777" w:rsidR="002A57DD" w:rsidRDefault="006921F3">
            <w:r>
              <w:t>Effective date: no less than twenty Business Days after the LP has provided, and Apollo's general counsel has received, the foregoing written notice and in any event shall occur only on the first day of a calendar quarter</w:t>
            </w:r>
          </w:p>
        </w:tc>
        <w:tc>
          <w:tcPr>
            <w:tcW w:w="0" w:type="auto"/>
            <w:shd w:val="clear" w:color="auto" w:fill="FFFFFF"/>
            <w:tcMar>
              <w:top w:w="100" w:type="dxa"/>
              <w:left w:w="100" w:type="dxa"/>
              <w:bottom w:w="100" w:type="dxa"/>
              <w:right w:w="100" w:type="dxa"/>
            </w:tcMar>
          </w:tcPr>
          <w:p w14:paraId="4CFD6DC5" w14:textId="77777777" w:rsidR="002A57DD" w:rsidRDefault="006921F3">
            <w:r>
              <w:t>Development Bank Schedule</w:t>
            </w:r>
          </w:p>
        </w:tc>
      </w:tr>
      <w:tr w:rsidR="002A57DD" w14:paraId="4CFD6DCB" w14:textId="77777777">
        <w:tc>
          <w:tcPr>
            <w:tcW w:w="0" w:type="auto"/>
            <w:shd w:val="clear" w:color="auto" w:fill="F9FAFB"/>
            <w:tcMar>
              <w:top w:w="100" w:type="dxa"/>
              <w:left w:w="100" w:type="dxa"/>
              <w:bottom w:w="100" w:type="dxa"/>
              <w:right w:w="100" w:type="dxa"/>
            </w:tcMar>
          </w:tcPr>
          <w:p w14:paraId="4CFD6DC7" w14:textId="77777777" w:rsidR="002A57DD" w:rsidRDefault="006921F3">
            <w:r>
              <w:rPr>
                <w:b/>
                <w:bCs/>
              </w:rPr>
              <w:t>Financial Statement Confirmation</w:t>
            </w:r>
          </w:p>
        </w:tc>
        <w:tc>
          <w:tcPr>
            <w:tcW w:w="0" w:type="auto"/>
            <w:shd w:val="clear" w:color="auto" w:fill="F9FAFB"/>
            <w:tcMar>
              <w:top w:w="100" w:type="dxa"/>
              <w:left w:w="100" w:type="dxa"/>
              <w:bottom w:w="100" w:type="dxa"/>
              <w:right w:w="100" w:type="dxa"/>
            </w:tcMar>
          </w:tcPr>
          <w:p w14:paraId="4CFD6DC8" w14:textId="77777777" w:rsidR="002A57DD" w:rsidRDefault="006921F3">
            <w:r>
              <w:t>the General Partner shall provide, at the reasonable request of the LP, confirmation of whether the participation and Interest of the LP calculated as a % (percentage) with respect to the figures shown in such financial statements differs or not from the participation and Interest of the LP calculated as a % (percentage) which the LP had immediately prior to the consolidation or combination of such financial statements in the Partnership.</w:t>
            </w:r>
          </w:p>
        </w:tc>
        <w:tc>
          <w:tcPr>
            <w:tcW w:w="0" w:type="auto"/>
            <w:shd w:val="clear" w:color="auto" w:fill="F9FAFB"/>
            <w:tcMar>
              <w:top w:w="100" w:type="dxa"/>
              <w:left w:w="100" w:type="dxa"/>
              <w:bottom w:w="100" w:type="dxa"/>
              <w:right w:w="100" w:type="dxa"/>
            </w:tcMar>
          </w:tcPr>
          <w:p w14:paraId="4CFD6DC9" w14:textId="77777777" w:rsidR="002A57DD" w:rsidRDefault="006921F3">
            <w:r>
              <w:t>Upon LP's reasonable request following consolidation</w:t>
            </w:r>
          </w:p>
        </w:tc>
        <w:tc>
          <w:tcPr>
            <w:tcW w:w="0" w:type="auto"/>
            <w:shd w:val="clear" w:color="auto" w:fill="F9FAFB"/>
            <w:tcMar>
              <w:top w:w="100" w:type="dxa"/>
              <w:left w:w="100" w:type="dxa"/>
              <w:bottom w:w="100" w:type="dxa"/>
              <w:right w:w="100" w:type="dxa"/>
            </w:tcMar>
          </w:tcPr>
          <w:p w14:paraId="4CFD6DCA" w14:textId="77777777" w:rsidR="002A57DD" w:rsidRDefault="006921F3">
            <w:r>
              <w:t>Section 8 - Financial Statements</w:t>
            </w:r>
          </w:p>
        </w:tc>
      </w:tr>
    </w:tbl>
    <w:p w14:paraId="4CFD6DCC"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CD" w14:textId="77777777" w:rsidR="002A57DD" w:rsidRDefault="006921F3">
      <w:pPr>
        <w:spacing w:after="100"/>
      </w:pPr>
      <w:r>
        <w:rPr>
          <w:color w:val="1C2434"/>
          <w:sz w:val="18"/>
          <w:szCs w:val="18"/>
        </w:rPr>
        <w:t>1/14/2026, 2:23:08 PM</w:t>
      </w:r>
    </w:p>
    <w:p w14:paraId="4CFD6DCE" w14:textId="77777777" w:rsidR="002A57DD" w:rsidRDefault="006921F3">
      <w:pPr>
        <w:spacing w:before="100" w:after="100"/>
      </w:pPr>
      <w:r>
        <w:t>Are Business Days defined in the Partnership Agreement?</w:t>
      </w:r>
    </w:p>
    <w:p w14:paraId="4CFD6DCF"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D0" w14:textId="77777777" w:rsidR="002A57DD" w:rsidRDefault="006921F3">
      <w:pPr>
        <w:spacing w:after="100"/>
      </w:pPr>
      <w:r>
        <w:rPr>
          <w:color w:val="1C2434"/>
          <w:sz w:val="18"/>
          <w:szCs w:val="18"/>
        </w:rPr>
        <w:t>1/14/2026, 2:23:27 PM</w:t>
      </w:r>
    </w:p>
    <w:p w14:paraId="4CFD6DD1" w14:textId="77777777" w:rsidR="002A57DD" w:rsidRDefault="006921F3">
      <w:pPr>
        <w:pStyle w:val="Heading2"/>
        <w:spacing w:before="240" w:after="120"/>
      </w:pPr>
      <w:r>
        <w:rPr>
          <w:b/>
          <w:bCs/>
        </w:rPr>
        <w:t>Analysis from Your Selected Documents:</w:t>
      </w:r>
    </w:p>
    <w:p w14:paraId="4CFD6DD2" w14:textId="77777777" w:rsidR="002A57DD" w:rsidRDefault="006921F3">
      <w:pPr>
        <w:spacing w:before="100" w:after="100"/>
      </w:pPr>
      <w:r>
        <w:t xml:space="preserve">The definition of 'Business Days' is </w:t>
      </w:r>
      <w:r>
        <w:rPr>
          <w:b/>
          <w:bCs/>
        </w:rPr>
        <w:t>not defined within this Side Letter</w:t>
      </w:r>
      <w:r>
        <w:t>. The term is referenced but its definition is contained in the Partnership Agreement.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7"/>
        <w:gridCol w:w="3478"/>
        <w:gridCol w:w="2361"/>
      </w:tblGrid>
      <w:tr w:rsidR="002A57DD" w14:paraId="4CFD6DD6" w14:textId="77777777">
        <w:trPr>
          <w:tblHeader/>
        </w:trPr>
        <w:tc>
          <w:tcPr>
            <w:tcW w:w="0" w:type="auto"/>
            <w:shd w:val="clear" w:color="auto" w:fill="DEE4EE"/>
            <w:tcMar>
              <w:top w:w="100" w:type="dxa"/>
              <w:left w:w="100" w:type="dxa"/>
              <w:bottom w:w="100" w:type="dxa"/>
              <w:right w:w="100" w:type="dxa"/>
            </w:tcMar>
          </w:tcPr>
          <w:p w14:paraId="4CFD6DD3" w14:textId="77777777" w:rsidR="002A57DD" w:rsidRDefault="006921F3">
            <w:pPr>
              <w:jc w:val="center"/>
            </w:pPr>
            <w:r>
              <w:rPr>
                <w:b/>
                <w:bCs/>
              </w:rPr>
              <w:lastRenderedPageBreak/>
              <w:t>Document Name</w:t>
            </w:r>
          </w:p>
        </w:tc>
        <w:tc>
          <w:tcPr>
            <w:tcW w:w="0" w:type="auto"/>
            <w:shd w:val="clear" w:color="auto" w:fill="DEE4EE"/>
            <w:tcMar>
              <w:top w:w="100" w:type="dxa"/>
              <w:left w:w="100" w:type="dxa"/>
              <w:bottom w:w="100" w:type="dxa"/>
              <w:right w:w="100" w:type="dxa"/>
            </w:tcMar>
          </w:tcPr>
          <w:p w14:paraId="4CFD6DD4" w14:textId="77777777" w:rsidR="002A57DD" w:rsidRDefault="006921F3">
            <w:pPr>
              <w:jc w:val="center"/>
            </w:pPr>
            <w:r>
              <w:rPr>
                <w:b/>
                <w:bCs/>
              </w:rPr>
              <w:t>Business Days Reference</w:t>
            </w:r>
          </w:p>
        </w:tc>
        <w:tc>
          <w:tcPr>
            <w:tcW w:w="0" w:type="auto"/>
            <w:shd w:val="clear" w:color="auto" w:fill="DEE4EE"/>
            <w:tcMar>
              <w:top w:w="100" w:type="dxa"/>
              <w:left w:w="100" w:type="dxa"/>
              <w:bottom w:w="100" w:type="dxa"/>
              <w:right w:w="100" w:type="dxa"/>
            </w:tcMar>
          </w:tcPr>
          <w:p w14:paraId="4CFD6DD5" w14:textId="77777777" w:rsidR="002A57DD" w:rsidRDefault="006921F3">
            <w:pPr>
              <w:jc w:val="center"/>
            </w:pPr>
            <w:r>
              <w:rPr>
                <w:b/>
                <w:bCs/>
              </w:rPr>
              <w:t>Definition Location</w:t>
            </w:r>
          </w:p>
        </w:tc>
      </w:tr>
      <w:tr w:rsidR="002A57DD" w14:paraId="4CFD6DDA" w14:textId="77777777">
        <w:tc>
          <w:tcPr>
            <w:tcW w:w="0" w:type="auto"/>
            <w:shd w:val="clear" w:color="auto" w:fill="F9FAFB"/>
            <w:tcMar>
              <w:top w:w="100" w:type="dxa"/>
              <w:left w:w="100" w:type="dxa"/>
              <w:bottom w:w="100" w:type="dxa"/>
              <w:right w:w="100" w:type="dxa"/>
            </w:tcMar>
          </w:tcPr>
          <w:p w14:paraId="4CFD6DD7" w14:textId="77777777" w:rsidR="002A57DD" w:rsidRDefault="006921F3">
            <w:r>
              <w:t>Apollo Investment Fund X, L.P. - Side Letter - Fondo de Fondos Global Investments, LLC (2023-06-30) [DOC_ID: 7-1757681806808]</w:t>
            </w:r>
          </w:p>
        </w:tc>
        <w:tc>
          <w:tcPr>
            <w:tcW w:w="0" w:type="auto"/>
            <w:shd w:val="clear" w:color="auto" w:fill="F9FAFB"/>
            <w:tcMar>
              <w:top w:w="100" w:type="dxa"/>
              <w:left w:w="100" w:type="dxa"/>
              <w:bottom w:w="100" w:type="dxa"/>
              <w:right w:w="100" w:type="dxa"/>
            </w:tcMar>
          </w:tcPr>
          <w:p w14:paraId="4CFD6DD8" w14:textId="77777777" w:rsidR="002A57DD" w:rsidRDefault="006921F3">
            <w:r>
              <w:t>Referenced in Schedule 1 amendment provisions: "no less than twenty Business Days after the LP has provided, and Apollo's general counsel has received, the foregoing written notice"</w:t>
            </w:r>
          </w:p>
        </w:tc>
        <w:tc>
          <w:tcPr>
            <w:tcW w:w="0" w:type="auto"/>
            <w:shd w:val="clear" w:color="auto" w:fill="F9FAFB"/>
            <w:tcMar>
              <w:top w:w="100" w:type="dxa"/>
              <w:left w:w="100" w:type="dxa"/>
              <w:bottom w:w="100" w:type="dxa"/>
              <w:right w:w="100" w:type="dxa"/>
            </w:tcMar>
          </w:tcPr>
          <w:p w14:paraId="4CFD6DD9" w14:textId="77777777" w:rsidR="002A57DD" w:rsidRDefault="006921F3">
            <w:r>
              <w:t>Partnership Agreement (Amended and Restated Agreement of Limited Partnership dated July 21, 2022)</w:t>
            </w:r>
          </w:p>
        </w:tc>
      </w:tr>
    </w:tbl>
    <w:p w14:paraId="4CFD6DDB" w14:textId="77777777" w:rsidR="002A57DD" w:rsidRDefault="006921F3">
      <w:pPr>
        <w:spacing w:before="100" w:after="100"/>
      </w:pPr>
      <w:r>
        <w:rPr>
          <w:b/>
          <w:bCs/>
        </w:rPr>
        <w:t>Key Finding:</w:t>
      </w:r>
      <w:r>
        <w:t xml:space="preserve"> The Side Letter states that </w:t>
      </w:r>
      <w:proofErr w:type="gramStart"/>
      <w:r>
        <w:t>Each</w:t>
      </w:r>
      <w:proofErr w:type="gramEnd"/>
      <w:r>
        <w:t xml:space="preserve"> capitalized term used and not otherwise defined herein shall have the meaning given to such term in the Partnership Agreement.</w:t>
      </w:r>
    </w:p>
    <w:p w14:paraId="4CFD6DDC" w14:textId="77777777" w:rsidR="002A57DD" w:rsidRDefault="006921F3">
      <w:pPr>
        <w:spacing w:before="100" w:after="100"/>
      </w:pPr>
      <w:r>
        <w:t>Since "Business Days" is a capitalized term used but not defined in the Side Letter, its definition must be extracted from the Partnership Agreement itself, which is not included in the provided documents.</w:t>
      </w:r>
    </w:p>
    <w:p w14:paraId="4CFD6DDD"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DE" w14:textId="77777777" w:rsidR="002A57DD" w:rsidRDefault="006921F3">
      <w:pPr>
        <w:spacing w:after="100"/>
      </w:pPr>
      <w:r>
        <w:rPr>
          <w:color w:val="1C2434"/>
          <w:sz w:val="18"/>
          <w:szCs w:val="18"/>
        </w:rPr>
        <w:t>1/14/2026, 2:25:28 PM</w:t>
      </w:r>
    </w:p>
    <w:p w14:paraId="4CFD6DDF" w14:textId="77777777" w:rsidR="002A57DD" w:rsidRDefault="006921F3">
      <w:pPr>
        <w:spacing w:before="100" w:after="100"/>
      </w:pPr>
      <w:r>
        <w:t>what is name of the investor</w:t>
      </w:r>
    </w:p>
    <w:p w14:paraId="4CFD6DE0"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E1" w14:textId="77777777" w:rsidR="002A57DD" w:rsidRDefault="006921F3">
      <w:pPr>
        <w:spacing w:after="100"/>
      </w:pPr>
      <w:r>
        <w:rPr>
          <w:color w:val="1C2434"/>
          <w:sz w:val="18"/>
          <w:szCs w:val="18"/>
        </w:rPr>
        <w:t>1/14/2026, 2:25:45 PM</w:t>
      </w:r>
    </w:p>
    <w:p w14:paraId="4CFD6DE2" w14:textId="77777777" w:rsidR="002A57DD" w:rsidRDefault="006921F3">
      <w:pPr>
        <w:pStyle w:val="Heading2"/>
        <w:spacing w:before="240" w:after="120"/>
      </w:pPr>
      <w:r>
        <w:rPr>
          <w:b/>
          <w:bCs/>
        </w:rPr>
        <w:t>Analysis from Your Selected Documents:</w:t>
      </w:r>
    </w:p>
    <w:p w14:paraId="4CFD6DE3" w14:textId="77777777" w:rsidR="002A57DD" w:rsidRDefault="006921F3">
      <w:pPr>
        <w:spacing w:before="100" w:after="100"/>
      </w:pPr>
      <w:r>
        <w:rPr>
          <w:b/>
          <w:bCs/>
        </w:rPr>
        <w:t>Investor Name:</w:t>
      </w:r>
      <w:r>
        <w:t xml:space="preserve"> Fondo de Fondos Global Investments, LLC</w:t>
      </w:r>
    </w:p>
    <w:p w14:paraId="4CFD6DE4"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DE5" w14:textId="77777777" w:rsidR="002A57DD" w:rsidRDefault="006921F3">
      <w:pPr>
        <w:spacing w:after="100"/>
      </w:pPr>
      <w:r>
        <w:rPr>
          <w:color w:val="1C2434"/>
          <w:sz w:val="18"/>
          <w:szCs w:val="18"/>
        </w:rPr>
        <w:t>1/14/2026, 2:27:29 PM</w:t>
      </w:r>
    </w:p>
    <w:p w14:paraId="4CFD6DE6" w14:textId="77777777" w:rsidR="002A57DD" w:rsidRDefault="006921F3">
      <w:pPr>
        <w:spacing w:before="100" w:after="100"/>
      </w:pPr>
      <w:r>
        <w:t xml:space="preserve">Are there any notification obligations that apply only </w:t>
      </w:r>
      <w:proofErr w:type="gramStart"/>
      <w:r>
        <w:t>to  Fondo</w:t>
      </w:r>
      <w:proofErr w:type="gramEnd"/>
      <w:r>
        <w:t xml:space="preserve"> de Fondos Global </w:t>
      </w:r>
      <w:proofErr w:type="gramStart"/>
      <w:r>
        <w:t>Investments ?</w:t>
      </w:r>
      <w:proofErr w:type="gramEnd"/>
    </w:p>
    <w:p w14:paraId="4CFD6DE7"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DE8" w14:textId="77777777" w:rsidR="002A57DD" w:rsidRDefault="006921F3">
      <w:pPr>
        <w:spacing w:after="100"/>
      </w:pPr>
      <w:r>
        <w:rPr>
          <w:color w:val="1C2434"/>
          <w:sz w:val="18"/>
          <w:szCs w:val="18"/>
        </w:rPr>
        <w:t>1/14/2026, 2:27:46 PM</w:t>
      </w:r>
    </w:p>
    <w:p w14:paraId="4CFD6DE9" w14:textId="77777777" w:rsidR="002A57DD" w:rsidRDefault="006921F3">
      <w:pPr>
        <w:pStyle w:val="Heading2"/>
        <w:spacing w:before="240" w:after="120"/>
      </w:pPr>
      <w:r>
        <w:rPr>
          <w:b/>
          <w:bCs/>
        </w:rPr>
        <w:t>Analysis from Your Selected Documents:</w:t>
      </w:r>
    </w:p>
    <w:p w14:paraId="4CFD6DEA" w14:textId="77777777" w:rsidR="002A57DD" w:rsidRDefault="006921F3">
      <w:pPr>
        <w:spacing w:before="100" w:after="100"/>
      </w:pPr>
      <w:r>
        <w:t>Notification obligations specifically applicable to Fondo de Fondos Global Investments, LLC: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3778"/>
        <w:gridCol w:w="2665"/>
        <w:gridCol w:w="1057"/>
      </w:tblGrid>
      <w:tr w:rsidR="002A57DD" w14:paraId="4CFD6DEF" w14:textId="77777777">
        <w:trPr>
          <w:tblHeader/>
        </w:trPr>
        <w:tc>
          <w:tcPr>
            <w:tcW w:w="0" w:type="auto"/>
            <w:shd w:val="clear" w:color="auto" w:fill="DEE4EE"/>
            <w:tcMar>
              <w:top w:w="100" w:type="dxa"/>
              <w:left w:w="100" w:type="dxa"/>
              <w:bottom w:w="100" w:type="dxa"/>
              <w:right w:w="100" w:type="dxa"/>
            </w:tcMar>
          </w:tcPr>
          <w:p w14:paraId="4CFD6DEB" w14:textId="77777777" w:rsidR="002A57DD" w:rsidRDefault="006921F3">
            <w:pPr>
              <w:jc w:val="center"/>
            </w:pPr>
            <w:r>
              <w:rPr>
                <w:b/>
                <w:bCs/>
              </w:rPr>
              <w:t>Notification Type</w:t>
            </w:r>
          </w:p>
        </w:tc>
        <w:tc>
          <w:tcPr>
            <w:tcW w:w="0" w:type="auto"/>
            <w:shd w:val="clear" w:color="auto" w:fill="DEE4EE"/>
            <w:tcMar>
              <w:top w:w="100" w:type="dxa"/>
              <w:left w:w="100" w:type="dxa"/>
              <w:bottom w:w="100" w:type="dxa"/>
              <w:right w:w="100" w:type="dxa"/>
            </w:tcMar>
          </w:tcPr>
          <w:p w14:paraId="4CFD6DEC" w14:textId="77777777" w:rsidR="002A57DD" w:rsidRDefault="006921F3">
            <w:pPr>
              <w:jc w:val="center"/>
            </w:pPr>
            <w:r>
              <w:rPr>
                <w:b/>
                <w:bCs/>
              </w:rPr>
              <w:t>Obligation Details</w:t>
            </w:r>
          </w:p>
        </w:tc>
        <w:tc>
          <w:tcPr>
            <w:tcW w:w="0" w:type="auto"/>
            <w:shd w:val="clear" w:color="auto" w:fill="DEE4EE"/>
            <w:tcMar>
              <w:top w:w="100" w:type="dxa"/>
              <w:left w:w="100" w:type="dxa"/>
              <w:bottom w:w="100" w:type="dxa"/>
              <w:right w:w="100" w:type="dxa"/>
            </w:tcMar>
          </w:tcPr>
          <w:p w14:paraId="4CFD6DED" w14:textId="77777777" w:rsidR="002A57DD" w:rsidRDefault="006921F3">
            <w:pPr>
              <w:jc w:val="center"/>
            </w:pPr>
            <w:r>
              <w:rPr>
                <w:b/>
                <w:bCs/>
              </w:rPr>
              <w:t>Trigger/Timeline</w:t>
            </w:r>
          </w:p>
        </w:tc>
        <w:tc>
          <w:tcPr>
            <w:tcW w:w="0" w:type="auto"/>
            <w:shd w:val="clear" w:color="auto" w:fill="DEE4EE"/>
            <w:tcMar>
              <w:top w:w="100" w:type="dxa"/>
              <w:left w:w="100" w:type="dxa"/>
              <w:bottom w:w="100" w:type="dxa"/>
              <w:right w:w="100" w:type="dxa"/>
            </w:tcMar>
          </w:tcPr>
          <w:p w14:paraId="4CFD6DEE" w14:textId="77777777" w:rsidR="002A57DD" w:rsidRDefault="006921F3">
            <w:pPr>
              <w:jc w:val="center"/>
            </w:pPr>
            <w:r>
              <w:rPr>
                <w:b/>
                <w:bCs/>
              </w:rPr>
              <w:t>Reference</w:t>
            </w:r>
          </w:p>
        </w:tc>
      </w:tr>
      <w:tr w:rsidR="002A57DD" w14:paraId="4CFD6DF4" w14:textId="77777777">
        <w:tc>
          <w:tcPr>
            <w:tcW w:w="0" w:type="auto"/>
            <w:shd w:val="clear" w:color="auto" w:fill="F9FAFB"/>
            <w:tcMar>
              <w:top w:w="100" w:type="dxa"/>
              <w:left w:w="100" w:type="dxa"/>
              <w:bottom w:w="100" w:type="dxa"/>
              <w:right w:w="100" w:type="dxa"/>
            </w:tcMar>
          </w:tcPr>
          <w:p w14:paraId="4CFD6DF0" w14:textId="77777777" w:rsidR="002A57DD" w:rsidRDefault="006921F3">
            <w:r>
              <w:rPr>
                <w:b/>
                <w:bCs/>
              </w:rPr>
              <w:t>MFN Disclosure</w:t>
            </w:r>
          </w:p>
        </w:tc>
        <w:tc>
          <w:tcPr>
            <w:tcW w:w="0" w:type="auto"/>
            <w:shd w:val="clear" w:color="auto" w:fill="F9FAFB"/>
            <w:tcMar>
              <w:top w:w="100" w:type="dxa"/>
              <w:left w:w="100" w:type="dxa"/>
              <w:bottom w:w="100" w:type="dxa"/>
              <w:right w:w="100" w:type="dxa"/>
            </w:tcMar>
          </w:tcPr>
          <w:p w14:paraId="4CFD6DF1" w14:textId="77777777" w:rsidR="002A57DD" w:rsidRDefault="006921F3">
            <w:r>
              <w:t>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4CFD6DF2" w14:textId="77777777" w:rsidR="002A57DD" w:rsidRDefault="006921F3">
            <w:r>
              <w:t>as soon as reasonably practicable following the Final Fund X Closing Date</w:t>
            </w:r>
          </w:p>
        </w:tc>
        <w:tc>
          <w:tcPr>
            <w:tcW w:w="0" w:type="auto"/>
            <w:shd w:val="clear" w:color="auto" w:fill="F9FAFB"/>
            <w:tcMar>
              <w:top w:w="100" w:type="dxa"/>
              <w:left w:w="100" w:type="dxa"/>
              <w:bottom w:w="100" w:type="dxa"/>
              <w:right w:w="100" w:type="dxa"/>
            </w:tcMar>
          </w:tcPr>
          <w:p w14:paraId="4CFD6DF3" w14:textId="77777777" w:rsidR="002A57DD" w:rsidRDefault="006921F3">
            <w:r>
              <w:t>Section 1</w:t>
            </w:r>
          </w:p>
        </w:tc>
      </w:tr>
      <w:tr w:rsidR="002A57DD" w14:paraId="4CFD6DF9" w14:textId="77777777">
        <w:tc>
          <w:tcPr>
            <w:tcW w:w="0" w:type="auto"/>
            <w:shd w:val="clear" w:color="auto" w:fill="FFFFFF"/>
            <w:tcMar>
              <w:top w:w="100" w:type="dxa"/>
              <w:left w:w="100" w:type="dxa"/>
              <w:bottom w:w="100" w:type="dxa"/>
              <w:right w:w="100" w:type="dxa"/>
            </w:tcMar>
          </w:tcPr>
          <w:p w14:paraId="4CFD6DF5" w14:textId="77777777" w:rsidR="002A57DD" w:rsidRDefault="006921F3">
            <w:r>
              <w:rPr>
                <w:b/>
                <w:bCs/>
              </w:rPr>
              <w:t>Withholding Tax Notice</w:t>
            </w:r>
          </w:p>
        </w:tc>
        <w:tc>
          <w:tcPr>
            <w:tcW w:w="0" w:type="auto"/>
            <w:shd w:val="clear" w:color="auto" w:fill="FFFFFF"/>
            <w:tcMar>
              <w:top w:w="100" w:type="dxa"/>
              <w:left w:w="100" w:type="dxa"/>
              <w:bottom w:w="100" w:type="dxa"/>
              <w:right w:w="100" w:type="dxa"/>
            </w:tcMar>
          </w:tcPr>
          <w:p w14:paraId="4CFD6DF6" w14:textId="77777777" w:rsidR="002A57DD" w:rsidRDefault="006921F3">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4CFD6DF7" w14:textId="77777777" w:rsidR="002A57DD" w:rsidRDefault="006921F3">
            <w:r>
              <w:t>within a reasonable time</w:t>
            </w:r>
          </w:p>
        </w:tc>
        <w:tc>
          <w:tcPr>
            <w:tcW w:w="0" w:type="auto"/>
            <w:shd w:val="clear" w:color="auto" w:fill="FFFFFF"/>
            <w:tcMar>
              <w:top w:w="100" w:type="dxa"/>
              <w:left w:w="100" w:type="dxa"/>
              <w:bottom w:w="100" w:type="dxa"/>
              <w:right w:w="100" w:type="dxa"/>
            </w:tcMar>
          </w:tcPr>
          <w:p w14:paraId="4CFD6DF8" w14:textId="77777777" w:rsidR="002A57DD" w:rsidRDefault="006921F3">
            <w:r>
              <w:t>Section 7</w:t>
            </w:r>
          </w:p>
        </w:tc>
      </w:tr>
      <w:tr w:rsidR="002A57DD" w14:paraId="4CFD6DFE" w14:textId="77777777">
        <w:tc>
          <w:tcPr>
            <w:tcW w:w="0" w:type="auto"/>
            <w:shd w:val="clear" w:color="auto" w:fill="F9FAFB"/>
            <w:tcMar>
              <w:top w:w="100" w:type="dxa"/>
              <w:left w:w="100" w:type="dxa"/>
              <w:bottom w:w="100" w:type="dxa"/>
              <w:right w:w="100" w:type="dxa"/>
            </w:tcMar>
          </w:tcPr>
          <w:p w14:paraId="4CFD6DFA" w14:textId="77777777" w:rsidR="002A57DD" w:rsidRDefault="006921F3">
            <w:r>
              <w:rPr>
                <w:b/>
                <w:bCs/>
              </w:rPr>
              <w:lastRenderedPageBreak/>
              <w:t>Financial Statement Confirmation</w:t>
            </w:r>
          </w:p>
        </w:tc>
        <w:tc>
          <w:tcPr>
            <w:tcW w:w="0" w:type="auto"/>
            <w:shd w:val="clear" w:color="auto" w:fill="F9FAFB"/>
            <w:tcMar>
              <w:top w:w="100" w:type="dxa"/>
              <w:left w:w="100" w:type="dxa"/>
              <w:bottom w:w="100" w:type="dxa"/>
              <w:right w:w="100" w:type="dxa"/>
            </w:tcMar>
          </w:tcPr>
          <w:p w14:paraId="4CFD6DFB" w14:textId="77777777" w:rsidR="002A57DD" w:rsidRDefault="006921F3">
            <w:r>
              <w:t>the General Partner shall provide, at the reasonable request of the LP, confirmation of whether the participation and Interest of the LP calculated as a % (percentage) with respect to the figures shown in such financial statements differs or not from the participation and Interest of the LP calculated as a % (percentage) which the LP had immediately prior to the consolidation or combination of such financial statements in the Partnership.</w:t>
            </w:r>
          </w:p>
        </w:tc>
        <w:tc>
          <w:tcPr>
            <w:tcW w:w="0" w:type="auto"/>
            <w:shd w:val="clear" w:color="auto" w:fill="F9FAFB"/>
            <w:tcMar>
              <w:top w:w="100" w:type="dxa"/>
              <w:left w:w="100" w:type="dxa"/>
              <w:bottom w:w="100" w:type="dxa"/>
              <w:right w:w="100" w:type="dxa"/>
            </w:tcMar>
          </w:tcPr>
          <w:p w14:paraId="4CFD6DFC" w14:textId="77777777" w:rsidR="002A57DD" w:rsidRDefault="006921F3">
            <w:r>
              <w:t>Upon LP's reasonable request</w:t>
            </w:r>
          </w:p>
        </w:tc>
        <w:tc>
          <w:tcPr>
            <w:tcW w:w="0" w:type="auto"/>
            <w:shd w:val="clear" w:color="auto" w:fill="F9FAFB"/>
            <w:tcMar>
              <w:top w:w="100" w:type="dxa"/>
              <w:left w:w="100" w:type="dxa"/>
              <w:bottom w:w="100" w:type="dxa"/>
              <w:right w:w="100" w:type="dxa"/>
            </w:tcMar>
          </w:tcPr>
          <w:p w14:paraId="4CFD6DFD" w14:textId="77777777" w:rsidR="002A57DD" w:rsidRDefault="006921F3">
            <w:r>
              <w:t>Section 8</w:t>
            </w:r>
          </w:p>
        </w:tc>
      </w:tr>
      <w:tr w:rsidR="002A57DD" w14:paraId="4CFD6E03" w14:textId="77777777">
        <w:tc>
          <w:tcPr>
            <w:tcW w:w="0" w:type="auto"/>
            <w:shd w:val="clear" w:color="auto" w:fill="FFFFFF"/>
            <w:tcMar>
              <w:top w:w="100" w:type="dxa"/>
              <w:left w:w="100" w:type="dxa"/>
              <w:bottom w:w="100" w:type="dxa"/>
              <w:right w:w="100" w:type="dxa"/>
            </w:tcMar>
          </w:tcPr>
          <w:p w14:paraId="4CFD6DFF" w14:textId="77777777" w:rsidR="002A57DD" w:rsidRDefault="006921F3">
            <w:r>
              <w:rPr>
                <w:b/>
                <w:bCs/>
              </w:rPr>
              <w:t>Development Bank Schedule Amendment</w:t>
            </w:r>
          </w:p>
        </w:tc>
        <w:tc>
          <w:tcPr>
            <w:tcW w:w="0" w:type="auto"/>
            <w:shd w:val="clear" w:color="auto" w:fill="FFFFFF"/>
            <w:tcMar>
              <w:top w:w="100" w:type="dxa"/>
              <w:left w:w="100" w:type="dxa"/>
              <w:bottom w:w="100" w:type="dxa"/>
              <w:right w:w="100" w:type="dxa"/>
            </w:tcMar>
          </w:tcPr>
          <w:p w14:paraId="4CFD6E00" w14:textId="77777777" w:rsidR="002A57DD" w:rsidRDefault="006921F3">
            <w:r>
              <w:t>LP must provide written notice to GP confirmed by email to investor@apollo.com</w:t>
            </w:r>
          </w:p>
        </w:tc>
        <w:tc>
          <w:tcPr>
            <w:tcW w:w="0" w:type="auto"/>
            <w:shd w:val="clear" w:color="auto" w:fill="FFFFFF"/>
            <w:tcMar>
              <w:top w:w="100" w:type="dxa"/>
              <w:left w:w="100" w:type="dxa"/>
              <w:bottom w:w="100" w:type="dxa"/>
              <w:right w:w="100" w:type="dxa"/>
            </w:tcMar>
          </w:tcPr>
          <w:p w14:paraId="4CFD6E01" w14:textId="77777777" w:rsidR="002A57DD" w:rsidRDefault="006921F3">
            <w:r>
              <w:t>Effective date: no less than twenty Business Days after the LP has provided</w:t>
            </w:r>
            <w:r>
              <w:t>, and Apollo's general counsel has received, the foregoing written notice and in any event shall occur only on the first day of a calendar quarter</w:t>
            </w:r>
          </w:p>
        </w:tc>
        <w:tc>
          <w:tcPr>
            <w:tcW w:w="0" w:type="auto"/>
            <w:shd w:val="clear" w:color="auto" w:fill="FFFFFF"/>
            <w:tcMar>
              <w:top w:w="100" w:type="dxa"/>
              <w:left w:w="100" w:type="dxa"/>
              <w:bottom w:w="100" w:type="dxa"/>
              <w:right w:w="100" w:type="dxa"/>
            </w:tcMar>
          </w:tcPr>
          <w:p w14:paraId="4CFD6E02" w14:textId="77777777" w:rsidR="002A57DD" w:rsidRDefault="006921F3">
            <w:r>
              <w:t>Schedule 1</w:t>
            </w:r>
          </w:p>
        </w:tc>
      </w:tr>
    </w:tbl>
    <w:p w14:paraId="4CFD6E04"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E05" w14:textId="77777777" w:rsidR="002A57DD" w:rsidRDefault="006921F3">
      <w:pPr>
        <w:spacing w:after="100"/>
      </w:pPr>
      <w:r>
        <w:rPr>
          <w:color w:val="1C2434"/>
          <w:sz w:val="18"/>
          <w:szCs w:val="18"/>
        </w:rPr>
        <w:t>1/14/2026, 2:30:29 PM</w:t>
      </w:r>
    </w:p>
    <w:p w14:paraId="4CFD6E06" w14:textId="77777777" w:rsidR="002A57DD" w:rsidRDefault="006921F3">
      <w:pPr>
        <w:spacing w:before="100" w:after="100"/>
      </w:pPr>
      <w:r>
        <w:t>Does the GP need to notify the LP if more favorable terms are granted to another investor?</w:t>
      </w:r>
    </w:p>
    <w:p w14:paraId="4CFD6E07"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E08" w14:textId="77777777" w:rsidR="002A57DD" w:rsidRDefault="006921F3">
      <w:pPr>
        <w:spacing w:after="100"/>
      </w:pPr>
      <w:r>
        <w:rPr>
          <w:color w:val="1C2434"/>
          <w:sz w:val="18"/>
          <w:szCs w:val="18"/>
        </w:rPr>
        <w:t>1/14/2026, 2:30:48 PM</w:t>
      </w:r>
    </w:p>
    <w:p w14:paraId="4CFD6E09" w14:textId="77777777" w:rsidR="002A57DD" w:rsidRDefault="006921F3">
      <w:pPr>
        <w:pStyle w:val="Heading2"/>
        <w:spacing w:before="240" w:after="120"/>
      </w:pPr>
      <w:r>
        <w:rPr>
          <w:b/>
          <w:bCs/>
        </w:rPr>
        <w:t>Analysis from Your Selected Documents:</w:t>
      </w:r>
    </w:p>
    <w:p w14:paraId="4CFD6E0A" w14:textId="77777777" w:rsidR="002A57DD" w:rsidRDefault="006921F3">
      <w:pPr>
        <w:spacing w:before="100" w:after="100"/>
      </w:pPr>
      <w:r>
        <w:t>MFN provisions requiring GP notification to Fondo de Fondos Global Investments, LLC: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3544"/>
        <w:gridCol w:w="1861"/>
        <w:gridCol w:w="1281"/>
      </w:tblGrid>
      <w:tr w:rsidR="002A57DD" w14:paraId="4CFD6E0F" w14:textId="77777777">
        <w:trPr>
          <w:tblHeader/>
        </w:trPr>
        <w:tc>
          <w:tcPr>
            <w:tcW w:w="0" w:type="auto"/>
            <w:shd w:val="clear" w:color="auto" w:fill="DEE4EE"/>
            <w:tcMar>
              <w:top w:w="100" w:type="dxa"/>
              <w:left w:w="100" w:type="dxa"/>
              <w:bottom w:w="100" w:type="dxa"/>
              <w:right w:w="100" w:type="dxa"/>
            </w:tcMar>
          </w:tcPr>
          <w:p w14:paraId="4CFD6E0B"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E0C" w14:textId="77777777" w:rsidR="002A57DD" w:rsidRDefault="006921F3">
            <w:pPr>
              <w:jc w:val="center"/>
            </w:pPr>
            <w:r>
              <w:rPr>
                <w:b/>
                <w:bCs/>
              </w:rPr>
              <w:t>MFN Provision</w:t>
            </w:r>
          </w:p>
        </w:tc>
        <w:tc>
          <w:tcPr>
            <w:tcW w:w="0" w:type="auto"/>
            <w:shd w:val="clear" w:color="auto" w:fill="DEE4EE"/>
            <w:tcMar>
              <w:top w:w="100" w:type="dxa"/>
              <w:left w:w="100" w:type="dxa"/>
              <w:bottom w:w="100" w:type="dxa"/>
              <w:right w:w="100" w:type="dxa"/>
            </w:tcMar>
          </w:tcPr>
          <w:p w14:paraId="4CFD6E0D" w14:textId="77777777" w:rsidR="002A57DD" w:rsidRDefault="006921F3">
            <w:pPr>
              <w:jc w:val="center"/>
            </w:pPr>
            <w:r>
              <w:rPr>
                <w:b/>
                <w:bCs/>
              </w:rPr>
              <w:t>Notification Requirement</w:t>
            </w:r>
          </w:p>
        </w:tc>
        <w:tc>
          <w:tcPr>
            <w:tcW w:w="0" w:type="auto"/>
            <w:shd w:val="clear" w:color="auto" w:fill="DEE4EE"/>
            <w:tcMar>
              <w:top w:w="100" w:type="dxa"/>
              <w:left w:w="100" w:type="dxa"/>
              <w:bottom w:w="100" w:type="dxa"/>
              <w:right w:w="100" w:type="dxa"/>
            </w:tcMar>
          </w:tcPr>
          <w:p w14:paraId="4CFD6E0E" w14:textId="77777777" w:rsidR="002A57DD" w:rsidRDefault="006921F3">
            <w:pPr>
              <w:jc w:val="center"/>
            </w:pPr>
            <w:r>
              <w:rPr>
                <w:b/>
                <w:bCs/>
              </w:rPr>
              <w:t>Reference</w:t>
            </w:r>
          </w:p>
        </w:tc>
      </w:tr>
      <w:tr w:rsidR="002A57DD" w14:paraId="4CFD6E14" w14:textId="77777777">
        <w:tc>
          <w:tcPr>
            <w:tcW w:w="0" w:type="auto"/>
            <w:shd w:val="clear" w:color="auto" w:fill="F9FAFB"/>
            <w:tcMar>
              <w:top w:w="100" w:type="dxa"/>
              <w:left w:w="100" w:type="dxa"/>
              <w:bottom w:w="100" w:type="dxa"/>
              <w:right w:w="100" w:type="dxa"/>
            </w:tcMar>
          </w:tcPr>
          <w:p w14:paraId="4CFD6E10" w14:textId="77777777" w:rsidR="002A57DD" w:rsidRDefault="006921F3">
            <w:r>
              <w:t>Apollo Investment Fund X, L.P. - Side Letter - Fondo de Fondos Global Investments, LLC (2023-06-30) [DOC_ID: 7-1757681806808]</w:t>
            </w:r>
          </w:p>
        </w:tc>
        <w:tc>
          <w:tcPr>
            <w:tcW w:w="0" w:type="auto"/>
            <w:shd w:val="clear" w:color="auto" w:fill="F9FAFB"/>
            <w:tcMar>
              <w:top w:w="100" w:type="dxa"/>
              <w:left w:w="100" w:type="dxa"/>
              <w:bottom w:w="100" w:type="dxa"/>
              <w:right w:w="100" w:type="dxa"/>
            </w:tcMar>
          </w:tcPr>
          <w:p w14:paraId="4CFD6E11" w14:textId="77777777" w:rsidR="002A57DD" w:rsidRDefault="006921F3">
            <w:r>
              <w:t>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4CFD6E12" w14:textId="77777777" w:rsidR="002A57DD" w:rsidRDefault="006921F3">
            <w:r>
              <w:t>The General Partner must disclose better terms given to comparable investors per Section 11.4(d).</w:t>
            </w:r>
          </w:p>
        </w:tc>
        <w:tc>
          <w:tcPr>
            <w:tcW w:w="0" w:type="auto"/>
            <w:shd w:val="clear" w:color="auto" w:fill="F9FAFB"/>
            <w:tcMar>
              <w:top w:w="100" w:type="dxa"/>
              <w:left w:w="100" w:type="dxa"/>
              <w:bottom w:w="100" w:type="dxa"/>
              <w:right w:w="100" w:type="dxa"/>
            </w:tcMar>
          </w:tcPr>
          <w:p w14:paraId="4CFD6E13" w14:textId="77777777" w:rsidR="002A57DD" w:rsidRDefault="006921F3">
            <w:r>
              <w:t>Section 1 - Other Agreements</w:t>
            </w:r>
          </w:p>
        </w:tc>
      </w:tr>
    </w:tbl>
    <w:p w14:paraId="4CFD6E15" w14:textId="77777777" w:rsidR="002A57DD" w:rsidRDefault="006921F3">
      <w:pPr>
        <w:spacing w:before="100" w:after="100"/>
      </w:pPr>
      <w:r>
        <w:rPr>
          <w:b/>
          <w:bCs/>
        </w:rPr>
        <w:t>Key MFN Terms:</w:t>
      </w:r>
    </w:p>
    <w:p w14:paraId="4CFD6E16" w14:textId="77777777" w:rsidR="002A57DD" w:rsidRDefault="006921F3">
      <w:pPr>
        <w:spacing w:after="80"/>
        <w:ind w:left="360"/>
      </w:pPr>
      <w:r>
        <w:t xml:space="preserve">• </w:t>
      </w:r>
      <w:r>
        <w:rPr>
          <w:b/>
          <w:bCs/>
        </w:rPr>
        <w:t>Trigger</w:t>
      </w:r>
      <w:r>
        <w:t>: When more favorable terms are granted to other investors via "Other Agreements"</w:t>
      </w:r>
    </w:p>
    <w:p w14:paraId="4CFD6E17" w14:textId="77777777" w:rsidR="002A57DD" w:rsidRDefault="006921F3">
      <w:pPr>
        <w:spacing w:after="80"/>
        <w:ind w:left="360"/>
      </w:pPr>
      <w:r>
        <w:t xml:space="preserve">• </w:t>
      </w:r>
      <w:r>
        <w:rPr>
          <w:b/>
          <w:bCs/>
        </w:rPr>
        <w:t>Timing</w:t>
      </w:r>
      <w:r>
        <w:t>: as soon as reasonably practicable following the Final Fund X Closing Date</w:t>
      </w:r>
    </w:p>
    <w:p w14:paraId="4CFD6E18" w14:textId="77777777" w:rsidR="002A57DD" w:rsidRDefault="006921F3">
      <w:pPr>
        <w:spacing w:after="80"/>
        <w:ind w:left="360"/>
      </w:pPr>
      <w:r>
        <w:t xml:space="preserve">• </w:t>
      </w:r>
      <w:r>
        <w:rPr>
          <w:b/>
          <w:bCs/>
        </w:rPr>
        <w:t>Mechanism</w:t>
      </w:r>
      <w:r>
        <w:t>: Disclosure per Section 11.4(d) of the Partnership Agreement</w:t>
      </w:r>
    </w:p>
    <w:p w14:paraId="4CFD6E19"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E1A" w14:textId="77777777" w:rsidR="002A57DD" w:rsidRDefault="006921F3">
      <w:pPr>
        <w:spacing w:after="100"/>
      </w:pPr>
      <w:r>
        <w:rPr>
          <w:color w:val="1C2434"/>
          <w:sz w:val="18"/>
          <w:szCs w:val="18"/>
        </w:rPr>
        <w:lastRenderedPageBreak/>
        <w:t>1/14/2026, 2:31:49 PM</w:t>
      </w:r>
    </w:p>
    <w:p w14:paraId="4CFD6E1B" w14:textId="77777777" w:rsidR="002A57DD" w:rsidRDefault="006921F3">
      <w:pPr>
        <w:spacing w:before="100" w:after="100"/>
      </w:pPr>
      <w:r>
        <w:t>Does the GP need to notify the LP if more favorable terms are granted to another investor?</w:t>
      </w:r>
    </w:p>
    <w:p w14:paraId="4CFD6E1C"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E1D" w14:textId="77777777" w:rsidR="002A57DD" w:rsidRDefault="006921F3">
      <w:pPr>
        <w:spacing w:after="100"/>
      </w:pPr>
      <w:r>
        <w:rPr>
          <w:color w:val="1C2434"/>
          <w:sz w:val="18"/>
          <w:szCs w:val="18"/>
        </w:rPr>
        <w:t>1/14/2026, 2:32:13 PM</w:t>
      </w:r>
    </w:p>
    <w:p w14:paraId="4CFD6E1E" w14:textId="77777777" w:rsidR="002A57DD" w:rsidRDefault="006921F3">
      <w:pPr>
        <w:pStyle w:val="Heading2"/>
        <w:spacing w:before="240" w:after="120"/>
      </w:pPr>
      <w:r>
        <w:rPr>
          <w:b/>
          <w:bCs/>
        </w:rPr>
        <w:t>Analysis from Your Selected Documents:</w:t>
      </w:r>
    </w:p>
    <w:p w14:paraId="4CFD6E1F" w14:textId="77777777" w:rsidR="002A57DD" w:rsidRDefault="006921F3">
      <w:pPr>
        <w:spacing w:before="100" w:after="100"/>
      </w:pPr>
      <w:r>
        <w:rPr>
          <w:b/>
          <w:bCs/>
        </w:rPr>
        <w:t>Yes</w:t>
      </w:r>
      <w:r>
        <w:t xml:space="preserve"> - The General Partner is required to notify Fondo de Fondos Global Investments, LLC when more favorable terms are granted to another investor.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3780"/>
        <w:gridCol w:w="1532"/>
        <w:gridCol w:w="1293"/>
      </w:tblGrid>
      <w:tr w:rsidR="002A57DD" w14:paraId="4CFD6E24" w14:textId="77777777">
        <w:trPr>
          <w:tblHeader/>
        </w:trPr>
        <w:tc>
          <w:tcPr>
            <w:tcW w:w="0" w:type="auto"/>
            <w:shd w:val="clear" w:color="auto" w:fill="DEE4EE"/>
            <w:tcMar>
              <w:top w:w="100" w:type="dxa"/>
              <w:left w:w="100" w:type="dxa"/>
              <w:bottom w:w="100" w:type="dxa"/>
              <w:right w:w="100" w:type="dxa"/>
            </w:tcMar>
          </w:tcPr>
          <w:p w14:paraId="4CFD6E20" w14:textId="77777777" w:rsidR="002A57DD" w:rsidRDefault="006921F3">
            <w:pPr>
              <w:jc w:val="center"/>
            </w:pPr>
            <w:r>
              <w:rPr>
                <w:b/>
                <w:bCs/>
              </w:rPr>
              <w:t>Document Name</w:t>
            </w:r>
          </w:p>
        </w:tc>
        <w:tc>
          <w:tcPr>
            <w:tcW w:w="0" w:type="auto"/>
            <w:shd w:val="clear" w:color="auto" w:fill="DEE4EE"/>
            <w:tcMar>
              <w:top w:w="100" w:type="dxa"/>
              <w:left w:w="100" w:type="dxa"/>
              <w:bottom w:w="100" w:type="dxa"/>
              <w:right w:w="100" w:type="dxa"/>
            </w:tcMar>
          </w:tcPr>
          <w:p w14:paraId="4CFD6E21" w14:textId="77777777" w:rsidR="002A57DD" w:rsidRDefault="006921F3">
            <w:pPr>
              <w:jc w:val="center"/>
            </w:pPr>
            <w:r>
              <w:rPr>
                <w:b/>
                <w:bCs/>
              </w:rPr>
              <w:t>MFN Notification Requirement</w:t>
            </w:r>
          </w:p>
        </w:tc>
        <w:tc>
          <w:tcPr>
            <w:tcW w:w="0" w:type="auto"/>
            <w:shd w:val="clear" w:color="auto" w:fill="DEE4EE"/>
            <w:tcMar>
              <w:top w:w="100" w:type="dxa"/>
              <w:left w:w="100" w:type="dxa"/>
              <w:bottom w:w="100" w:type="dxa"/>
              <w:right w:w="100" w:type="dxa"/>
            </w:tcMar>
          </w:tcPr>
          <w:p w14:paraId="4CFD6E22" w14:textId="77777777" w:rsidR="002A57DD" w:rsidRDefault="006921F3">
            <w:pPr>
              <w:jc w:val="center"/>
            </w:pPr>
            <w:r>
              <w:rPr>
                <w:b/>
                <w:bCs/>
              </w:rPr>
              <w:t>Timing</w:t>
            </w:r>
          </w:p>
        </w:tc>
        <w:tc>
          <w:tcPr>
            <w:tcW w:w="0" w:type="auto"/>
            <w:shd w:val="clear" w:color="auto" w:fill="DEE4EE"/>
            <w:tcMar>
              <w:top w:w="100" w:type="dxa"/>
              <w:left w:w="100" w:type="dxa"/>
              <w:bottom w:w="100" w:type="dxa"/>
              <w:right w:w="100" w:type="dxa"/>
            </w:tcMar>
          </w:tcPr>
          <w:p w14:paraId="4CFD6E23" w14:textId="77777777" w:rsidR="002A57DD" w:rsidRDefault="006921F3">
            <w:pPr>
              <w:jc w:val="center"/>
            </w:pPr>
            <w:r>
              <w:rPr>
                <w:b/>
                <w:bCs/>
              </w:rPr>
              <w:t>Reference</w:t>
            </w:r>
          </w:p>
        </w:tc>
      </w:tr>
      <w:tr w:rsidR="002A57DD" w14:paraId="4CFD6E29" w14:textId="77777777">
        <w:tc>
          <w:tcPr>
            <w:tcW w:w="0" w:type="auto"/>
            <w:shd w:val="clear" w:color="auto" w:fill="F9FAFB"/>
            <w:tcMar>
              <w:top w:w="100" w:type="dxa"/>
              <w:left w:w="100" w:type="dxa"/>
              <w:bottom w:w="100" w:type="dxa"/>
              <w:right w:w="100" w:type="dxa"/>
            </w:tcMar>
          </w:tcPr>
          <w:p w14:paraId="4CFD6E25" w14:textId="77777777" w:rsidR="002A57DD" w:rsidRDefault="006921F3">
            <w:r>
              <w:t>Apollo Investment Fund X, L.P. - Side Letter - Fondo de Fondos Global Investments, LLC (2023-06-30) [DOC_ID: 7-1757681806808]</w:t>
            </w:r>
          </w:p>
        </w:tc>
        <w:tc>
          <w:tcPr>
            <w:tcW w:w="0" w:type="auto"/>
            <w:shd w:val="clear" w:color="auto" w:fill="F9FAFB"/>
            <w:tcMar>
              <w:top w:w="100" w:type="dxa"/>
              <w:left w:w="100" w:type="dxa"/>
              <w:bottom w:w="100" w:type="dxa"/>
              <w:right w:w="100" w:type="dxa"/>
            </w:tcMar>
          </w:tcPr>
          <w:p w14:paraId="4CFD6E26" w14:textId="77777777" w:rsidR="002A57DD" w:rsidRDefault="006921F3">
            <w:r>
              <w:t>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4CFD6E27" w14:textId="77777777" w:rsidR="002A57DD" w:rsidRDefault="006921F3">
            <w:r>
              <w:t>as soon as reasonably practicable following the Final Fund X Closing Date</w:t>
            </w:r>
          </w:p>
        </w:tc>
        <w:tc>
          <w:tcPr>
            <w:tcW w:w="0" w:type="auto"/>
            <w:shd w:val="clear" w:color="auto" w:fill="F9FAFB"/>
            <w:tcMar>
              <w:top w:w="100" w:type="dxa"/>
              <w:left w:w="100" w:type="dxa"/>
              <w:bottom w:w="100" w:type="dxa"/>
              <w:right w:w="100" w:type="dxa"/>
            </w:tcMar>
          </w:tcPr>
          <w:p w14:paraId="4CFD6E28" w14:textId="77777777" w:rsidR="002A57DD" w:rsidRDefault="006921F3">
            <w:r>
              <w:t>Section 1 - Other Agreements</w:t>
            </w:r>
          </w:p>
        </w:tc>
      </w:tr>
    </w:tbl>
    <w:p w14:paraId="4CFD6E2A" w14:textId="77777777" w:rsidR="002A57DD" w:rsidRDefault="006921F3">
      <w:pPr>
        <w:spacing w:before="100" w:after="100"/>
      </w:pPr>
      <w:r>
        <w:rPr>
          <w:b/>
          <w:bCs/>
        </w:rPr>
        <w:t>Key Terms:</w:t>
      </w:r>
    </w:p>
    <w:p w14:paraId="4CFD6E2B" w14:textId="77777777" w:rsidR="002A57DD" w:rsidRDefault="006921F3">
      <w:pPr>
        <w:spacing w:after="80"/>
        <w:ind w:left="360"/>
      </w:pPr>
      <w:r>
        <w:t xml:space="preserve">• </w:t>
      </w:r>
      <w:r>
        <w:rPr>
          <w:b/>
          <w:bCs/>
        </w:rPr>
        <w:t>Trigger</w:t>
      </w:r>
      <w:r>
        <w:t>: The General Partner must disclose better terms given to comparable investors per Section 11.4(d).</w:t>
      </w:r>
    </w:p>
    <w:p w14:paraId="4CFD6E2C" w14:textId="77777777" w:rsidR="002A57DD" w:rsidRDefault="006921F3">
      <w:pPr>
        <w:spacing w:after="80"/>
        <w:ind w:left="360"/>
      </w:pPr>
      <w:r>
        <w:t xml:space="preserve">• </w:t>
      </w:r>
      <w:r>
        <w:rPr>
          <w:b/>
          <w:bCs/>
        </w:rPr>
        <w:t>Mechanism</w:t>
      </w:r>
      <w:r>
        <w:t>: The General Partner must disclose terms of Other Agreements to the LP per Section 11.4(d).</w:t>
      </w:r>
    </w:p>
    <w:p w14:paraId="4CFD6E2D" w14:textId="77777777" w:rsidR="002A57DD" w:rsidRDefault="006921F3">
      <w:pPr>
        <w:pBdr>
          <w:left w:val="single" w:sz="24" w:space="1" w:color="1C2434"/>
        </w:pBdr>
        <w:shd w:val="clear" w:color="auto" w:fill="EFF6FF"/>
        <w:spacing w:before="300" w:after="100"/>
      </w:pPr>
      <w:r>
        <w:rPr>
          <w:b/>
          <w:bCs/>
          <w:color w:val="1C2434"/>
          <w:sz w:val="32"/>
          <w:szCs w:val="32"/>
        </w:rPr>
        <w:t>SA</w:t>
      </w:r>
    </w:p>
    <w:p w14:paraId="4CFD6E2E" w14:textId="77777777" w:rsidR="002A57DD" w:rsidRDefault="006921F3">
      <w:pPr>
        <w:spacing w:after="100"/>
      </w:pPr>
      <w:r>
        <w:rPr>
          <w:color w:val="1C2434"/>
          <w:sz w:val="18"/>
          <w:szCs w:val="18"/>
        </w:rPr>
        <w:t>1/14/2026, 2:37:13 PM</w:t>
      </w:r>
    </w:p>
    <w:p w14:paraId="4CFD6E2F" w14:textId="77777777" w:rsidR="002A57DD" w:rsidRDefault="006921F3">
      <w:pPr>
        <w:spacing w:before="100" w:after="100"/>
      </w:pPr>
      <w:r>
        <w:t>Does the side letter introduce any new notification obligations not present in the LPA?</w:t>
      </w:r>
    </w:p>
    <w:p w14:paraId="4CFD6E30" w14:textId="77777777" w:rsidR="002A57DD" w:rsidRDefault="006921F3">
      <w:pPr>
        <w:pBdr>
          <w:left w:val="single" w:sz="24" w:space="1" w:color="1C2434"/>
        </w:pBdr>
        <w:shd w:val="clear" w:color="auto" w:fill="F5F3FF"/>
        <w:spacing w:before="300" w:after="100"/>
      </w:pPr>
      <w:r>
        <w:rPr>
          <w:b/>
          <w:bCs/>
          <w:color w:val="1C2434"/>
          <w:sz w:val="32"/>
          <w:szCs w:val="32"/>
        </w:rPr>
        <w:t>Alpha AI</w:t>
      </w:r>
    </w:p>
    <w:p w14:paraId="4CFD6E31" w14:textId="77777777" w:rsidR="002A57DD" w:rsidRDefault="006921F3">
      <w:pPr>
        <w:spacing w:after="100"/>
      </w:pPr>
      <w:r>
        <w:rPr>
          <w:color w:val="1C2434"/>
          <w:sz w:val="18"/>
          <w:szCs w:val="18"/>
        </w:rPr>
        <w:t>1/14/2026, 2:37:33 PM</w:t>
      </w:r>
    </w:p>
    <w:p w14:paraId="4CFD6E32" w14:textId="77777777" w:rsidR="002A57DD" w:rsidRDefault="006921F3">
      <w:pPr>
        <w:pStyle w:val="Heading2"/>
        <w:spacing w:before="240" w:after="120"/>
      </w:pPr>
      <w:r>
        <w:rPr>
          <w:b/>
          <w:bCs/>
        </w:rPr>
        <w:t>Analysis from Your Selected Documents:</w:t>
      </w:r>
    </w:p>
    <w:p w14:paraId="4CFD6E33" w14:textId="77777777" w:rsidR="002A57DD" w:rsidRDefault="006921F3">
      <w:pPr>
        <w:spacing w:before="100" w:after="100"/>
      </w:pPr>
      <w:r>
        <w:t xml:space="preserve">The Side Letter for Fondo de Fondos Global Investments, LLC introduces </w:t>
      </w:r>
      <w:r>
        <w:rPr>
          <w:b/>
          <w:bCs/>
        </w:rPr>
        <w:t>new notification obligations</w:t>
      </w:r>
      <w:r>
        <w:t xml:space="preserve"> beyond the standard LPA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5129"/>
        <w:gridCol w:w="1209"/>
        <w:gridCol w:w="1058"/>
      </w:tblGrid>
      <w:tr w:rsidR="002A57DD" w14:paraId="4CFD6E38" w14:textId="77777777">
        <w:trPr>
          <w:tblHeader/>
        </w:trPr>
        <w:tc>
          <w:tcPr>
            <w:tcW w:w="0" w:type="auto"/>
            <w:shd w:val="clear" w:color="auto" w:fill="DEE4EE"/>
            <w:tcMar>
              <w:top w:w="100" w:type="dxa"/>
              <w:left w:w="100" w:type="dxa"/>
              <w:bottom w:w="100" w:type="dxa"/>
              <w:right w:w="100" w:type="dxa"/>
            </w:tcMar>
          </w:tcPr>
          <w:p w14:paraId="4CFD6E34" w14:textId="77777777" w:rsidR="002A57DD" w:rsidRDefault="006921F3">
            <w:pPr>
              <w:jc w:val="center"/>
            </w:pPr>
            <w:r>
              <w:rPr>
                <w:b/>
                <w:bCs/>
              </w:rPr>
              <w:t>Notification Type</w:t>
            </w:r>
          </w:p>
        </w:tc>
        <w:tc>
          <w:tcPr>
            <w:tcW w:w="0" w:type="auto"/>
            <w:shd w:val="clear" w:color="auto" w:fill="DEE4EE"/>
            <w:tcMar>
              <w:top w:w="100" w:type="dxa"/>
              <w:left w:w="100" w:type="dxa"/>
              <w:bottom w:w="100" w:type="dxa"/>
              <w:right w:w="100" w:type="dxa"/>
            </w:tcMar>
          </w:tcPr>
          <w:p w14:paraId="4CFD6E35" w14:textId="77777777" w:rsidR="002A57DD" w:rsidRDefault="006921F3">
            <w:pPr>
              <w:jc w:val="center"/>
            </w:pPr>
            <w:r>
              <w:rPr>
                <w:b/>
                <w:bCs/>
              </w:rPr>
              <w:t>Side Letter Obligation</w:t>
            </w:r>
          </w:p>
        </w:tc>
        <w:tc>
          <w:tcPr>
            <w:tcW w:w="0" w:type="auto"/>
            <w:shd w:val="clear" w:color="auto" w:fill="DEE4EE"/>
            <w:tcMar>
              <w:top w:w="100" w:type="dxa"/>
              <w:left w:w="100" w:type="dxa"/>
              <w:bottom w:w="100" w:type="dxa"/>
              <w:right w:w="100" w:type="dxa"/>
            </w:tcMar>
          </w:tcPr>
          <w:p w14:paraId="4CFD6E36" w14:textId="77777777" w:rsidR="002A57DD" w:rsidRDefault="006921F3">
            <w:pPr>
              <w:jc w:val="center"/>
            </w:pPr>
            <w:r>
              <w:rPr>
                <w:b/>
                <w:bCs/>
              </w:rPr>
              <w:t>New Beyond LPA?</w:t>
            </w:r>
          </w:p>
        </w:tc>
        <w:tc>
          <w:tcPr>
            <w:tcW w:w="0" w:type="auto"/>
            <w:shd w:val="clear" w:color="auto" w:fill="DEE4EE"/>
            <w:tcMar>
              <w:top w:w="100" w:type="dxa"/>
              <w:left w:w="100" w:type="dxa"/>
              <w:bottom w:w="100" w:type="dxa"/>
              <w:right w:w="100" w:type="dxa"/>
            </w:tcMar>
          </w:tcPr>
          <w:p w14:paraId="4CFD6E37" w14:textId="77777777" w:rsidR="002A57DD" w:rsidRDefault="006921F3">
            <w:pPr>
              <w:jc w:val="center"/>
            </w:pPr>
            <w:r>
              <w:rPr>
                <w:b/>
                <w:bCs/>
              </w:rPr>
              <w:t>Reference</w:t>
            </w:r>
          </w:p>
        </w:tc>
      </w:tr>
      <w:tr w:rsidR="002A57DD" w14:paraId="4CFD6E3D" w14:textId="77777777">
        <w:tc>
          <w:tcPr>
            <w:tcW w:w="0" w:type="auto"/>
            <w:shd w:val="clear" w:color="auto" w:fill="F9FAFB"/>
            <w:tcMar>
              <w:top w:w="100" w:type="dxa"/>
              <w:left w:w="100" w:type="dxa"/>
              <w:bottom w:w="100" w:type="dxa"/>
              <w:right w:w="100" w:type="dxa"/>
            </w:tcMar>
          </w:tcPr>
          <w:p w14:paraId="4CFD6E39" w14:textId="77777777" w:rsidR="002A57DD" w:rsidRDefault="006921F3">
            <w:r>
              <w:rPr>
                <w:b/>
                <w:bCs/>
              </w:rPr>
              <w:t>MFN Disclosure</w:t>
            </w:r>
          </w:p>
        </w:tc>
        <w:tc>
          <w:tcPr>
            <w:tcW w:w="0" w:type="auto"/>
            <w:shd w:val="clear" w:color="auto" w:fill="F9FAFB"/>
            <w:tcMar>
              <w:top w:w="100" w:type="dxa"/>
              <w:left w:w="100" w:type="dxa"/>
              <w:bottom w:w="100" w:type="dxa"/>
              <w:right w:w="100" w:type="dxa"/>
            </w:tcMar>
          </w:tcPr>
          <w:p w14:paraId="4CFD6E3A" w14:textId="77777777" w:rsidR="002A57DD" w:rsidRDefault="006921F3">
            <w:r>
              <w:t>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c>
          <w:tcPr>
            <w:tcW w:w="0" w:type="auto"/>
            <w:shd w:val="clear" w:color="auto" w:fill="F9FAFB"/>
            <w:tcMar>
              <w:top w:w="100" w:type="dxa"/>
              <w:left w:w="100" w:type="dxa"/>
              <w:bottom w:w="100" w:type="dxa"/>
              <w:right w:w="100" w:type="dxa"/>
            </w:tcMar>
          </w:tcPr>
          <w:p w14:paraId="4CFD6E3B" w14:textId="77777777" w:rsidR="002A57DD" w:rsidRDefault="006921F3">
            <w:r>
              <w:t>Confirms existing LPA right</w:t>
            </w:r>
          </w:p>
        </w:tc>
        <w:tc>
          <w:tcPr>
            <w:tcW w:w="0" w:type="auto"/>
            <w:shd w:val="clear" w:color="auto" w:fill="F9FAFB"/>
            <w:tcMar>
              <w:top w:w="100" w:type="dxa"/>
              <w:left w:w="100" w:type="dxa"/>
              <w:bottom w:w="100" w:type="dxa"/>
              <w:right w:w="100" w:type="dxa"/>
            </w:tcMar>
          </w:tcPr>
          <w:p w14:paraId="4CFD6E3C" w14:textId="77777777" w:rsidR="002A57DD" w:rsidRDefault="006921F3">
            <w:r>
              <w:t>Section 1</w:t>
            </w:r>
          </w:p>
        </w:tc>
      </w:tr>
      <w:tr w:rsidR="002A57DD" w14:paraId="4CFD6E42" w14:textId="77777777">
        <w:tc>
          <w:tcPr>
            <w:tcW w:w="0" w:type="auto"/>
            <w:shd w:val="clear" w:color="auto" w:fill="FFFFFF"/>
            <w:tcMar>
              <w:top w:w="100" w:type="dxa"/>
              <w:left w:w="100" w:type="dxa"/>
              <w:bottom w:w="100" w:type="dxa"/>
              <w:right w:w="100" w:type="dxa"/>
            </w:tcMar>
          </w:tcPr>
          <w:p w14:paraId="4CFD6E3E" w14:textId="77777777" w:rsidR="002A57DD" w:rsidRDefault="006921F3">
            <w:r>
              <w:rPr>
                <w:b/>
                <w:bCs/>
              </w:rPr>
              <w:t>Withholding Tax Notice</w:t>
            </w:r>
          </w:p>
        </w:tc>
        <w:tc>
          <w:tcPr>
            <w:tcW w:w="0" w:type="auto"/>
            <w:shd w:val="clear" w:color="auto" w:fill="FFFFFF"/>
            <w:tcMar>
              <w:top w:w="100" w:type="dxa"/>
              <w:left w:w="100" w:type="dxa"/>
              <w:bottom w:w="100" w:type="dxa"/>
              <w:right w:w="100" w:type="dxa"/>
            </w:tcMar>
          </w:tcPr>
          <w:p w14:paraId="4CFD6E3F" w14:textId="77777777" w:rsidR="002A57DD" w:rsidRDefault="006921F3">
            <w:r>
              <w:t>notify the LP within a reasonable time if the General Partner determines that the Partnership is required to withhold any tax with respect to distributions to be made to the LP</w:t>
            </w:r>
          </w:p>
        </w:tc>
        <w:tc>
          <w:tcPr>
            <w:tcW w:w="0" w:type="auto"/>
            <w:shd w:val="clear" w:color="auto" w:fill="FFFFFF"/>
            <w:tcMar>
              <w:top w:w="100" w:type="dxa"/>
              <w:left w:w="100" w:type="dxa"/>
              <w:bottom w:w="100" w:type="dxa"/>
              <w:right w:w="100" w:type="dxa"/>
            </w:tcMar>
          </w:tcPr>
          <w:p w14:paraId="4CFD6E40" w14:textId="77777777" w:rsidR="002A57DD" w:rsidRDefault="006921F3">
            <w:r>
              <w:rPr>
                <w:b/>
                <w:bCs/>
              </w:rPr>
              <w:t>Yes - Enhanced</w:t>
            </w:r>
          </w:p>
        </w:tc>
        <w:tc>
          <w:tcPr>
            <w:tcW w:w="0" w:type="auto"/>
            <w:shd w:val="clear" w:color="auto" w:fill="FFFFFF"/>
            <w:tcMar>
              <w:top w:w="100" w:type="dxa"/>
              <w:left w:w="100" w:type="dxa"/>
              <w:bottom w:w="100" w:type="dxa"/>
              <w:right w:w="100" w:type="dxa"/>
            </w:tcMar>
          </w:tcPr>
          <w:p w14:paraId="4CFD6E41" w14:textId="77777777" w:rsidR="002A57DD" w:rsidRDefault="006921F3">
            <w:r>
              <w:t>Section 7</w:t>
            </w:r>
          </w:p>
        </w:tc>
      </w:tr>
      <w:tr w:rsidR="002A57DD" w14:paraId="4CFD6E47" w14:textId="77777777">
        <w:tc>
          <w:tcPr>
            <w:tcW w:w="0" w:type="auto"/>
            <w:shd w:val="clear" w:color="auto" w:fill="F9FAFB"/>
            <w:tcMar>
              <w:top w:w="100" w:type="dxa"/>
              <w:left w:w="100" w:type="dxa"/>
              <w:bottom w:w="100" w:type="dxa"/>
              <w:right w:w="100" w:type="dxa"/>
            </w:tcMar>
          </w:tcPr>
          <w:p w14:paraId="4CFD6E43" w14:textId="77777777" w:rsidR="002A57DD" w:rsidRDefault="006921F3">
            <w:r>
              <w:rPr>
                <w:b/>
                <w:bCs/>
              </w:rPr>
              <w:lastRenderedPageBreak/>
              <w:t>Financial Statement Confirmation</w:t>
            </w:r>
          </w:p>
        </w:tc>
        <w:tc>
          <w:tcPr>
            <w:tcW w:w="0" w:type="auto"/>
            <w:shd w:val="clear" w:color="auto" w:fill="F9FAFB"/>
            <w:tcMar>
              <w:top w:w="100" w:type="dxa"/>
              <w:left w:w="100" w:type="dxa"/>
              <w:bottom w:w="100" w:type="dxa"/>
              <w:right w:w="100" w:type="dxa"/>
            </w:tcMar>
          </w:tcPr>
          <w:p w14:paraId="4CFD6E44" w14:textId="77777777" w:rsidR="002A57DD" w:rsidRDefault="006921F3">
            <w:r>
              <w:t>the General Partner shall provide, at the reasonable request of the LP, confirmation of whether the participation and Interest of the LP calculated as a % (percentage) with respect to the figures shown in such financial statements differs or not from the participation and Interest of the LP calculated as a % (percentage) which the LP had immediately prior to the consolidation or combination of such financial statements in the Partnership.</w:t>
            </w:r>
          </w:p>
        </w:tc>
        <w:tc>
          <w:tcPr>
            <w:tcW w:w="0" w:type="auto"/>
            <w:shd w:val="clear" w:color="auto" w:fill="F9FAFB"/>
            <w:tcMar>
              <w:top w:w="100" w:type="dxa"/>
              <w:left w:w="100" w:type="dxa"/>
              <w:bottom w:w="100" w:type="dxa"/>
              <w:right w:w="100" w:type="dxa"/>
            </w:tcMar>
          </w:tcPr>
          <w:p w14:paraId="4CFD6E45" w14:textId="77777777" w:rsidR="002A57DD" w:rsidRDefault="006921F3">
            <w:r>
              <w:rPr>
                <w:b/>
                <w:bCs/>
              </w:rPr>
              <w:t>Yes - New</w:t>
            </w:r>
          </w:p>
        </w:tc>
        <w:tc>
          <w:tcPr>
            <w:tcW w:w="0" w:type="auto"/>
            <w:shd w:val="clear" w:color="auto" w:fill="F9FAFB"/>
            <w:tcMar>
              <w:top w:w="100" w:type="dxa"/>
              <w:left w:w="100" w:type="dxa"/>
              <w:bottom w:w="100" w:type="dxa"/>
              <w:right w:w="100" w:type="dxa"/>
            </w:tcMar>
          </w:tcPr>
          <w:p w14:paraId="4CFD6E46" w14:textId="77777777" w:rsidR="002A57DD" w:rsidRDefault="006921F3">
            <w:r>
              <w:t>Section 8</w:t>
            </w:r>
          </w:p>
        </w:tc>
      </w:tr>
      <w:tr w:rsidR="002A57DD" w14:paraId="4CFD6E4C" w14:textId="77777777">
        <w:tc>
          <w:tcPr>
            <w:tcW w:w="0" w:type="auto"/>
            <w:shd w:val="clear" w:color="auto" w:fill="FFFFFF"/>
            <w:tcMar>
              <w:top w:w="100" w:type="dxa"/>
              <w:left w:w="100" w:type="dxa"/>
              <w:bottom w:w="100" w:type="dxa"/>
              <w:right w:w="100" w:type="dxa"/>
            </w:tcMar>
          </w:tcPr>
          <w:p w14:paraId="4CFD6E48" w14:textId="77777777" w:rsidR="002A57DD" w:rsidRDefault="006921F3">
            <w:r>
              <w:rPr>
                <w:b/>
                <w:bCs/>
              </w:rPr>
              <w:t>Development Bank Schedule Amendment</w:t>
            </w:r>
          </w:p>
        </w:tc>
        <w:tc>
          <w:tcPr>
            <w:tcW w:w="0" w:type="auto"/>
            <w:shd w:val="clear" w:color="auto" w:fill="FFFFFF"/>
            <w:tcMar>
              <w:top w:w="100" w:type="dxa"/>
              <w:left w:w="100" w:type="dxa"/>
              <w:bottom w:w="100" w:type="dxa"/>
              <w:right w:w="100" w:type="dxa"/>
            </w:tcMar>
          </w:tcPr>
          <w:p w14:paraId="4CFD6E49" w14:textId="77777777" w:rsidR="002A57DD" w:rsidRDefault="006921F3">
            <w:r>
              <w:t>LP must provide written notice to GP confirmed by email to investor@apollo.com, effective no less than twenty Business Days after the LP has provided, and Apollo's general counsel has received, the foregoing written notice and in any event shall occur only on the first day of a calendar quarter</w:t>
            </w:r>
          </w:p>
        </w:tc>
        <w:tc>
          <w:tcPr>
            <w:tcW w:w="0" w:type="auto"/>
            <w:shd w:val="clear" w:color="auto" w:fill="FFFFFF"/>
            <w:tcMar>
              <w:top w:w="100" w:type="dxa"/>
              <w:left w:w="100" w:type="dxa"/>
              <w:bottom w:w="100" w:type="dxa"/>
              <w:right w:w="100" w:type="dxa"/>
            </w:tcMar>
          </w:tcPr>
          <w:p w14:paraId="4CFD6E4A" w14:textId="77777777" w:rsidR="002A57DD" w:rsidRDefault="006921F3">
            <w:r>
              <w:rPr>
                <w:b/>
                <w:bCs/>
              </w:rPr>
              <w:t>Yes - New</w:t>
            </w:r>
            <w:r>
              <w:t xml:space="preserve"> (LP→GP)</w:t>
            </w:r>
          </w:p>
        </w:tc>
        <w:tc>
          <w:tcPr>
            <w:tcW w:w="0" w:type="auto"/>
            <w:shd w:val="clear" w:color="auto" w:fill="FFFFFF"/>
            <w:tcMar>
              <w:top w:w="100" w:type="dxa"/>
              <w:left w:w="100" w:type="dxa"/>
              <w:bottom w:w="100" w:type="dxa"/>
              <w:right w:w="100" w:type="dxa"/>
            </w:tcMar>
          </w:tcPr>
          <w:p w14:paraId="4CFD6E4B" w14:textId="77777777" w:rsidR="002A57DD" w:rsidRDefault="006921F3">
            <w:r>
              <w:t>Schedule 1</w:t>
            </w:r>
          </w:p>
        </w:tc>
      </w:tr>
    </w:tbl>
    <w:p w14:paraId="4CFD6E4D" w14:textId="77777777" w:rsidR="002A57DD" w:rsidRDefault="006921F3">
      <w:pPr>
        <w:spacing w:before="100" w:after="100"/>
      </w:pPr>
      <w:r>
        <w:rPr>
          <w:b/>
          <w:bCs/>
        </w:rPr>
        <w:t>Summary:</w:t>
      </w:r>
      <w:r>
        <w:t xml:space="preserve"> The Side Letter introduces </w:t>
      </w:r>
      <w:r>
        <w:rPr>
          <w:b/>
          <w:bCs/>
        </w:rPr>
        <w:t>2 new GP→LP notification obligations</w:t>
      </w:r>
      <w:r>
        <w:t xml:space="preserve"> (withholding tax notice with specific timing, financial statement confirmation upon request) and </w:t>
      </w:r>
      <w:r>
        <w:rPr>
          <w:b/>
          <w:bCs/>
        </w:rPr>
        <w:t>1 new LP→GP notification requirement</w:t>
      </w:r>
      <w:r>
        <w:t xml:space="preserve"> (Development Bank schedule amendments) that are not specified in the standard LPA.</w:t>
      </w:r>
    </w:p>
    <w:sectPr w:rsidR="002A57DD">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87D3" w14:textId="77777777" w:rsidR="009861E4" w:rsidRDefault="009861E4">
      <w:r>
        <w:separator/>
      </w:r>
    </w:p>
  </w:endnote>
  <w:endnote w:type="continuationSeparator" w:id="0">
    <w:p w14:paraId="11677509" w14:textId="77777777" w:rsidR="009861E4" w:rsidRDefault="0098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409B" w14:textId="77777777" w:rsidR="009861E4" w:rsidRDefault="009861E4">
      <w:r>
        <w:separator/>
      </w:r>
    </w:p>
  </w:footnote>
  <w:footnote w:type="continuationSeparator" w:id="0">
    <w:p w14:paraId="759F8E41" w14:textId="77777777" w:rsidR="009861E4" w:rsidRDefault="00986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880"/>
      <w:gridCol w:w="5146"/>
    </w:tblGrid>
    <w:tr w:rsidR="002A57DD" w14:paraId="4CFD6E50" w14:textId="77777777">
      <w:tc>
        <w:tcPr>
          <w:tcW w:w="0" w:type="auto"/>
          <w:tcBorders>
            <w:top w:val="none" w:sz="0" w:space="0" w:color="FFFFFF"/>
            <w:left w:val="none" w:sz="0" w:space="0" w:color="FFFFFF"/>
            <w:bottom w:val="none" w:sz="0" w:space="0" w:color="FFFFFF"/>
            <w:right w:val="none" w:sz="0" w:space="0" w:color="FFFFFF"/>
          </w:tcBorders>
          <w:vAlign w:val="center"/>
        </w:tcPr>
        <w:p w14:paraId="4CFD6E4E" w14:textId="77777777" w:rsidR="002A57DD" w:rsidRDefault="006921F3">
          <w:r>
            <w:rPr>
              <w:noProof/>
            </w:rPr>
            <w:drawing>
              <wp:inline distT="0" distB="0" distL="0" distR="0" wp14:anchorId="4CFD6E51" wp14:editId="4CFD6E52">
                <wp:extent cx="571500"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285750"/>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vAlign w:val="center"/>
        </w:tcPr>
        <w:p w14:paraId="4CFD6E4F" w14:textId="77777777" w:rsidR="002A57DD" w:rsidRDefault="006921F3">
          <w:pPr>
            <w:jc w:val="right"/>
          </w:pPr>
          <w:r>
            <w:rPr>
              <w:noProof/>
            </w:rPr>
            <w:drawing>
              <wp:inline distT="0" distB="0" distL="0" distR="0" wp14:anchorId="4CFD6E53" wp14:editId="4CFD6E54">
                <wp:extent cx="762000" cy="381000"/>
                <wp:effectExtent l="0" t="0" r="0" b="0"/>
                <wp:docPr id="1054121364" name="Picture 105412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381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C7DD6"/>
    <w:multiLevelType w:val="hybridMultilevel"/>
    <w:tmpl w:val="8158A4CA"/>
    <w:lvl w:ilvl="0" w:tplc="4C0E37F8">
      <w:start w:val="1"/>
      <w:numFmt w:val="bullet"/>
      <w:lvlText w:val="●"/>
      <w:lvlJc w:val="left"/>
      <w:pPr>
        <w:ind w:left="720" w:hanging="360"/>
      </w:pPr>
    </w:lvl>
    <w:lvl w:ilvl="1" w:tplc="777EAAA8">
      <w:start w:val="1"/>
      <w:numFmt w:val="bullet"/>
      <w:lvlText w:val="○"/>
      <w:lvlJc w:val="left"/>
      <w:pPr>
        <w:ind w:left="1440" w:hanging="360"/>
      </w:pPr>
    </w:lvl>
    <w:lvl w:ilvl="2" w:tplc="6EA2A6D0">
      <w:start w:val="1"/>
      <w:numFmt w:val="bullet"/>
      <w:lvlText w:val="■"/>
      <w:lvlJc w:val="left"/>
      <w:pPr>
        <w:ind w:left="2160" w:hanging="360"/>
      </w:pPr>
    </w:lvl>
    <w:lvl w:ilvl="3" w:tplc="F54298EA">
      <w:start w:val="1"/>
      <w:numFmt w:val="bullet"/>
      <w:lvlText w:val="●"/>
      <w:lvlJc w:val="left"/>
      <w:pPr>
        <w:ind w:left="2880" w:hanging="360"/>
      </w:pPr>
    </w:lvl>
    <w:lvl w:ilvl="4" w:tplc="CB1EB11E">
      <w:start w:val="1"/>
      <w:numFmt w:val="bullet"/>
      <w:lvlText w:val="○"/>
      <w:lvlJc w:val="left"/>
      <w:pPr>
        <w:ind w:left="3600" w:hanging="360"/>
      </w:pPr>
    </w:lvl>
    <w:lvl w:ilvl="5" w:tplc="50FA09A0">
      <w:start w:val="1"/>
      <w:numFmt w:val="bullet"/>
      <w:lvlText w:val="■"/>
      <w:lvlJc w:val="left"/>
      <w:pPr>
        <w:ind w:left="4320" w:hanging="360"/>
      </w:pPr>
    </w:lvl>
    <w:lvl w:ilvl="6" w:tplc="9F7851F2">
      <w:start w:val="1"/>
      <w:numFmt w:val="bullet"/>
      <w:lvlText w:val="●"/>
      <w:lvlJc w:val="left"/>
      <w:pPr>
        <w:ind w:left="5040" w:hanging="360"/>
      </w:pPr>
    </w:lvl>
    <w:lvl w:ilvl="7" w:tplc="11DC7192">
      <w:start w:val="1"/>
      <w:numFmt w:val="bullet"/>
      <w:lvlText w:val="●"/>
      <w:lvlJc w:val="left"/>
      <w:pPr>
        <w:ind w:left="5760" w:hanging="360"/>
      </w:pPr>
    </w:lvl>
    <w:lvl w:ilvl="8" w:tplc="70A6F028">
      <w:start w:val="1"/>
      <w:numFmt w:val="bullet"/>
      <w:lvlText w:val="●"/>
      <w:lvlJc w:val="left"/>
      <w:pPr>
        <w:ind w:left="6480" w:hanging="360"/>
      </w:pPr>
    </w:lvl>
  </w:abstractNum>
  <w:num w:numId="1" w16cid:durableId="379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DD"/>
    <w:rsid w:val="00032EEC"/>
    <w:rsid w:val="002A57DD"/>
    <w:rsid w:val="006921F3"/>
    <w:rsid w:val="006E179D"/>
    <w:rsid w:val="009433CD"/>
    <w:rsid w:val="0098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6D0C"/>
  <w15:docId w15:val="{394AC969-4A86-4D83-9CC6-912E9288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2494</Words>
  <Characters>14043</Characters>
  <Application>Microsoft Office Word</Application>
  <DocSecurity>0</DocSecurity>
  <Lines>554</Lines>
  <Paragraphs>271</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Sutraye Sai Akhil</cp:lastModifiedBy>
  <cp:revision>3</cp:revision>
  <dcterms:created xsi:type="dcterms:W3CDTF">2026-01-14T09:34:00Z</dcterms:created>
  <dcterms:modified xsi:type="dcterms:W3CDTF">2026-01-15T17:49:00Z</dcterms:modified>
</cp:coreProperties>
</file>