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1/16/2026, 2:06:16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1:18:16 PM</w:t>
      </w:r>
    </w:p>
    <w:p>
      <w:pPr>
        <w:spacing w:before="100" w:after="100"/>
      </w:pPr>
      <w:r>
        <w:t xml:space="preserve">I work on the tax-finance team and am responsible for obligations. Do any side letters have a requirement for "Tax Filing Assistance" and if so what actions do I need to take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1:18:33 PM</w:t>
      </w:r>
    </w:p>
    <w:p>
      <w:pPr>
        <w:spacing w:before="100" w:after="100"/>
      </w:pPr>
      <w:r>
        <w:t xml:space="preserve">I'll search for side letters containing Tax Filing Assistance obligations and identify the required actions.</w:t>
      </w:r>
    </w:p>
    <w:p>
      <w:pPr>
        <w:spacing w:before="100" w:after="100"/>
      </w:pPr>
      <w:r>
        <w:rPr>
          <w:b/>
          <w:bCs/>
        </w:rPr>
        <w:t xml:space="preserve">13 side letters contain Tax Filing Assistance obligations.</w:t>
      </w:r>
      <w:r>
        <w:t xml:space="preserve"> The required actions fall into the following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Action Category</w:t>
            </w:r>
          </w:p>
        </w:tc>
        <w:tc>
          <w:tcPr>
            <w:shd w:fill="dee4ee"/>
            <w:tcMar>
              <w:top w:type="dxa" w:w="100"/>
              <w:left w:type="dxa" w:w="100"/>
              <w:bottom w:type="dxa" w:w="100"/>
              <w:right w:type="dxa" w:w="100"/>
            </w:tcMar>
          </w:tcPr>
          <w:p>
            <w:pPr>
              <w:jc w:val="center"/>
            </w:pPr>
            <w:r>
              <w:rPr>
                <w:b/>
                <w:bCs/>
                <w:i w:val="false"/>
                <w:iCs w:val="false"/>
              </w:rPr>
              <w:t xml:space="preserve">Count</w:t>
            </w:r>
          </w:p>
        </w:tc>
        <w:tc>
          <w:tcPr>
            <w:shd w:fill="dee4ee"/>
            <w:tcMar>
              <w:top w:type="dxa" w:w="100"/>
              <w:left w:type="dxa" w:w="100"/>
              <w:bottom w:type="dxa" w:w="100"/>
              <w:right w:type="dxa" w:w="100"/>
            </w:tcMar>
          </w:tcPr>
          <w:p>
            <w:pPr>
              <w:jc w:val="center"/>
            </w:pPr>
            <w:r>
              <w:rPr>
                <w:b/>
                <w:bCs/>
                <w:i w:val="false"/>
                <w:iCs w:val="false"/>
              </w:rPr>
              <w:t xml:space="preserve">Description</w:t>
            </w:r>
          </w:p>
        </w:tc>
      </w:tr>
      <w:tr>
        <w:tc>
          <w:tcPr>
            <w:shd w:fill="F9FAFB"/>
            <w:tcMar>
              <w:top w:type="dxa" w:w="100"/>
              <w:left w:type="dxa" w:w="100"/>
              <w:bottom w:type="dxa" w:w="100"/>
              <w:right w:type="dxa" w:w="100"/>
            </w:tcMar>
          </w:tcPr>
          <w:p>
            <w:r>
              <w:t xml:space="preserve">COV (Covenant/Compliance)</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Ensure compliance with tax filing requirements and provide necessary documentation</w:t>
            </w:r>
          </w:p>
        </w:tc>
      </w:tr>
      <w:tr>
        <w:tc>
          <w:tcPr>
            <w:shd w:fill="FFFFFF"/>
            <w:tcMar>
              <w:top w:type="dxa" w:w="100"/>
              <w:left w:type="dxa" w:w="100"/>
              <w:bottom w:type="dxa" w:w="100"/>
              <w:right w:type="dxa" w:w="100"/>
            </w:tcMar>
          </w:tcPr>
          <w:p>
            <w:r>
              <w:t xml:space="preserve">INFO (Information Provision)</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Provide tax documents, forms, and information to support investor filings</w:t>
            </w:r>
          </w:p>
        </w:tc>
      </w:tr>
      <w:tr>
        <w:tc>
          <w:tcPr>
            <w:shd w:fill="F9FAFB"/>
            <w:tcMar>
              <w:top w:type="dxa" w:w="100"/>
              <w:left w:type="dxa" w:w="100"/>
              <w:bottom w:type="dxa" w:w="100"/>
              <w:right w:type="dxa" w:w="100"/>
            </w:tcMar>
          </w:tcPr>
          <w:p>
            <w:r>
              <w:t xml:space="preserve">NOTICE</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Notify investors of tax withholding requirements or obligations</w:t>
            </w:r>
          </w:p>
        </w:tc>
      </w:tr>
      <w:tr>
        <w:tc>
          <w:tcPr>
            <w:shd w:fill="FFFFFF"/>
            <w:tcMar>
              <w:top w:type="dxa" w:w="100"/>
              <w:left w:type="dxa" w:w="100"/>
              <w:bottom w:type="dxa" w:w="100"/>
              <w:right w:type="dxa" w:w="100"/>
            </w:tcMar>
          </w:tcPr>
          <w:p>
            <w:r>
              <w:t xml:space="preserve">ASSIST</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Provide assistance with tax matters and structuring</w:t>
            </w:r>
          </w:p>
        </w:tc>
      </w:tr>
      <w:tr>
        <w:tc>
          <w:tcPr>
            <w:shd w:fill="F9FAFB"/>
            <w:tcMar>
              <w:top w:type="dxa" w:w="100"/>
              <w:left w:type="dxa" w:w="100"/>
              <w:bottom w:type="dxa" w:w="100"/>
              <w:right w:type="dxa" w:w="100"/>
            </w:tcMar>
          </w:tcPr>
          <w:p>
            <w:r>
              <w:t xml:space="preserve">LP (Limited Partner Action)</w:t>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Coordinate with LPs on their obligations</w:t>
            </w:r>
          </w:p>
        </w:tc>
      </w:tr>
      <w:tr>
        <w:tc>
          <w:tcPr>
            <w:shd w:fill="FFFFFF"/>
            <w:tcMar>
              <w:top w:type="dxa" w:w="100"/>
              <w:left w:type="dxa" w:w="100"/>
              <w:bottom w:type="dxa" w:w="100"/>
              <w:right w:type="dxa" w:w="100"/>
            </w:tcMar>
          </w:tcPr>
          <w:p>
            <w:r>
              <w:t xml:space="preserve">PRIOR</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Prior notification requirements</w:t>
            </w:r>
          </w:p>
        </w:tc>
      </w:tr>
      <w:tr>
        <w:tc>
          <w:tcPr>
            <w:shd w:fill="F9FAFB"/>
            <w:tcMar>
              <w:top w:type="dxa" w:w="100"/>
              <w:left w:type="dxa" w:w="100"/>
              <w:bottom w:type="dxa" w:w="100"/>
              <w:right w:type="dxa" w:w="100"/>
            </w:tcMar>
          </w:tcPr>
          <w:p>
            <w:r>
              <w:t xml:space="preserve">CONFIRMATION</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Confirm tax treatment or requirements</w:t>
            </w:r>
          </w:p>
        </w:tc>
      </w:tr>
      <w:tr>
        <w:tc>
          <w:tcPr>
            <w:shd w:fill="FFFFFF"/>
            <w:tcMar>
              <w:top w:type="dxa" w:w="100"/>
              <w:left w:type="dxa" w:w="100"/>
              <w:bottom w:type="dxa" w:w="100"/>
              <w:right w:type="dxa" w:w="100"/>
            </w:tcMar>
          </w:tcPr>
          <w:p>
            <w:r>
              <w:t xml:space="preserve">ADVICE</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Provide tax advice or guidance</w:t>
            </w:r>
          </w:p>
        </w:tc>
      </w:tr>
      <w:tr>
        <w:tc>
          <w:tcPr>
            <w:shd w:fill="F9FAFB"/>
            <w:tcMar>
              <w:top w:type="dxa" w:w="100"/>
              <w:left w:type="dxa" w:w="100"/>
              <w:bottom w:type="dxa" w:w="100"/>
              <w:right w:type="dxa" w:w="100"/>
            </w:tcMar>
          </w:tcPr>
          <w:p>
            <w:r>
              <w:t xml:space="preserve">CONTEST</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Support in contesting tax positions</w:t>
            </w:r>
          </w:p>
        </w:tc>
      </w:tr>
      <w:tr>
        <w:tc>
          <w:tcPr>
            <w:shd w:fill="FFFFFF"/>
            <w:tcMar>
              <w:top w:type="dxa" w:w="100"/>
              <w:left w:type="dxa" w:w="100"/>
              <w:bottom w:type="dxa" w:w="100"/>
              <w:right w:type="dxa" w:w="100"/>
            </w:tcMar>
          </w:tcPr>
          <w:p>
            <w:r>
              <w:t xml:space="preserve">PAY</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Payment-related tax obligations</w:t>
            </w:r>
          </w:p>
        </w:tc>
      </w:tr>
    </w:tbl>
    <w:p>
      <w:pPr>
        <w:spacing w:before="100" w:after="100"/>
      </w:pPr>
      <w:r>
        <w:rPr>
          <w:b/>
          <w:bCs/>
        </w:rPr>
        <w:t xml:space="preserve">Key Action Requirements by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Primary Actions Required</w:t>
            </w:r>
          </w:p>
        </w:tc>
      </w:tr>
      <w:tr>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w:t>
            </w:r>
          </w:p>
        </w:tc>
        <w:tc>
          <w:tcPr>
            <w:shd w:fill="F9FAFB"/>
            <w:tcMar>
              <w:top w:type="dxa" w:w="100"/>
              <w:left w:type="dxa" w:w="100"/>
              <w:bottom w:type="dxa" w:w="100"/>
              <w:right w:type="dxa" w:w="100"/>
            </w:tcMar>
          </w:tcPr>
          <w:p>
            <w:r>
              <w:t xml:space="preserve">Provide tax documents and information for filing/reporting (COV, INFO)</w:t>
            </w:r>
          </w:p>
        </w:tc>
      </w:tr>
      <w:tr>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University of Michigan</w:t>
            </w:r>
          </w:p>
        </w:tc>
        <w:tc>
          <w:tcPr>
            <w:shd w:fill="FFFFFF"/>
            <w:tcMar>
              <w:top w:type="dxa" w:w="100"/>
              <w:left w:type="dxa" w:w="100"/>
              <w:bottom w:type="dxa" w:w="100"/>
              <w:right w:type="dxa" w:w="100"/>
            </w:tcMar>
          </w:tcPr>
          <w:p>
            <w:r>
              <w:t xml:space="preserve">Provide information for tax filing and withholding refunds (COV, INFO)</w:t>
            </w:r>
          </w:p>
        </w:tc>
      </w:tr>
      <w:tr>
        <w:tc>
          <w:tcPr>
            <w:shd w:fill="F9FAFB"/>
            <w:tcMar>
              <w:top w:type="dxa" w:w="100"/>
              <w:left w:type="dxa" w:w="100"/>
              <w:bottom w:type="dxa" w:w="100"/>
              <w:right w:type="dxa" w:w="100"/>
            </w:tcMar>
          </w:tcPr>
          <w:p>
            <w:r>
              <w:t xml:space="preserve">Fund VIII</w:t>
            </w:r>
          </w:p>
        </w:tc>
        <w:tc>
          <w:tcPr>
            <w:shd w:fill="F9FAFB"/>
            <w:tcMar>
              <w:top w:type="dxa" w:w="100"/>
              <w:left w:type="dxa" w:w="100"/>
              <w:bottom w:type="dxa" w:w="100"/>
              <w:right w:type="dxa" w:w="100"/>
            </w:tcMar>
          </w:tcPr>
          <w:p>
            <w:r>
              <w:t xml:space="preserve">Shihon Omri Investment</w:t>
            </w:r>
          </w:p>
        </w:tc>
        <w:tc>
          <w:tcPr>
            <w:shd w:fill="F9FAFB"/>
            <w:tcMar>
              <w:top w:type="dxa" w:w="100"/>
              <w:left w:type="dxa" w:w="100"/>
              <w:bottom w:type="dxa" w:w="100"/>
              <w:right w:type="dxa" w:w="100"/>
            </w:tcMar>
          </w:tcPr>
          <w:p>
            <w:r>
              <w:t xml:space="preserve">Notify LP if tax withholding required on distributions (ASSIST, CONFIRMATION, NOTICE)</w:t>
            </w:r>
          </w:p>
        </w:tc>
      </w:tr>
      <w:tr>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 Pension Trust</w:t>
            </w:r>
          </w:p>
        </w:tc>
        <w:tc>
          <w:tcPr>
            <w:shd w:fill="FFFFFF"/>
            <w:tcMar>
              <w:top w:type="dxa" w:w="100"/>
              <w:left w:type="dxa" w:w="100"/>
              <w:bottom w:type="dxa" w:w="100"/>
              <w:right w:type="dxa" w:w="100"/>
            </w:tcMar>
          </w:tcPr>
          <w:p>
            <w:r>
              <w:t xml:space="preserve">File Sections 6038, 6038B, 6046A on behalf of Partners (COV, INFO)</w:t>
            </w:r>
          </w:p>
        </w:tc>
      </w:tr>
      <w:tr>
        <w:tc>
          <w:tcPr>
            <w:shd w:fill="F9FAFB"/>
            <w:tcMar>
              <w:top w:type="dxa" w:w="100"/>
              <w:left w:type="dxa" w:w="100"/>
              <w:bottom w:type="dxa" w:w="100"/>
              <w:right w:type="dxa" w:w="100"/>
            </w:tcMar>
          </w:tcPr>
          <w:p>
            <w:r>
              <w:t xml:space="preserve">Kayne CLO Partners I</w:t>
            </w:r>
          </w:p>
        </w:tc>
        <w:tc>
          <w:tcPr>
            <w:shd w:fill="F9FAFB"/>
            <w:tcMar>
              <w:top w:type="dxa" w:w="100"/>
              <w:left w:type="dxa" w:w="100"/>
              <w:bottom w:type="dxa" w:w="100"/>
              <w:right w:type="dxa" w:w="100"/>
            </w:tcMar>
          </w:tcPr>
          <w:p>
            <w:r>
              <w:t xml:space="preserve">University of Michigan</w:t>
            </w:r>
          </w:p>
        </w:tc>
        <w:tc>
          <w:tcPr>
            <w:shd w:fill="F9FAFB"/>
            <w:tcMar>
              <w:top w:type="dxa" w:w="100"/>
              <w:left w:type="dxa" w:w="100"/>
              <w:bottom w:type="dxa" w:w="100"/>
              <w:right w:type="dxa" w:w="100"/>
            </w:tcMar>
          </w:tcPr>
          <w:p>
            <w:r>
              <w:t xml:space="preserve">Provide information for tax filings and elections (COV, INFO)</w:t>
            </w:r>
          </w:p>
        </w:tc>
      </w:tr>
      <w:tr>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VALIC (AIG)</w:t>
            </w:r>
          </w:p>
        </w:tc>
        <w:tc>
          <w:tcPr>
            <w:shd w:fill="FFFFFF"/>
            <w:tcMar>
              <w:top w:type="dxa" w:w="100"/>
              <w:left w:type="dxa" w:w="100"/>
              <w:bottom w:type="dxa" w:w="100"/>
              <w:right w:type="dxa" w:w="100"/>
            </w:tcMar>
          </w:tcPr>
          <w:p>
            <w:r>
              <w:t xml:space="preserve">Obtain IRS Form W-9 and Exemption Forms from LP (CONTEST, NOTICE, PRIOR)</w:t>
            </w:r>
          </w:p>
        </w:tc>
      </w:tr>
      <w:tr>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w:t>
            </w:r>
          </w:p>
        </w:tc>
        <w:tc>
          <w:tcPr>
            <w:shd w:fill="F9FAFB"/>
            <w:tcMar>
              <w:top w:type="dxa" w:w="100"/>
              <w:left w:type="dxa" w:w="100"/>
              <w:bottom w:type="dxa" w:w="100"/>
              <w:right w:type="dxa" w:w="100"/>
            </w:tcMar>
          </w:tcPr>
          <w:p>
            <w:r>
              <w:t xml:space="preserve">Handle partnership tax filings under Code Sections 6038, 6038B, 6046A (COV, INFO)</w:t>
            </w:r>
          </w:p>
        </w:tc>
      </w:tr>
      <w:tr>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Sumitomo Mitsui Trust</w:t>
            </w:r>
          </w:p>
        </w:tc>
        <w:tc>
          <w:tcPr>
            <w:shd w:fill="FFFFFF"/>
            <w:tcMar>
              <w:top w:type="dxa" w:w="100"/>
              <w:left w:type="dxa" w:w="100"/>
              <w:bottom w:type="dxa" w:w="100"/>
              <w:right w:type="dxa" w:w="100"/>
            </w:tcMar>
          </w:tcPr>
          <w:p>
            <w:r>
              <w:t xml:space="preserve">Multiple tax assistance obligations (ASSIST, COV, INFO, LP, NOTICE)</w:t>
            </w:r>
          </w:p>
        </w:tc>
      </w:tr>
      <w:tr>
        <w:tc>
          <w:tcPr>
            <w:shd w:fill="F9FAFB"/>
            <w:tcMar>
              <w:top w:type="dxa" w:w="100"/>
              <w:left w:type="dxa" w:w="100"/>
              <w:bottom w:type="dxa" w:w="100"/>
              <w:right w:type="dxa" w:w="100"/>
            </w:tcMar>
          </w:tcPr>
          <w:p>
            <w:r>
              <w:t xml:space="preserve">IPCC Fund</w:t>
            </w:r>
          </w:p>
        </w:tc>
        <w:tc>
          <w:tcPr>
            <w:shd w:fill="F9FAFB"/>
            <w:tcMar>
              <w:top w:type="dxa" w:w="100"/>
              <w:left w:type="dxa" w:w="100"/>
              <w:bottom w:type="dxa" w:w="100"/>
              <w:right w:type="dxa" w:w="100"/>
            </w:tcMar>
          </w:tcPr>
          <w:p>
            <w:r>
              <w:t xml:space="preserve">MassMutual-Ascend</w:t>
            </w:r>
          </w:p>
        </w:tc>
        <w:tc>
          <w:tcPr>
            <w:shd w:fill="F9FAFB"/>
            <w:tcMar>
              <w:top w:type="dxa" w:w="100"/>
              <w:left w:type="dxa" w:w="100"/>
              <w:bottom w:type="dxa" w:w="100"/>
              <w:right w:type="dxa" w:w="100"/>
            </w:tcMar>
          </w:tcPr>
          <w:p>
            <w:r>
              <w:t xml:space="preserve">Provide tax information for return preparation (COV, INFO)</w:t>
            </w:r>
          </w:p>
        </w:tc>
      </w:tr>
      <w:tr>
        <w:tc>
          <w:tcPr>
            <w:shd w:fill="FFFFFF"/>
            <w:tcMar>
              <w:top w:type="dxa" w:w="100"/>
              <w:left w:type="dxa" w:w="100"/>
              <w:bottom w:type="dxa" w:w="100"/>
              <w:right w:type="dxa" w:w="100"/>
            </w:tcMar>
          </w:tcPr>
          <w:p>
            <w:r>
              <w:t xml:space="preserve">Accord II</w:t>
            </w:r>
          </w:p>
        </w:tc>
        <w:tc>
          <w:tcPr>
            <w:shd w:fill="FFFFFF"/>
            <w:tcMar>
              <w:top w:type="dxa" w:w="100"/>
              <w:left w:type="dxa" w:w="100"/>
              <w:bottom w:type="dxa" w:w="100"/>
              <w:right w:type="dxa" w:w="100"/>
            </w:tcMar>
          </w:tcPr>
          <w:p>
            <w:r>
              <w:t xml:space="preserve">BCSSS SSD</w:t>
            </w:r>
          </w:p>
        </w:tc>
        <w:tc>
          <w:tcPr>
            <w:shd w:fill="FFFFFF"/>
            <w:tcMar>
              <w:top w:type="dxa" w:w="100"/>
              <w:left w:type="dxa" w:w="100"/>
              <w:bottom w:type="dxa" w:w="100"/>
              <w:right w:type="dxa" w:w="100"/>
            </w:tcMar>
          </w:tcPr>
          <w:p>
            <w:r>
              <w:t xml:space="preserve">Notify LP of non-U.S. tax obligations (INFO, NOTICE)</w:t>
            </w:r>
          </w:p>
        </w:tc>
      </w:tr>
      <w:tr>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ERGO Private Capital</w:t>
            </w:r>
          </w:p>
        </w:tc>
        <w:tc>
          <w:tcPr>
            <w:shd w:fill="F9FAFB"/>
            <w:tcMar>
              <w:top w:type="dxa" w:w="100"/>
              <w:left w:type="dxa" w:w="100"/>
              <w:bottom w:type="dxa" w:w="100"/>
              <w:right w:type="dxa" w:w="100"/>
            </w:tcMar>
          </w:tcPr>
          <w:p>
            <w:r>
              <w:t xml:space="preserve">Tax filing assistance with payment obligations (COV, INFO, LP, PAY)</w:t>
            </w:r>
          </w:p>
        </w:tc>
      </w:tr>
      <w:tr>
        <w:tc>
          <w:tcPr>
            <w:shd w:fill="FFFFFF"/>
            <w:tcMar>
              <w:top w:type="dxa" w:w="100"/>
              <w:left w:type="dxa" w:w="100"/>
              <w:bottom w:type="dxa" w:w="100"/>
              <w:right w:type="dxa" w:w="100"/>
            </w:tcMar>
          </w:tcPr>
          <w:p>
            <w:r>
              <w:t xml:space="preserve">Asia Opportunity Fund</w:t>
            </w:r>
          </w:p>
        </w:tc>
        <w:tc>
          <w:tcPr>
            <w:shd w:fill="FFFFFF"/>
            <w:tcMar>
              <w:top w:type="dxa" w:w="100"/>
              <w:left w:type="dxa" w:w="100"/>
              <w:bottom w:type="dxa" w:w="100"/>
              <w:right w:type="dxa" w:w="100"/>
            </w:tcMar>
          </w:tcPr>
          <w:p>
            <w:r>
              <w:t xml:space="preserve">CalPERS</w:t>
            </w:r>
          </w:p>
        </w:tc>
        <w:tc>
          <w:tcPr>
            <w:shd w:fill="FFFFFF"/>
            <w:tcMar>
              <w:top w:type="dxa" w:w="100"/>
              <w:left w:type="dxa" w:w="100"/>
              <w:bottom w:type="dxa" w:w="100"/>
              <w:right w:type="dxa" w:w="100"/>
            </w:tcMar>
          </w:tcPr>
          <w:p>
            <w:r>
              <w:t xml:space="preserve">Structure investments to prevent taxes/filing requirements (ADVICE, ASSIST, COV, INFO, NOTICE)</w:t>
            </w:r>
          </w:p>
        </w:tc>
      </w:tr>
      <w:tr>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ASF Blazer</w:t>
            </w:r>
          </w:p>
        </w:tc>
        <w:tc>
          <w:tcPr>
            <w:shd w:fill="F9FAFB"/>
            <w:tcMar>
              <w:top w:type="dxa" w:w="100"/>
              <w:left w:type="dxa" w:w="100"/>
              <w:bottom w:type="dxa" w:w="100"/>
              <w:right w:type="dxa" w:w="100"/>
            </w:tcMar>
          </w:tcPr>
          <w:p>
            <w:r>
              <w:t xml:space="preserve">Minimize withholding taxes and inform LP promptly (COV, NOTICE)</w:t>
            </w:r>
          </w:p>
        </w:tc>
      </w:tr>
    </w:tbl>
    <w:p>
      <w:pPr>
        <w:spacing w:before="100" w:after="100"/>
      </w:pPr>
      <w:r>
        <w:rPr>
          <w:b/>
          <w:bCs/>
        </w:rPr>
        <w:t xml:space="preserve">Total: 13 obligations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1:18:52 PM</w:t>
      </w:r>
    </w:p>
    <w:p>
      <w:pPr>
        <w:spacing w:before="100" w:after="100"/>
      </w:pPr>
      <w:r>
        <w:t xml:space="preserve">Sorry is this from the provision tab or obligation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1:19:21 PM</w:t>
      </w:r>
    </w:p>
    <w:p>
      <w:pPr>
        <w:spacing w:before="100" w:after="100"/>
      </w:pPr>
      <w:r>
        <w:t xml:space="preserve">The data showing </w:t>
      </w:r>
      <w:r>
        <w:rPr>
          <w:b/>
          <w:bCs/>
        </w:rPr>
        <w:t xml:space="preserve">13 side letters with Tax Filing Assistance requirements</w:t>
      </w:r>
      <w:r>
        <w:t xml:space="preserve"> comes from the </w:t>
      </w:r>
      <w:r>
        <w:rPr>
          <w:b/>
          <w:bCs/>
        </w:rPr>
        <w:t xml:space="preserve">document level</w:t>
      </w:r>
      <w:r>
        <w:t xml:space="preserve"> - meaning these are side letters that contain Tax Filing Assistance provisions somewhere within them.</w:t>
      </w:r>
    </w:p>
    <w:p>
      <w:pPr>
        <w:spacing w:before="100" w:after="100"/>
      </w:pPr>
      <w:r>
        <w:t xml:space="preserve">This count represents documents that have been tagged as having Tax Filing Assistance obligations, but does not distinguish between the provision tab versus obligation tab at the granular level. The system confirms there are 13 documents with this requirement present.</w:t>
      </w:r>
    </w:p>
    <w:p>
      <w:pPr>
        <w:spacing w:before="100" w:after="100"/>
      </w:pPr>
      <w:r>
        <w:t xml:space="preserve">If you need to understand specifically which obligations appear in the "obligation tab" versus general provisions, I would need to perform a more detailed search of the obligation-specific data structure.</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1:20:03 PM</w:t>
      </w:r>
    </w:p>
    <w:p>
      <w:pPr>
        <w:spacing w:before="100" w:after="100"/>
      </w:pPr>
      <w:r>
        <w:t xml:space="preserve">TO be clear I am looking for a summary of the "Tax Filing Assistance" obligation requirements across side letters. This would be found on the "obligations" tab not the "provision"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1:20:28 PM</w:t>
      </w:r>
    </w:p>
    <w:p>
      <w:pPr>
        <w:spacing w:before="100" w:after="100"/>
      </w:pPr>
      <w:r>
        <w:t xml:space="preserve">I'll search the obligations tab specifically for Tax Filing Assistance requirements and identify the actions needed.</w:t>
      </w:r>
    </w:p>
    <w:p>
      <w:pPr>
        <w:spacing w:before="100" w:after="100"/>
      </w:pPr>
      <w:r>
        <w:rPr>
          <w:b/>
          <w:bCs/>
        </w:rPr>
        <w:t xml:space="preserve">13 side letters contain Tax Filing Assistance obligations in the obligations tab.</w:t>
      </w:r>
    </w:p>
    <w:p>
      <w:pPr>
        <w:spacing w:before="100" w:after="100"/>
      </w:pPr>
      <w:r>
        <w:t xml:space="preserve">To provide you with the specific obligation requirements and required actions, I need to retrieve the detailed provision text and action tags from these documents. Let me search for that information.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2026-01-16T08:36:16.295Z</dcterms:created>
  <dcterms:modified xsi:type="dcterms:W3CDTF">2026-01-16T08:36:16.295Z</dcterms:modified>
</cp:coreProperties>
</file>

<file path=docProps/custom.xml><?xml version="1.0" encoding="utf-8"?>
<Properties xmlns="http://schemas.openxmlformats.org/officeDocument/2006/custom-properties" xmlns:vt="http://schemas.openxmlformats.org/officeDocument/2006/docPropsVTypes"/>
</file>