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Alpha AI</w:t>
      </w:r>
    </w:p>
    <w:p>
      <w:pPr>
        <w:spacing w:after="400"/>
      </w:pPr>
      <w:r>
        <w:rPr>
          <w:color w:val="808080"/>
          <w:sz w:val="18"/>
          <w:szCs w:val="18"/>
        </w:rPr>
        <w:t xml:space="preserve">Exported: 1/7/2026, 5:40:18 PM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"How many side letters have provision related to ""Alternative Investment Vehicles"" but not ""LP Right to AIV Exemption - LP Rights""
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Answer: 169 side letters</w:t>
      </w:r>
    </w:p>
    <w:p>
      <w:pPr>
        <w:spacing w:before="100" w:after="100"/>
      </w:pPr>
      <w:r>
        <w:t xml:space="preserve">These side letters contain provisions related to "Alternative Investment Vehicles" but do NOT contain "LP Right to AIV Exemption - LP Rights" provisions.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"How many side letters have provision related to ""Alternative Investment Vehicles"" but do not include ""LP Right to AIV Exemption - LP Rights""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169 side letters</w:t>
      </w:r>
    </w:p>
    <w:p>
      <w:pPr>
        <w:spacing w:before="100" w:after="100"/>
      </w:pPr>
      <w:r>
        <w:t xml:space="preserve">These side letters contain provisions related to "Alternative Investment Vehicles" but do not include "LP Right to AIV Exemption - LP Rights".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side letters have provision related to "Alternative Investment Vehicles" but not "LP Right to AIV Exemption - LP Rights" from Alternative Investment Vehicles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169 side letters</w:t>
      </w:r>
    </w:p>
    <w:p>
      <w:pPr>
        <w:spacing w:before="100" w:after="100"/>
      </w:pPr>
      <w:r>
        <w:t xml:space="preserve">These side letters contain provisions related to "Alternative Investment Vehicles" but exclude the "LP Right to AIV Exemption - LP Rights" provision.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How many side letters have provision related to "Alternative Investment Vehicles" but not include "LP Right to AIV Exemption - LP Rights" from Alternative Investment Vehicles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169 side letters</w:t>
      </w:r>
    </w:p>
    <w:p>
      <w:pPr>
        <w:spacing w:before="100" w:after="100"/>
      </w:pPr>
      <w:r>
        <w:t xml:space="preserve">These side letters contain provisions related to "Alternative Investment Vehicles" but do not include the "LP Right to AIV Exemption - LP Rights" provision.</w:t>
      </w:r>
    </w:p>
    <w:p>
      <w:pPr>
        <w:spacing w:before="200" w:after="100"/>
      </w:pPr>
      <w:r>
        <w:rPr>
          <w:b/>
          <w:bCs/>
          <w:color w:val="0064C8"/>
          <w:sz w:val="22"/>
          <w:szCs w:val="22"/>
        </w:rPr>
        <w:t xml:space="preserve">Sutraye Sai</w:t>
      </w:r>
    </w:p>
    <w:p>
      <w:pPr>
        <w:spacing w:before="100" w:after="100"/>
      </w:pPr>
      <w:r>
        <w:t xml:space="preserve">can you tell me how many side letters have provisions for  "Other: Advisory Board" and "Advisory Board Approval</w:t>
      </w:r>
    </w:p>
    <w:p>
      <w:pPr>
        <w:spacing w:before="200" w:after="100"/>
      </w:pPr>
      <w:r>
        <w:rPr>
          <w:b/>
          <w:bCs/>
          <w:color w:val="4B0082"/>
          <w:sz w:val="22"/>
          <w:szCs w:val="22"/>
        </w:rPr>
        <w:t xml:space="preserve">Alpha AI</w:t>
      </w:r>
    </w:p>
    <w:p>
      <w:pPr>
        <w:spacing w:before="100" w:after="100"/>
      </w:pPr>
      <w:r>
        <w:rPr>
          <w:b/>
          <w:bCs/>
        </w:rPr>
        <w:t xml:space="preserve">14 side letters</w:t>
      </w:r>
      <w:r>
        <w:t xml:space="preserve"> contain provisions for "Other: Advisory Board" and "Advisory Board Approval"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2026-01-07T12:10:18.327Z</dcterms:created>
  <dcterms:modified xsi:type="dcterms:W3CDTF">2026-01-07T12:10:18.327Z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