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AE9F8" w14:textId="77777777" w:rsidR="005B77C8" w:rsidRPr="003B209E" w:rsidRDefault="003B209E" w:rsidP="005B77C8">
      <w:pPr>
        <w:pStyle w:val="FeatureTitle"/>
        <w:pBdr>
          <w:left w:val="none" w:sz="0" w:space="0" w:color="auto"/>
        </w:pBdr>
        <w:spacing w:after="60"/>
        <w:jc w:val="center"/>
        <w:rPr>
          <w:rFonts w:ascii="BrowalliaUPC" w:hAnsi="BrowalliaUPC" w:cs="BrowalliaUPC"/>
          <w:sz w:val="44"/>
          <w:szCs w:val="44"/>
        </w:rPr>
      </w:pPr>
      <w:r w:rsidRPr="003B209E">
        <w:rPr>
          <w:rFonts w:ascii="BrowalliaUPC" w:hAnsi="BrowalliaUPC" w:cs="BrowalliaUPC"/>
          <w:sz w:val="44"/>
          <w:szCs w:val="44"/>
        </w:rPr>
        <w:t>Project Lessons Learned</w:t>
      </w:r>
    </w:p>
    <w:tbl>
      <w:tblPr>
        <w:tblW w:w="13295" w:type="dxa"/>
        <w:tblLook w:val="01E0" w:firstRow="1" w:lastRow="1" w:firstColumn="1" w:lastColumn="1" w:noHBand="0" w:noVBand="0"/>
      </w:tblPr>
      <w:tblGrid>
        <w:gridCol w:w="1802"/>
        <w:gridCol w:w="4272"/>
        <w:gridCol w:w="1972"/>
        <w:gridCol w:w="5249"/>
      </w:tblGrid>
      <w:tr w:rsidR="005B77C8" w:rsidRPr="003B209E" w14:paraId="279AE9FD" w14:textId="77777777" w:rsidTr="00E27B5B">
        <w:trPr>
          <w:trHeight w:val="279"/>
        </w:trPr>
        <w:tc>
          <w:tcPr>
            <w:tcW w:w="1802" w:type="dxa"/>
            <w:vAlign w:val="bottom"/>
          </w:tcPr>
          <w:p w14:paraId="279AE9F9" w14:textId="77777777" w:rsidR="005B77C8" w:rsidRPr="003B209E" w:rsidRDefault="005B77C8" w:rsidP="003713FF">
            <w:pPr>
              <w:spacing w:after="0" w:line="240" w:lineRule="auto"/>
              <w:ind w:left="279" w:right="-416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 xml:space="preserve">Project </w:t>
            </w:r>
            <w:r w:rsidR="003713FF">
              <w:rPr>
                <w:rFonts w:ascii="BrowalliaUPC" w:hAnsi="BrowalliaUPC" w:cs="BrowalliaUPC"/>
                <w:b/>
                <w:sz w:val="32"/>
                <w:szCs w:val="32"/>
              </w:rPr>
              <w:t>Name</w:t>
            </w: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:</w:t>
            </w:r>
          </w:p>
        </w:tc>
        <w:tc>
          <w:tcPr>
            <w:tcW w:w="4272" w:type="dxa"/>
            <w:tcBorders>
              <w:bottom w:val="single" w:sz="4" w:space="0" w:color="auto"/>
            </w:tcBorders>
            <w:vAlign w:val="bottom"/>
          </w:tcPr>
          <w:p w14:paraId="279AE9FA" w14:textId="282D5E16" w:rsidR="005B77C8" w:rsidRPr="003B209E" w:rsidRDefault="00C20F41" w:rsidP="002363DE">
            <w:pPr>
              <w:spacing w:after="0" w:line="240" w:lineRule="auto"/>
              <w:ind w:left="-629" w:firstLine="567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Vendor Evaluation Dashboard V2.</w:t>
            </w:r>
          </w:p>
        </w:tc>
        <w:tc>
          <w:tcPr>
            <w:tcW w:w="1972" w:type="dxa"/>
            <w:vAlign w:val="bottom"/>
          </w:tcPr>
          <w:p w14:paraId="279AE9FB" w14:textId="77777777" w:rsidR="005B77C8" w:rsidRPr="003B209E" w:rsidRDefault="005B77C8" w:rsidP="00C6359E">
            <w:pPr>
              <w:spacing w:after="0" w:line="240" w:lineRule="auto"/>
              <w:ind w:right="-360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Date Prepared:</w:t>
            </w:r>
          </w:p>
        </w:tc>
        <w:tc>
          <w:tcPr>
            <w:tcW w:w="5249" w:type="dxa"/>
            <w:tcBorders>
              <w:bottom w:val="single" w:sz="4" w:space="0" w:color="auto"/>
            </w:tcBorders>
            <w:vAlign w:val="bottom"/>
          </w:tcPr>
          <w:p w14:paraId="279AE9FC" w14:textId="59179DBE" w:rsidR="005B77C8" w:rsidRPr="003B209E" w:rsidRDefault="009A7C3F" w:rsidP="002363DE">
            <w:pPr>
              <w:spacing w:after="0" w:line="240" w:lineRule="auto"/>
              <w:ind w:left="-408" w:firstLine="284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  <w:r w:rsidR="00DF6875">
              <w:rPr>
                <w:rFonts w:ascii="BrowalliaUPC" w:hAnsi="BrowalliaUPC" w:cs="BrowalliaUPC"/>
                <w:sz w:val="32"/>
                <w:szCs w:val="32"/>
              </w:rPr>
              <w:t>26 August 2025</w:t>
            </w:r>
          </w:p>
        </w:tc>
      </w:tr>
    </w:tbl>
    <w:p w14:paraId="279AE9FE" w14:textId="77777777" w:rsidR="005B77C8" w:rsidRPr="003B209E" w:rsidRDefault="005B77C8" w:rsidP="005B77C8">
      <w:pPr>
        <w:spacing w:after="0"/>
        <w:rPr>
          <w:rFonts w:ascii="BrowalliaUPC" w:hAnsi="BrowalliaUPC" w:cs="BrowalliaUPC"/>
          <w:vanish/>
          <w:sz w:val="32"/>
          <w:szCs w:val="32"/>
        </w:rPr>
      </w:pPr>
    </w:p>
    <w:tbl>
      <w:tblPr>
        <w:tblpPr w:leftFromText="180" w:rightFromText="180" w:vertAnchor="text" w:horzAnchor="margin" w:tblpY="163"/>
        <w:tblW w:w="13068" w:type="dxa"/>
        <w:tblLayout w:type="fixed"/>
        <w:tblLook w:val="01E0" w:firstRow="1" w:lastRow="1" w:firstColumn="1" w:lastColumn="1" w:noHBand="0" w:noVBand="0"/>
      </w:tblPr>
      <w:tblGrid>
        <w:gridCol w:w="13068"/>
      </w:tblGrid>
      <w:tr w:rsidR="005B77C8" w:rsidRPr="003B209E" w14:paraId="279AEA00" w14:textId="77777777" w:rsidTr="002363DE">
        <w:trPr>
          <w:trHeight w:val="595"/>
        </w:trPr>
        <w:tc>
          <w:tcPr>
            <w:tcW w:w="13068" w:type="dxa"/>
            <w:vAlign w:val="bottom"/>
          </w:tcPr>
          <w:p w14:paraId="279AE9FF" w14:textId="77777777" w:rsidR="005B77C8" w:rsidRPr="003B209E" w:rsidRDefault="005B77C8" w:rsidP="002363DE">
            <w:pPr>
              <w:tabs>
                <w:tab w:val="left" w:pos="13020"/>
              </w:tabs>
              <w:spacing w:line="240" w:lineRule="auto"/>
              <w:ind w:left="297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Project Performance Analysis</w:t>
            </w:r>
          </w:p>
        </w:tc>
      </w:tr>
    </w:tbl>
    <w:p w14:paraId="279AEA01" w14:textId="77777777" w:rsidR="005B77C8" w:rsidRPr="003B209E" w:rsidRDefault="005B77C8" w:rsidP="005B77C8">
      <w:pPr>
        <w:spacing w:after="0"/>
        <w:rPr>
          <w:rFonts w:ascii="BrowalliaUPC" w:eastAsia="Times New Roman" w:hAnsi="BrowalliaUPC" w:cs="BrowalliaUPC"/>
          <w:b/>
          <w:vanish/>
          <w:sz w:val="32"/>
          <w:szCs w:val="32"/>
        </w:rPr>
      </w:pPr>
    </w:p>
    <w:tbl>
      <w:tblPr>
        <w:tblW w:w="1434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9"/>
        <w:gridCol w:w="2126"/>
        <w:gridCol w:w="2553"/>
        <w:gridCol w:w="2742"/>
        <w:gridCol w:w="2742"/>
      </w:tblGrid>
      <w:tr w:rsidR="005B77C8" w:rsidRPr="003B209E" w14:paraId="279AEA07" w14:textId="77777777" w:rsidTr="00440F68">
        <w:trPr>
          <w:trHeight w:val="567"/>
          <w:tblHeader/>
        </w:trPr>
        <w:tc>
          <w:tcPr>
            <w:tcW w:w="4179" w:type="dxa"/>
            <w:vAlign w:val="center"/>
          </w:tcPr>
          <w:p w14:paraId="279AEA02" w14:textId="77777777" w:rsidR="005B77C8" w:rsidRPr="003B209E" w:rsidRDefault="005B77C8" w:rsidP="002363DE">
            <w:pPr>
              <w:spacing w:line="240" w:lineRule="auto"/>
              <w:rPr>
                <w:rFonts w:ascii="BrowalliaUPC" w:hAnsi="BrowalliaUPC" w:cs="BrowalliaUPC"/>
                <w:b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279AEA03" w14:textId="77777777" w:rsidR="005B77C8" w:rsidRPr="003B209E" w:rsidRDefault="005B77C8" w:rsidP="005B77C8">
            <w:pPr>
              <w:spacing w:before="80" w:after="80" w:line="240" w:lineRule="auto"/>
              <w:jc w:val="center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What Worked Well</w:t>
            </w:r>
          </w:p>
        </w:tc>
        <w:tc>
          <w:tcPr>
            <w:tcW w:w="2553" w:type="dxa"/>
            <w:vAlign w:val="center"/>
          </w:tcPr>
          <w:p w14:paraId="279AEA04" w14:textId="77777777" w:rsidR="005B77C8" w:rsidRPr="003B209E" w:rsidRDefault="005B77C8" w:rsidP="005B77C8">
            <w:pPr>
              <w:spacing w:before="80" w:after="80" w:line="240" w:lineRule="auto"/>
              <w:jc w:val="center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What Can Be Improved</w:t>
            </w:r>
          </w:p>
        </w:tc>
        <w:tc>
          <w:tcPr>
            <w:tcW w:w="2742" w:type="dxa"/>
            <w:vAlign w:val="center"/>
          </w:tcPr>
          <w:p w14:paraId="279AEA05" w14:textId="77777777" w:rsidR="005B77C8" w:rsidRPr="003B209E" w:rsidRDefault="005B77C8" w:rsidP="00440F68">
            <w:pPr>
              <w:spacing w:before="80" w:after="80" w:line="240" w:lineRule="auto"/>
              <w:jc w:val="center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What Didn’t Work</w:t>
            </w:r>
          </w:p>
        </w:tc>
        <w:tc>
          <w:tcPr>
            <w:tcW w:w="2742" w:type="dxa"/>
            <w:vAlign w:val="center"/>
          </w:tcPr>
          <w:p w14:paraId="279AEA06" w14:textId="77777777" w:rsidR="005B77C8" w:rsidRPr="003B209E" w:rsidRDefault="005B77C8" w:rsidP="00440F68">
            <w:pPr>
              <w:spacing w:before="80" w:after="80" w:line="240" w:lineRule="auto"/>
              <w:jc w:val="center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What to Include</w:t>
            </w:r>
          </w:p>
        </w:tc>
      </w:tr>
      <w:tr w:rsidR="005B77C8" w:rsidRPr="003B209E" w14:paraId="279AEA0D" w14:textId="77777777" w:rsidTr="005B77C8">
        <w:trPr>
          <w:trHeight w:val="850"/>
        </w:trPr>
        <w:tc>
          <w:tcPr>
            <w:tcW w:w="4179" w:type="dxa"/>
            <w:vAlign w:val="center"/>
          </w:tcPr>
          <w:p w14:paraId="279AEA08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  <w:cs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>Requirements definition and management</w:t>
            </w:r>
          </w:p>
        </w:tc>
        <w:tc>
          <w:tcPr>
            <w:tcW w:w="2126" w:type="dxa"/>
            <w:vAlign w:val="center"/>
          </w:tcPr>
          <w:p w14:paraId="279AEA09" w14:textId="008182E4" w:rsidR="005B77C8" w:rsidRPr="003B209E" w:rsidRDefault="00C15222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  <w:cs/>
              </w:rPr>
            </w:pPr>
            <w:bookmarkStart w:id="0" w:name="A1"/>
            <w:bookmarkEnd w:id="0"/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มีการจัดทำเอกสารเก็บ 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Requirement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>ได้อย่างเป็นระบบ และชัดเจน</w:t>
            </w:r>
          </w:p>
        </w:tc>
        <w:tc>
          <w:tcPr>
            <w:tcW w:w="2553" w:type="dxa"/>
            <w:vAlign w:val="center"/>
          </w:tcPr>
          <w:p w14:paraId="279AEA0A" w14:textId="1D274101" w:rsidR="005B77C8" w:rsidRPr="003B209E" w:rsidRDefault="00E262FE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  <w:cs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Requirement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ในส่วนของ </w:t>
            </w:r>
            <w:r w:rsidR="00A97239">
              <w:rPr>
                <w:rFonts w:ascii="BrowalliaUPC" w:hAnsi="BrowalliaUPC" w:cs="BrowalliaUPC"/>
                <w:sz w:val="32"/>
                <w:szCs w:val="32"/>
              </w:rPr>
              <w:t xml:space="preserve">RM&amp;PKG </w:t>
            </w:r>
            <w:r w:rsidR="00A97239">
              <w:rPr>
                <w:rFonts w:ascii="BrowalliaUPC" w:hAnsi="BrowalliaUPC" w:cs="BrowalliaUPC" w:hint="cs"/>
                <w:sz w:val="32"/>
                <w:szCs w:val="32"/>
                <w:cs/>
              </w:rPr>
              <w:t>สูตรการคำนวณมีความไม่</w:t>
            </w:r>
            <w:r w:rsidR="00234B27"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ซับซ้อน </w:t>
            </w:r>
            <w:r w:rsidR="00794D9E"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ทำให้ </w:t>
            </w:r>
            <w:r w:rsidR="00794D9E">
              <w:rPr>
                <w:rFonts w:ascii="BrowalliaUPC" w:hAnsi="BrowalliaUPC" w:cs="BrowalliaUPC"/>
                <w:sz w:val="32"/>
                <w:szCs w:val="32"/>
              </w:rPr>
              <w:t xml:space="preserve">Requirement </w:t>
            </w:r>
            <w:r w:rsidR="00794D9E">
              <w:rPr>
                <w:rFonts w:ascii="BrowalliaUPC" w:hAnsi="BrowalliaUPC" w:cs="BrowalliaUPC" w:hint="cs"/>
                <w:sz w:val="32"/>
                <w:szCs w:val="32"/>
                <w:cs/>
              </w:rPr>
              <w:t>มีการเปลี่ยนแปลงในภายหลัง</w:t>
            </w:r>
          </w:p>
        </w:tc>
        <w:tc>
          <w:tcPr>
            <w:tcW w:w="2742" w:type="dxa"/>
          </w:tcPr>
          <w:p w14:paraId="279AEA0B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0C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13" w14:textId="77777777" w:rsidTr="005B77C8">
        <w:trPr>
          <w:trHeight w:val="850"/>
        </w:trPr>
        <w:tc>
          <w:tcPr>
            <w:tcW w:w="4179" w:type="dxa"/>
            <w:vAlign w:val="center"/>
          </w:tcPr>
          <w:p w14:paraId="279AEA0E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>Scope definition and management</w:t>
            </w:r>
          </w:p>
        </w:tc>
        <w:tc>
          <w:tcPr>
            <w:tcW w:w="2126" w:type="dxa"/>
            <w:vAlign w:val="center"/>
          </w:tcPr>
          <w:p w14:paraId="279AEA0F" w14:textId="736A74D3" w:rsidR="005B77C8" w:rsidRPr="003B209E" w:rsidRDefault="003777BF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  <w:cs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>มีการเก็บ</w:t>
            </w:r>
            <w:r w:rsidR="00AB5A60"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="00AB5A60">
              <w:rPr>
                <w:rFonts w:ascii="BrowalliaUPC" w:hAnsi="BrowalliaUPC" w:cs="BrowalliaUPC"/>
                <w:sz w:val="32"/>
                <w:szCs w:val="32"/>
              </w:rPr>
              <w:t xml:space="preserve">Requirement </w:t>
            </w:r>
            <w:r w:rsidR="00AB5A60">
              <w:rPr>
                <w:rFonts w:ascii="BrowalliaUPC" w:hAnsi="BrowalliaUPC" w:cs="BrowalliaUPC" w:hint="cs"/>
                <w:sz w:val="32"/>
                <w:szCs w:val="32"/>
                <w:cs/>
              </w:rPr>
              <w:t>ได้ตามขอบเขตระยะเวลาที่เหมาะสม</w:t>
            </w:r>
            <w:r w:rsidR="00AB5A60"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</w:p>
        </w:tc>
        <w:tc>
          <w:tcPr>
            <w:tcW w:w="2553" w:type="dxa"/>
            <w:vAlign w:val="center"/>
          </w:tcPr>
          <w:p w14:paraId="279AEA10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11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12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19" w14:textId="77777777" w:rsidTr="005B77C8">
        <w:trPr>
          <w:trHeight w:val="850"/>
        </w:trPr>
        <w:tc>
          <w:tcPr>
            <w:tcW w:w="4179" w:type="dxa"/>
            <w:vAlign w:val="center"/>
          </w:tcPr>
          <w:p w14:paraId="279AEA14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>Schedule development and control</w:t>
            </w:r>
          </w:p>
        </w:tc>
        <w:tc>
          <w:tcPr>
            <w:tcW w:w="2126" w:type="dxa"/>
            <w:vAlign w:val="center"/>
          </w:tcPr>
          <w:p w14:paraId="279AEA15" w14:textId="7BE8D578" w:rsidR="005B77C8" w:rsidRPr="003B209E" w:rsidRDefault="00D35073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>มี</w:t>
            </w:r>
            <w:r w:rsidR="00F45C3F"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="00F45C3F">
              <w:rPr>
                <w:rFonts w:ascii="BrowalliaUPC" w:hAnsi="BrowalliaUPC" w:cs="BrowalliaUPC"/>
                <w:sz w:val="32"/>
                <w:szCs w:val="32"/>
              </w:rPr>
              <w:t xml:space="preserve">WBS </w:t>
            </w:r>
            <w:r w:rsidR="00F45C3F">
              <w:rPr>
                <w:rFonts w:ascii="BrowalliaUPC" w:hAnsi="BrowalliaUPC" w:cs="BrowalliaUPC" w:hint="cs"/>
                <w:sz w:val="32"/>
                <w:szCs w:val="32"/>
                <w:cs/>
              </w:rPr>
              <w:t>ทำให้เห็นรายละเอียดงานทั้งหมด เพื่อง่ายต่อการติดตามงานสำหรับการประชุมประจำสัปดาห์</w:t>
            </w:r>
          </w:p>
        </w:tc>
        <w:tc>
          <w:tcPr>
            <w:tcW w:w="2553" w:type="dxa"/>
            <w:vAlign w:val="center"/>
          </w:tcPr>
          <w:p w14:paraId="279AEA16" w14:textId="41B8CA16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17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18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1F" w14:textId="77777777" w:rsidTr="005B77C8">
        <w:trPr>
          <w:trHeight w:val="850"/>
        </w:trPr>
        <w:tc>
          <w:tcPr>
            <w:tcW w:w="4179" w:type="dxa"/>
            <w:vAlign w:val="center"/>
          </w:tcPr>
          <w:p w14:paraId="279AEA1A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lastRenderedPageBreak/>
              <w:t>Cost estimating and control</w:t>
            </w:r>
          </w:p>
        </w:tc>
        <w:tc>
          <w:tcPr>
            <w:tcW w:w="2126" w:type="dxa"/>
            <w:vAlign w:val="center"/>
          </w:tcPr>
          <w:p w14:paraId="279AEA1B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553" w:type="dxa"/>
            <w:vAlign w:val="center"/>
          </w:tcPr>
          <w:p w14:paraId="279AEA1C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1D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1E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25" w14:textId="77777777" w:rsidTr="005B77C8">
        <w:trPr>
          <w:trHeight w:val="850"/>
        </w:trPr>
        <w:tc>
          <w:tcPr>
            <w:tcW w:w="4179" w:type="dxa"/>
            <w:vAlign w:val="center"/>
          </w:tcPr>
          <w:p w14:paraId="279AEA20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>Quality planning and control</w:t>
            </w:r>
          </w:p>
        </w:tc>
        <w:tc>
          <w:tcPr>
            <w:tcW w:w="2126" w:type="dxa"/>
            <w:vAlign w:val="center"/>
          </w:tcPr>
          <w:p w14:paraId="279AEA21" w14:textId="138D45ED" w:rsidR="005B77C8" w:rsidRPr="003B209E" w:rsidRDefault="00A04766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  <w:cs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สำหรับการ 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Test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ระดับ 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Unite Test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มีการเขียน 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Test Script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สำหรับ 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UAT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>ที่ชัดเจน และเป็นระบบ</w:t>
            </w:r>
            <w:r w:rsidR="00A327AF"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 สามารถตรวจสอบความถูกต้องได้อย่างครบถ้วน สำหรับการประเมิน</w:t>
            </w:r>
          </w:p>
        </w:tc>
        <w:tc>
          <w:tcPr>
            <w:tcW w:w="2553" w:type="dxa"/>
            <w:vAlign w:val="center"/>
          </w:tcPr>
          <w:p w14:paraId="279AEA22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23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24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2B" w14:textId="77777777" w:rsidTr="005B77C8">
        <w:trPr>
          <w:trHeight w:val="850"/>
        </w:trPr>
        <w:tc>
          <w:tcPr>
            <w:tcW w:w="4179" w:type="dxa"/>
            <w:vAlign w:val="center"/>
          </w:tcPr>
          <w:p w14:paraId="279AEA26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>Human resource availability, team development, and performance</w:t>
            </w:r>
          </w:p>
        </w:tc>
        <w:tc>
          <w:tcPr>
            <w:tcW w:w="2126" w:type="dxa"/>
            <w:vAlign w:val="center"/>
          </w:tcPr>
          <w:p w14:paraId="279AEA27" w14:textId="37BC298E" w:rsidR="005B77C8" w:rsidRPr="003B209E" w:rsidRDefault="00DF7C35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Working Team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>ทำงานเป็นทีม ช่วยเหลือซึ่งกันและกัน และติดตามผลลัพธ์อยู่</w:t>
            </w:r>
            <w:r w:rsidR="00411171">
              <w:rPr>
                <w:rFonts w:ascii="BrowalliaUPC" w:hAnsi="BrowalliaUPC" w:cs="BrowalliaUPC" w:hint="cs"/>
                <w:sz w:val="32"/>
                <w:szCs w:val="32"/>
                <w:cs/>
              </w:rPr>
              <w:t>สม่ำเสมอ</w:t>
            </w:r>
          </w:p>
        </w:tc>
        <w:tc>
          <w:tcPr>
            <w:tcW w:w="2553" w:type="dxa"/>
            <w:vAlign w:val="center"/>
          </w:tcPr>
          <w:p w14:paraId="279AEA28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29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2A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31" w14:textId="77777777" w:rsidTr="005B77C8">
        <w:trPr>
          <w:trHeight w:val="850"/>
        </w:trPr>
        <w:tc>
          <w:tcPr>
            <w:tcW w:w="4179" w:type="dxa"/>
            <w:tcBorders>
              <w:bottom w:val="single" w:sz="4" w:space="0" w:color="auto"/>
            </w:tcBorders>
            <w:vAlign w:val="center"/>
          </w:tcPr>
          <w:p w14:paraId="279AEA2C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 xml:space="preserve">Communication management 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79AEA2D" w14:textId="1E449E78" w:rsidR="005B77C8" w:rsidRPr="003B209E" w:rsidRDefault="007043DB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  <w:cs/>
              </w:rPr>
            </w:pPr>
            <w:bookmarkStart w:id="1" w:name="G"/>
            <w:bookmarkEnd w:id="1"/>
            <w:r>
              <w:rPr>
                <w:rFonts w:ascii="BrowalliaUPC" w:hAnsi="BrowalliaUPC" w:cs="BrowalliaUPC"/>
                <w:sz w:val="32"/>
                <w:szCs w:val="32"/>
              </w:rPr>
              <w:t xml:space="preserve">Team member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>มีการสื่อสารและติดตามงานกันประจำสัปดาห์ได้เป็นอย่างดี</w:t>
            </w:r>
          </w:p>
        </w:tc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279AEA2E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  <w:tcBorders>
              <w:bottom w:val="single" w:sz="4" w:space="0" w:color="auto"/>
            </w:tcBorders>
          </w:tcPr>
          <w:p w14:paraId="279AEA2F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  <w:tcBorders>
              <w:bottom w:val="single" w:sz="4" w:space="0" w:color="auto"/>
            </w:tcBorders>
          </w:tcPr>
          <w:p w14:paraId="279AEA30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37" w14:textId="77777777" w:rsidTr="005B77C8">
        <w:trPr>
          <w:trHeight w:val="850"/>
        </w:trPr>
        <w:tc>
          <w:tcPr>
            <w:tcW w:w="4179" w:type="dxa"/>
            <w:tcBorders>
              <w:top w:val="single" w:sz="4" w:space="0" w:color="auto"/>
            </w:tcBorders>
            <w:vAlign w:val="center"/>
          </w:tcPr>
          <w:p w14:paraId="279AEA32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lastRenderedPageBreak/>
              <w:t>Stakeholder management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279AEA33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553" w:type="dxa"/>
            <w:tcBorders>
              <w:top w:val="single" w:sz="4" w:space="0" w:color="auto"/>
            </w:tcBorders>
            <w:vAlign w:val="center"/>
          </w:tcPr>
          <w:p w14:paraId="279AEA34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</w:tcPr>
          <w:p w14:paraId="279AEA35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</w:tcPr>
          <w:p w14:paraId="279AEA36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3D" w14:textId="77777777" w:rsidTr="005B77C8">
        <w:trPr>
          <w:trHeight w:val="850"/>
        </w:trPr>
        <w:tc>
          <w:tcPr>
            <w:tcW w:w="4179" w:type="dxa"/>
            <w:vAlign w:val="center"/>
          </w:tcPr>
          <w:p w14:paraId="279AEA38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>Reporting</w:t>
            </w:r>
          </w:p>
        </w:tc>
        <w:tc>
          <w:tcPr>
            <w:tcW w:w="2126" w:type="dxa"/>
            <w:vAlign w:val="center"/>
          </w:tcPr>
          <w:p w14:paraId="279AEA39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553" w:type="dxa"/>
            <w:vAlign w:val="center"/>
          </w:tcPr>
          <w:p w14:paraId="279AEA3A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3B" w14:textId="4217A18A" w:rsidR="005B77C8" w:rsidRPr="003B209E" w:rsidRDefault="00EB0389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  <w:cs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>เพิ่มการตรวจเชคผู้ประเมิน</w:t>
            </w:r>
            <w:r w:rsidR="00FA0F0C"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 ที่ยังไม่ได้ประเมินเข้ามาในระบบ เพื่อติดตามผลลัพธ์ของการประเมินได</w:t>
            </w:r>
            <w:r w:rsidR="00B6212C">
              <w:rPr>
                <w:rFonts w:ascii="BrowalliaUPC" w:hAnsi="BrowalliaUPC" w:cs="BrowalliaUPC" w:hint="cs"/>
                <w:sz w:val="32"/>
                <w:szCs w:val="32"/>
                <w:cs/>
              </w:rPr>
              <w:t>้ครบถ้วน</w:t>
            </w:r>
          </w:p>
        </w:tc>
        <w:tc>
          <w:tcPr>
            <w:tcW w:w="2742" w:type="dxa"/>
          </w:tcPr>
          <w:p w14:paraId="279AEA3C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43" w14:textId="77777777" w:rsidTr="005B77C8">
        <w:trPr>
          <w:trHeight w:val="850"/>
        </w:trPr>
        <w:tc>
          <w:tcPr>
            <w:tcW w:w="4179" w:type="dxa"/>
            <w:vAlign w:val="center"/>
          </w:tcPr>
          <w:p w14:paraId="279AEA3E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>Risk management</w:t>
            </w:r>
          </w:p>
        </w:tc>
        <w:tc>
          <w:tcPr>
            <w:tcW w:w="2126" w:type="dxa"/>
            <w:vAlign w:val="center"/>
          </w:tcPr>
          <w:p w14:paraId="279AEA3F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553" w:type="dxa"/>
            <w:vAlign w:val="center"/>
          </w:tcPr>
          <w:p w14:paraId="279AEA40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b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41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42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49" w14:textId="77777777" w:rsidTr="005B77C8">
        <w:trPr>
          <w:trHeight w:val="850"/>
        </w:trPr>
        <w:tc>
          <w:tcPr>
            <w:tcW w:w="4179" w:type="dxa"/>
            <w:vAlign w:val="center"/>
          </w:tcPr>
          <w:p w14:paraId="279AEA44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>Procurement planning and management</w:t>
            </w:r>
          </w:p>
        </w:tc>
        <w:tc>
          <w:tcPr>
            <w:tcW w:w="2126" w:type="dxa"/>
            <w:vAlign w:val="center"/>
          </w:tcPr>
          <w:p w14:paraId="279AEA45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553" w:type="dxa"/>
            <w:vAlign w:val="center"/>
          </w:tcPr>
          <w:p w14:paraId="279AEA46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47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</w:tcPr>
          <w:p w14:paraId="279AEA48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4F" w14:textId="77777777" w:rsidTr="005B77C8">
        <w:trPr>
          <w:trHeight w:val="850"/>
        </w:trPr>
        <w:tc>
          <w:tcPr>
            <w:tcW w:w="4179" w:type="dxa"/>
            <w:vAlign w:val="center"/>
          </w:tcPr>
          <w:p w14:paraId="279AEA4A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>Process improvement information</w:t>
            </w:r>
          </w:p>
        </w:tc>
        <w:tc>
          <w:tcPr>
            <w:tcW w:w="2126" w:type="dxa"/>
            <w:vAlign w:val="center"/>
          </w:tcPr>
          <w:p w14:paraId="279AEA4B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553" w:type="dxa"/>
            <w:vAlign w:val="center"/>
          </w:tcPr>
          <w:p w14:paraId="279AEA4C" w14:textId="23231AEB" w:rsidR="005B77C8" w:rsidRPr="003B209E" w:rsidRDefault="000B6F4F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</w:rPr>
              <w:t xml:space="preserve">ในส่วนของ แบบประเมิน </w:t>
            </w:r>
            <w:r>
              <w:rPr>
                <w:rFonts w:ascii="BrowalliaUPC" w:hAnsi="BrowalliaUPC" w:cs="BrowalliaUPC"/>
                <w:sz w:val="32"/>
                <w:szCs w:val="32"/>
              </w:rPr>
              <w:t xml:space="preserve">RM&amp;PKG </w:t>
            </w:r>
            <w:r w:rsidR="001B5DAD">
              <w:rPr>
                <w:rFonts w:ascii="BrowalliaUPC" w:hAnsi="BrowalliaUPC" w:cs="BrowalliaUPC" w:hint="cs"/>
                <w:sz w:val="32"/>
                <w:szCs w:val="32"/>
                <w:cs/>
              </w:rPr>
              <w:t>ต้องการ</w:t>
            </w:r>
            <w:r w:rsidR="00FF3E7B">
              <w:rPr>
                <w:rFonts w:ascii="BrowalliaUPC" w:hAnsi="BrowalliaUPC" w:cs="BrowalliaUPC" w:hint="cs"/>
                <w:sz w:val="32"/>
                <w:szCs w:val="32"/>
                <w:cs/>
              </w:rPr>
              <w:t>ออกแบบการประเมินให้มีความสะดวกกับผู้ประเมินมากกว่า แบบประเมินในปัจจุบัน</w:t>
            </w:r>
          </w:p>
        </w:tc>
        <w:tc>
          <w:tcPr>
            <w:tcW w:w="2742" w:type="dxa"/>
          </w:tcPr>
          <w:p w14:paraId="279AEA4D" w14:textId="290B351A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  <w:cs/>
              </w:rPr>
            </w:pPr>
          </w:p>
        </w:tc>
        <w:tc>
          <w:tcPr>
            <w:tcW w:w="2742" w:type="dxa"/>
          </w:tcPr>
          <w:p w14:paraId="279AEA4E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55" w14:textId="77777777" w:rsidTr="005B77C8">
        <w:trPr>
          <w:trHeight w:val="850"/>
        </w:trPr>
        <w:tc>
          <w:tcPr>
            <w:tcW w:w="4179" w:type="dxa"/>
            <w:tcBorders>
              <w:bottom w:val="single" w:sz="4" w:space="0" w:color="auto"/>
            </w:tcBorders>
            <w:vAlign w:val="center"/>
          </w:tcPr>
          <w:p w14:paraId="279AEA50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t>Product-specific information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79AEA51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279AEA52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  <w:tcBorders>
              <w:bottom w:val="single" w:sz="4" w:space="0" w:color="auto"/>
            </w:tcBorders>
          </w:tcPr>
          <w:p w14:paraId="279AEA53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  <w:tcBorders>
              <w:bottom w:val="single" w:sz="4" w:space="0" w:color="auto"/>
            </w:tcBorders>
          </w:tcPr>
          <w:p w14:paraId="279AEA54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5B77C8" w:rsidRPr="003B209E" w14:paraId="279AEA5B" w14:textId="77777777" w:rsidTr="005B77C8">
        <w:trPr>
          <w:trHeight w:val="850"/>
        </w:trPr>
        <w:tc>
          <w:tcPr>
            <w:tcW w:w="4179" w:type="dxa"/>
            <w:tcBorders>
              <w:bottom w:val="single" w:sz="4" w:space="0" w:color="auto"/>
            </w:tcBorders>
            <w:vAlign w:val="center"/>
          </w:tcPr>
          <w:p w14:paraId="279AEA56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sz w:val="32"/>
                <w:szCs w:val="32"/>
              </w:rPr>
              <w:lastRenderedPageBreak/>
              <w:t>Other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79AEA57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279AEA58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  <w:tcBorders>
              <w:bottom w:val="single" w:sz="4" w:space="0" w:color="auto"/>
            </w:tcBorders>
          </w:tcPr>
          <w:p w14:paraId="279AEA59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  <w:tc>
          <w:tcPr>
            <w:tcW w:w="2742" w:type="dxa"/>
            <w:tcBorders>
              <w:bottom w:val="single" w:sz="4" w:space="0" w:color="auto"/>
            </w:tcBorders>
          </w:tcPr>
          <w:p w14:paraId="279AEA5A" w14:textId="77777777" w:rsidR="005B77C8" w:rsidRPr="003B209E" w:rsidRDefault="005B77C8" w:rsidP="002363DE">
            <w:pPr>
              <w:spacing w:after="120" w:line="240" w:lineRule="auto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</w:tbl>
    <w:p w14:paraId="279AEA5C" w14:textId="77777777" w:rsidR="00AD353D" w:rsidRPr="003B209E" w:rsidRDefault="00AD353D">
      <w:pPr>
        <w:rPr>
          <w:rFonts w:ascii="BrowalliaUPC" w:hAnsi="BrowalliaUPC" w:cs="BrowalliaUPC"/>
          <w:sz w:val="32"/>
          <w:szCs w:val="32"/>
        </w:rPr>
      </w:pPr>
      <w:r w:rsidRPr="003B209E">
        <w:rPr>
          <w:rFonts w:ascii="BrowalliaUPC" w:hAnsi="BrowalliaUPC" w:cs="BrowalliaUPC"/>
          <w:sz w:val="32"/>
          <w:szCs w:val="32"/>
        </w:rPr>
        <w:br w:type="page"/>
      </w:r>
    </w:p>
    <w:tbl>
      <w:tblPr>
        <w:tblW w:w="12973" w:type="dxa"/>
        <w:tblInd w:w="827" w:type="dxa"/>
        <w:tblLayout w:type="fixed"/>
        <w:tblLook w:val="01E0" w:firstRow="1" w:lastRow="1" w:firstColumn="1" w:lastColumn="1" w:noHBand="0" w:noVBand="0"/>
      </w:tblPr>
      <w:tblGrid>
        <w:gridCol w:w="85"/>
        <w:gridCol w:w="7069"/>
        <w:gridCol w:w="5647"/>
        <w:gridCol w:w="172"/>
      </w:tblGrid>
      <w:tr w:rsidR="005B77C8" w:rsidRPr="003B209E" w14:paraId="279AEA8C" w14:textId="77777777" w:rsidTr="003713FF">
        <w:trPr>
          <w:trHeight w:val="6210"/>
        </w:trPr>
        <w:tc>
          <w:tcPr>
            <w:tcW w:w="12973" w:type="dxa"/>
            <w:gridSpan w:val="4"/>
            <w:vAlign w:val="bottom"/>
          </w:tcPr>
          <w:p w14:paraId="279AEA5D" w14:textId="77777777" w:rsidR="005B77C8" w:rsidRPr="003B209E" w:rsidRDefault="005B77C8" w:rsidP="00706B5A">
            <w:pPr>
              <w:spacing w:before="120" w:after="0" w:line="240" w:lineRule="auto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lastRenderedPageBreak/>
              <w:t>Risks and Issues</w:t>
            </w:r>
          </w:p>
          <w:tbl>
            <w:tblPr>
              <w:tblW w:w="126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10"/>
              <w:gridCol w:w="4410"/>
              <w:gridCol w:w="3878"/>
            </w:tblGrid>
            <w:tr w:rsidR="005B77C8" w:rsidRPr="003B209E" w14:paraId="279AEA61" w14:textId="77777777" w:rsidTr="002363DE">
              <w:trPr>
                <w:trHeight w:val="432"/>
              </w:trPr>
              <w:tc>
                <w:tcPr>
                  <w:tcW w:w="4410" w:type="dxa"/>
                  <w:vAlign w:val="center"/>
                </w:tcPr>
                <w:p w14:paraId="279AEA5E" w14:textId="77777777" w:rsidR="005B77C8" w:rsidRPr="003B209E" w:rsidRDefault="005B77C8" w:rsidP="00706B5A">
                  <w:pPr>
                    <w:spacing w:after="0" w:line="240" w:lineRule="auto"/>
                    <w:jc w:val="center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  <w:bookmarkStart w:id="2" w:name="Risk_or_Issue_Description"/>
                  <w:r w:rsidRPr="003B209E"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  <w:t>Risk or Issue Description</w:t>
                  </w:r>
                  <w:bookmarkEnd w:id="2"/>
                </w:p>
              </w:tc>
              <w:tc>
                <w:tcPr>
                  <w:tcW w:w="4410" w:type="dxa"/>
                  <w:vAlign w:val="center"/>
                </w:tcPr>
                <w:p w14:paraId="279AEA5F" w14:textId="77777777" w:rsidR="005B77C8" w:rsidRPr="003B209E" w:rsidRDefault="005B77C8" w:rsidP="00706B5A">
                  <w:pPr>
                    <w:spacing w:after="0" w:line="240" w:lineRule="auto"/>
                    <w:jc w:val="center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  <w:bookmarkStart w:id="3" w:name="Response"/>
                  <w:r w:rsidRPr="003B209E"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  <w:t>Response</w:t>
                  </w:r>
                  <w:bookmarkEnd w:id="3"/>
                </w:p>
              </w:tc>
              <w:tc>
                <w:tcPr>
                  <w:tcW w:w="3878" w:type="dxa"/>
                  <w:tcBorders>
                    <w:right w:val="single" w:sz="4" w:space="0" w:color="auto"/>
                  </w:tcBorders>
                  <w:vAlign w:val="center"/>
                </w:tcPr>
                <w:p w14:paraId="279AEA60" w14:textId="77777777" w:rsidR="005B77C8" w:rsidRPr="003B209E" w:rsidRDefault="005B77C8" w:rsidP="00706B5A">
                  <w:pPr>
                    <w:spacing w:after="0" w:line="240" w:lineRule="auto"/>
                    <w:jc w:val="center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  <w:bookmarkStart w:id="4" w:name="Comments"/>
                  <w:r w:rsidRPr="003B209E"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  <w:t>Comments</w:t>
                  </w:r>
                  <w:bookmarkEnd w:id="4"/>
                </w:p>
              </w:tc>
            </w:tr>
            <w:tr w:rsidR="005B77C8" w:rsidRPr="003B209E" w14:paraId="279AEA65" w14:textId="77777777" w:rsidTr="002363DE">
              <w:trPr>
                <w:trHeight w:val="283"/>
              </w:trPr>
              <w:tc>
                <w:tcPr>
                  <w:tcW w:w="4410" w:type="dxa"/>
                  <w:vAlign w:val="center"/>
                </w:tcPr>
                <w:p w14:paraId="279AEA62" w14:textId="77777777" w:rsidR="005B77C8" w:rsidRPr="003B209E" w:rsidRDefault="00C6359E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  <w:r>
                    <w:rPr>
                      <w:rFonts w:ascii="BrowalliaUPC" w:hAnsi="BrowalliaUPC" w:cs="BrowalliaUPC"/>
                      <w:sz w:val="32"/>
                      <w:szCs w:val="32"/>
                    </w:rPr>
                    <w:t>[Provide key risks or issues with high impact to project]</w:t>
                  </w:r>
                </w:p>
              </w:tc>
              <w:tc>
                <w:tcPr>
                  <w:tcW w:w="4410" w:type="dxa"/>
                  <w:vAlign w:val="center"/>
                </w:tcPr>
                <w:p w14:paraId="279AEA63" w14:textId="77777777" w:rsidR="005B77C8" w:rsidRPr="003B209E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  <w:tc>
                <w:tcPr>
                  <w:tcW w:w="3878" w:type="dxa"/>
                  <w:tcBorders>
                    <w:right w:val="single" w:sz="4" w:space="0" w:color="auto"/>
                  </w:tcBorders>
                  <w:vAlign w:val="center"/>
                </w:tcPr>
                <w:p w14:paraId="279AEA64" w14:textId="77777777" w:rsidR="005B77C8" w:rsidRPr="003B209E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</w:tr>
            <w:tr w:rsidR="00B939A6" w:rsidRPr="003B209E" w14:paraId="279AEA69" w14:textId="77777777" w:rsidTr="002363DE">
              <w:trPr>
                <w:trHeight w:val="283"/>
              </w:trPr>
              <w:tc>
                <w:tcPr>
                  <w:tcW w:w="4410" w:type="dxa"/>
                  <w:vAlign w:val="center"/>
                </w:tcPr>
                <w:p w14:paraId="279AEA66" w14:textId="77777777" w:rsidR="00B939A6" w:rsidRPr="003B209E" w:rsidRDefault="00B939A6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  <w:tc>
                <w:tcPr>
                  <w:tcW w:w="4410" w:type="dxa"/>
                  <w:vAlign w:val="center"/>
                </w:tcPr>
                <w:p w14:paraId="279AEA67" w14:textId="77777777" w:rsidR="00B939A6" w:rsidRPr="003B209E" w:rsidRDefault="00B939A6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  <w:tc>
                <w:tcPr>
                  <w:tcW w:w="3878" w:type="dxa"/>
                  <w:tcBorders>
                    <w:right w:val="single" w:sz="4" w:space="0" w:color="auto"/>
                  </w:tcBorders>
                  <w:vAlign w:val="center"/>
                </w:tcPr>
                <w:p w14:paraId="279AEA68" w14:textId="77777777" w:rsidR="00B939A6" w:rsidRPr="003B209E" w:rsidRDefault="00B939A6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</w:tr>
            <w:tr w:rsidR="005B77C8" w:rsidRPr="003B209E" w14:paraId="279AEA6D" w14:textId="77777777" w:rsidTr="002363DE">
              <w:trPr>
                <w:trHeight w:val="283"/>
              </w:trPr>
              <w:tc>
                <w:tcPr>
                  <w:tcW w:w="4410" w:type="dxa"/>
                  <w:vAlign w:val="center"/>
                </w:tcPr>
                <w:p w14:paraId="279AEA6A" w14:textId="77777777" w:rsidR="005B77C8" w:rsidRPr="003B209E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  <w:tc>
                <w:tcPr>
                  <w:tcW w:w="4410" w:type="dxa"/>
                  <w:vAlign w:val="center"/>
                </w:tcPr>
                <w:p w14:paraId="279AEA6B" w14:textId="77777777" w:rsidR="005B77C8" w:rsidRPr="003B209E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  <w:tc>
                <w:tcPr>
                  <w:tcW w:w="3878" w:type="dxa"/>
                  <w:tcBorders>
                    <w:right w:val="single" w:sz="4" w:space="0" w:color="auto"/>
                  </w:tcBorders>
                  <w:vAlign w:val="center"/>
                </w:tcPr>
                <w:p w14:paraId="279AEA6C" w14:textId="77777777" w:rsidR="005B77C8" w:rsidRPr="003B209E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</w:tr>
          </w:tbl>
          <w:p w14:paraId="279AEA6E" w14:textId="77777777" w:rsidR="005B77C8" w:rsidRPr="003B209E" w:rsidRDefault="005B77C8" w:rsidP="00706B5A">
            <w:pPr>
              <w:spacing w:before="120" w:after="0" w:line="240" w:lineRule="auto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Quality Defects</w:t>
            </w:r>
          </w:p>
          <w:tbl>
            <w:tblPr>
              <w:tblW w:w="127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10"/>
              <w:gridCol w:w="4410"/>
              <w:gridCol w:w="3896"/>
            </w:tblGrid>
            <w:tr w:rsidR="005B77C8" w:rsidRPr="003B209E" w14:paraId="279AEA72" w14:textId="77777777" w:rsidTr="002363DE">
              <w:trPr>
                <w:trHeight w:val="432"/>
              </w:trPr>
              <w:tc>
                <w:tcPr>
                  <w:tcW w:w="4410" w:type="dxa"/>
                </w:tcPr>
                <w:p w14:paraId="279AEA6F" w14:textId="77777777" w:rsidR="005B77C8" w:rsidRPr="003B209E" w:rsidRDefault="005B77C8" w:rsidP="00706B5A">
                  <w:pPr>
                    <w:spacing w:after="0" w:line="240" w:lineRule="auto"/>
                    <w:jc w:val="center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  <w:bookmarkStart w:id="5" w:name="Defect_Description"/>
                  <w:r w:rsidRPr="003B209E"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  <w:t>Defect Description</w:t>
                  </w:r>
                  <w:bookmarkEnd w:id="5"/>
                </w:p>
              </w:tc>
              <w:tc>
                <w:tcPr>
                  <w:tcW w:w="4410" w:type="dxa"/>
                </w:tcPr>
                <w:p w14:paraId="279AEA70" w14:textId="77777777" w:rsidR="005B77C8" w:rsidRPr="003B209E" w:rsidRDefault="005B77C8" w:rsidP="00706B5A">
                  <w:pPr>
                    <w:spacing w:after="0" w:line="240" w:lineRule="auto"/>
                    <w:jc w:val="center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  <w:bookmarkStart w:id="6" w:name="Resolution"/>
                  <w:r w:rsidRPr="003B209E"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  <w:t>Resolution</w:t>
                  </w:r>
                  <w:bookmarkEnd w:id="6"/>
                </w:p>
              </w:tc>
              <w:tc>
                <w:tcPr>
                  <w:tcW w:w="3896" w:type="dxa"/>
                </w:tcPr>
                <w:p w14:paraId="279AEA71" w14:textId="77777777" w:rsidR="005B77C8" w:rsidRPr="003B209E" w:rsidRDefault="005B77C8" w:rsidP="00706B5A">
                  <w:pPr>
                    <w:spacing w:after="0" w:line="240" w:lineRule="auto"/>
                    <w:jc w:val="center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  <w:r w:rsidRPr="003B209E"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  <w:t>Comments</w:t>
                  </w:r>
                </w:p>
              </w:tc>
            </w:tr>
            <w:tr w:rsidR="005B77C8" w:rsidRPr="003B209E" w14:paraId="279AEA76" w14:textId="77777777" w:rsidTr="002363DE">
              <w:trPr>
                <w:trHeight w:val="432"/>
              </w:trPr>
              <w:tc>
                <w:tcPr>
                  <w:tcW w:w="4410" w:type="dxa"/>
                  <w:vAlign w:val="center"/>
                </w:tcPr>
                <w:p w14:paraId="279AEA73" w14:textId="77777777" w:rsidR="005B77C8" w:rsidRPr="00C6359E" w:rsidRDefault="00C6359E" w:rsidP="00C6359E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  <w:r w:rsidRPr="00C6359E">
                    <w:rPr>
                      <w:rFonts w:ascii="BrowalliaUPC" w:hAnsi="BrowalliaUPC" w:cs="BrowalliaUPC"/>
                      <w:sz w:val="32"/>
                      <w:szCs w:val="32"/>
                    </w:rPr>
                    <w:t xml:space="preserve">[Provide key </w:t>
                  </w:r>
                  <w:r>
                    <w:rPr>
                      <w:rFonts w:ascii="BrowalliaUPC" w:hAnsi="BrowalliaUPC" w:cs="BrowalliaUPC"/>
                      <w:sz w:val="32"/>
                      <w:szCs w:val="32"/>
                    </w:rPr>
                    <w:t>defects</w:t>
                  </w:r>
                  <w:r w:rsidRPr="00C6359E">
                    <w:rPr>
                      <w:rFonts w:ascii="BrowalliaUPC" w:hAnsi="BrowalliaUPC" w:cs="BrowalliaUPC"/>
                      <w:sz w:val="32"/>
                      <w:szCs w:val="32"/>
                    </w:rPr>
                    <w:t xml:space="preserve"> with high impact to project]</w:t>
                  </w:r>
                </w:p>
              </w:tc>
              <w:tc>
                <w:tcPr>
                  <w:tcW w:w="4410" w:type="dxa"/>
                  <w:vAlign w:val="center"/>
                </w:tcPr>
                <w:p w14:paraId="279AEA74" w14:textId="77777777" w:rsidR="005B77C8" w:rsidRPr="00C6359E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  <w:tc>
                <w:tcPr>
                  <w:tcW w:w="3896" w:type="dxa"/>
                  <w:vAlign w:val="center"/>
                </w:tcPr>
                <w:p w14:paraId="279AEA75" w14:textId="77777777" w:rsidR="005B77C8" w:rsidRPr="00C6359E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</w:tr>
            <w:tr w:rsidR="005B77C8" w:rsidRPr="003B209E" w14:paraId="279AEA7A" w14:textId="77777777" w:rsidTr="002363DE">
              <w:trPr>
                <w:trHeight w:val="432"/>
              </w:trPr>
              <w:tc>
                <w:tcPr>
                  <w:tcW w:w="4410" w:type="dxa"/>
                  <w:vAlign w:val="center"/>
                </w:tcPr>
                <w:p w14:paraId="279AEA77" w14:textId="77777777" w:rsidR="005B77C8" w:rsidRPr="00C6359E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</w:p>
              </w:tc>
              <w:tc>
                <w:tcPr>
                  <w:tcW w:w="4410" w:type="dxa"/>
                  <w:vAlign w:val="center"/>
                </w:tcPr>
                <w:p w14:paraId="279AEA78" w14:textId="77777777" w:rsidR="005B77C8" w:rsidRPr="00C6359E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  <w:tc>
                <w:tcPr>
                  <w:tcW w:w="3896" w:type="dxa"/>
                  <w:vAlign w:val="center"/>
                </w:tcPr>
                <w:p w14:paraId="279AEA79" w14:textId="77777777" w:rsidR="005B77C8" w:rsidRPr="00C6359E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sz w:val="32"/>
                      <w:szCs w:val="32"/>
                    </w:rPr>
                  </w:pPr>
                </w:p>
              </w:tc>
            </w:tr>
          </w:tbl>
          <w:p w14:paraId="279AEA7B" w14:textId="77777777" w:rsidR="005B77C8" w:rsidRPr="003B209E" w:rsidRDefault="005B77C8" w:rsidP="00706B5A">
            <w:pPr>
              <w:spacing w:before="120" w:after="0" w:line="240" w:lineRule="auto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Vendor Management</w:t>
            </w:r>
          </w:p>
          <w:tbl>
            <w:tblPr>
              <w:tblW w:w="1271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09"/>
              <w:gridCol w:w="3840"/>
              <w:gridCol w:w="3840"/>
              <w:gridCol w:w="2827"/>
            </w:tblGrid>
            <w:tr w:rsidR="005B77C8" w:rsidRPr="003B209E" w14:paraId="279AEA80" w14:textId="77777777" w:rsidTr="002363DE">
              <w:trPr>
                <w:trHeight w:val="432"/>
              </w:trPr>
              <w:tc>
                <w:tcPr>
                  <w:tcW w:w="2209" w:type="dxa"/>
                </w:tcPr>
                <w:p w14:paraId="279AEA7C" w14:textId="77777777" w:rsidR="005B77C8" w:rsidRPr="003B209E" w:rsidRDefault="005B77C8" w:rsidP="00706B5A">
                  <w:pPr>
                    <w:spacing w:after="0" w:line="240" w:lineRule="auto"/>
                    <w:jc w:val="center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  <w:bookmarkStart w:id="7" w:name="Vendor"/>
                  <w:r w:rsidRPr="003B209E"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  <w:t>Vendor</w:t>
                  </w:r>
                  <w:bookmarkEnd w:id="7"/>
                </w:p>
              </w:tc>
              <w:tc>
                <w:tcPr>
                  <w:tcW w:w="3840" w:type="dxa"/>
                  <w:vAlign w:val="center"/>
                </w:tcPr>
                <w:p w14:paraId="279AEA7D" w14:textId="77777777" w:rsidR="005B77C8" w:rsidRPr="003B209E" w:rsidRDefault="005B77C8" w:rsidP="00706B5A">
                  <w:pPr>
                    <w:spacing w:after="0" w:line="240" w:lineRule="auto"/>
                    <w:jc w:val="center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  <w:bookmarkStart w:id="8" w:name="Issue"/>
                  <w:r w:rsidRPr="003B209E"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  <w:t>Issue</w:t>
                  </w:r>
                  <w:bookmarkEnd w:id="8"/>
                </w:p>
              </w:tc>
              <w:tc>
                <w:tcPr>
                  <w:tcW w:w="3840" w:type="dxa"/>
                  <w:vAlign w:val="center"/>
                </w:tcPr>
                <w:p w14:paraId="279AEA7E" w14:textId="77777777" w:rsidR="005B77C8" w:rsidRPr="003B209E" w:rsidRDefault="005B77C8" w:rsidP="00706B5A">
                  <w:pPr>
                    <w:spacing w:after="0" w:line="240" w:lineRule="auto"/>
                    <w:jc w:val="center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  <w:r w:rsidRPr="003B209E"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  <w:t>Resolution</w:t>
                  </w:r>
                </w:p>
              </w:tc>
              <w:tc>
                <w:tcPr>
                  <w:tcW w:w="2827" w:type="dxa"/>
                  <w:vAlign w:val="center"/>
                </w:tcPr>
                <w:p w14:paraId="279AEA7F" w14:textId="77777777" w:rsidR="005B77C8" w:rsidRPr="003B209E" w:rsidRDefault="005B77C8" w:rsidP="00706B5A">
                  <w:pPr>
                    <w:spacing w:after="0" w:line="240" w:lineRule="auto"/>
                    <w:jc w:val="center"/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</w:pPr>
                  <w:r w:rsidRPr="003B209E">
                    <w:rPr>
                      <w:rFonts w:ascii="BrowalliaUPC" w:hAnsi="BrowalliaUPC" w:cs="BrowalliaUPC"/>
                      <w:b/>
                      <w:sz w:val="32"/>
                      <w:szCs w:val="32"/>
                    </w:rPr>
                    <w:t>Comments</w:t>
                  </w:r>
                </w:p>
              </w:tc>
            </w:tr>
            <w:tr w:rsidR="005B77C8" w:rsidRPr="003B209E" w14:paraId="279AEA85" w14:textId="77777777" w:rsidTr="002363DE">
              <w:trPr>
                <w:trHeight w:val="432"/>
              </w:trPr>
              <w:tc>
                <w:tcPr>
                  <w:tcW w:w="2209" w:type="dxa"/>
                  <w:vAlign w:val="center"/>
                </w:tcPr>
                <w:p w14:paraId="279AEA81" w14:textId="77777777" w:rsidR="005B77C8" w:rsidRPr="003713FF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iCs/>
                      <w:sz w:val="32"/>
                      <w:szCs w:val="32"/>
                    </w:rPr>
                  </w:pPr>
                </w:p>
              </w:tc>
              <w:tc>
                <w:tcPr>
                  <w:tcW w:w="3840" w:type="dxa"/>
                  <w:vAlign w:val="center"/>
                </w:tcPr>
                <w:p w14:paraId="279AEA82" w14:textId="77777777" w:rsidR="005B77C8" w:rsidRPr="003713FF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iCs/>
                      <w:sz w:val="32"/>
                      <w:szCs w:val="32"/>
                    </w:rPr>
                  </w:pPr>
                </w:p>
              </w:tc>
              <w:tc>
                <w:tcPr>
                  <w:tcW w:w="3840" w:type="dxa"/>
                  <w:vAlign w:val="center"/>
                </w:tcPr>
                <w:p w14:paraId="279AEA83" w14:textId="77777777" w:rsidR="005B77C8" w:rsidRPr="003713FF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iCs/>
                      <w:sz w:val="32"/>
                      <w:szCs w:val="32"/>
                    </w:rPr>
                  </w:pPr>
                </w:p>
              </w:tc>
              <w:tc>
                <w:tcPr>
                  <w:tcW w:w="2827" w:type="dxa"/>
                  <w:vAlign w:val="center"/>
                </w:tcPr>
                <w:p w14:paraId="279AEA84" w14:textId="77777777" w:rsidR="005B77C8" w:rsidRPr="003713FF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iCs/>
                      <w:sz w:val="32"/>
                      <w:szCs w:val="32"/>
                    </w:rPr>
                  </w:pPr>
                </w:p>
              </w:tc>
            </w:tr>
            <w:tr w:rsidR="005B77C8" w:rsidRPr="003B209E" w14:paraId="279AEA8A" w14:textId="77777777" w:rsidTr="002363DE">
              <w:trPr>
                <w:trHeight w:val="432"/>
              </w:trPr>
              <w:tc>
                <w:tcPr>
                  <w:tcW w:w="2209" w:type="dxa"/>
                  <w:vAlign w:val="center"/>
                </w:tcPr>
                <w:p w14:paraId="279AEA86" w14:textId="77777777" w:rsidR="005B77C8" w:rsidRPr="003713FF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b/>
                      <w:iCs/>
                      <w:sz w:val="32"/>
                      <w:szCs w:val="32"/>
                    </w:rPr>
                  </w:pPr>
                </w:p>
              </w:tc>
              <w:tc>
                <w:tcPr>
                  <w:tcW w:w="3840" w:type="dxa"/>
                  <w:vAlign w:val="center"/>
                </w:tcPr>
                <w:p w14:paraId="279AEA87" w14:textId="77777777" w:rsidR="005B77C8" w:rsidRPr="003713FF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iCs/>
                      <w:sz w:val="32"/>
                      <w:szCs w:val="32"/>
                    </w:rPr>
                  </w:pPr>
                </w:p>
              </w:tc>
              <w:tc>
                <w:tcPr>
                  <w:tcW w:w="3840" w:type="dxa"/>
                  <w:vAlign w:val="center"/>
                </w:tcPr>
                <w:p w14:paraId="279AEA88" w14:textId="77777777" w:rsidR="005B77C8" w:rsidRPr="003713FF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iCs/>
                      <w:sz w:val="32"/>
                      <w:szCs w:val="32"/>
                    </w:rPr>
                  </w:pPr>
                </w:p>
              </w:tc>
              <w:tc>
                <w:tcPr>
                  <w:tcW w:w="2827" w:type="dxa"/>
                  <w:vAlign w:val="center"/>
                </w:tcPr>
                <w:p w14:paraId="279AEA89" w14:textId="77777777" w:rsidR="005B77C8" w:rsidRPr="003713FF" w:rsidRDefault="005B77C8" w:rsidP="00706B5A">
                  <w:pPr>
                    <w:spacing w:after="0" w:line="240" w:lineRule="auto"/>
                    <w:rPr>
                      <w:rFonts w:ascii="BrowalliaUPC" w:hAnsi="BrowalliaUPC" w:cs="BrowalliaUPC"/>
                      <w:iCs/>
                      <w:sz w:val="32"/>
                      <w:szCs w:val="32"/>
                    </w:rPr>
                  </w:pPr>
                </w:p>
              </w:tc>
            </w:tr>
          </w:tbl>
          <w:p w14:paraId="279AEA8B" w14:textId="77777777" w:rsidR="005B77C8" w:rsidRPr="003B209E" w:rsidRDefault="005B77C8" w:rsidP="00706B5A">
            <w:pPr>
              <w:spacing w:before="120" w:after="0" w:line="240" w:lineRule="auto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 xml:space="preserve">Other </w:t>
            </w:r>
          </w:p>
        </w:tc>
      </w:tr>
      <w:tr w:rsidR="005B77C8" w:rsidRPr="003B209E" w14:paraId="279AEA8F" w14:textId="77777777" w:rsidTr="00AD35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85" w:type="dxa"/>
          <w:wAfter w:w="172" w:type="dxa"/>
          <w:trHeight w:val="359"/>
        </w:trPr>
        <w:tc>
          <w:tcPr>
            <w:tcW w:w="7069" w:type="dxa"/>
            <w:vAlign w:val="center"/>
          </w:tcPr>
          <w:p w14:paraId="279AEA8D" w14:textId="77777777" w:rsidR="005B77C8" w:rsidRPr="003B209E" w:rsidRDefault="005B77C8" w:rsidP="002363DE">
            <w:pPr>
              <w:spacing w:before="80" w:after="80" w:line="240" w:lineRule="auto"/>
              <w:jc w:val="center"/>
              <w:rPr>
                <w:rFonts w:ascii="BrowalliaUPC" w:hAnsi="BrowalliaUPC" w:cs="BrowalliaUPC"/>
                <w:b/>
                <w:sz w:val="32"/>
                <w:szCs w:val="32"/>
              </w:rPr>
            </w:pPr>
            <w:bookmarkStart w:id="9" w:name="Areas_of_Exceptional_Performance"/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Areas of Exceptional Performance</w:t>
            </w:r>
            <w:bookmarkEnd w:id="9"/>
          </w:p>
        </w:tc>
        <w:tc>
          <w:tcPr>
            <w:tcW w:w="5647" w:type="dxa"/>
            <w:vAlign w:val="center"/>
          </w:tcPr>
          <w:p w14:paraId="279AEA8E" w14:textId="77777777" w:rsidR="005B77C8" w:rsidRPr="003B209E" w:rsidRDefault="005B77C8" w:rsidP="002363DE">
            <w:pPr>
              <w:spacing w:before="80" w:after="80" w:line="240" w:lineRule="auto"/>
              <w:jc w:val="center"/>
              <w:rPr>
                <w:rFonts w:ascii="BrowalliaUPC" w:hAnsi="BrowalliaUPC" w:cs="BrowalliaUPC"/>
                <w:b/>
                <w:sz w:val="32"/>
                <w:szCs w:val="32"/>
              </w:rPr>
            </w:pPr>
            <w:r w:rsidRPr="003B209E">
              <w:rPr>
                <w:rFonts w:ascii="BrowalliaUPC" w:hAnsi="BrowalliaUPC" w:cs="BrowalliaUPC"/>
                <w:b/>
                <w:sz w:val="32"/>
                <w:szCs w:val="32"/>
              </w:rPr>
              <w:t>Areas for Improvement</w:t>
            </w:r>
          </w:p>
        </w:tc>
      </w:tr>
      <w:tr w:rsidR="00B939A6" w:rsidRPr="003B209E" w14:paraId="279AEA92" w14:textId="77777777" w:rsidTr="00AD35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85" w:type="dxa"/>
          <w:wAfter w:w="172" w:type="dxa"/>
          <w:trHeight w:val="359"/>
        </w:trPr>
        <w:tc>
          <w:tcPr>
            <w:tcW w:w="7069" w:type="dxa"/>
            <w:vAlign w:val="center"/>
          </w:tcPr>
          <w:p w14:paraId="279AEA90" w14:textId="77777777" w:rsidR="00B939A6" w:rsidRPr="003B209E" w:rsidRDefault="00B939A6" w:rsidP="002363DE">
            <w:pPr>
              <w:spacing w:before="80" w:after="80" w:line="240" w:lineRule="auto"/>
              <w:jc w:val="center"/>
              <w:rPr>
                <w:rFonts w:ascii="BrowalliaUPC" w:hAnsi="BrowalliaUPC" w:cs="BrowalliaUPC"/>
                <w:b/>
                <w:sz w:val="32"/>
                <w:szCs w:val="32"/>
              </w:rPr>
            </w:pPr>
          </w:p>
        </w:tc>
        <w:tc>
          <w:tcPr>
            <w:tcW w:w="5647" w:type="dxa"/>
            <w:vAlign w:val="center"/>
          </w:tcPr>
          <w:p w14:paraId="279AEA91" w14:textId="77777777" w:rsidR="00B939A6" w:rsidRPr="003B209E" w:rsidRDefault="00B939A6" w:rsidP="002363DE">
            <w:pPr>
              <w:spacing w:before="80" w:after="80" w:line="240" w:lineRule="auto"/>
              <w:jc w:val="center"/>
              <w:rPr>
                <w:rFonts w:ascii="BrowalliaUPC" w:hAnsi="BrowalliaUPC" w:cs="BrowalliaUPC"/>
                <w:b/>
                <w:sz w:val="32"/>
                <w:szCs w:val="32"/>
              </w:rPr>
            </w:pPr>
          </w:p>
        </w:tc>
      </w:tr>
      <w:tr w:rsidR="00B939A6" w:rsidRPr="003B209E" w14:paraId="279AEA95" w14:textId="77777777" w:rsidTr="00AD353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gridBefore w:val="1"/>
          <w:gridAfter w:val="1"/>
          <w:wBefore w:w="85" w:type="dxa"/>
          <w:wAfter w:w="172" w:type="dxa"/>
          <w:trHeight w:val="359"/>
        </w:trPr>
        <w:tc>
          <w:tcPr>
            <w:tcW w:w="7069" w:type="dxa"/>
            <w:vAlign w:val="center"/>
          </w:tcPr>
          <w:p w14:paraId="279AEA93" w14:textId="77777777" w:rsidR="00B939A6" w:rsidRPr="003B209E" w:rsidRDefault="00B939A6" w:rsidP="002363DE">
            <w:pPr>
              <w:spacing w:before="80" w:after="80" w:line="240" w:lineRule="auto"/>
              <w:jc w:val="center"/>
              <w:rPr>
                <w:rFonts w:ascii="BrowalliaUPC" w:hAnsi="BrowalliaUPC" w:cs="BrowalliaUPC"/>
                <w:b/>
                <w:sz w:val="32"/>
                <w:szCs w:val="32"/>
              </w:rPr>
            </w:pPr>
          </w:p>
        </w:tc>
        <w:tc>
          <w:tcPr>
            <w:tcW w:w="5647" w:type="dxa"/>
            <w:vAlign w:val="center"/>
          </w:tcPr>
          <w:p w14:paraId="279AEA94" w14:textId="77777777" w:rsidR="00B939A6" w:rsidRPr="003B209E" w:rsidRDefault="00B939A6" w:rsidP="002363DE">
            <w:pPr>
              <w:spacing w:before="80" w:after="80" w:line="240" w:lineRule="auto"/>
              <w:jc w:val="center"/>
              <w:rPr>
                <w:rFonts w:ascii="BrowalliaUPC" w:hAnsi="BrowalliaUPC" w:cs="BrowalliaUPC"/>
                <w:b/>
                <w:sz w:val="32"/>
                <w:szCs w:val="32"/>
              </w:rPr>
            </w:pPr>
          </w:p>
        </w:tc>
      </w:tr>
    </w:tbl>
    <w:p w14:paraId="279AEA96" w14:textId="77777777" w:rsidR="00374460" w:rsidRPr="003B209E" w:rsidRDefault="00374460" w:rsidP="005B77C8">
      <w:pPr>
        <w:rPr>
          <w:rFonts w:ascii="BrowalliaUPC" w:hAnsi="BrowalliaUPC" w:cs="BrowalliaUPC"/>
          <w:sz w:val="32"/>
          <w:szCs w:val="32"/>
        </w:rPr>
      </w:pPr>
    </w:p>
    <w:sectPr w:rsidR="00374460" w:rsidRPr="003B209E" w:rsidSect="00821F5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9" w:h="11907" w:orient="landscape" w:code="9"/>
      <w:pgMar w:top="1134" w:right="963" w:bottom="851" w:left="932" w:header="567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3C3D3" w14:textId="77777777" w:rsidR="007C7BB9" w:rsidRDefault="007C7BB9" w:rsidP="00ED0C40">
      <w:pPr>
        <w:spacing w:after="0" w:line="240" w:lineRule="auto"/>
      </w:pPr>
      <w:r>
        <w:separator/>
      </w:r>
    </w:p>
  </w:endnote>
  <w:endnote w:type="continuationSeparator" w:id="0">
    <w:p w14:paraId="645B2557" w14:textId="77777777" w:rsidR="007C7BB9" w:rsidRDefault="007C7BB9" w:rsidP="00ED0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AEA9D" w14:textId="29792F92" w:rsidR="008F49B2" w:rsidRPr="001B197E" w:rsidRDefault="009D78D1" w:rsidP="001B19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22B288" wp14:editId="75BE27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1203404350" name="Text Box 2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7AEFC" w14:textId="07E0D8B6" w:rsidR="009D78D1" w:rsidRPr="009D78D1" w:rsidRDefault="009D78D1" w:rsidP="009D78D1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9D78D1">
                            <w:rPr>
                              <w:rFonts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2B2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- Internal Us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" filled="f" stroked="f">
              <v:textbox style="mso-fit-shape-to-text:t" inset="0,0,0,15pt">
                <w:txbxContent>
                  <w:p w14:paraId="5D57AEFC" w14:textId="07E0D8B6" w:rsidR="009D78D1" w:rsidRPr="009D78D1" w:rsidRDefault="009D78D1" w:rsidP="009D78D1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9D78D1">
                      <w:rPr>
                        <w:rFonts w:cs="Calibri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AEA9E" w14:textId="579299D0" w:rsidR="005279F4" w:rsidRPr="001B197E" w:rsidRDefault="009D78D1" w:rsidP="001B19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E239861" wp14:editId="3B9FC112">
              <wp:simplePos x="590550" y="72390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346581142" name="Text Box 3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584223" w14:textId="13EE16E7" w:rsidR="009D78D1" w:rsidRPr="009D78D1" w:rsidRDefault="009D78D1" w:rsidP="009D78D1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9D78D1">
                            <w:rPr>
                              <w:rFonts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3986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- Internal Use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" filled="f" stroked="f">
              <v:textbox style="mso-fit-shape-to-text:t" inset="0,0,0,15pt">
                <w:txbxContent>
                  <w:p w14:paraId="4B584223" w14:textId="13EE16E7" w:rsidR="009D78D1" w:rsidRPr="009D78D1" w:rsidRDefault="009D78D1" w:rsidP="009D78D1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9D78D1">
                      <w:rPr>
                        <w:rFonts w:cs="Calibri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AEAA0" w14:textId="5B5D235E" w:rsidR="00C832A9" w:rsidRPr="001B197E" w:rsidRDefault="009D78D1" w:rsidP="001B19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22B946" wp14:editId="3136F32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859874866" name="Text Box 1" descr="Classified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939805" w14:textId="643BB448" w:rsidR="009D78D1" w:rsidRPr="009D78D1" w:rsidRDefault="009D78D1" w:rsidP="009D78D1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9D78D1">
                            <w:rPr>
                              <w:rFonts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2B9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-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" filled="f" stroked="f">
              <v:textbox style="mso-fit-shape-to-text:t" inset="0,0,0,15pt">
                <w:txbxContent>
                  <w:p w14:paraId="27939805" w14:textId="643BB448" w:rsidR="009D78D1" w:rsidRPr="009D78D1" w:rsidRDefault="009D78D1" w:rsidP="009D78D1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9D78D1">
                      <w:rPr>
                        <w:rFonts w:cs="Calibri"/>
                        <w:noProof/>
                        <w:color w:val="000000"/>
                        <w:sz w:val="18"/>
                        <w:szCs w:val="18"/>
                      </w:rPr>
                      <w:t>Classified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181E3" w14:textId="77777777" w:rsidR="007C7BB9" w:rsidRDefault="007C7BB9" w:rsidP="00ED0C40">
      <w:pPr>
        <w:spacing w:after="0" w:line="240" w:lineRule="auto"/>
      </w:pPr>
      <w:r>
        <w:separator/>
      </w:r>
    </w:p>
  </w:footnote>
  <w:footnote w:type="continuationSeparator" w:id="0">
    <w:p w14:paraId="1D9C2439" w14:textId="77777777" w:rsidR="007C7BB9" w:rsidRDefault="007C7BB9" w:rsidP="00ED0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AEA9C" w14:textId="6AD9E0F9" w:rsidR="005279F4" w:rsidRPr="00B127ED" w:rsidRDefault="00B127ED" w:rsidP="00454BA4">
    <w:pPr>
      <w:spacing w:after="160" w:line="264" w:lineRule="auto"/>
      <w:ind w:left="720" w:right="60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52"/>
        <w:szCs w:val="52"/>
      </w:rPr>
      <w:t xml:space="preserve"> </w:t>
    </w:r>
    <w:r w:rsidR="00AC33E7">
      <w:rPr>
        <w:b/>
        <w:bCs/>
        <w:noProof/>
        <w:color w:val="800000"/>
        <w:sz w:val="52"/>
        <w:szCs w:val="52"/>
      </w:rPr>
      <w:drawing>
        <wp:inline distT="0" distB="0" distL="0" distR="0" wp14:anchorId="43989C21" wp14:editId="0C666F52">
          <wp:extent cx="2359579" cy="720000"/>
          <wp:effectExtent l="0" t="0" r="3175" b="4445"/>
          <wp:docPr id="118620519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6205199" name="Picture 11862051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9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AEA9F" w14:textId="77777777" w:rsidR="00B127ED" w:rsidRPr="00B127ED" w:rsidRDefault="005469D7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79AEAA3" wp14:editId="279AEAA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14605" b="17780"/>
              <wp:wrapNone/>
              <wp:docPr id="41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solidFill>
                          <a:srgbClr val="EEECE1">
                            <a:lumMod val="50000"/>
                          </a:srgbClr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5780266" id="Rectangle 41" o:spid="_x0000_s1026" style="position:absolute;margin-left:0;margin-top:0;width:580.8pt;height:752.4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" filled="f" strokecolor="#948a54" strokeweight="2pt">
              <v:path arrowok="t"/>
              <w10:wrap anchorx="page" anchory="page"/>
            </v:rect>
          </w:pict>
        </mc:Fallback>
      </mc:AlternateContent>
    </w:r>
    <w:r w:rsidR="00B127ED">
      <w:rPr>
        <w:b/>
        <w:bCs/>
        <w:noProof/>
        <w:sz w:val="52"/>
        <w:szCs w:val="52"/>
      </w:rPr>
      <w:t xml:space="preserve"> </w:t>
    </w:r>
    <w:r w:rsidRPr="00F55D88">
      <w:rPr>
        <w:noProof/>
      </w:rPr>
      <w:drawing>
        <wp:inline distT="0" distB="0" distL="0" distR="0" wp14:anchorId="279AEAA5" wp14:editId="279AEAA6">
          <wp:extent cx="972820" cy="914400"/>
          <wp:effectExtent l="0" t="0" r="0" b="0"/>
          <wp:docPr id="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9B74289E"/>
    <w:lvl w:ilvl="0">
      <w:numFmt w:val="bullet"/>
      <w:lvlText w:val="*"/>
      <w:lvlJc w:val="left"/>
    </w:lvl>
  </w:abstractNum>
  <w:abstractNum w:abstractNumId="1" w15:restartNumberingAfterBreak="0">
    <w:nsid w:val="012D5388"/>
    <w:multiLevelType w:val="hybridMultilevel"/>
    <w:tmpl w:val="E5966D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6B9C"/>
    <w:multiLevelType w:val="hybridMultilevel"/>
    <w:tmpl w:val="797268FA"/>
    <w:lvl w:ilvl="0" w:tplc="0409000F">
      <w:start w:val="1"/>
      <w:numFmt w:val="decimal"/>
      <w:lvlText w:val="%1.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" w15:restartNumberingAfterBreak="0">
    <w:nsid w:val="105424D4"/>
    <w:multiLevelType w:val="hybridMultilevel"/>
    <w:tmpl w:val="4A0643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35D98"/>
    <w:multiLevelType w:val="hybridMultilevel"/>
    <w:tmpl w:val="20F4B270"/>
    <w:lvl w:ilvl="0" w:tplc="CD98F43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B802DD"/>
    <w:multiLevelType w:val="hybridMultilevel"/>
    <w:tmpl w:val="01E8596A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" w15:restartNumberingAfterBreak="0">
    <w:nsid w:val="168D4787"/>
    <w:multiLevelType w:val="hybridMultilevel"/>
    <w:tmpl w:val="A02893A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82F0073"/>
    <w:multiLevelType w:val="hybridMultilevel"/>
    <w:tmpl w:val="E370D896"/>
    <w:lvl w:ilvl="0" w:tplc="BA8060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93B1984"/>
    <w:multiLevelType w:val="hybridMultilevel"/>
    <w:tmpl w:val="3F6692AE"/>
    <w:lvl w:ilvl="0" w:tplc="9D48848A">
      <w:numFmt w:val="bullet"/>
      <w:lvlText w:val="•"/>
      <w:lvlJc w:val="left"/>
      <w:pPr>
        <w:ind w:left="2487" w:hanging="360"/>
      </w:pPr>
      <w:rPr>
        <w:rFonts w:ascii="Calibri" w:eastAsia="Calibri" w:hAnsi="Calibri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064DB"/>
    <w:multiLevelType w:val="hybridMultilevel"/>
    <w:tmpl w:val="1C765026"/>
    <w:lvl w:ilvl="0" w:tplc="C4989D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E72A24"/>
    <w:multiLevelType w:val="hybridMultilevel"/>
    <w:tmpl w:val="8076C3F6"/>
    <w:lvl w:ilvl="0" w:tplc="C146504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4E0F28"/>
    <w:multiLevelType w:val="hybridMultilevel"/>
    <w:tmpl w:val="43CEA22A"/>
    <w:lvl w:ilvl="0" w:tplc="04090001">
      <w:start w:val="1"/>
      <w:numFmt w:val="bullet"/>
      <w:lvlText w:val=""/>
      <w:lvlJc w:val="left"/>
      <w:pPr>
        <w:ind w:left="2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3" w:hanging="360"/>
      </w:pPr>
      <w:rPr>
        <w:rFonts w:ascii="Wingdings" w:hAnsi="Wingdings" w:hint="default"/>
      </w:rPr>
    </w:lvl>
  </w:abstractNum>
  <w:abstractNum w:abstractNumId="12" w15:restartNumberingAfterBreak="0">
    <w:nsid w:val="262467F2"/>
    <w:multiLevelType w:val="hybridMultilevel"/>
    <w:tmpl w:val="1878F572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9310856"/>
    <w:multiLevelType w:val="multilevel"/>
    <w:tmpl w:val="0994D3F8"/>
    <w:lvl w:ilvl="0">
      <w:start w:val="2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A7A3565"/>
    <w:multiLevelType w:val="hybridMultilevel"/>
    <w:tmpl w:val="501A46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26141"/>
    <w:multiLevelType w:val="hybridMultilevel"/>
    <w:tmpl w:val="B02E4D76"/>
    <w:lvl w:ilvl="0" w:tplc="8284751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006745"/>
    <w:multiLevelType w:val="hybridMultilevel"/>
    <w:tmpl w:val="276A65C8"/>
    <w:lvl w:ilvl="0" w:tplc="0409000F">
      <w:start w:val="1"/>
      <w:numFmt w:val="decimal"/>
      <w:lvlText w:val="%1."/>
      <w:lvlJc w:val="left"/>
      <w:pPr>
        <w:ind w:left="285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3" w:hanging="360"/>
      </w:pPr>
      <w:rPr>
        <w:rFonts w:ascii="Wingdings" w:hAnsi="Wingdings" w:hint="default"/>
      </w:rPr>
    </w:lvl>
  </w:abstractNum>
  <w:abstractNum w:abstractNumId="17" w15:restartNumberingAfterBreak="0">
    <w:nsid w:val="2E0C45DD"/>
    <w:multiLevelType w:val="hybridMultilevel"/>
    <w:tmpl w:val="A7D4F382"/>
    <w:lvl w:ilvl="0" w:tplc="78C6D37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E3B55E6"/>
    <w:multiLevelType w:val="hybridMultilevel"/>
    <w:tmpl w:val="575AB1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76A94"/>
    <w:multiLevelType w:val="hybridMultilevel"/>
    <w:tmpl w:val="E996B6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24AE6"/>
    <w:multiLevelType w:val="hybridMultilevel"/>
    <w:tmpl w:val="4C2E04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581F77"/>
    <w:multiLevelType w:val="hybridMultilevel"/>
    <w:tmpl w:val="AD1EC5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57CC0"/>
    <w:multiLevelType w:val="hybridMultilevel"/>
    <w:tmpl w:val="2848BAEC"/>
    <w:lvl w:ilvl="0" w:tplc="96F49094">
      <w:start w:val="1"/>
      <w:numFmt w:val="bullet"/>
      <w:lvlText w:val="•"/>
      <w:lvlJc w:val="left"/>
      <w:pPr>
        <w:tabs>
          <w:tab w:val="num" w:pos="2487"/>
        </w:tabs>
        <w:ind w:left="2487" w:hanging="360"/>
      </w:pPr>
      <w:rPr>
        <w:rFonts w:ascii="Tahoma" w:hAnsi="Tahoma" w:hint="default"/>
      </w:rPr>
    </w:lvl>
    <w:lvl w:ilvl="1" w:tplc="F4BC8648" w:tentative="1">
      <w:start w:val="1"/>
      <w:numFmt w:val="bullet"/>
      <w:lvlText w:val="•"/>
      <w:lvlJc w:val="left"/>
      <w:pPr>
        <w:tabs>
          <w:tab w:val="num" w:pos="3207"/>
        </w:tabs>
        <w:ind w:left="3207" w:hanging="360"/>
      </w:pPr>
      <w:rPr>
        <w:rFonts w:ascii="Tahoma" w:hAnsi="Tahoma" w:hint="default"/>
      </w:rPr>
    </w:lvl>
    <w:lvl w:ilvl="2" w:tplc="082A7E52" w:tentative="1">
      <w:start w:val="1"/>
      <w:numFmt w:val="bullet"/>
      <w:lvlText w:val="•"/>
      <w:lvlJc w:val="left"/>
      <w:pPr>
        <w:tabs>
          <w:tab w:val="num" w:pos="3927"/>
        </w:tabs>
        <w:ind w:left="3927" w:hanging="360"/>
      </w:pPr>
      <w:rPr>
        <w:rFonts w:ascii="Tahoma" w:hAnsi="Tahoma" w:hint="default"/>
      </w:rPr>
    </w:lvl>
    <w:lvl w:ilvl="3" w:tplc="B04E230A" w:tentative="1">
      <w:start w:val="1"/>
      <w:numFmt w:val="bullet"/>
      <w:lvlText w:val="•"/>
      <w:lvlJc w:val="left"/>
      <w:pPr>
        <w:tabs>
          <w:tab w:val="num" w:pos="4647"/>
        </w:tabs>
        <w:ind w:left="4647" w:hanging="360"/>
      </w:pPr>
      <w:rPr>
        <w:rFonts w:ascii="Tahoma" w:hAnsi="Tahoma" w:hint="default"/>
      </w:rPr>
    </w:lvl>
    <w:lvl w:ilvl="4" w:tplc="AE823D90" w:tentative="1">
      <w:start w:val="1"/>
      <w:numFmt w:val="bullet"/>
      <w:lvlText w:val="•"/>
      <w:lvlJc w:val="left"/>
      <w:pPr>
        <w:tabs>
          <w:tab w:val="num" w:pos="5367"/>
        </w:tabs>
        <w:ind w:left="5367" w:hanging="360"/>
      </w:pPr>
      <w:rPr>
        <w:rFonts w:ascii="Tahoma" w:hAnsi="Tahoma" w:hint="default"/>
      </w:rPr>
    </w:lvl>
    <w:lvl w:ilvl="5" w:tplc="418AA34C" w:tentative="1">
      <w:start w:val="1"/>
      <w:numFmt w:val="bullet"/>
      <w:lvlText w:val="•"/>
      <w:lvlJc w:val="left"/>
      <w:pPr>
        <w:tabs>
          <w:tab w:val="num" w:pos="6087"/>
        </w:tabs>
        <w:ind w:left="6087" w:hanging="360"/>
      </w:pPr>
      <w:rPr>
        <w:rFonts w:ascii="Tahoma" w:hAnsi="Tahoma" w:hint="default"/>
      </w:rPr>
    </w:lvl>
    <w:lvl w:ilvl="6" w:tplc="286E477C" w:tentative="1">
      <w:start w:val="1"/>
      <w:numFmt w:val="bullet"/>
      <w:lvlText w:val="•"/>
      <w:lvlJc w:val="left"/>
      <w:pPr>
        <w:tabs>
          <w:tab w:val="num" w:pos="6807"/>
        </w:tabs>
        <w:ind w:left="6807" w:hanging="360"/>
      </w:pPr>
      <w:rPr>
        <w:rFonts w:ascii="Tahoma" w:hAnsi="Tahoma" w:hint="default"/>
      </w:rPr>
    </w:lvl>
    <w:lvl w:ilvl="7" w:tplc="D63C67BE" w:tentative="1">
      <w:start w:val="1"/>
      <w:numFmt w:val="bullet"/>
      <w:lvlText w:val="•"/>
      <w:lvlJc w:val="left"/>
      <w:pPr>
        <w:tabs>
          <w:tab w:val="num" w:pos="7527"/>
        </w:tabs>
        <w:ind w:left="7527" w:hanging="360"/>
      </w:pPr>
      <w:rPr>
        <w:rFonts w:ascii="Tahoma" w:hAnsi="Tahoma" w:hint="default"/>
      </w:rPr>
    </w:lvl>
    <w:lvl w:ilvl="8" w:tplc="83664C56" w:tentative="1">
      <w:start w:val="1"/>
      <w:numFmt w:val="bullet"/>
      <w:lvlText w:val="•"/>
      <w:lvlJc w:val="left"/>
      <w:pPr>
        <w:tabs>
          <w:tab w:val="num" w:pos="8247"/>
        </w:tabs>
        <w:ind w:left="8247" w:hanging="360"/>
      </w:pPr>
      <w:rPr>
        <w:rFonts w:ascii="Tahoma" w:hAnsi="Tahoma" w:hint="default"/>
      </w:rPr>
    </w:lvl>
  </w:abstractNum>
  <w:abstractNum w:abstractNumId="23" w15:restartNumberingAfterBreak="0">
    <w:nsid w:val="3FF97C9B"/>
    <w:multiLevelType w:val="hybridMultilevel"/>
    <w:tmpl w:val="1C381100"/>
    <w:lvl w:ilvl="0" w:tplc="C50C09A4">
      <w:numFmt w:val="bullet"/>
      <w:lvlText w:val="•"/>
      <w:lvlJc w:val="left"/>
      <w:pPr>
        <w:ind w:left="720" w:hanging="360"/>
      </w:pPr>
      <w:rPr>
        <w:rFonts w:ascii="Calibri" w:eastAsia="Calibri" w:hAnsi="Calibri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27379F"/>
    <w:multiLevelType w:val="hybridMultilevel"/>
    <w:tmpl w:val="197AC6C0"/>
    <w:lvl w:ilvl="0" w:tplc="04090001">
      <w:start w:val="1"/>
      <w:numFmt w:val="bullet"/>
      <w:lvlText w:val=""/>
      <w:lvlJc w:val="left"/>
      <w:pPr>
        <w:tabs>
          <w:tab w:val="num" w:pos="855"/>
        </w:tabs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75"/>
        </w:tabs>
        <w:ind w:left="15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95"/>
        </w:tabs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15"/>
        </w:tabs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35"/>
        </w:tabs>
        <w:ind w:left="37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55"/>
        </w:tabs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75"/>
        </w:tabs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95"/>
        </w:tabs>
        <w:ind w:left="58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15"/>
        </w:tabs>
        <w:ind w:left="6615" w:hanging="360"/>
      </w:pPr>
      <w:rPr>
        <w:rFonts w:ascii="Wingdings" w:hAnsi="Wingdings" w:hint="default"/>
      </w:rPr>
    </w:lvl>
  </w:abstractNum>
  <w:abstractNum w:abstractNumId="25" w15:restartNumberingAfterBreak="0">
    <w:nsid w:val="4807052A"/>
    <w:multiLevelType w:val="multilevel"/>
    <w:tmpl w:val="AC4429DC"/>
    <w:lvl w:ilvl="0">
      <w:start w:val="4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4A5E4BBC"/>
    <w:multiLevelType w:val="hybridMultilevel"/>
    <w:tmpl w:val="61CA0138"/>
    <w:lvl w:ilvl="0" w:tplc="81260C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C1742C6"/>
    <w:multiLevelType w:val="hybridMultilevel"/>
    <w:tmpl w:val="36BC1F8A"/>
    <w:lvl w:ilvl="0" w:tplc="9D48848A">
      <w:numFmt w:val="bullet"/>
      <w:lvlText w:val="•"/>
      <w:lvlJc w:val="left"/>
      <w:pPr>
        <w:ind w:left="2487" w:hanging="360"/>
      </w:pPr>
      <w:rPr>
        <w:rFonts w:ascii="Calibri" w:eastAsia="Calibri" w:hAnsi="Calibri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8" w15:restartNumberingAfterBreak="0">
    <w:nsid w:val="4FB768D6"/>
    <w:multiLevelType w:val="multilevel"/>
    <w:tmpl w:val="2D626626"/>
    <w:lvl w:ilvl="0">
      <w:start w:val="3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0739EE"/>
    <w:multiLevelType w:val="multilevel"/>
    <w:tmpl w:val="2B04AE9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4A47137"/>
    <w:multiLevelType w:val="hybridMultilevel"/>
    <w:tmpl w:val="4FA629BE"/>
    <w:lvl w:ilvl="0" w:tplc="04090001">
      <w:start w:val="1"/>
      <w:numFmt w:val="bullet"/>
      <w:lvlText w:val=""/>
      <w:lvlJc w:val="left"/>
      <w:pPr>
        <w:ind w:left="2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3" w:hanging="360"/>
      </w:pPr>
      <w:rPr>
        <w:rFonts w:ascii="Wingdings" w:hAnsi="Wingdings" w:hint="default"/>
      </w:rPr>
    </w:lvl>
  </w:abstractNum>
  <w:abstractNum w:abstractNumId="31" w15:restartNumberingAfterBreak="0">
    <w:nsid w:val="59474E6B"/>
    <w:multiLevelType w:val="hybridMultilevel"/>
    <w:tmpl w:val="6EFAFC86"/>
    <w:lvl w:ilvl="0" w:tplc="C50C09A4">
      <w:numFmt w:val="bullet"/>
      <w:lvlText w:val="•"/>
      <w:lvlJc w:val="left"/>
      <w:pPr>
        <w:ind w:left="720" w:hanging="360"/>
      </w:pPr>
      <w:rPr>
        <w:rFonts w:ascii="Calibri" w:eastAsia="Calibri" w:hAnsi="Calibri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307CF"/>
    <w:multiLevelType w:val="hybridMultilevel"/>
    <w:tmpl w:val="A3D245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4F3C9B"/>
    <w:multiLevelType w:val="hybridMultilevel"/>
    <w:tmpl w:val="7F14A3AA"/>
    <w:lvl w:ilvl="0" w:tplc="0409000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1" w:hanging="360"/>
      </w:pPr>
      <w:rPr>
        <w:rFonts w:ascii="Wingdings" w:hAnsi="Wingdings" w:hint="default"/>
      </w:rPr>
    </w:lvl>
  </w:abstractNum>
  <w:abstractNum w:abstractNumId="34" w15:restartNumberingAfterBreak="0">
    <w:nsid w:val="66546EC3"/>
    <w:multiLevelType w:val="hybridMultilevel"/>
    <w:tmpl w:val="171048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3F2576"/>
    <w:multiLevelType w:val="multilevel"/>
    <w:tmpl w:val="9F96CF38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69397A3E"/>
    <w:multiLevelType w:val="hybridMultilevel"/>
    <w:tmpl w:val="BC74518A"/>
    <w:lvl w:ilvl="0" w:tplc="8F065FB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1" w:tplc="01A45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2" w:tplc="D48A5D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3" w:tplc="C3E848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4" w:tplc="85963E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5" w:tplc="B95CA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6" w:tplc="EE8CF7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  <w:lvl w:ilvl="7" w:tplc="9E189762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Tahoma" w:hAnsi="Tahoma" w:hint="default"/>
      </w:rPr>
    </w:lvl>
    <w:lvl w:ilvl="8" w:tplc="10B44504" w:tentative="1">
      <w:start w:val="1"/>
      <w:numFmt w:val="bullet"/>
      <w:lvlText w:val="•"/>
      <w:lvlJc w:val="left"/>
      <w:pPr>
        <w:tabs>
          <w:tab w:val="num" w:pos="7920"/>
        </w:tabs>
        <w:ind w:left="7920" w:hanging="360"/>
      </w:pPr>
      <w:rPr>
        <w:rFonts w:ascii="Tahoma" w:hAnsi="Tahoma" w:hint="default"/>
      </w:rPr>
    </w:lvl>
  </w:abstractNum>
  <w:abstractNum w:abstractNumId="37" w15:restartNumberingAfterBreak="0">
    <w:nsid w:val="735D7528"/>
    <w:multiLevelType w:val="hybridMultilevel"/>
    <w:tmpl w:val="887A4954"/>
    <w:lvl w:ilvl="0" w:tplc="94AC0D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7FAC8F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17B86F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DBC49F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D024A3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91EA63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C5943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3ADC7C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22BE5F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38" w15:restartNumberingAfterBreak="0">
    <w:nsid w:val="7523162F"/>
    <w:multiLevelType w:val="hybridMultilevel"/>
    <w:tmpl w:val="3A367B4C"/>
    <w:lvl w:ilvl="0" w:tplc="B818ECF0">
      <w:numFmt w:val="bullet"/>
      <w:lvlText w:val="-"/>
      <w:lvlJc w:val="left"/>
      <w:pPr>
        <w:ind w:left="720" w:hanging="360"/>
      </w:pPr>
      <w:rPr>
        <w:rFonts w:ascii="Tahoma" w:eastAsia="Batang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27560D"/>
    <w:multiLevelType w:val="hybridMultilevel"/>
    <w:tmpl w:val="F31E4528"/>
    <w:lvl w:ilvl="0" w:tplc="040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D796AC1"/>
    <w:multiLevelType w:val="hybridMultilevel"/>
    <w:tmpl w:val="9906E4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C16DF3"/>
    <w:multiLevelType w:val="hybridMultilevel"/>
    <w:tmpl w:val="416ADDE8"/>
    <w:lvl w:ilvl="0" w:tplc="F7924C0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39"/>
  </w:num>
  <w:num w:numId="5">
    <w:abstractNumId w:val="27"/>
  </w:num>
  <w:num w:numId="6">
    <w:abstractNumId w:val="8"/>
  </w:num>
  <w:num w:numId="7">
    <w:abstractNumId w:val="23"/>
  </w:num>
  <w:num w:numId="8">
    <w:abstractNumId w:val="31"/>
  </w:num>
  <w:num w:numId="9">
    <w:abstractNumId w:val="30"/>
  </w:num>
  <w:num w:numId="10">
    <w:abstractNumId w:val="33"/>
  </w:num>
  <w:num w:numId="11">
    <w:abstractNumId w:val="16"/>
  </w:num>
  <w:num w:numId="12">
    <w:abstractNumId w:val="11"/>
  </w:num>
  <w:num w:numId="13">
    <w:abstractNumId w:val="34"/>
  </w:num>
  <w:num w:numId="14">
    <w:abstractNumId w:val="1"/>
  </w:num>
  <w:num w:numId="15">
    <w:abstractNumId w:val="4"/>
  </w:num>
  <w:num w:numId="16">
    <w:abstractNumId w:val="21"/>
  </w:num>
  <w:num w:numId="17">
    <w:abstractNumId w:val="15"/>
  </w:num>
  <w:num w:numId="18">
    <w:abstractNumId w:val="41"/>
  </w:num>
  <w:num w:numId="19">
    <w:abstractNumId w:val="26"/>
  </w:num>
  <w:num w:numId="20">
    <w:abstractNumId w:val="3"/>
  </w:num>
  <w:num w:numId="21">
    <w:abstractNumId w:val="9"/>
  </w:num>
  <w:num w:numId="22">
    <w:abstractNumId w:val="10"/>
  </w:num>
  <w:num w:numId="23">
    <w:abstractNumId w:val="17"/>
  </w:num>
  <w:num w:numId="24">
    <w:abstractNumId w:val="20"/>
  </w:num>
  <w:num w:numId="25">
    <w:abstractNumId w:val="14"/>
  </w:num>
  <w:num w:numId="26">
    <w:abstractNumId w:val="18"/>
  </w:num>
  <w:num w:numId="27">
    <w:abstractNumId w:val="36"/>
  </w:num>
  <w:num w:numId="2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4"/>
        </w:rPr>
      </w:lvl>
    </w:lvlOverride>
  </w:num>
  <w:num w:numId="29">
    <w:abstractNumId w:val="24"/>
  </w:num>
  <w:num w:numId="3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6"/>
        </w:rPr>
      </w:lvl>
    </w:lvlOverride>
  </w:num>
  <w:num w:numId="31">
    <w:abstractNumId w:val="32"/>
  </w:num>
  <w:num w:numId="32">
    <w:abstractNumId w:val="19"/>
  </w:num>
  <w:num w:numId="33">
    <w:abstractNumId w:val="40"/>
  </w:num>
  <w:num w:numId="34">
    <w:abstractNumId w:val="22"/>
  </w:num>
  <w:num w:numId="35">
    <w:abstractNumId w:val="37"/>
  </w:num>
  <w:num w:numId="36">
    <w:abstractNumId w:val="2"/>
  </w:num>
  <w:num w:numId="37">
    <w:abstractNumId w:val="7"/>
  </w:num>
  <w:num w:numId="38">
    <w:abstractNumId w:val="29"/>
  </w:num>
  <w:num w:numId="39">
    <w:abstractNumId w:val="13"/>
  </w:num>
  <w:num w:numId="40">
    <w:abstractNumId w:val="28"/>
  </w:num>
  <w:num w:numId="41">
    <w:abstractNumId w:val="25"/>
  </w:num>
  <w:num w:numId="42">
    <w:abstractNumId w:val="35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56C"/>
    <w:rsid w:val="000236C5"/>
    <w:rsid w:val="00027EEA"/>
    <w:rsid w:val="000428F2"/>
    <w:rsid w:val="000622A0"/>
    <w:rsid w:val="00064672"/>
    <w:rsid w:val="00093E03"/>
    <w:rsid w:val="0009646F"/>
    <w:rsid w:val="000A2554"/>
    <w:rsid w:val="000B6F4F"/>
    <w:rsid w:val="000C04AA"/>
    <w:rsid w:val="000C5D5F"/>
    <w:rsid w:val="000C6DFF"/>
    <w:rsid w:val="000D59BB"/>
    <w:rsid w:val="000E6AA0"/>
    <w:rsid w:val="000F4B9A"/>
    <w:rsid w:val="000F650B"/>
    <w:rsid w:val="001148D9"/>
    <w:rsid w:val="00116A49"/>
    <w:rsid w:val="001204FB"/>
    <w:rsid w:val="001424D3"/>
    <w:rsid w:val="001537F9"/>
    <w:rsid w:val="00154A51"/>
    <w:rsid w:val="00161E05"/>
    <w:rsid w:val="00192932"/>
    <w:rsid w:val="001954B6"/>
    <w:rsid w:val="001A1649"/>
    <w:rsid w:val="001A49AD"/>
    <w:rsid w:val="001B197E"/>
    <w:rsid w:val="001B5DAD"/>
    <w:rsid w:val="001D6F6E"/>
    <w:rsid w:val="001E39DA"/>
    <w:rsid w:val="001E3B61"/>
    <w:rsid w:val="00204847"/>
    <w:rsid w:val="002052DD"/>
    <w:rsid w:val="00207FA4"/>
    <w:rsid w:val="00215FEA"/>
    <w:rsid w:val="002273E6"/>
    <w:rsid w:val="002325D0"/>
    <w:rsid w:val="00234B27"/>
    <w:rsid w:val="002363DE"/>
    <w:rsid w:val="00244D67"/>
    <w:rsid w:val="00246C53"/>
    <w:rsid w:val="00247A11"/>
    <w:rsid w:val="00254380"/>
    <w:rsid w:val="002705EA"/>
    <w:rsid w:val="00293A25"/>
    <w:rsid w:val="00297FDC"/>
    <w:rsid w:val="002C3CA9"/>
    <w:rsid w:val="002D138F"/>
    <w:rsid w:val="002D5C0A"/>
    <w:rsid w:val="002E42A7"/>
    <w:rsid w:val="00324164"/>
    <w:rsid w:val="00342FE6"/>
    <w:rsid w:val="00343BDD"/>
    <w:rsid w:val="003448B4"/>
    <w:rsid w:val="003713FF"/>
    <w:rsid w:val="00374460"/>
    <w:rsid w:val="003777BF"/>
    <w:rsid w:val="0038322F"/>
    <w:rsid w:val="00393A0B"/>
    <w:rsid w:val="00395BF5"/>
    <w:rsid w:val="003A59D5"/>
    <w:rsid w:val="003A60C5"/>
    <w:rsid w:val="003B077E"/>
    <w:rsid w:val="003B1225"/>
    <w:rsid w:val="003B209E"/>
    <w:rsid w:val="003C186E"/>
    <w:rsid w:val="003D0231"/>
    <w:rsid w:val="003E7A35"/>
    <w:rsid w:val="00411171"/>
    <w:rsid w:val="00413228"/>
    <w:rsid w:val="0041497A"/>
    <w:rsid w:val="004201F9"/>
    <w:rsid w:val="00440F68"/>
    <w:rsid w:val="004416A8"/>
    <w:rsid w:val="0044216F"/>
    <w:rsid w:val="00444387"/>
    <w:rsid w:val="00454BA4"/>
    <w:rsid w:val="00473BF8"/>
    <w:rsid w:val="0047713A"/>
    <w:rsid w:val="004855DD"/>
    <w:rsid w:val="004A7DD2"/>
    <w:rsid w:val="004B0BD2"/>
    <w:rsid w:val="004C0569"/>
    <w:rsid w:val="004C10ED"/>
    <w:rsid w:val="004C14FF"/>
    <w:rsid w:val="004C44D5"/>
    <w:rsid w:val="004C6DA8"/>
    <w:rsid w:val="004D32F9"/>
    <w:rsid w:val="004D43A1"/>
    <w:rsid w:val="0050237E"/>
    <w:rsid w:val="005025B8"/>
    <w:rsid w:val="00502601"/>
    <w:rsid w:val="00502DC9"/>
    <w:rsid w:val="00505CCD"/>
    <w:rsid w:val="00526854"/>
    <w:rsid w:val="005279F4"/>
    <w:rsid w:val="00527DF0"/>
    <w:rsid w:val="0053077F"/>
    <w:rsid w:val="005430E0"/>
    <w:rsid w:val="005444F9"/>
    <w:rsid w:val="005469D7"/>
    <w:rsid w:val="00582C20"/>
    <w:rsid w:val="00582F8F"/>
    <w:rsid w:val="00586EB8"/>
    <w:rsid w:val="005905FD"/>
    <w:rsid w:val="00590AA2"/>
    <w:rsid w:val="00596E74"/>
    <w:rsid w:val="005B77C8"/>
    <w:rsid w:val="005D2C7C"/>
    <w:rsid w:val="005E5626"/>
    <w:rsid w:val="0061572E"/>
    <w:rsid w:val="006228F1"/>
    <w:rsid w:val="0063007F"/>
    <w:rsid w:val="0063549B"/>
    <w:rsid w:val="006365E3"/>
    <w:rsid w:val="006529EA"/>
    <w:rsid w:val="00655369"/>
    <w:rsid w:val="00667DFF"/>
    <w:rsid w:val="0069485E"/>
    <w:rsid w:val="00697D35"/>
    <w:rsid w:val="006A0DCC"/>
    <w:rsid w:val="006A67D0"/>
    <w:rsid w:val="006B1900"/>
    <w:rsid w:val="006B4B02"/>
    <w:rsid w:val="006E4ED1"/>
    <w:rsid w:val="006E4F3B"/>
    <w:rsid w:val="006E7985"/>
    <w:rsid w:val="006F19CF"/>
    <w:rsid w:val="006F616B"/>
    <w:rsid w:val="007043DB"/>
    <w:rsid w:val="00706B5A"/>
    <w:rsid w:val="007073F3"/>
    <w:rsid w:val="007214DF"/>
    <w:rsid w:val="00721EE3"/>
    <w:rsid w:val="0074246E"/>
    <w:rsid w:val="0077373D"/>
    <w:rsid w:val="007814AB"/>
    <w:rsid w:val="00794D9E"/>
    <w:rsid w:val="00797ECA"/>
    <w:rsid w:val="007A287E"/>
    <w:rsid w:val="007C160A"/>
    <w:rsid w:val="007C3F10"/>
    <w:rsid w:val="007C40B8"/>
    <w:rsid w:val="007C7BB9"/>
    <w:rsid w:val="007F290D"/>
    <w:rsid w:val="007F6B9E"/>
    <w:rsid w:val="00821F59"/>
    <w:rsid w:val="00823C2B"/>
    <w:rsid w:val="00826BA7"/>
    <w:rsid w:val="00827C98"/>
    <w:rsid w:val="008561CA"/>
    <w:rsid w:val="00862FBE"/>
    <w:rsid w:val="00863C20"/>
    <w:rsid w:val="00882A46"/>
    <w:rsid w:val="008D6BB1"/>
    <w:rsid w:val="008E7BA8"/>
    <w:rsid w:val="008F49B2"/>
    <w:rsid w:val="0090427F"/>
    <w:rsid w:val="009071F4"/>
    <w:rsid w:val="00916EC0"/>
    <w:rsid w:val="00923689"/>
    <w:rsid w:val="0092544B"/>
    <w:rsid w:val="00930869"/>
    <w:rsid w:val="00933A91"/>
    <w:rsid w:val="009450FA"/>
    <w:rsid w:val="0095525C"/>
    <w:rsid w:val="00955F63"/>
    <w:rsid w:val="00965D1F"/>
    <w:rsid w:val="00980849"/>
    <w:rsid w:val="00993751"/>
    <w:rsid w:val="009A532E"/>
    <w:rsid w:val="009A76A0"/>
    <w:rsid w:val="009A7C3F"/>
    <w:rsid w:val="009C6768"/>
    <w:rsid w:val="009D78D1"/>
    <w:rsid w:val="00A04766"/>
    <w:rsid w:val="00A2618D"/>
    <w:rsid w:val="00A327AF"/>
    <w:rsid w:val="00A35315"/>
    <w:rsid w:val="00A57A2A"/>
    <w:rsid w:val="00A62C88"/>
    <w:rsid w:val="00A86699"/>
    <w:rsid w:val="00A8745E"/>
    <w:rsid w:val="00A90191"/>
    <w:rsid w:val="00A908D6"/>
    <w:rsid w:val="00A96172"/>
    <w:rsid w:val="00A97239"/>
    <w:rsid w:val="00AA3209"/>
    <w:rsid w:val="00AB5A60"/>
    <w:rsid w:val="00AB6A6D"/>
    <w:rsid w:val="00AC33E7"/>
    <w:rsid w:val="00AC3A90"/>
    <w:rsid w:val="00AD03CC"/>
    <w:rsid w:val="00AD353D"/>
    <w:rsid w:val="00AD3C96"/>
    <w:rsid w:val="00B03D3C"/>
    <w:rsid w:val="00B1017F"/>
    <w:rsid w:val="00B11647"/>
    <w:rsid w:val="00B127ED"/>
    <w:rsid w:val="00B213B6"/>
    <w:rsid w:val="00B35481"/>
    <w:rsid w:val="00B43BCC"/>
    <w:rsid w:val="00B50C11"/>
    <w:rsid w:val="00B61B84"/>
    <w:rsid w:val="00B6212C"/>
    <w:rsid w:val="00B6256C"/>
    <w:rsid w:val="00B752CA"/>
    <w:rsid w:val="00B80470"/>
    <w:rsid w:val="00B939A6"/>
    <w:rsid w:val="00BA40C6"/>
    <w:rsid w:val="00BB359C"/>
    <w:rsid w:val="00BC1083"/>
    <w:rsid w:val="00BD1226"/>
    <w:rsid w:val="00BF5F0C"/>
    <w:rsid w:val="00C121A5"/>
    <w:rsid w:val="00C128FC"/>
    <w:rsid w:val="00C15222"/>
    <w:rsid w:val="00C20F41"/>
    <w:rsid w:val="00C40880"/>
    <w:rsid w:val="00C440D6"/>
    <w:rsid w:val="00C629CE"/>
    <w:rsid w:val="00C6359E"/>
    <w:rsid w:val="00C803EA"/>
    <w:rsid w:val="00C832A9"/>
    <w:rsid w:val="00C846B4"/>
    <w:rsid w:val="00CA54BA"/>
    <w:rsid w:val="00D01B29"/>
    <w:rsid w:val="00D0392D"/>
    <w:rsid w:val="00D11769"/>
    <w:rsid w:val="00D119A2"/>
    <w:rsid w:val="00D139B7"/>
    <w:rsid w:val="00D14234"/>
    <w:rsid w:val="00D3105C"/>
    <w:rsid w:val="00D35073"/>
    <w:rsid w:val="00D350D8"/>
    <w:rsid w:val="00D4713B"/>
    <w:rsid w:val="00D62314"/>
    <w:rsid w:val="00D71B4F"/>
    <w:rsid w:val="00D87CD5"/>
    <w:rsid w:val="00D96E09"/>
    <w:rsid w:val="00D96ED5"/>
    <w:rsid w:val="00DA30A2"/>
    <w:rsid w:val="00DA6BBC"/>
    <w:rsid w:val="00DC1B32"/>
    <w:rsid w:val="00DD3D2F"/>
    <w:rsid w:val="00DD6977"/>
    <w:rsid w:val="00DE1A68"/>
    <w:rsid w:val="00DF0E49"/>
    <w:rsid w:val="00DF6875"/>
    <w:rsid w:val="00DF7C35"/>
    <w:rsid w:val="00E06A10"/>
    <w:rsid w:val="00E17224"/>
    <w:rsid w:val="00E21451"/>
    <w:rsid w:val="00E262FE"/>
    <w:rsid w:val="00E2699B"/>
    <w:rsid w:val="00E27B5B"/>
    <w:rsid w:val="00E33AA9"/>
    <w:rsid w:val="00E36662"/>
    <w:rsid w:val="00E37846"/>
    <w:rsid w:val="00E47859"/>
    <w:rsid w:val="00E54C0F"/>
    <w:rsid w:val="00E54FF1"/>
    <w:rsid w:val="00E559C6"/>
    <w:rsid w:val="00E6063C"/>
    <w:rsid w:val="00E76F72"/>
    <w:rsid w:val="00E8321D"/>
    <w:rsid w:val="00E975D1"/>
    <w:rsid w:val="00EA0538"/>
    <w:rsid w:val="00EB0389"/>
    <w:rsid w:val="00EB3416"/>
    <w:rsid w:val="00EC12A5"/>
    <w:rsid w:val="00ED0C40"/>
    <w:rsid w:val="00EE7B93"/>
    <w:rsid w:val="00EF5F29"/>
    <w:rsid w:val="00F0534A"/>
    <w:rsid w:val="00F222AF"/>
    <w:rsid w:val="00F42767"/>
    <w:rsid w:val="00F42934"/>
    <w:rsid w:val="00F450D7"/>
    <w:rsid w:val="00F45C3F"/>
    <w:rsid w:val="00F5453F"/>
    <w:rsid w:val="00F54B06"/>
    <w:rsid w:val="00F743EB"/>
    <w:rsid w:val="00F7638C"/>
    <w:rsid w:val="00F81F2E"/>
    <w:rsid w:val="00F87F28"/>
    <w:rsid w:val="00F95C82"/>
    <w:rsid w:val="00FA0F0C"/>
    <w:rsid w:val="00FC0CB1"/>
    <w:rsid w:val="00FC5550"/>
    <w:rsid w:val="00FD7B64"/>
    <w:rsid w:val="00FF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79AE9F8"/>
  <w15:chartTrackingRefBased/>
  <w15:docId w15:val="{1A0EBEE3-2227-40B0-88C5-764410BE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92D"/>
    <w:pPr>
      <w:spacing w:after="200" w:line="276" w:lineRule="auto"/>
    </w:pPr>
    <w:rPr>
      <w:rFonts w:cs="Cordia New"/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5D0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5D0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qFormat/>
    <w:rsid w:val="002325D0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25D0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2325D0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2325D0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Heading2Char">
    <w:name w:val="Heading 2 Char"/>
    <w:link w:val="Heading2"/>
    <w:uiPriority w:val="9"/>
    <w:rsid w:val="002325D0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Heading3Char">
    <w:name w:val="Heading 3 Char"/>
    <w:link w:val="Heading3"/>
    <w:uiPriority w:val="9"/>
    <w:rsid w:val="002325D0"/>
    <w:rPr>
      <w:rFonts w:ascii="Cambria" w:eastAsia="Times New Roman" w:hAnsi="Cambria" w:cs="Angsana New"/>
      <w:b/>
      <w:bCs/>
      <w:color w:val="4F81BD"/>
    </w:rPr>
  </w:style>
  <w:style w:type="paragraph" w:styleId="Header">
    <w:name w:val="header"/>
    <w:basedOn w:val="Normal"/>
    <w:link w:val="HeaderChar"/>
    <w:unhideWhenUsed/>
    <w:rsid w:val="00ED0C4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D0C40"/>
    <w:rPr>
      <w:sz w:val="22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ED0C4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D0C40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C40"/>
    <w:pPr>
      <w:spacing w:after="0" w:line="240" w:lineRule="auto"/>
    </w:pPr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ED0C40"/>
    <w:rPr>
      <w:rFonts w:ascii="Tahoma" w:hAnsi="Tahoma" w:cs="Angsana New"/>
      <w:sz w:val="16"/>
    </w:rPr>
  </w:style>
  <w:style w:type="table" w:styleId="TableGrid">
    <w:name w:val="Table Grid"/>
    <w:basedOn w:val="TableNormal"/>
    <w:uiPriority w:val="59"/>
    <w:rsid w:val="007A28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31">
    <w:name w:val="Light Shading - Accent 31"/>
    <w:basedOn w:val="TableNormal"/>
    <w:uiPriority w:val="60"/>
    <w:rsid w:val="007A287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Hyperlink">
    <w:name w:val="Hyperlink"/>
    <w:uiPriority w:val="99"/>
    <w:unhideWhenUsed/>
    <w:rsid w:val="001954B6"/>
    <w:rPr>
      <w:color w:val="0000FF"/>
      <w:u w:val="single"/>
    </w:rPr>
  </w:style>
  <w:style w:type="paragraph" w:styleId="BodyText">
    <w:name w:val="Body Text"/>
    <w:basedOn w:val="Normal"/>
    <w:link w:val="BodyTextChar"/>
    <w:rsid w:val="0037446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bidi="ar-SA"/>
    </w:rPr>
  </w:style>
  <w:style w:type="character" w:customStyle="1" w:styleId="BodyTextChar">
    <w:name w:val="Body Text Char"/>
    <w:link w:val="BodyText"/>
    <w:rsid w:val="00374460"/>
    <w:rPr>
      <w:rFonts w:ascii="Times New Roman" w:eastAsia="Times New Roman" w:hAnsi="Times New Roman" w:cs="Times New Roman"/>
      <w:sz w:val="24"/>
      <w:lang w:bidi="ar-SA"/>
    </w:rPr>
  </w:style>
  <w:style w:type="paragraph" w:customStyle="1" w:styleId="FeatureTitle">
    <w:name w:val="FeatureTitle"/>
    <w:next w:val="Normal"/>
    <w:rsid w:val="005B77C8"/>
    <w:pPr>
      <w:keepNext/>
      <w:pBdr>
        <w:left w:val="single" w:sz="36" w:space="6" w:color="C0C0C0"/>
      </w:pBdr>
      <w:spacing w:after="120"/>
    </w:pPr>
    <w:rPr>
      <w:rFonts w:ascii="Arial" w:eastAsia="Times New Roman" w:hAnsi="Arial" w:cs="Times New Roman"/>
      <w:b/>
      <w:sz w:val="28"/>
      <w:szCs w:val="26"/>
      <w:lang w:bidi="ar-SA"/>
    </w:rPr>
  </w:style>
  <w:style w:type="character" w:styleId="FollowedHyperlink">
    <w:name w:val="FollowedHyperlink"/>
    <w:uiPriority w:val="99"/>
    <w:semiHidden/>
    <w:unhideWhenUsed/>
    <w:rsid w:val="00161E0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2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hathaiporn.ka\Desktop\d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E0052D7565449AD4535A4CA99F775" ma:contentTypeVersion="26" ma:contentTypeDescription="Create a new document." ma:contentTypeScope="" ma:versionID="0b9a536694c90470f96487d7c2ced26e">
  <xsd:schema xmlns:xsd="http://www.w3.org/2001/XMLSchema" xmlns:xs="http://www.w3.org/2001/XMLSchema" xmlns:p="http://schemas.microsoft.com/office/2006/metadata/properties" xmlns:ns2="4c5a6310-6210-4c89-9a56-7910d0a1357f" xmlns:ns3="664ea518-e788-4305-8dc0-e27df36735d2" targetNamespace="http://schemas.microsoft.com/office/2006/metadata/properties" ma:root="true" ma:fieldsID="8ac41665eae3e89a6c666b66f67da343" ns2:_="" ns3:_="">
    <xsd:import namespace="4c5a6310-6210-4c89-9a56-7910d0a1357f"/>
    <xsd:import namespace="664ea518-e788-4305-8dc0-e27df36735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TableType" minOccurs="0"/>
                <xsd:element ref="ns2:Stream" minOccurs="0"/>
                <xsd:element ref="ns2:MediaServiceLocation" minOccurs="0"/>
                <xsd:element ref="ns2:Program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6310-6210-4c89-9a56-7910d0a13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hidden="true" ma:internalName="MediaServiceAutoTags" ma:readOnly="true">
      <xsd:simpleType>
        <xsd:restriction base="dms:Text"/>
      </xsd:simpleType>
    </xsd:element>
    <xsd:element name="MediaServiceOCR" ma:index="14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TableType" ma:index="19" nillable="true" ma:displayName="TType" ma:format="Dropdown" ma:internalName="TableType">
      <xsd:simpleType>
        <xsd:restriction base="dms:Choice">
          <xsd:enumeration value="Standard"/>
          <xsd:enumeration value="Customize"/>
          <xsd:enumeration value="Index"/>
          <xsd:enumeration value="Other"/>
        </xsd:restriction>
      </xsd:simpleType>
    </xsd:element>
    <xsd:element name="Stream" ma:index="20" nillable="true" ma:displayName="Stream" ma:format="Dropdown" ma:internalName="Stream">
      <xsd:simpleType>
        <xsd:restriction base="dms:Choice">
          <xsd:enumeration value="OTC"/>
          <xsd:enumeration value="FTD"/>
          <xsd:enumeration value="RTR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Program" ma:index="22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a532b94-7896-41d5-a280-df5603a316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ea518-e788-4305-8dc0-e27df36735d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dc872fba-41a0-41fe-91ac-065cebe64cc6}" ma:internalName="TaxCatchAll" ma:showField="CatchAllData" ma:web="664ea518-e788-4305-8dc0-e27df36735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bleType xmlns="4c5a6310-6210-4c89-9a56-7910d0a1357f" xsi:nil="true"/>
    <Stream xmlns="4c5a6310-6210-4c89-9a56-7910d0a1357f" xsi:nil="true"/>
    <lcf76f155ced4ddcb4097134ff3c332f xmlns="4c5a6310-6210-4c89-9a56-7910d0a1357f">
      <Terms xmlns="http://schemas.microsoft.com/office/infopath/2007/PartnerControls"/>
    </lcf76f155ced4ddcb4097134ff3c332f>
    <Program xmlns="4c5a6310-6210-4c89-9a56-7910d0a1357f" xsi:nil="true"/>
    <TaxCatchAll xmlns="664ea518-e788-4305-8dc0-e27df36735d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545214-286B-4B19-ACEA-3930783F82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a6310-6210-4c89-9a56-7910d0a1357f"/>
    <ds:schemaRef ds:uri="664ea518-e788-4305-8dc0-e27df36735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3306AA-37BC-4E03-9E39-4DEB395458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89C0E-385E-4734-835E-5BC5B2312A7B}">
  <ds:schemaRefs>
    <ds:schemaRef ds:uri="http://schemas.microsoft.com/office/2006/metadata/properties"/>
    <ds:schemaRef ds:uri="http://schemas.microsoft.com/office/infopath/2007/PartnerControls"/>
    <ds:schemaRef ds:uri="4c5a6310-6210-4c89-9a56-7910d0a1357f"/>
    <ds:schemaRef ds:uri="664ea518-e788-4305-8dc0-e27df36735d2"/>
  </ds:schemaRefs>
</ds:datastoreItem>
</file>

<file path=customXml/itemProps4.xml><?xml version="1.0" encoding="utf-8"?>
<ds:datastoreItem xmlns:ds="http://schemas.openxmlformats.org/officeDocument/2006/customXml" ds:itemID="{6252CDCE-5956-4F67-92F3-9229288C2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dw</Template>
  <TotalTime>8</TotalTime>
  <Pages>6</Pages>
  <Words>276</Words>
  <Characters>1574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//Thai Namthip Project Mgmt Std Processes &amp; Templates_v1.1//</vt:lpstr>
    </vt:vector>
  </TitlesOfParts>
  <Manager>//Integration Stream//</Manager>
  <Company>ThaiNamthip Limited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//Project Name_Lessons Learned_yyyymmdd//</dc:title>
  <dc:subject/>
  <dc:creator>Hathaiporn Kaewmanee</dc:creator>
  <cp:keywords/>
  <cp:lastModifiedBy>Sutripat Ngamjittrong</cp:lastModifiedBy>
  <cp:revision>2</cp:revision>
  <cp:lastPrinted>2017-12-23T23:30:00Z</cp:lastPrinted>
  <dcterms:created xsi:type="dcterms:W3CDTF">2025-08-26T06:12:00Z</dcterms:created>
  <dcterms:modified xsi:type="dcterms:W3CDTF">2025-08-26T06:12:00Z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IntVersion">
    <vt:i4>17</vt:i4>
  </property>
  <property fmtid="{D5CDD505-2E9C-101B-9397-08002B2CF9AE}" pid="3" name="FILEGUID">
    <vt:lpwstr>082b035f-19d6-4697-89bd-24f333db4021</vt:lpwstr>
  </property>
  <property fmtid="{D5CDD505-2E9C-101B-9397-08002B2CF9AE}" pid="4" name="MODFILEGUID">
    <vt:lpwstr>f56b720d-a0da-4372-8c79-d42ac65ed8dd</vt:lpwstr>
  </property>
  <property fmtid="{D5CDD505-2E9C-101B-9397-08002B2CF9AE}" pid="5" name="FILEOWNER">
    <vt:lpwstr>Arintra P</vt:lpwstr>
  </property>
  <property fmtid="{D5CDD505-2E9C-101B-9397-08002B2CF9AE}" pid="6" name="MODFILEOWNER">
    <vt:lpwstr>Hathaiporn.Ka</vt:lpwstr>
  </property>
  <property fmtid="{D5CDD505-2E9C-101B-9397-08002B2CF9AE}" pid="7" name="IPPCLASS">
    <vt:i4>3</vt:i4>
  </property>
  <property fmtid="{D5CDD505-2E9C-101B-9397-08002B2CF9AE}" pid="8" name="MODIPPCLASS">
    <vt:i4>3</vt:i4>
  </property>
  <property fmtid="{D5CDD505-2E9C-101B-9397-08002B2CF9AE}" pid="9" name="MACHINEID">
    <vt:lpwstr>TNWHQO0683</vt:lpwstr>
  </property>
  <property fmtid="{D5CDD505-2E9C-101B-9397-08002B2CF9AE}" pid="10" name="MODMACHINEID">
    <vt:lpwstr>TNWHQO0683</vt:lpwstr>
  </property>
  <property fmtid="{D5CDD505-2E9C-101B-9397-08002B2CF9AE}" pid="11" name="DOCCOMMENTS">
    <vt:lpwstr/>
  </property>
  <property fmtid="{D5CDD505-2E9C-101B-9397-08002B2CF9AE}" pid="12" name="TNT_AUTHOR">
    <vt:lpwstr>Hathaiporn Kaewmanee</vt:lpwstr>
  </property>
  <property fmtid="{D5CDD505-2E9C-101B-9397-08002B2CF9AE}" pid="13" name="TNT_DEPARTMENT">
    <vt:lpwstr>//Integration Stream//</vt:lpwstr>
  </property>
  <property fmtid="{D5CDD505-2E9C-101B-9397-08002B2CF9AE}" pid="14" name="TNT_COMPANY">
    <vt:lpwstr>ThaiNamthip Limited</vt:lpwstr>
  </property>
  <property fmtid="{D5CDD505-2E9C-101B-9397-08002B2CF9AE}" pid="15" name="TNT_SHOWTYPE">
    <vt:i4>1</vt:i4>
  </property>
  <property fmtid="{D5CDD505-2E9C-101B-9397-08002B2CF9AE}" pid="16" name="CURRENTCLASS">
    <vt:lpwstr>Classified - Internal use</vt:lpwstr>
  </property>
  <property fmtid="{D5CDD505-2E9C-101B-9397-08002B2CF9AE}" pid="17" name="ContentTypeId">
    <vt:lpwstr>0x0101002E6E0052D7565449AD4535A4CA99F775</vt:lpwstr>
  </property>
  <property fmtid="{D5CDD505-2E9C-101B-9397-08002B2CF9AE}" pid="18" name="ClassificationContentMarkingFooterShapeIds">
    <vt:lpwstr>3340a632,47ba7e3e,14a86896</vt:lpwstr>
  </property>
  <property fmtid="{D5CDD505-2E9C-101B-9397-08002B2CF9AE}" pid="19" name="ClassificationContentMarkingFooterFontProps">
    <vt:lpwstr>#000000,9,Calibri</vt:lpwstr>
  </property>
  <property fmtid="{D5CDD505-2E9C-101B-9397-08002B2CF9AE}" pid="20" name="ClassificationContentMarkingFooterText">
    <vt:lpwstr>Classified - Internal Use</vt:lpwstr>
  </property>
  <property fmtid="{D5CDD505-2E9C-101B-9397-08002B2CF9AE}" pid="21" name="MSIP_Label_e3e5379f-c752-40b7-8c8a-de32cef4862d_Enabled">
    <vt:lpwstr>true</vt:lpwstr>
  </property>
  <property fmtid="{D5CDD505-2E9C-101B-9397-08002B2CF9AE}" pid="22" name="MSIP_Label_e3e5379f-c752-40b7-8c8a-de32cef4862d_SetDate">
    <vt:lpwstr>2024-01-11T07:09:48Z</vt:lpwstr>
  </property>
  <property fmtid="{D5CDD505-2E9C-101B-9397-08002B2CF9AE}" pid="23" name="MSIP_Label_e3e5379f-c752-40b7-8c8a-de32cef4862d_Method">
    <vt:lpwstr>Privileged</vt:lpwstr>
  </property>
  <property fmtid="{D5CDD505-2E9C-101B-9397-08002B2CF9AE}" pid="24" name="MSIP_Label_e3e5379f-c752-40b7-8c8a-de32cef4862d_Name">
    <vt:lpwstr>Internal Use (ภายในบริษัท)</vt:lpwstr>
  </property>
  <property fmtid="{D5CDD505-2E9C-101B-9397-08002B2CF9AE}" pid="25" name="MSIP_Label_e3e5379f-c752-40b7-8c8a-de32cef4862d_SiteId">
    <vt:lpwstr>50243939-22a9-47e3-918e-86b746997bec</vt:lpwstr>
  </property>
  <property fmtid="{D5CDD505-2E9C-101B-9397-08002B2CF9AE}" pid="26" name="MSIP_Label_e3e5379f-c752-40b7-8c8a-de32cef4862d_ActionId">
    <vt:lpwstr>a0b5a32f-f1d4-4a25-93f3-1fc92f9527f9</vt:lpwstr>
  </property>
  <property fmtid="{D5CDD505-2E9C-101B-9397-08002B2CF9AE}" pid="27" name="MSIP_Label_e3e5379f-c752-40b7-8c8a-de32cef4862d_ContentBits">
    <vt:lpwstr>2</vt:lpwstr>
  </property>
</Properties>
</file>