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DE" w:rsidRDefault="008A5D89" w:rsidP="008A5D89">
      <w:pPr>
        <w:pStyle w:val="1"/>
      </w:pPr>
      <w:r>
        <w:t>Силовая установка</w:t>
      </w:r>
    </w:p>
    <w:p w:rsidR="008A5D89" w:rsidRDefault="008A5D89" w:rsidP="008A5D89">
      <w:pPr>
        <w:pStyle w:val="11"/>
      </w:pPr>
      <w:r>
        <w:t xml:space="preserve">Выбор </w:t>
      </w:r>
      <w:r w:rsidR="00B54F08">
        <w:t>воздушного винта</w:t>
      </w:r>
    </w:p>
    <w:p w:rsidR="008A5D89" w:rsidRDefault="008A5D89" w:rsidP="008A5D89">
      <w:pPr>
        <w:rPr>
          <w:lang w:val="ru-RU"/>
        </w:rPr>
      </w:pPr>
      <w:r>
        <w:rPr>
          <w:lang w:val="ru-RU"/>
        </w:rPr>
        <w:t xml:space="preserve">Подход к выбору формы и размера пропеллера основан на экспериментальных данных, полученных при испытании </w:t>
      </w:r>
      <w:r w:rsidR="001D0AB7">
        <w:rPr>
          <w:lang w:val="ru-RU"/>
        </w:rPr>
        <w:t>воздушных винтов</w:t>
      </w:r>
      <w:r>
        <w:rPr>
          <w:lang w:val="ru-RU"/>
        </w:rPr>
        <w:t xml:space="preserve"> в аэродинамической трубе </w:t>
      </w:r>
      <w:r w:rsidRPr="008A5D89">
        <w:rPr>
          <w:lang w:val="ru-RU"/>
        </w:rPr>
        <w:t xml:space="preserve">[1]. </w:t>
      </w:r>
      <w:r w:rsidR="00F4385A">
        <w:rPr>
          <w:lang w:val="ru-RU"/>
        </w:rPr>
        <w:t>Команда выбирал пропеллеры, которые бы давали необходимую тягу для выбранной скорости горизонтального полета с диапазоном частот вращения, который включен в набор угловых скоростей вращения в экспериментальных данных</w:t>
      </w:r>
      <w:r w:rsidR="0067639D" w:rsidRPr="0067639D">
        <w:rPr>
          <w:lang w:val="ru-RU"/>
        </w:rPr>
        <w:t xml:space="preserve"> (</w:t>
      </w:r>
      <m:oMath>
        <m:r>
          <w:rPr>
            <w:rFonts w:ascii="Cambria Math" w:hAnsi="Cambria Math"/>
            <w:lang w:val="ru-RU"/>
          </w:rPr>
          <m:t>3000÷6000 ми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н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</m:oMath>
      <w:r w:rsidR="0067639D" w:rsidRPr="0067639D">
        <w:rPr>
          <w:lang w:val="ru-RU"/>
        </w:rPr>
        <w:t>)</w:t>
      </w:r>
      <w:r w:rsidR="00F4385A">
        <w:rPr>
          <w:lang w:val="ru-RU"/>
        </w:rPr>
        <w:t xml:space="preserve"> </w:t>
      </w:r>
      <w:r w:rsidR="00F4385A" w:rsidRPr="00F4385A">
        <w:rPr>
          <w:lang w:val="ru-RU"/>
        </w:rPr>
        <w:t>[1]</w:t>
      </w:r>
      <w:r w:rsidR="00F4385A">
        <w:rPr>
          <w:lang w:val="ru-RU"/>
        </w:rPr>
        <w:t xml:space="preserve">, чтобы быть уверенными в полученных командой оценках. </w:t>
      </w:r>
      <w:r>
        <w:rPr>
          <w:lang w:val="ru-RU"/>
        </w:rPr>
        <w:t>Согласно теории</w:t>
      </w:r>
      <w:r w:rsidRPr="008A5D89">
        <w:rPr>
          <w:lang w:val="ru-RU"/>
        </w:rPr>
        <w:t xml:space="preserve"> [2 </w:t>
      </w:r>
      <w:r>
        <w:rPr>
          <w:lang w:val="ru-RU"/>
        </w:rPr>
        <w:t>стр. 52</w:t>
      </w:r>
      <w:r w:rsidRPr="008A5D89">
        <w:rPr>
          <w:lang w:val="ru-RU"/>
        </w:rPr>
        <w:t>]</w:t>
      </w:r>
      <w:r>
        <w:rPr>
          <w:lang w:val="ru-RU"/>
        </w:rPr>
        <w:t xml:space="preserve">, разработанной для оценки тяги и механического момента </w:t>
      </w:r>
      <w:r w:rsidR="001D0AB7">
        <w:rPr>
          <w:lang w:val="ru-RU"/>
        </w:rPr>
        <w:t>винта</w:t>
      </w:r>
      <w:r>
        <w:rPr>
          <w:lang w:val="ru-RU"/>
        </w:rPr>
        <w:t>, их выражения имеют следующий вид: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8A5D89" w:rsidTr="008A5D89">
        <w:tc>
          <w:tcPr>
            <w:tcW w:w="500" w:type="pct"/>
          </w:tcPr>
          <w:p w:rsidR="008A5D89" w:rsidRDefault="008A5D89" w:rsidP="008A5D89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8A5D89" w:rsidRPr="001D0AB7" w:rsidRDefault="001D0AB7" w:rsidP="001D0AB7">
            <w:pPr>
              <w:ind w:firstLine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8A5D89" w:rsidRDefault="008A5D89" w:rsidP="008A5D89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(1)</w:t>
            </w:r>
          </w:p>
        </w:tc>
      </w:tr>
      <w:tr w:rsidR="001D0AB7" w:rsidTr="001D0AB7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1D0AB7" w:rsidRDefault="000A2D7D" w:rsidP="00F96086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5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Ω</m:t>
                    </m:r>
                    <m:ctrlPr>
                      <w:rPr>
                        <w:rFonts w:ascii="Cambria Math" w:hAnsi="Cambria Math"/>
                        <w:lang w:val="ru-RU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1D0AB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t>2</w:t>
            </w:r>
            <w:r>
              <w:rPr>
                <w:lang w:val="ru-RU"/>
              </w:rPr>
              <w:t>)</w:t>
            </w:r>
          </w:p>
        </w:tc>
      </w:tr>
    </w:tbl>
    <w:p w:rsidR="008A5D89" w:rsidRPr="001D0AB7" w:rsidRDefault="001D0AB7" w:rsidP="008A5D89">
      <w:pPr>
        <w:rPr>
          <w:rFonts w:eastAsiaTheme="minorEastAsia"/>
          <w:lang w:val="ru-RU"/>
        </w:rPr>
      </w:pPr>
      <w:r>
        <w:rPr>
          <w:lang w:val="ru-RU"/>
        </w:rPr>
        <w:t xml:space="preserve">Безразмерные коэффициенты тяги и момента винта могут быть разложены в ряд по степеням поступи винта </w:t>
      </w:r>
      <m:oMath>
        <m:r>
          <w:rPr>
            <w:rFonts w:ascii="Cambria Math" w:hAnsi="Cambria Math"/>
            <w:lang w:val="ru-RU"/>
          </w:rPr>
          <m:t>J</m:t>
        </m:r>
        <m:r>
          <w:rPr>
            <w:rFonts w:ascii="Cambria Math" w:eastAsiaTheme="minorEastAsia" w:hAnsi="Cambria Math"/>
            <w:lang w:val="ru-RU"/>
          </w:rPr>
          <m:t xml:space="preserve">= 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a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Ω</m:t>
            </m:r>
            <m:r>
              <w:rPr>
                <w:rFonts w:ascii="Cambria Math" w:eastAsiaTheme="minorEastAsia" w:hAnsi="Cambria Math"/>
                <w:lang w:val="ru-RU"/>
              </w:rPr>
              <m:t>D</m:t>
            </m:r>
          </m:den>
        </m:f>
      </m:oMath>
      <w:r w:rsidR="007B27DF">
        <w:rPr>
          <w:rFonts w:eastAsiaTheme="minorEastAsia"/>
          <w:lang w:val="ru-RU"/>
        </w:rPr>
        <w:t xml:space="preserve"> (</w:t>
      </w:r>
      <w:r w:rsidR="00154DA4">
        <w:rPr>
          <w:rFonts w:eastAsiaTheme="minorEastAsia"/>
          <w:lang w:val="ru-RU"/>
        </w:rPr>
        <w:t>3-4</w:t>
      </w:r>
      <w:r w:rsidR="007B27DF">
        <w:rPr>
          <w:rFonts w:eastAsiaTheme="minorEastAsia"/>
          <w:lang w:val="ru-RU"/>
        </w:rPr>
        <w:t>).</w:t>
      </w:r>
      <w:r w:rsidR="00A74B7B">
        <w:rPr>
          <w:rFonts w:eastAsiaTheme="minorEastAsia"/>
          <w:lang w:val="ru-RU"/>
        </w:rPr>
        <w:t xml:space="preserve"> На рисун</w:t>
      </w:r>
      <w:r w:rsidR="006B5D3E">
        <w:rPr>
          <w:rFonts w:eastAsiaTheme="minorEastAsia"/>
          <w:lang w:val="ru-RU"/>
        </w:rPr>
        <w:t>к</w:t>
      </w:r>
      <w:r w:rsidR="00A74B7B">
        <w:rPr>
          <w:rFonts w:eastAsiaTheme="minorEastAsia"/>
          <w:lang w:val="ru-RU"/>
        </w:rPr>
        <w:t>е 1 представлены графики зависимости коэффициентов винта от поступи и линии квадратичной аппроксимации.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1D0AB7" w:rsidRPr="00A74B7B" w:rsidTr="00F96086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A74B7B" w:rsidRDefault="000A2D7D" w:rsidP="001D0AB7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F96086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A74B7B">
              <w:rPr>
                <w:lang w:val="ru-RU"/>
              </w:rPr>
              <w:t>3</w:t>
            </w:r>
            <w:r>
              <w:rPr>
                <w:lang w:val="ru-RU"/>
              </w:rPr>
              <w:t>)</w:t>
            </w:r>
          </w:p>
        </w:tc>
      </w:tr>
      <w:tr w:rsidR="001D0AB7" w:rsidRPr="00A74B7B" w:rsidTr="00F96086">
        <w:tc>
          <w:tcPr>
            <w:tcW w:w="500" w:type="pct"/>
          </w:tcPr>
          <w:p w:rsidR="001D0AB7" w:rsidRDefault="001D0AB7" w:rsidP="00F96086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D0AB7" w:rsidRPr="00A74B7B" w:rsidRDefault="000A2D7D" w:rsidP="001D0AB7">
            <w:pPr>
              <w:ind w:firstLine="0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2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:rsidR="001D0AB7" w:rsidRDefault="001D0AB7" w:rsidP="00F96086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</w:t>
            </w:r>
            <w:r w:rsidRPr="00A74B7B">
              <w:rPr>
                <w:lang w:val="ru-RU"/>
              </w:rPr>
              <w:t>4</w:t>
            </w:r>
            <w:r>
              <w:rPr>
                <w:lang w:val="ru-RU"/>
              </w:rPr>
              <w:t>)</w:t>
            </w:r>
          </w:p>
        </w:tc>
      </w:tr>
    </w:tbl>
    <w:p w:rsidR="001D0AB7" w:rsidRDefault="00126C67" w:rsidP="008A5D89">
      <w:pPr>
        <w:rPr>
          <w:rFonts w:eastAsiaTheme="minorEastAsia"/>
          <w:lang w:val="ru-RU"/>
        </w:rPr>
      </w:pPr>
      <w:r>
        <w:rPr>
          <w:lang w:val="ru-RU"/>
        </w:rPr>
        <w:t xml:space="preserve">Для оценки потребной тяги при горизонтальном полете со скоростью </w:t>
      </w:r>
      <m:oMath>
        <m:r>
          <w:rPr>
            <w:rFonts w:ascii="Cambria Math" w:hAnsi="Cambria Math"/>
            <w:lang w:val="ru-RU"/>
          </w:rPr>
          <m:t>17 м/с</m:t>
        </m:r>
      </m:oMath>
      <w:r>
        <w:rPr>
          <w:rFonts w:eastAsiaTheme="minorEastAsia"/>
          <w:lang w:val="ru-RU"/>
        </w:rPr>
        <w:t xml:space="preserve"> воспользуемся формулой согласно </w:t>
      </w:r>
      <w:r>
        <w:rPr>
          <w:rFonts w:eastAsiaTheme="minorEastAsia"/>
        </w:rPr>
        <w:t xml:space="preserve">[3 </w:t>
      </w:r>
      <w:r>
        <w:rPr>
          <w:rFonts w:eastAsiaTheme="minorEastAsia"/>
          <w:lang w:val="ru-RU"/>
        </w:rPr>
        <w:t>стр.</w:t>
      </w:r>
      <w:proofErr w:type="gramStart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]</w:t>
      </w:r>
      <w:proofErr w:type="gramEnd"/>
      <w:r>
        <w:rPr>
          <w:rFonts w:eastAsiaTheme="minorEastAsia"/>
          <w:lang w:val="ru-RU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91"/>
        <w:gridCol w:w="7923"/>
        <w:gridCol w:w="990"/>
      </w:tblGrid>
      <w:tr w:rsidR="00126C67" w:rsidTr="00126C67">
        <w:tc>
          <w:tcPr>
            <w:tcW w:w="500" w:type="pct"/>
          </w:tcPr>
          <w:p w:rsidR="00126C67" w:rsidRDefault="00126C67" w:rsidP="008A5D89">
            <w:pPr>
              <w:ind w:firstLine="0"/>
              <w:rPr>
                <w:lang w:val="ru-RU"/>
              </w:rPr>
            </w:pPr>
          </w:p>
        </w:tc>
        <w:tc>
          <w:tcPr>
            <w:tcW w:w="4000" w:type="pct"/>
          </w:tcPr>
          <w:p w:rsidR="00126C67" w:rsidRPr="00126C67" w:rsidRDefault="00126C67" w:rsidP="00126C67">
            <w:pPr>
              <w:ind w:firstLine="0"/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</m:t>
                    </m:r>
                  </m:den>
                </m:f>
                <m:r>
                  <w:rPr>
                    <w:rFonts w:ascii="Cambria Math" w:hAnsi="Cambria Math"/>
                  </w:rPr>
                  <m:t>=3.5</m:t>
                </m:r>
                <m:r>
                  <w:rPr>
                    <w:rFonts w:ascii="Cambria Math" w:hAnsi="Cambria Math"/>
                    <w:lang w:val="ru-RU"/>
                  </w:rPr>
                  <m:t xml:space="preserve"> Н</m:t>
                </m:r>
              </m:oMath>
            </m:oMathPara>
          </w:p>
        </w:tc>
        <w:tc>
          <w:tcPr>
            <w:tcW w:w="500" w:type="pct"/>
            <w:vAlign w:val="center"/>
          </w:tcPr>
          <w:p w:rsidR="00126C67" w:rsidRDefault="00126C67" w:rsidP="00126C67">
            <w:pPr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(5)</w:t>
            </w:r>
          </w:p>
        </w:tc>
      </w:tr>
    </w:tbl>
    <w:p w:rsidR="00126C67" w:rsidRPr="008B578D" w:rsidRDefault="00126C67" w:rsidP="008A5D89">
      <w:pPr>
        <w:rPr>
          <w:lang w:val="ru-RU"/>
        </w:rPr>
      </w:pPr>
      <w:r>
        <w:rPr>
          <w:lang w:val="ru-RU"/>
        </w:rPr>
        <w:t xml:space="preserve">В ходе анализа различных воздушных винтов, удовлетворяющих требованиям потребной тяги, был выбран винт </w:t>
      </w:r>
      <w:proofErr w:type="spellStart"/>
      <w:r w:rsidR="00F048E5">
        <w:t>AeroNaut</w:t>
      </w:r>
      <w:proofErr w:type="spellEnd"/>
      <w:r w:rsidRPr="00126C67">
        <w:rPr>
          <w:lang w:val="ru-RU"/>
        </w:rPr>
        <w:t xml:space="preserve"> </w:t>
      </w:r>
      <w:r w:rsidR="00F048E5" w:rsidRPr="00F048E5">
        <w:rPr>
          <w:lang w:val="ru-RU"/>
        </w:rPr>
        <w:t>11</w:t>
      </w:r>
      <w:r w:rsidR="00F048E5">
        <w:t>x</w:t>
      </w:r>
      <w:r w:rsidR="008B578D">
        <w:rPr>
          <w:lang w:val="ru-RU"/>
        </w:rPr>
        <w:t>8</w:t>
      </w:r>
    </w:p>
    <w:p w:rsidR="002833C7" w:rsidRDefault="002833C7" w:rsidP="002833C7">
      <w:pPr>
        <w:keepNext/>
        <w:ind w:firstLine="0"/>
      </w:pPr>
      <w:r>
        <w:rPr>
          <w:noProof/>
        </w:rPr>
        <w:drawing>
          <wp:inline distT="0" distB="0" distL="0" distR="0" wp14:anchorId="611CCD11" wp14:editId="28F3F040">
            <wp:extent cx="6108204" cy="2514235"/>
            <wp:effectExtent l="0" t="0" r="698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эффТягиМомент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204" cy="25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C7" w:rsidRPr="008B578D" w:rsidRDefault="002833C7" w:rsidP="008B578D">
      <w:pPr>
        <w:pStyle w:val="ac"/>
        <w:jc w:val="center"/>
        <w:rPr>
          <w:color w:val="000000" w:themeColor="text1"/>
          <w:sz w:val="24"/>
          <w:lang w:val="ru-RU"/>
        </w:rPr>
      </w:pPr>
      <w:r>
        <w:rPr>
          <w:color w:val="000000" w:themeColor="text1"/>
          <w:sz w:val="24"/>
          <w:lang w:val="ru-RU"/>
        </w:rPr>
        <w:t>Рисунок</w:t>
      </w:r>
      <w:r w:rsidRPr="002833C7">
        <w:rPr>
          <w:color w:val="000000" w:themeColor="text1"/>
          <w:sz w:val="24"/>
          <w:lang w:val="ru-RU"/>
        </w:rPr>
        <w:t xml:space="preserve"> </w:t>
      </w:r>
      <w:r w:rsidRPr="002833C7">
        <w:rPr>
          <w:color w:val="000000" w:themeColor="text1"/>
          <w:sz w:val="24"/>
        </w:rPr>
        <w:fldChar w:fldCharType="begin"/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instrText>SEQ</w:instrText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instrText>Figure</w:instrText>
      </w:r>
      <w:r w:rsidRPr="002833C7">
        <w:rPr>
          <w:color w:val="000000" w:themeColor="text1"/>
          <w:sz w:val="24"/>
          <w:lang w:val="ru-RU"/>
        </w:rPr>
        <w:instrText xml:space="preserve"> \* </w:instrText>
      </w:r>
      <w:r w:rsidRPr="002833C7">
        <w:rPr>
          <w:color w:val="000000" w:themeColor="text1"/>
          <w:sz w:val="24"/>
        </w:rPr>
        <w:instrText>ARABIC</w:instrText>
      </w:r>
      <w:r w:rsidRPr="002833C7">
        <w:rPr>
          <w:color w:val="000000" w:themeColor="text1"/>
          <w:sz w:val="24"/>
          <w:lang w:val="ru-RU"/>
        </w:rPr>
        <w:instrText xml:space="preserve"> </w:instrText>
      </w:r>
      <w:r w:rsidRPr="002833C7">
        <w:rPr>
          <w:color w:val="000000" w:themeColor="text1"/>
          <w:sz w:val="24"/>
        </w:rPr>
        <w:fldChar w:fldCharType="separate"/>
      </w:r>
      <w:r w:rsidR="00EE3AFF" w:rsidRPr="00EE3AFF">
        <w:rPr>
          <w:noProof/>
          <w:color w:val="000000" w:themeColor="text1"/>
          <w:sz w:val="24"/>
          <w:lang w:val="ru-RU"/>
        </w:rPr>
        <w:t>1</w:t>
      </w:r>
      <w:r w:rsidRPr="002833C7">
        <w:rPr>
          <w:color w:val="000000" w:themeColor="text1"/>
          <w:sz w:val="24"/>
        </w:rPr>
        <w:fldChar w:fldCharType="end"/>
      </w:r>
      <w:r w:rsidRPr="002833C7">
        <w:rPr>
          <w:color w:val="000000" w:themeColor="text1"/>
          <w:sz w:val="24"/>
          <w:lang w:val="ru-RU"/>
        </w:rPr>
        <w:t xml:space="preserve"> – Коэффициент тяги а) и момента б) винта </w:t>
      </w:r>
      <w:proofErr w:type="spellStart"/>
      <w:r w:rsidR="00A84C8F">
        <w:rPr>
          <w:color w:val="000000" w:themeColor="text1"/>
          <w:sz w:val="24"/>
        </w:rPr>
        <w:t>AeroNaut</w:t>
      </w:r>
      <w:proofErr w:type="spellEnd"/>
      <w:r w:rsidR="00A84C8F" w:rsidRPr="00A84C8F">
        <w:rPr>
          <w:color w:val="000000" w:themeColor="text1"/>
          <w:sz w:val="24"/>
          <w:lang w:val="ru-RU"/>
        </w:rPr>
        <w:t xml:space="preserve"> 11</w:t>
      </w:r>
      <w:r w:rsidR="00A84C8F">
        <w:rPr>
          <w:color w:val="000000" w:themeColor="text1"/>
          <w:sz w:val="24"/>
        </w:rPr>
        <w:t>x</w:t>
      </w:r>
      <w:r w:rsidR="00A84C8F" w:rsidRPr="00A84C8F">
        <w:rPr>
          <w:color w:val="000000" w:themeColor="text1"/>
          <w:sz w:val="24"/>
          <w:lang w:val="ru-RU"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174"/>
        <w:gridCol w:w="4730"/>
      </w:tblGrid>
      <w:tr w:rsidR="00BA2DFD" w:rsidTr="002833C7">
        <w:tc>
          <w:tcPr>
            <w:tcW w:w="5174" w:type="dxa"/>
          </w:tcPr>
          <w:p w:rsidR="00BA2DFD" w:rsidRDefault="00BA2DFD" w:rsidP="00BA2DFD">
            <w:pPr>
              <w:keepNext/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A0C4DBE" wp14:editId="450F632A">
                  <wp:extent cx="3148588" cy="482499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ПодборМотора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588" cy="4824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2DFD" w:rsidRPr="00B9681E" w:rsidRDefault="00B9681E" w:rsidP="00523DF6">
            <w:pPr>
              <w:pStyle w:val="ac"/>
              <w:rPr>
                <w:rFonts w:cs="Times New Roman"/>
                <w:lang w:val="ru-RU"/>
              </w:rPr>
            </w:pPr>
            <w:r>
              <w:rPr>
                <w:rFonts w:cs="Times New Roman"/>
                <w:color w:val="000000" w:themeColor="text1"/>
                <w:sz w:val="24"/>
                <w:lang w:val="ru-RU"/>
              </w:rPr>
              <w:t>Рисунок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523DF6" w:rsidRPr="00523DF6">
              <w:rPr>
                <w:rFonts w:cs="Times New Roman"/>
                <w:color w:val="000000" w:themeColor="text1"/>
                <w:sz w:val="24"/>
                <w:lang w:val="ru-RU"/>
              </w:rPr>
              <w:t>2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 Выбор оптимальных параметров мотора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</w:rPr>
              <w:t>AT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2814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и винта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proofErr w:type="spellStart"/>
            <w:r w:rsidR="006E599D">
              <w:rPr>
                <w:rFonts w:cs="Times New Roman"/>
                <w:color w:val="000000" w:themeColor="text1"/>
                <w:sz w:val="24"/>
              </w:rPr>
              <w:t>AeroNaut</w:t>
            </w:r>
            <w:proofErr w:type="spellEnd"/>
            <w:r w:rsidR="006E599D" w:rsidRPr="006E599D">
              <w:rPr>
                <w:rFonts w:cs="Times New Roman"/>
                <w:color w:val="000000" w:themeColor="text1"/>
                <w:sz w:val="24"/>
                <w:lang w:val="ru-RU"/>
              </w:rPr>
              <w:t xml:space="preserve"> 11</w:t>
            </w:r>
            <w:r w:rsidR="006E599D">
              <w:rPr>
                <w:rFonts w:cs="Times New Roman"/>
                <w:color w:val="000000" w:themeColor="text1"/>
                <w:sz w:val="24"/>
              </w:rPr>
              <w:t>x</w:t>
            </w:r>
            <w:r w:rsidR="006E599D" w:rsidRPr="006E599D">
              <w:rPr>
                <w:rFonts w:cs="Times New Roman"/>
                <w:color w:val="000000" w:themeColor="text1"/>
                <w:sz w:val="24"/>
                <w:lang w:val="ru-RU"/>
              </w:rPr>
              <w:t>8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при горизонтальном полете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lang w:val="ru-RU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000000" w:themeColor="text1"/>
                      <w:sz w:val="24"/>
                      <w:lang w:val="ru-RU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 xml:space="preserve">=17 </m:t>
              </m:r>
              <w:proofErr w:type="gramStart"/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>м</m:t>
              </m:r>
              <w:proofErr w:type="gramEnd"/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4"/>
                  <w:lang w:val="ru-RU"/>
                </w:rPr>
                <m:t>/с</m:t>
              </m:r>
            </m:oMath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. 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а)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–</w:t>
            </w:r>
            <w:r w:rsidR="00BA2DF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>пересечение кривых моментов винта и мотора. б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)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 кривые эффективности мотора и винта. в</w:t>
            </w:r>
            <w:r w:rsidR="0054560A">
              <w:rPr>
                <w:rFonts w:cs="Times New Roman"/>
                <w:color w:val="000000" w:themeColor="text1"/>
                <w:sz w:val="24"/>
                <w:lang w:val="ru-RU"/>
              </w:rPr>
              <w:t>)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–</w:t>
            </w:r>
            <w:r w:rsidR="00940097">
              <w:rPr>
                <w:rFonts w:cs="Times New Roman"/>
                <w:color w:val="000000" w:themeColor="text1"/>
                <w:sz w:val="24"/>
                <w:lang w:val="ru-RU"/>
              </w:rPr>
              <w:t xml:space="preserve"> кривые</w:t>
            </w:r>
            <w:r w:rsidR="0098629D" w:rsidRPr="00B9681E">
              <w:rPr>
                <w:rFonts w:cs="Times New Roman"/>
                <w:color w:val="000000" w:themeColor="text1"/>
                <w:sz w:val="24"/>
                <w:lang w:val="ru-RU"/>
              </w:rPr>
              <w:t xml:space="preserve"> тяги винта</w:t>
            </w:r>
            <w:r w:rsidR="00301D47">
              <w:rPr>
                <w:rFonts w:cs="Times New Roman"/>
                <w:color w:val="000000" w:themeColor="text1"/>
                <w:sz w:val="24"/>
                <w:lang w:val="ru-RU"/>
              </w:rPr>
              <w:t>. Вертикальная пунктирная линия указывает рабочую частоту вращения</w:t>
            </w:r>
          </w:p>
        </w:tc>
        <w:tc>
          <w:tcPr>
            <w:tcW w:w="4730" w:type="dxa"/>
          </w:tcPr>
          <w:p w:rsidR="00BA2DFD" w:rsidRDefault="00931501" w:rsidP="00931501">
            <w:pPr>
              <w:pStyle w:val="11"/>
            </w:pPr>
            <w:r>
              <w:t>Выбор мотора</w:t>
            </w:r>
          </w:p>
          <w:p w:rsidR="00931501" w:rsidRDefault="00D439F5" w:rsidP="009E0A44">
            <w:pPr>
              <w:rPr>
                <w:lang w:val="ru-RU"/>
              </w:rPr>
            </w:pPr>
            <w:r>
              <w:rPr>
                <w:lang w:val="ru-RU"/>
              </w:rPr>
              <w:t xml:space="preserve">В ходе анализа ряда моторов </w:t>
            </w:r>
            <w:r w:rsidR="00B2175B">
              <w:rPr>
                <w:lang w:val="ru-RU"/>
              </w:rPr>
              <w:t xml:space="preserve">(таблица 1) </w:t>
            </w:r>
            <w:r>
              <w:rPr>
                <w:lang w:val="ru-RU"/>
              </w:rPr>
              <w:t xml:space="preserve">был выбран </w:t>
            </w:r>
            <w:r w:rsidR="00995DA6">
              <w:t>T</w:t>
            </w:r>
            <w:r w:rsidR="00995DA6" w:rsidRPr="00995DA6">
              <w:rPr>
                <w:lang w:val="ru-RU"/>
              </w:rPr>
              <w:t>-</w:t>
            </w:r>
            <w:r w:rsidR="00995DA6">
              <w:t>Motor</w:t>
            </w:r>
            <w:r w:rsidR="00995DA6" w:rsidRPr="00995DA6">
              <w:rPr>
                <w:lang w:val="ru-RU"/>
              </w:rPr>
              <w:t xml:space="preserve"> </w:t>
            </w:r>
            <w:r w:rsidR="00995DA6">
              <w:t>AT</w:t>
            </w:r>
            <w:r w:rsidR="00910C28">
              <w:rPr>
                <w:lang w:val="ru-RU"/>
              </w:rPr>
              <w:t>2814 1050</w:t>
            </w:r>
            <w:r w:rsidR="00911441" w:rsidRPr="00911441">
              <w:rPr>
                <w:lang w:val="ru-RU"/>
              </w:rPr>
              <w:t xml:space="preserve"> </w:t>
            </w:r>
            <w:proofErr w:type="spellStart"/>
            <w:r w:rsidR="00995DA6">
              <w:t>kv</w:t>
            </w:r>
            <w:proofErr w:type="spellEnd"/>
            <w:r w:rsidR="009C4F5B">
              <w:rPr>
                <w:lang w:val="ru-RU"/>
              </w:rPr>
              <w:t>, так как он оптимален по потребляемой мощности для всех рассматриваемых воздушных винтов.</w:t>
            </w:r>
            <w:r w:rsidR="00995DA6" w:rsidRPr="00995DA6">
              <w:rPr>
                <w:lang w:val="ru-RU"/>
              </w:rPr>
              <w:t xml:space="preserve"> </w:t>
            </w:r>
            <w:r w:rsidR="00995DA6">
              <w:rPr>
                <w:lang w:val="ru-RU"/>
              </w:rPr>
              <w:t xml:space="preserve">Согласно </w:t>
            </w:r>
            <w:r w:rsidR="00995DA6" w:rsidRPr="00940097">
              <w:rPr>
                <w:lang w:val="ru-RU"/>
              </w:rPr>
              <w:t>[2</w:t>
            </w:r>
            <w:r w:rsidR="00995DA6">
              <w:rPr>
                <w:lang w:val="ru-RU"/>
              </w:rPr>
              <w:t xml:space="preserve"> стр. 53</w:t>
            </w:r>
            <w:r w:rsidR="00995DA6" w:rsidRPr="00940097">
              <w:rPr>
                <w:lang w:val="ru-RU"/>
              </w:rPr>
              <w:t>]</w:t>
            </w:r>
            <w:r w:rsidR="00940097">
              <w:rPr>
                <w:lang w:val="ru-RU"/>
              </w:rPr>
              <w:t xml:space="preserve"> из равенства механических моментов винта и мотора была найдена</w:t>
            </w:r>
            <w:r w:rsidR="002B6C40">
              <w:rPr>
                <w:lang w:val="ru-RU"/>
              </w:rPr>
              <w:t xml:space="preserve"> точка пересечения кривых моментов винта и мотора (</w:t>
            </w:r>
            <w:r w:rsidR="00BF5D5D">
              <w:rPr>
                <w:lang w:val="ru-RU"/>
              </w:rPr>
              <w:t>р</w:t>
            </w:r>
            <w:r w:rsidR="003B3BC4">
              <w:rPr>
                <w:lang w:val="ru-RU"/>
              </w:rPr>
              <w:t xml:space="preserve">исунок </w:t>
            </w:r>
            <w:r w:rsidR="003B3BC4" w:rsidRPr="003B3BC4">
              <w:rPr>
                <w:lang w:val="ru-RU"/>
              </w:rPr>
              <w:t>2</w:t>
            </w:r>
            <w:r w:rsidR="002B6C40">
              <w:rPr>
                <w:lang w:val="ru-RU"/>
              </w:rPr>
              <w:t>а)</w:t>
            </w:r>
            <w:r w:rsidR="002E5928">
              <w:rPr>
                <w:lang w:val="ru-RU"/>
              </w:rPr>
              <w:t>, соответствующая угловой скорости вращения</w:t>
            </w:r>
            <w:r w:rsidR="009E0A44" w:rsidRPr="009E0A44">
              <w:rPr>
                <w:lang w:val="ru-RU"/>
              </w:rPr>
              <w:t xml:space="preserve"> </w:t>
            </w:r>
            <w:r w:rsidR="00FA714E" w:rsidRPr="00FA714E">
              <w:rPr>
                <w:lang w:val="ru-RU"/>
              </w:rPr>
              <w:t>58</w:t>
            </w:r>
            <w:r w:rsidR="009E0A44">
              <w:rPr>
                <w:lang w:val="ru-RU"/>
              </w:rPr>
              <w:t>00</w:t>
            </w:r>
            <w:r w:rsidR="009E0A44" w:rsidRPr="009E0A44">
              <w:rPr>
                <w:lang w:val="ru-RU"/>
              </w:rPr>
              <w:t xml:space="preserve"> </w:t>
            </w:r>
            <w:r w:rsidR="009E0A44">
              <w:rPr>
                <w:lang w:val="ru-RU"/>
              </w:rPr>
              <w:t>мин</w:t>
            </w:r>
            <w:r w:rsidR="009E0A44" w:rsidRPr="009E0A44">
              <w:rPr>
                <w:vertAlign w:val="superscript"/>
                <w:lang w:val="ru-RU"/>
              </w:rPr>
              <w:t>-1</w:t>
            </w:r>
            <w:r w:rsidR="00037EF8" w:rsidRPr="00037EF8">
              <w:rPr>
                <w:lang w:val="ru-RU"/>
              </w:rPr>
              <w:t>.</w:t>
            </w:r>
          </w:p>
          <w:tbl>
            <w:tblPr>
              <w:tblStyle w:val="a8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6A439F" w:rsidRPr="000A2D7D" w:rsidTr="007116DE">
              <w:tc>
                <w:tcPr>
                  <w:tcW w:w="4449" w:type="pct"/>
                </w:tcPr>
                <w:p w:rsidR="006A439F" w:rsidRDefault="000A2D7D" w:rsidP="006A439F">
                  <w:pPr>
                    <w:ind w:firstLine="0"/>
                    <w:rPr>
                      <w:lang w:val="ru-RU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in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  <m:t>V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Ω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R-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p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6A439F" w:rsidRPr="00DD1756" w:rsidRDefault="006A439F" w:rsidP="006A439F">
                  <w:pPr>
                    <w:ind w:firstLine="0"/>
                    <w:jc w:val="right"/>
                    <w:rPr>
                      <w:lang w:val="ru-RU"/>
                    </w:rPr>
                  </w:pPr>
                  <w:r w:rsidRPr="00DD1756">
                    <w:rPr>
                      <w:lang w:val="ru-RU"/>
                    </w:rPr>
                    <w:t>(6)</w:t>
                  </w:r>
                </w:p>
              </w:tc>
            </w:tr>
          </w:tbl>
          <w:p w:rsidR="00037EF8" w:rsidRPr="008A11FF" w:rsidRDefault="00037EF8" w:rsidP="006A439F">
            <w:pPr>
              <w:rPr>
                <w:i/>
                <w:lang w:val="ru-RU"/>
              </w:rPr>
            </w:pPr>
            <w:r>
              <w:rPr>
                <w:lang w:val="ru-RU"/>
              </w:rPr>
              <w:t>Также были построены кривые КПД мотор</w:t>
            </w:r>
            <w:r w:rsidR="003B3BC4">
              <w:rPr>
                <w:lang w:val="ru-RU"/>
              </w:rPr>
              <w:t xml:space="preserve">а и винта на рисунке </w:t>
            </w:r>
            <w:r w:rsidR="003B3BC4" w:rsidRPr="003B3BC4">
              <w:rPr>
                <w:lang w:val="ru-RU"/>
              </w:rPr>
              <w:t>2</w:t>
            </w:r>
            <w:r>
              <w:rPr>
                <w:lang w:val="ru-RU"/>
              </w:rPr>
              <w:t xml:space="preserve">б, чтобы убедиться в оптимальном режиме работы ВМГ в выбранном диапазоне угловых частот </w:t>
            </w:r>
            <w:r w:rsidR="003B3BC4">
              <w:rPr>
                <w:lang w:val="ru-RU"/>
              </w:rPr>
              <w:t xml:space="preserve">вращения. Как видно на рисунке </w:t>
            </w:r>
            <w:r w:rsidR="003B3BC4" w:rsidRPr="003B3BC4">
              <w:rPr>
                <w:lang w:val="ru-RU"/>
              </w:rPr>
              <w:t>2</w:t>
            </w:r>
            <w:r w:rsidR="00FA714E">
              <w:rPr>
                <w:lang w:val="ru-RU"/>
              </w:rPr>
              <w:t xml:space="preserve">б, и мотор, и винт на частоте </w:t>
            </w:r>
            <w:r w:rsidR="00FA714E" w:rsidRPr="00FA714E">
              <w:rPr>
                <w:lang w:val="ru-RU"/>
              </w:rPr>
              <w:t>58</w:t>
            </w:r>
            <w:r>
              <w:rPr>
                <w:lang w:val="ru-RU"/>
              </w:rPr>
              <w:t>00</w:t>
            </w:r>
            <w:r w:rsidRPr="009E0A4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</w:t>
            </w:r>
            <w:r w:rsidRPr="009E0A44">
              <w:rPr>
                <w:vertAlign w:val="superscript"/>
                <w:lang w:val="ru-RU"/>
              </w:rPr>
              <w:t>-1</w:t>
            </w:r>
            <w:r>
              <w:rPr>
                <w:lang w:val="ru-RU"/>
              </w:rPr>
              <w:t xml:space="preserve"> имеет КПД близки</w:t>
            </w:r>
            <w:r w:rsidR="00502CC0">
              <w:rPr>
                <w:lang w:val="ru-RU"/>
              </w:rPr>
              <w:t>й к максимальному</w:t>
            </w:r>
            <w:r w:rsidR="00223647" w:rsidRPr="00223647">
              <w:rPr>
                <w:lang w:val="ru-RU"/>
              </w:rPr>
              <w:t xml:space="preserve"> </w:t>
            </w:r>
            <w:r w:rsidR="00223647">
              <w:rPr>
                <w:lang w:val="ru-RU"/>
              </w:rPr>
              <w:t xml:space="preserve">для выбранной скорости воздушного полета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=17 м/с</m:t>
              </m:r>
            </m:oMath>
            <w:r w:rsidR="008A11FF" w:rsidRPr="00FA714E">
              <w:rPr>
                <w:rFonts w:eastAsiaTheme="minorEastAsia"/>
                <w:lang w:val="ru-RU"/>
              </w:rPr>
              <w:t>,</w:t>
            </w:r>
            <w:r w:rsidR="007116DE" w:rsidRPr="007116DE">
              <w:rPr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 xml:space="preserve">= 0.78,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 xml:space="preserve"> η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=0.82</m:t>
              </m:r>
            </m:oMath>
          </w:p>
          <w:p w:rsidR="00502CC0" w:rsidRDefault="006A439F" w:rsidP="00827117">
            <w:pPr>
              <w:rPr>
                <w:rFonts w:eastAsiaTheme="minorEastAsia"/>
                <w:lang w:val="ru-RU"/>
              </w:rPr>
            </w:pPr>
            <w:r>
              <w:rPr>
                <w:lang w:val="ru-RU"/>
              </w:rPr>
              <w:t>На рисунке</w:t>
            </w:r>
            <w:r w:rsidR="00D6302D">
              <w:rPr>
                <w:lang w:val="ru-RU"/>
              </w:rPr>
              <w:t xml:space="preserve"> 3в представлены кривые тяги винта в зависимости от частоты вращения для двух разных скоростей </w:t>
            </w:r>
            <w:r w:rsidR="00827117">
              <w:rPr>
                <w:lang w:val="ru-RU"/>
              </w:rPr>
              <w:t xml:space="preserve">воздушного потока. При выбранной скорости 17 м/с винт создает достаточную тягу </w:t>
            </w:r>
            <m:oMath>
              <m:r>
                <w:rPr>
                  <w:rFonts w:ascii="Cambria Math" w:hAnsi="Cambria Math"/>
                  <w:lang w:val="ru-RU"/>
                </w:rPr>
                <m:t>T=3.5 Н</m:t>
              </m:r>
            </m:oMath>
            <w:r w:rsidR="00827117">
              <w:rPr>
                <w:rFonts w:eastAsiaTheme="minorEastAsia"/>
                <w:lang w:val="ru-RU"/>
              </w:rPr>
              <w:t xml:space="preserve"> для поддержания установившегося горизонтального полета.</w:t>
            </w:r>
          </w:p>
          <w:p w:rsidR="00E331EF" w:rsidRPr="007F7C83" w:rsidRDefault="00E331EF" w:rsidP="00E331EF">
            <w:pPr>
              <w:rPr>
                <w:rFonts w:eastAsiaTheme="minorEastAsia"/>
                <w:lang w:val="ru-RU"/>
              </w:rPr>
            </w:pPr>
            <w:r>
              <w:rPr>
                <w:rFonts w:eastAsiaTheme="minorEastAsia"/>
                <w:lang w:val="ru-RU"/>
              </w:rPr>
              <w:t>Согласно выражению (6</w:t>
            </w:r>
            <w:r w:rsidR="003B3BC4">
              <w:rPr>
                <w:rFonts w:eastAsiaTheme="minorEastAsia"/>
                <w:lang w:val="ru-RU"/>
              </w:rPr>
              <w:t xml:space="preserve">) и рисунку </w:t>
            </w:r>
            <w:r w:rsidR="003B3BC4" w:rsidRPr="003B3BC4">
              <w:rPr>
                <w:rFonts w:eastAsiaTheme="minorEastAsia"/>
                <w:lang w:val="ru-RU"/>
              </w:rPr>
              <w:t>2</w:t>
            </w:r>
            <w:r w:rsidR="00482B97">
              <w:rPr>
                <w:rFonts w:eastAsiaTheme="minorEastAsia"/>
                <w:lang w:val="ru-RU"/>
              </w:rPr>
              <w:t>а можем оценить мощность, потребляемую</w:t>
            </w:r>
            <w:r>
              <w:rPr>
                <w:rFonts w:eastAsiaTheme="minorEastAsia"/>
                <w:lang w:val="ru-RU"/>
              </w:rPr>
              <w:t xml:space="preserve"> ВМГ</w:t>
            </w:r>
            <w:r w:rsidR="00482B97">
              <w:rPr>
                <w:rFonts w:eastAsiaTheme="minorEastAsia"/>
                <w:lang w:val="ru-RU"/>
              </w:rPr>
              <w:t xml:space="preserve">, с учетом эффективности регулятора оборотов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ESC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≈0.85</m:t>
              </m:r>
            </m:oMath>
            <w:r w:rsidR="007F7C83" w:rsidRPr="007F7C83">
              <w:rPr>
                <w:rFonts w:eastAsiaTheme="minorEastAsia"/>
                <w:lang w:val="ru-RU"/>
              </w:rPr>
              <w:t>:</w:t>
            </w:r>
          </w:p>
          <w:tbl>
            <w:tblPr>
              <w:tblStyle w:val="a8"/>
              <w:tblW w:w="4994" w:type="pct"/>
              <w:tblLook w:val="04A0" w:firstRow="1" w:lastRow="0" w:firstColumn="1" w:lastColumn="0" w:noHBand="0" w:noVBand="1"/>
            </w:tblPr>
            <w:tblGrid>
              <w:gridCol w:w="4003"/>
              <w:gridCol w:w="496"/>
            </w:tblGrid>
            <w:tr w:rsidR="00E331EF" w:rsidTr="00135C30">
              <w:tc>
                <w:tcPr>
                  <w:tcW w:w="4449" w:type="pct"/>
                </w:tcPr>
                <w:p w:rsidR="00E331EF" w:rsidRPr="00482B97" w:rsidRDefault="00482B97" w:rsidP="00482B97">
                  <w:pPr>
                    <w:ind w:firstLine="0"/>
                    <w:rPr>
                      <w:rFonts w:eastAsiaTheme="minorEastAsia"/>
                      <w:i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(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m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V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η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ESC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ru-RU"/>
                        </w:rPr>
                        <m:t xml:space="preserve">=107 ВТ </m:t>
                      </m:r>
                    </m:oMath>
                  </m:oMathPara>
                </w:p>
              </w:tc>
              <w:tc>
                <w:tcPr>
                  <w:tcW w:w="551" w:type="pct"/>
                  <w:vAlign w:val="center"/>
                </w:tcPr>
                <w:p w:rsidR="00E331EF" w:rsidRDefault="00E331EF" w:rsidP="00E331EF">
                  <w:pPr>
                    <w:ind w:firstLine="0"/>
                    <w:jc w:val="right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(7)</w:t>
                  </w:r>
                </w:p>
              </w:tc>
            </w:tr>
          </w:tbl>
          <w:p w:rsidR="00DD1756" w:rsidRPr="00482B97" w:rsidRDefault="00DD1756" w:rsidP="007B7FED">
            <w:pPr>
              <w:ind w:firstLine="0"/>
              <w:rPr>
                <w:lang w:val="ru-RU"/>
              </w:rPr>
            </w:pPr>
          </w:p>
        </w:tc>
      </w:tr>
    </w:tbl>
    <w:p w:rsidR="00BE21E8" w:rsidRDefault="00BE21E8" w:rsidP="00FC480E">
      <w:pPr>
        <w:pStyle w:val="11"/>
        <w:numPr>
          <w:ilvl w:val="0"/>
          <w:numId w:val="0"/>
        </w:numPr>
        <w:rPr>
          <w:lang w:val="en-US"/>
        </w:rPr>
      </w:pPr>
    </w:p>
    <w:p w:rsidR="00327BE6" w:rsidRDefault="00327BE6" w:rsidP="00327BE6">
      <w:pPr>
        <w:pStyle w:val="11"/>
      </w:pPr>
      <w:r w:rsidRPr="00327BE6">
        <w:t>Оценка энергопотребления</w:t>
      </w:r>
    </w:p>
    <w:p w:rsidR="00327BE6" w:rsidRDefault="00800421" w:rsidP="00327BE6">
      <w:pPr>
        <w:rPr>
          <w:lang w:val="ru-RU"/>
        </w:rPr>
      </w:pPr>
      <w:r>
        <w:rPr>
          <w:lang w:val="ru-RU"/>
        </w:rPr>
        <w:t xml:space="preserve">Оценим </w:t>
      </w:r>
      <w:proofErr w:type="gramStart"/>
      <w:r>
        <w:rPr>
          <w:lang w:val="ru-RU"/>
        </w:rPr>
        <w:t>энергопотреблении</w:t>
      </w:r>
      <w:proofErr w:type="gramEnd"/>
      <w:r>
        <w:rPr>
          <w:lang w:val="ru-RU"/>
        </w:rPr>
        <w:t xml:space="preserve"> СУ и БО</w:t>
      </w:r>
      <w:r w:rsidR="00C22A4D">
        <w:rPr>
          <w:lang w:val="ru-RU"/>
        </w:rPr>
        <w:t>, согласно расчетам потребления мотора, приведенным выше, и данным о потребляемой мощности для ПК, датчиков, сервоприводов. Ниже в таблице 2 представлены мощность отдельных элементов БО и СУ.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38"/>
        <w:gridCol w:w="1643"/>
        <w:gridCol w:w="1730"/>
        <w:gridCol w:w="1631"/>
        <w:gridCol w:w="1631"/>
        <w:gridCol w:w="1631"/>
      </w:tblGrid>
      <w:tr w:rsidR="00891D08" w:rsidTr="00891D08"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ВМГ</w:t>
            </w:r>
          </w:p>
        </w:tc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ПК, датчики, связь</w:t>
            </w:r>
          </w:p>
        </w:tc>
        <w:tc>
          <w:tcPr>
            <w:tcW w:w="1651" w:type="dxa"/>
          </w:tcPr>
          <w:p w:rsidR="00891D08" w:rsidRPr="00333604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Сервоприводы</w:t>
            </w: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Pr="00333604" w:rsidRDefault="00891D08" w:rsidP="00327BE6">
            <w:pPr>
              <w:ind w:firstLine="0"/>
            </w:pPr>
          </w:p>
        </w:tc>
      </w:tr>
      <w:tr w:rsidR="00891D08" w:rsidTr="00891D08"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107 Вт</w:t>
            </w:r>
          </w:p>
        </w:tc>
        <w:tc>
          <w:tcPr>
            <w:tcW w:w="1650" w:type="dxa"/>
          </w:tcPr>
          <w:p w:rsidR="00891D08" w:rsidRDefault="00333604" w:rsidP="00327BE6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7 Вт</w:t>
            </w: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Default="00891D08" w:rsidP="00327BE6">
            <w:pPr>
              <w:ind w:firstLine="0"/>
              <w:rPr>
                <w:lang w:val="ru-RU"/>
              </w:rPr>
            </w:pPr>
          </w:p>
        </w:tc>
        <w:tc>
          <w:tcPr>
            <w:tcW w:w="1651" w:type="dxa"/>
          </w:tcPr>
          <w:p w:rsidR="00891D08" w:rsidRPr="00333604" w:rsidRDefault="00891D08" w:rsidP="00891D08">
            <w:pPr>
              <w:keepNext/>
              <w:ind w:firstLine="0"/>
              <w:rPr>
                <w:lang w:val="ru-RU"/>
              </w:rPr>
            </w:pPr>
          </w:p>
        </w:tc>
      </w:tr>
    </w:tbl>
    <w:p w:rsidR="00C22A4D" w:rsidRPr="00891D08" w:rsidRDefault="00891D08" w:rsidP="00891D08">
      <w:pPr>
        <w:pStyle w:val="ac"/>
        <w:jc w:val="center"/>
        <w:rPr>
          <w:color w:val="auto"/>
          <w:sz w:val="24"/>
          <w:lang w:val="ru-RU"/>
        </w:rPr>
      </w:pPr>
      <w:r w:rsidRPr="00891D08">
        <w:rPr>
          <w:color w:val="auto"/>
          <w:sz w:val="24"/>
          <w:lang w:val="ru-RU"/>
        </w:rPr>
        <w:t xml:space="preserve">Таблица </w:t>
      </w:r>
      <w:r w:rsidRPr="00891D08">
        <w:rPr>
          <w:color w:val="auto"/>
          <w:sz w:val="24"/>
        </w:rPr>
        <w:fldChar w:fldCharType="begin"/>
      </w:r>
      <w:r w:rsidRPr="00891D08">
        <w:rPr>
          <w:color w:val="auto"/>
          <w:sz w:val="24"/>
          <w:lang w:val="ru-RU"/>
        </w:rPr>
        <w:instrText xml:space="preserve"> </w:instrText>
      </w:r>
      <w:r w:rsidRPr="00891D08">
        <w:rPr>
          <w:color w:val="auto"/>
          <w:sz w:val="24"/>
        </w:rPr>
        <w:instrText>SEQ</w:instrText>
      </w:r>
      <w:r w:rsidRPr="00891D08">
        <w:rPr>
          <w:color w:val="auto"/>
          <w:sz w:val="24"/>
          <w:lang w:val="ru-RU"/>
        </w:rPr>
        <w:instrText xml:space="preserve"> Таблица \* </w:instrText>
      </w:r>
      <w:r w:rsidRPr="00891D08">
        <w:rPr>
          <w:color w:val="auto"/>
          <w:sz w:val="24"/>
        </w:rPr>
        <w:instrText>ARABIC</w:instrText>
      </w:r>
      <w:r w:rsidRPr="00891D08">
        <w:rPr>
          <w:color w:val="auto"/>
          <w:sz w:val="24"/>
          <w:lang w:val="ru-RU"/>
        </w:rPr>
        <w:instrText xml:space="preserve"> </w:instrText>
      </w:r>
      <w:r w:rsidRPr="00891D08">
        <w:rPr>
          <w:color w:val="auto"/>
          <w:sz w:val="24"/>
        </w:rPr>
        <w:fldChar w:fldCharType="separate"/>
      </w:r>
      <w:r w:rsidRPr="00891D08">
        <w:rPr>
          <w:noProof/>
          <w:color w:val="auto"/>
          <w:sz w:val="24"/>
          <w:lang w:val="ru-RU"/>
        </w:rPr>
        <w:t>1</w:t>
      </w:r>
      <w:r w:rsidRPr="00891D08">
        <w:rPr>
          <w:color w:val="auto"/>
          <w:sz w:val="24"/>
        </w:rPr>
        <w:fldChar w:fldCharType="end"/>
      </w:r>
      <w:r w:rsidRPr="00891D08">
        <w:rPr>
          <w:color w:val="auto"/>
          <w:sz w:val="24"/>
          <w:lang w:val="ru-RU"/>
        </w:rPr>
        <w:t xml:space="preserve"> – энергопотребление элементов бортового оборудования и СУ</w:t>
      </w:r>
    </w:p>
    <w:p w:rsidR="004D09DB" w:rsidRDefault="004D09DB" w:rsidP="00BA2DFD">
      <w:pPr>
        <w:ind w:firstLine="0"/>
        <w:rPr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5"/>
        <w:gridCol w:w="1371"/>
        <w:gridCol w:w="1372"/>
        <w:gridCol w:w="1371"/>
        <w:gridCol w:w="1372"/>
        <w:gridCol w:w="1371"/>
        <w:gridCol w:w="1372"/>
      </w:tblGrid>
      <w:tr w:rsidR="000A2D7D" w:rsidTr="000A2D7D">
        <w:trPr>
          <w:trHeight w:val="603"/>
        </w:trPr>
        <w:tc>
          <w:tcPr>
            <w:tcW w:w="1675" w:type="dxa"/>
            <w:tcBorders>
              <w:tl2br w:val="single" w:sz="4" w:space="0" w:color="auto"/>
            </w:tcBorders>
          </w:tcPr>
          <w:p w:rsidR="000A2D7D" w:rsidRDefault="000A2D7D" w:rsidP="00085DD4">
            <w:pPr>
              <w:tabs>
                <w:tab w:val="right" w:pos="1764"/>
              </w:tabs>
              <w:ind w:firstLine="0"/>
              <w:jc w:val="right"/>
              <w:rPr>
                <w:lang w:val="ru-RU"/>
              </w:rPr>
            </w:pPr>
            <w:r>
              <w:rPr>
                <w:lang w:val="ru-RU"/>
              </w:rPr>
              <w:t>Винт</w:t>
            </w:r>
          </w:p>
          <w:p w:rsidR="000A2D7D" w:rsidRDefault="000A2D7D" w:rsidP="00085DD4">
            <w:pPr>
              <w:tabs>
                <w:tab w:val="right" w:pos="1764"/>
              </w:tabs>
              <w:ind w:firstLine="0"/>
              <w:rPr>
                <w:lang w:val="ru-RU"/>
              </w:rPr>
            </w:pPr>
          </w:p>
          <w:p w:rsidR="000A2D7D" w:rsidRPr="00085DD4" w:rsidRDefault="000A2D7D" w:rsidP="00085DD4">
            <w:pPr>
              <w:tabs>
                <w:tab w:val="right" w:pos="1764"/>
              </w:tabs>
              <w:ind w:firstLine="0"/>
              <w:rPr>
                <w:lang w:val="ru-RU"/>
              </w:rPr>
            </w:pPr>
            <w:r>
              <w:rPr>
                <w:lang w:val="ru-RU"/>
              </w:rPr>
              <w:t>Мотор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11x7E</w:t>
            </w:r>
            <w:r w:rsidRPr="00891D08">
              <w:rPr>
                <w:b/>
                <w:vertAlign w:val="superscript"/>
                <w:lang w:val="ru-RU"/>
              </w:rPr>
              <w:t>1</w:t>
            </w:r>
          </w:p>
          <w:p w:rsidR="000A2D7D" w:rsidRPr="00891D08" w:rsidRDefault="000A2D7D" w:rsidP="000A2D7D">
            <w:pPr>
              <w:ind w:firstLine="0"/>
              <w:jc w:val="center"/>
              <w:rPr>
                <w:b/>
                <w:lang w:val="ru-RU"/>
              </w:rPr>
            </w:pPr>
            <w:r w:rsidRPr="00891D08">
              <w:rPr>
                <w:b/>
                <w:lang w:val="ru-RU"/>
              </w:rPr>
              <w:t>(6200 мин</w:t>
            </w:r>
            <w:r w:rsidRPr="00891D08">
              <w:rPr>
                <w:b/>
                <w:vertAlign w:val="superscript"/>
                <w:lang w:val="ru-RU"/>
              </w:rPr>
              <w:t>-1</w:t>
            </w:r>
            <w:r w:rsidRPr="00891D08">
              <w:rPr>
                <w:b/>
                <w:lang w:val="ru-RU"/>
              </w:rPr>
              <w:t>)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11x7S</w:t>
            </w:r>
            <w:r w:rsidRPr="00891D08">
              <w:rPr>
                <w:b/>
                <w:vertAlign w:val="superscript"/>
                <w:lang w:val="ru-RU"/>
              </w:rPr>
              <w:t>2</w:t>
            </w:r>
          </w:p>
          <w:p w:rsidR="000A2D7D" w:rsidRPr="00891D08" w:rsidRDefault="000A2D7D" w:rsidP="000A2D7D">
            <w:pPr>
              <w:ind w:firstLine="0"/>
              <w:jc w:val="center"/>
              <w:rPr>
                <w:b/>
                <w:lang w:val="ru-RU"/>
              </w:rPr>
            </w:pPr>
            <w:r w:rsidRPr="00891D08">
              <w:rPr>
                <w:b/>
                <w:lang w:val="ru-RU"/>
              </w:rPr>
              <w:t>(5800 мин</w:t>
            </w:r>
            <w:r w:rsidRPr="00891D08">
              <w:rPr>
                <w:b/>
                <w:vertAlign w:val="superscript"/>
                <w:lang w:val="ru-RU"/>
              </w:rPr>
              <w:t>-1</w:t>
            </w:r>
            <w:r w:rsidRPr="00891D08">
              <w:rPr>
                <w:b/>
                <w:lang w:val="ru-RU"/>
              </w:rPr>
              <w:t>)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12x6E</w:t>
            </w:r>
            <w:r w:rsidRPr="00891D08">
              <w:rPr>
                <w:b/>
                <w:vertAlign w:val="superscript"/>
                <w:lang w:val="ru-RU"/>
              </w:rPr>
              <w:t>1</w:t>
            </w:r>
          </w:p>
          <w:p w:rsidR="000A2D7D" w:rsidRPr="00891D08" w:rsidRDefault="000A2D7D" w:rsidP="000A2D7D">
            <w:pPr>
              <w:ind w:firstLine="0"/>
              <w:jc w:val="center"/>
              <w:rPr>
                <w:b/>
                <w:lang w:val="ru-RU"/>
              </w:rPr>
            </w:pPr>
            <w:r w:rsidRPr="00891D08">
              <w:rPr>
                <w:b/>
                <w:lang w:val="ru-RU"/>
              </w:rPr>
              <w:t>(6400 мин</w:t>
            </w:r>
            <w:r w:rsidRPr="00891D08">
              <w:rPr>
                <w:b/>
                <w:vertAlign w:val="superscript"/>
                <w:lang w:val="ru-RU"/>
              </w:rPr>
              <w:t>-1</w:t>
            </w:r>
            <w:r w:rsidRPr="00891D08">
              <w:rPr>
                <w:b/>
                <w:lang w:val="ru-RU"/>
              </w:rPr>
              <w:t>)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</w:rPr>
            </w:pPr>
            <w:proofErr w:type="spellStart"/>
            <w:r w:rsidRPr="00891D08">
              <w:rPr>
                <w:b/>
              </w:rPr>
              <w:t>AeroNaut</w:t>
            </w:r>
            <w:proofErr w:type="spellEnd"/>
            <w:r w:rsidRPr="00891D08">
              <w:rPr>
                <w:b/>
              </w:rPr>
              <w:t xml:space="preserve"> 11x8F</w:t>
            </w:r>
            <w:r w:rsidRPr="00891D08">
              <w:rPr>
                <w:b/>
                <w:vertAlign w:val="superscript"/>
              </w:rPr>
              <w:t>3</w:t>
            </w:r>
          </w:p>
          <w:p w:rsidR="000A2D7D" w:rsidRPr="00891D08" w:rsidRDefault="000A2D7D" w:rsidP="000A2D7D">
            <w:pPr>
              <w:ind w:firstLine="0"/>
              <w:jc w:val="center"/>
              <w:rPr>
                <w:b/>
                <w:lang w:val="ru-RU"/>
              </w:rPr>
            </w:pPr>
            <w:r w:rsidRPr="00891D08">
              <w:rPr>
                <w:b/>
                <w:lang w:val="ru-RU"/>
              </w:rPr>
              <w:t>(5800 мин</w:t>
            </w:r>
            <w:r w:rsidRPr="00891D08">
              <w:rPr>
                <w:b/>
                <w:vertAlign w:val="superscript"/>
                <w:lang w:val="ru-RU"/>
              </w:rPr>
              <w:t>-1</w:t>
            </w:r>
            <w:r w:rsidRPr="00891D08">
              <w:rPr>
                <w:b/>
                <w:lang w:val="ru-RU"/>
              </w:rPr>
              <w:t>)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0A2D7D" w:rsidRPr="00891D08" w:rsidRDefault="000A2D7D" w:rsidP="000A2D7D">
            <w:pPr>
              <w:ind w:firstLine="0"/>
              <w:jc w:val="center"/>
              <w:rPr>
                <w:b/>
                <w:vertAlign w:val="superscript"/>
                <w:lang w:val="ru-RU"/>
              </w:rPr>
            </w:pPr>
            <w:r w:rsidRPr="00891D08">
              <w:rPr>
                <w:b/>
              </w:rPr>
              <w:t>APC 11x8E</w:t>
            </w:r>
            <w:r w:rsidRPr="00891D08">
              <w:rPr>
                <w:b/>
                <w:vertAlign w:val="superscript"/>
                <w:lang w:val="ru-RU"/>
              </w:rPr>
              <w:t>1</w:t>
            </w:r>
          </w:p>
          <w:p w:rsidR="000A2D7D" w:rsidRPr="00891D08" w:rsidRDefault="000A2D7D" w:rsidP="000A2D7D">
            <w:pPr>
              <w:ind w:firstLine="0"/>
              <w:jc w:val="center"/>
              <w:rPr>
                <w:b/>
              </w:rPr>
            </w:pPr>
            <w:r w:rsidRPr="00891D08">
              <w:rPr>
                <w:b/>
              </w:rPr>
              <w:t>(</w:t>
            </w:r>
            <w:r w:rsidRPr="00891D08">
              <w:rPr>
                <w:b/>
                <w:lang w:val="ru-RU"/>
              </w:rPr>
              <w:t>5800 мин</w:t>
            </w:r>
            <w:r w:rsidRPr="00891D08">
              <w:rPr>
                <w:b/>
                <w:vertAlign w:val="superscript"/>
                <w:lang w:val="ru-RU"/>
              </w:rPr>
              <w:t>-1</w:t>
            </w:r>
            <w:r w:rsidRPr="00891D08">
              <w:rPr>
                <w:b/>
              </w:rPr>
              <w:t>)</w:t>
            </w:r>
          </w:p>
        </w:tc>
        <w:tc>
          <w:tcPr>
            <w:tcW w:w="1372" w:type="dxa"/>
            <w:shd w:val="clear" w:color="auto" w:fill="D9D9D9" w:themeFill="background1" w:themeFillShade="D9"/>
            <w:vAlign w:val="center"/>
          </w:tcPr>
          <w:p w:rsidR="000A2D7D" w:rsidRPr="000A2D7D" w:rsidRDefault="000A2D7D" w:rsidP="000A2D7D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AeroNaut</w:t>
            </w:r>
            <w:proofErr w:type="spellEnd"/>
            <w:r>
              <w:rPr>
                <w:b/>
              </w:rPr>
              <w:t xml:space="preserve"> 12x8F</w:t>
            </w:r>
            <w:r>
              <w:rPr>
                <w:b/>
                <w:vertAlign w:val="superscript"/>
              </w:rPr>
              <w:t>3</w:t>
            </w:r>
            <w:r>
              <w:rPr>
                <w:b/>
              </w:rPr>
              <w:t xml:space="preserve"> (5</w:t>
            </w:r>
            <w:r>
              <w:rPr>
                <w:b/>
                <w:lang w:val="ru-RU"/>
              </w:rPr>
              <w:t>6</w:t>
            </w:r>
            <w:r>
              <w:rPr>
                <w:b/>
              </w:rPr>
              <w:t xml:space="preserve">00 </w:t>
            </w:r>
            <w:r>
              <w:rPr>
                <w:b/>
                <w:lang w:val="ru-RU"/>
              </w:rPr>
              <w:t>мин</w:t>
            </w:r>
            <w:r>
              <w:rPr>
                <w:b/>
                <w:vertAlign w:val="superscript"/>
                <w:lang w:val="ru-RU"/>
              </w:rPr>
              <w:t>-1</w:t>
            </w:r>
            <w:r>
              <w:rPr>
                <w:b/>
              </w:rPr>
              <w:t>)</w:t>
            </w:r>
          </w:p>
        </w:tc>
      </w:tr>
      <w:tr w:rsidR="000A2D7D" w:rsidTr="000A2D7D">
        <w:tc>
          <w:tcPr>
            <w:tcW w:w="1675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 xml:space="preserve">T-Motor AT2814 900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371" w:type="dxa"/>
            <w:shd w:val="clear" w:color="auto" w:fill="FF000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98 Вт</w:t>
            </w:r>
          </w:p>
        </w:tc>
        <w:tc>
          <w:tcPr>
            <w:tcW w:w="1372" w:type="dxa"/>
            <w:shd w:val="clear" w:color="auto" w:fill="FF000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105 Вт</w:t>
            </w:r>
          </w:p>
        </w:tc>
        <w:tc>
          <w:tcPr>
            <w:tcW w:w="1371" w:type="dxa"/>
            <w:shd w:val="clear" w:color="auto" w:fill="FF000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105 Вт</w:t>
            </w:r>
          </w:p>
        </w:tc>
        <w:tc>
          <w:tcPr>
            <w:tcW w:w="1372" w:type="dxa"/>
            <w:shd w:val="clear" w:color="auto" w:fill="FF0000"/>
            <w:vAlign w:val="center"/>
          </w:tcPr>
          <w:p w:rsidR="000A2D7D" w:rsidRPr="002C6449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96 </w:t>
            </w:r>
            <w:r>
              <w:rPr>
                <w:lang w:val="ru-RU"/>
              </w:rPr>
              <w:t>Вт</w:t>
            </w:r>
          </w:p>
        </w:tc>
        <w:tc>
          <w:tcPr>
            <w:tcW w:w="1371" w:type="dxa"/>
            <w:shd w:val="clear" w:color="auto" w:fill="FF0000"/>
            <w:vAlign w:val="center"/>
          </w:tcPr>
          <w:p w:rsidR="000A2D7D" w:rsidRPr="00F721A0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96 </w:t>
            </w:r>
            <w:r>
              <w:rPr>
                <w:lang w:val="ru-RU"/>
              </w:rPr>
              <w:t>Вт</w:t>
            </w:r>
          </w:p>
        </w:tc>
        <w:tc>
          <w:tcPr>
            <w:tcW w:w="1372" w:type="dxa"/>
            <w:shd w:val="clear" w:color="auto" w:fill="FF0000"/>
            <w:vAlign w:val="center"/>
          </w:tcPr>
          <w:p w:rsidR="000A2D7D" w:rsidRP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100 </w:t>
            </w:r>
            <w:r>
              <w:rPr>
                <w:lang w:val="ru-RU"/>
              </w:rPr>
              <w:t>Вт</w:t>
            </w:r>
          </w:p>
        </w:tc>
      </w:tr>
      <w:tr w:rsidR="000A2D7D" w:rsidTr="000A2D7D">
        <w:tc>
          <w:tcPr>
            <w:tcW w:w="1675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 xml:space="preserve">T-Motor AT2820 880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371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95 Вт</w:t>
            </w:r>
          </w:p>
        </w:tc>
        <w:tc>
          <w:tcPr>
            <w:tcW w:w="1372" w:type="dxa"/>
            <w:vAlign w:val="center"/>
          </w:tcPr>
          <w:p w:rsidR="000A2D7D" w:rsidRPr="005C7B88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t xml:space="preserve">100 </w:t>
            </w:r>
            <w:r>
              <w:rPr>
                <w:lang w:val="ru-RU"/>
              </w:rPr>
              <w:t>Вт</w:t>
            </w:r>
          </w:p>
        </w:tc>
        <w:tc>
          <w:tcPr>
            <w:tcW w:w="1371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101 Вт</w:t>
            </w:r>
          </w:p>
        </w:tc>
        <w:tc>
          <w:tcPr>
            <w:tcW w:w="1372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Вт</w:t>
            </w:r>
          </w:p>
        </w:tc>
        <w:tc>
          <w:tcPr>
            <w:tcW w:w="1371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92 В</w:t>
            </w:r>
            <w:bookmarkStart w:id="0" w:name="_GoBack"/>
            <w:bookmarkEnd w:id="0"/>
            <w:r>
              <w:rPr>
                <w:lang w:val="ru-RU"/>
              </w:rPr>
              <w:t>т</w:t>
            </w:r>
          </w:p>
        </w:tc>
        <w:tc>
          <w:tcPr>
            <w:tcW w:w="1372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95 Вт</w:t>
            </w:r>
          </w:p>
        </w:tc>
      </w:tr>
      <w:tr w:rsidR="000A2D7D" w:rsidTr="000A2D7D">
        <w:tc>
          <w:tcPr>
            <w:tcW w:w="1675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>T-Motor AT28</w:t>
            </w:r>
            <w:r w:rsidRPr="00891D08">
              <w:rPr>
                <w:b/>
                <w:lang w:val="ru-RU"/>
              </w:rPr>
              <w:t>14</w:t>
            </w:r>
            <w:r w:rsidRPr="00891D08">
              <w:rPr>
                <w:b/>
              </w:rPr>
              <w:t xml:space="preserve"> </w:t>
            </w:r>
            <w:r w:rsidRPr="00891D08">
              <w:rPr>
                <w:b/>
                <w:lang w:val="ru-RU"/>
              </w:rPr>
              <w:t>1050</w:t>
            </w:r>
            <w:r w:rsidRPr="00891D08">
              <w:rPr>
                <w:b/>
              </w:rPr>
              <w:t xml:space="preserve">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371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94 Вт</w:t>
            </w:r>
          </w:p>
        </w:tc>
        <w:tc>
          <w:tcPr>
            <w:tcW w:w="1372" w:type="dxa"/>
            <w:shd w:val="clear" w:color="auto" w:fill="92D050"/>
            <w:vAlign w:val="center"/>
          </w:tcPr>
          <w:p w:rsidR="000A2D7D" w:rsidRPr="007316A8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99 Вт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 Вт</w:t>
            </w:r>
          </w:p>
        </w:tc>
        <w:tc>
          <w:tcPr>
            <w:tcW w:w="1372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91 Вт</w:t>
            </w:r>
          </w:p>
        </w:tc>
        <w:tc>
          <w:tcPr>
            <w:tcW w:w="1371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91 Вт</w:t>
            </w:r>
          </w:p>
        </w:tc>
        <w:tc>
          <w:tcPr>
            <w:tcW w:w="1372" w:type="dxa"/>
            <w:shd w:val="clear" w:color="auto" w:fill="92D050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94 Вт</w:t>
            </w:r>
          </w:p>
        </w:tc>
      </w:tr>
      <w:tr w:rsidR="000A2D7D" w:rsidTr="000A2D7D">
        <w:tc>
          <w:tcPr>
            <w:tcW w:w="1675" w:type="dxa"/>
            <w:shd w:val="clear" w:color="auto" w:fill="D9D9D9" w:themeFill="background1" w:themeFillShade="D9"/>
          </w:tcPr>
          <w:p w:rsidR="000A2D7D" w:rsidRPr="00891D08" w:rsidRDefault="000A2D7D" w:rsidP="00BA2DFD">
            <w:pPr>
              <w:ind w:firstLine="0"/>
              <w:rPr>
                <w:b/>
              </w:rPr>
            </w:pPr>
            <w:r w:rsidRPr="00891D08">
              <w:rPr>
                <w:b/>
              </w:rPr>
              <w:t>T-Motor AT28</w:t>
            </w:r>
            <w:r w:rsidRPr="00891D08">
              <w:rPr>
                <w:b/>
                <w:lang w:val="ru-RU"/>
              </w:rPr>
              <w:t>20</w:t>
            </w:r>
            <w:r w:rsidRPr="00891D08">
              <w:rPr>
                <w:b/>
              </w:rPr>
              <w:t xml:space="preserve"> </w:t>
            </w:r>
            <w:r w:rsidRPr="00891D08">
              <w:rPr>
                <w:b/>
                <w:lang w:val="ru-RU"/>
              </w:rPr>
              <w:t>1050</w:t>
            </w:r>
            <w:r w:rsidRPr="00891D08">
              <w:rPr>
                <w:b/>
              </w:rPr>
              <w:t xml:space="preserve"> </w:t>
            </w:r>
            <w:proofErr w:type="spellStart"/>
            <w:r w:rsidRPr="00891D08">
              <w:rPr>
                <w:b/>
              </w:rPr>
              <w:t>kv</w:t>
            </w:r>
            <w:proofErr w:type="spellEnd"/>
          </w:p>
        </w:tc>
        <w:tc>
          <w:tcPr>
            <w:tcW w:w="1371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96 Вт</w:t>
            </w:r>
          </w:p>
        </w:tc>
        <w:tc>
          <w:tcPr>
            <w:tcW w:w="1372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100 Вт</w:t>
            </w:r>
          </w:p>
        </w:tc>
        <w:tc>
          <w:tcPr>
            <w:tcW w:w="1371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102 Вт</w:t>
            </w:r>
          </w:p>
        </w:tc>
        <w:tc>
          <w:tcPr>
            <w:tcW w:w="1372" w:type="dxa"/>
            <w:vAlign w:val="center"/>
          </w:tcPr>
          <w:p w:rsidR="000A2D7D" w:rsidRDefault="000A2D7D" w:rsidP="000A2D7D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93 Вт</w:t>
            </w:r>
          </w:p>
        </w:tc>
        <w:tc>
          <w:tcPr>
            <w:tcW w:w="1371" w:type="dxa"/>
            <w:vAlign w:val="center"/>
          </w:tcPr>
          <w:p w:rsidR="000A2D7D" w:rsidRDefault="000A2D7D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93 Вт</w:t>
            </w:r>
          </w:p>
        </w:tc>
        <w:tc>
          <w:tcPr>
            <w:tcW w:w="1372" w:type="dxa"/>
            <w:vAlign w:val="center"/>
          </w:tcPr>
          <w:p w:rsidR="000A2D7D" w:rsidRDefault="000A2D7D" w:rsidP="000A2D7D">
            <w:pPr>
              <w:keepNext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96 Вт</w:t>
            </w:r>
          </w:p>
        </w:tc>
      </w:tr>
    </w:tbl>
    <w:p w:rsidR="00085DD4" w:rsidRPr="00BB1936" w:rsidRDefault="00B57C13" w:rsidP="008C7A1E">
      <w:pPr>
        <w:pStyle w:val="ac"/>
        <w:jc w:val="center"/>
        <w:rPr>
          <w:color w:val="auto"/>
          <w:sz w:val="24"/>
          <w:lang w:val="ru-RU"/>
        </w:rPr>
      </w:pPr>
      <w:r w:rsidRPr="00BB1936">
        <w:rPr>
          <w:color w:val="auto"/>
          <w:sz w:val="24"/>
          <w:lang w:val="ru-RU"/>
        </w:rPr>
        <w:t xml:space="preserve">Таблица </w:t>
      </w:r>
      <w:r w:rsidRPr="00BB1936">
        <w:rPr>
          <w:color w:val="auto"/>
          <w:sz w:val="24"/>
        </w:rPr>
        <w:fldChar w:fldCharType="begin"/>
      </w:r>
      <w:r w:rsidRPr="00BB1936">
        <w:rPr>
          <w:color w:val="auto"/>
          <w:sz w:val="24"/>
          <w:lang w:val="ru-RU"/>
        </w:rPr>
        <w:instrText xml:space="preserve"> </w:instrText>
      </w:r>
      <w:r w:rsidRPr="00BB1936">
        <w:rPr>
          <w:color w:val="auto"/>
          <w:sz w:val="24"/>
        </w:rPr>
        <w:instrText>SEQ</w:instrText>
      </w:r>
      <w:r w:rsidRPr="00BB1936">
        <w:rPr>
          <w:color w:val="auto"/>
          <w:sz w:val="24"/>
          <w:lang w:val="ru-RU"/>
        </w:rPr>
        <w:instrText xml:space="preserve"> Таблица \* </w:instrText>
      </w:r>
      <w:r w:rsidRPr="00BB1936">
        <w:rPr>
          <w:color w:val="auto"/>
          <w:sz w:val="24"/>
        </w:rPr>
        <w:instrText>ARABIC</w:instrText>
      </w:r>
      <w:r w:rsidRPr="00BB1936">
        <w:rPr>
          <w:color w:val="auto"/>
          <w:sz w:val="24"/>
          <w:lang w:val="ru-RU"/>
        </w:rPr>
        <w:instrText xml:space="preserve"> </w:instrText>
      </w:r>
      <w:r w:rsidRPr="00BB1936">
        <w:rPr>
          <w:color w:val="auto"/>
          <w:sz w:val="24"/>
        </w:rPr>
        <w:fldChar w:fldCharType="separate"/>
      </w:r>
      <w:r w:rsidR="00891D08" w:rsidRPr="00891D08">
        <w:rPr>
          <w:noProof/>
          <w:color w:val="auto"/>
          <w:sz w:val="24"/>
          <w:lang w:val="ru-RU"/>
        </w:rPr>
        <w:t>2</w:t>
      </w:r>
      <w:r w:rsidRPr="00BB1936">
        <w:rPr>
          <w:color w:val="auto"/>
          <w:sz w:val="24"/>
        </w:rPr>
        <w:fldChar w:fldCharType="end"/>
      </w:r>
      <w:r w:rsidRPr="00BB1936">
        <w:rPr>
          <w:color w:val="auto"/>
          <w:sz w:val="24"/>
          <w:lang w:val="ru-RU"/>
        </w:rPr>
        <w:t xml:space="preserve"> – Энергопотребление моторов при вращении различных воздушных винтов при скорости набегающего потока воздуха 17 м/</w:t>
      </w:r>
      <w:proofErr w:type="gramStart"/>
      <w:r w:rsidRPr="00BB1936">
        <w:rPr>
          <w:color w:val="auto"/>
          <w:sz w:val="24"/>
          <w:lang w:val="ru-RU"/>
        </w:rPr>
        <w:t>с</w:t>
      </w:r>
      <w:proofErr w:type="gramEnd"/>
      <w:r w:rsidR="00810E9E" w:rsidRPr="00BB1936">
        <w:rPr>
          <w:color w:val="auto"/>
          <w:sz w:val="24"/>
          <w:lang w:val="ru-RU"/>
        </w:rPr>
        <w:t xml:space="preserve"> и </w:t>
      </w:r>
      <w:proofErr w:type="gramStart"/>
      <w:r w:rsidR="00810E9E" w:rsidRPr="00BB1936">
        <w:rPr>
          <w:color w:val="auto"/>
          <w:sz w:val="24"/>
          <w:lang w:val="ru-RU"/>
        </w:rPr>
        <w:t>тяге</w:t>
      </w:r>
      <w:proofErr w:type="gramEnd"/>
      <w:r w:rsidR="00810E9E" w:rsidRPr="00BB1936">
        <w:rPr>
          <w:color w:val="auto"/>
          <w:sz w:val="24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lang w:val="ru-RU"/>
          </w:rPr>
          <m:t xml:space="preserve">T=3.5 </m:t>
        </m:r>
        <m:r>
          <m:rPr>
            <m:sty m:val="bi"/>
          </m:rPr>
          <w:rPr>
            <w:rFonts w:ascii="Cambria Math" w:hAnsi="Cambria Math"/>
            <w:color w:val="auto"/>
            <w:sz w:val="24"/>
          </w:rPr>
          <m:t>H</m:t>
        </m:r>
      </m:oMath>
      <w:r w:rsidR="00442B7A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  <w:vertAlign w:val="superscript"/>
          <w:lang w:val="ru-RU"/>
        </w:rPr>
        <w:t>1</w:t>
      </w:r>
      <w:r w:rsidR="00B12FA3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</w:rPr>
        <w:t>Thin</w:t>
      </w:r>
      <w:r w:rsidR="00B12FA3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</w:rPr>
        <w:t>Electric</w:t>
      </w:r>
      <w:r w:rsidR="00B12FA3" w:rsidRPr="00BB1936">
        <w:rPr>
          <w:color w:val="auto"/>
          <w:sz w:val="24"/>
          <w:lang w:val="ru-RU"/>
        </w:rPr>
        <w:t xml:space="preserve">, </w:t>
      </w:r>
      <w:r w:rsidR="00B12FA3" w:rsidRPr="00BB1936">
        <w:rPr>
          <w:color w:val="auto"/>
          <w:sz w:val="24"/>
          <w:vertAlign w:val="superscript"/>
          <w:lang w:val="ru-RU"/>
        </w:rPr>
        <w:t>2</w:t>
      </w:r>
      <w:r w:rsidR="00B12FA3" w:rsidRPr="00BB1936">
        <w:rPr>
          <w:color w:val="auto"/>
          <w:sz w:val="24"/>
          <w:lang w:val="ru-RU"/>
        </w:rPr>
        <w:t xml:space="preserve"> </w:t>
      </w:r>
      <w:r w:rsidR="00B12FA3" w:rsidRPr="00BB1936">
        <w:rPr>
          <w:color w:val="auto"/>
          <w:sz w:val="24"/>
        </w:rPr>
        <w:t>Sport</w:t>
      </w:r>
      <w:r w:rsidR="00B12FA3" w:rsidRPr="00BB1936">
        <w:rPr>
          <w:color w:val="auto"/>
          <w:sz w:val="24"/>
          <w:lang w:val="ru-RU"/>
        </w:rPr>
        <w:t xml:space="preserve">, </w:t>
      </w:r>
      <w:r w:rsidR="00B12FA3" w:rsidRPr="00BB1936">
        <w:rPr>
          <w:color w:val="auto"/>
          <w:sz w:val="24"/>
          <w:vertAlign w:val="superscript"/>
          <w:lang w:val="ru-RU"/>
        </w:rPr>
        <w:t>3</w:t>
      </w:r>
      <w:r w:rsidR="00B12FA3" w:rsidRPr="00BB1936">
        <w:rPr>
          <w:color w:val="auto"/>
          <w:sz w:val="24"/>
          <w:lang w:val="ru-RU"/>
        </w:rPr>
        <w:t xml:space="preserve"> Складной винт</w:t>
      </w:r>
    </w:p>
    <w:sectPr w:rsidR="00085DD4" w:rsidRPr="00BB1936" w:rsidSect="004D09DB">
      <w:pgSz w:w="12240" w:h="15840"/>
      <w:pgMar w:top="1134" w:right="85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A2683"/>
    <w:multiLevelType w:val="hybridMultilevel"/>
    <w:tmpl w:val="946C86C6"/>
    <w:lvl w:ilvl="0" w:tplc="9C70123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013BD"/>
    <w:multiLevelType w:val="hybridMultilevel"/>
    <w:tmpl w:val="334C557A"/>
    <w:lvl w:ilvl="0" w:tplc="ED742D1E">
      <w:start w:val="2"/>
      <w:numFmt w:val="decimal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2">
    <w:nsid w:val="36F80248"/>
    <w:multiLevelType w:val="multilevel"/>
    <w:tmpl w:val="29BC88EA"/>
    <w:lvl w:ilvl="0">
      <w:start w:val="1"/>
      <w:numFmt w:val="decimal"/>
      <w:pStyle w:val="1"/>
      <w:lvlText w:val="%1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pStyle w:val="11"/>
      <w:isLgl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8" w:hanging="1800"/>
      </w:pPr>
      <w:rPr>
        <w:rFonts w:hint="default"/>
      </w:rPr>
    </w:lvl>
  </w:abstractNum>
  <w:abstractNum w:abstractNumId="3">
    <w:nsid w:val="3E1F69C4"/>
    <w:multiLevelType w:val="hybridMultilevel"/>
    <w:tmpl w:val="642C6B0A"/>
    <w:lvl w:ilvl="0" w:tplc="7D767B16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1B49A3"/>
    <w:multiLevelType w:val="hybridMultilevel"/>
    <w:tmpl w:val="B48A7EB8"/>
    <w:lvl w:ilvl="0" w:tplc="2358303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21EE4"/>
    <w:multiLevelType w:val="hybridMultilevel"/>
    <w:tmpl w:val="CA604EAE"/>
    <w:lvl w:ilvl="0" w:tplc="7B9CA8B6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5"/>
  </w:num>
  <w:num w:numId="12">
    <w:abstractNumId w:val="5"/>
  </w:num>
  <w:num w:numId="13">
    <w:abstractNumId w:val="5"/>
  </w:num>
  <w:num w:numId="14">
    <w:abstractNumId w:val="4"/>
  </w:num>
  <w:num w:numId="15">
    <w:abstractNumId w:val="4"/>
  </w:num>
  <w:num w:numId="16">
    <w:abstractNumId w:val="4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005"/>
    <w:rsid w:val="00037EF8"/>
    <w:rsid w:val="00055E03"/>
    <w:rsid w:val="00085DD4"/>
    <w:rsid w:val="000903D3"/>
    <w:rsid w:val="000A20B9"/>
    <w:rsid w:val="000A2D7D"/>
    <w:rsid w:val="000B036C"/>
    <w:rsid w:val="000F50D8"/>
    <w:rsid w:val="00126C67"/>
    <w:rsid w:val="00134010"/>
    <w:rsid w:val="00135C30"/>
    <w:rsid w:val="00141C07"/>
    <w:rsid w:val="00154DA4"/>
    <w:rsid w:val="001B3627"/>
    <w:rsid w:val="001D0AB7"/>
    <w:rsid w:val="00205D59"/>
    <w:rsid w:val="00215F59"/>
    <w:rsid w:val="00223647"/>
    <w:rsid w:val="00233691"/>
    <w:rsid w:val="002833C7"/>
    <w:rsid w:val="00287CFA"/>
    <w:rsid w:val="002B01FD"/>
    <w:rsid w:val="002B6C40"/>
    <w:rsid w:val="002C6449"/>
    <w:rsid w:val="002E5928"/>
    <w:rsid w:val="00301D47"/>
    <w:rsid w:val="00327BE6"/>
    <w:rsid w:val="00330C00"/>
    <w:rsid w:val="00333604"/>
    <w:rsid w:val="00334F64"/>
    <w:rsid w:val="003B3BC4"/>
    <w:rsid w:val="003D68F0"/>
    <w:rsid w:val="003D7E46"/>
    <w:rsid w:val="00442B7A"/>
    <w:rsid w:val="0045562A"/>
    <w:rsid w:val="00475AAE"/>
    <w:rsid w:val="00482B97"/>
    <w:rsid w:val="004D09DB"/>
    <w:rsid w:val="004E5088"/>
    <w:rsid w:val="00502CC0"/>
    <w:rsid w:val="00523DF6"/>
    <w:rsid w:val="0054560A"/>
    <w:rsid w:val="005C7B88"/>
    <w:rsid w:val="00616FDF"/>
    <w:rsid w:val="0062442E"/>
    <w:rsid w:val="00636BC1"/>
    <w:rsid w:val="006410E0"/>
    <w:rsid w:val="00667E4D"/>
    <w:rsid w:val="0067608C"/>
    <w:rsid w:val="0067639D"/>
    <w:rsid w:val="00682955"/>
    <w:rsid w:val="006866A6"/>
    <w:rsid w:val="006A439F"/>
    <w:rsid w:val="006B03E4"/>
    <w:rsid w:val="006B5D3E"/>
    <w:rsid w:val="006D5018"/>
    <w:rsid w:val="006E02DB"/>
    <w:rsid w:val="006E599D"/>
    <w:rsid w:val="006F3D56"/>
    <w:rsid w:val="007116DE"/>
    <w:rsid w:val="00720EBE"/>
    <w:rsid w:val="007316A8"/>
    <w:rsid w:val="00771F86"/>
    <w:rsid w:val="007B27DF"/>
    <w:rsid w:val="007B7FED"/>
    <w:rsid w:val="007C1721"/>
    <w:rsid w:val="007C630E"/>
    <w:rsid w:val="007F7C83"/>
    <w:rsid w:val="00800421"/>
    <w:rsid w:val="00810E9E"/>
    <w:rsid w:val="00827117"/>
    <w:rsid w:val="0082769E"/>
    <w:rsid w:val="008325B2"/>
    <w:rsid w:val="00891D08"/>
    <w:rsid w:val="008A11FF"/>
    <w:rsid w:val="008A5D89"/>
    <w:rsid w:val="008B578D"/>
    <w:rsid w:val="008B7A9C"/>
    <w:rsid w:val="008C7A1E"/>
    <w:rsid w:val="009014E7"/>
    <w:rsid w:val="00910C28"/>
    <w:rsid w:val="00911441"/>
    <w:rsid w:val="00911E03"/>
    <w:rsid w:val="00931501"/>
    <w:rsid w:val="00940097"/>
    <w:rsid w:val="0098629D"/>
    <w:rsid w:val="00995DA6"/>
    <w:rsid w:val="009C4F5B"/>
    <w:rsid w:val="009D11A3"/>
    <w:rsid w:val="009D51C7"/>
    <w:rsid w:val="009E0A44"/>
    <w:rsid w:val="009E112D"/>
    <w:rsid w:val="00A172FF"/>
    <w:rsid w:val="00A17D82"/>
    <w:rsid w:val="00A47F63"/>
    <w:rsid w:val="00A50FA9"/>
    <w:rsid w:val="00A6280E"/>
    <w:rsid w:val="00A74B7B"/>
    <w:rsid w:val="00A84C8F"/>
    <w:rsid w:val="00A96F1B"/>
    <w:rsid w:val="00AB3C33"/>
    <w:rsid w:val="00B10279"/>
    <w:rsid w:val="00B12FA3"/>
    <w:rsid w:val="00B2175B"/>
    <w:rsid w:val="00B42A17"/>
    <w:rsid w:val="00B532EF"/>
    <w:rsid w:val="00B54F08"/>
    <w:rsid w:val="00B57C13"/>
    <w:rsid w:val="00B64E56"/>
    <w:rsid w:val="00B80550"/>
    <w:rsid w:val="00B955E7"/>
    <w:rsid w:val="00B9681E"/>
    <w:rsid w:val="00BA044F"/>
    <w:rsid w:val="00BA2DFD"/>
    <w:rsid w:val="00BB1936"/>
    <w:rsid w:val="00BB32FE"/>
    <w:rsid w:val="00BC1B7E"/>
    <w:rsid w:val="00BD6677"/>
    <w:rsid w:val="00BE21E8"/>
    <w:rsid w:val="00BE7891"/>
    <w:rsid w:val="00BF151B"/>
    <w:rsid w:val="00BF5D5D"/>
    <w:rsid w:val="00C04788"/>
    <w:rsid w:val="00C0574B"/>
    <w:rsid w:val="00C17BF2"/>
    <w:rsid w:val="00C20958"/>
    <w:rsid w:val="00C22A4D"/>
    <w:rsid w:val="00C5342A"/>
    <w:rsid w:val="00C93360"/>
    <w:rsid w:val="00CD20F0"/>
    <w:rsid w:val="00CE1C8B"/>
    <w:rsid w:val="00D379DE"/>
    <w:rsid w:val="00D439F5"/>
    <w:rsid w:val="00D6302D"/>
    <w:rsid w:val="00D65B75"/>
    <w:rsid w:val="00D96711"/>
    <w:rsid w:val="00DD1756"/>
    <w:rsid w:val="00DD6367"/>
    <w:rsid w:val="00DF66AB"/>
    <w:rsid w:val="00E04DCE"/>
    <w:rsid w:val="00E11667"/>
    <w:rsid w:val="00E1271A"/>
    <w:rsid w:val="00E15B53"/>
    <w:rsid w:val="00E17DB9"/>
    <w:rsid w:val="00E331EF"/>
    <w:rsid w:val="00E46618"/>
    <w:rsid w:val="00E85B9D"/>
    <w:rsid w:val="00EB0EE2"/>
    <w:rsid w:val="00EE3AFF"/>
    <w:rsid w:val="00F048E5"/>
    <w:rsid w:val="00F4385A"/>
    <w:rsid w:val="00F721A0"/>
    <w:rsid w:val="00F836B7"/>
    <w:rsid w:val="00FA20BC"/>
    <w:rsid w:val="00FA714E"/>
    <w:rsid w:val="00FB2005"/>
    <w:rsid w:val="00FC480E"/>
    <w:rsid w:val="00FD4AA3"/>
    <w:rsid w:val="00FE0F69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uiPriority w:val="9"/>
    <w:qFormat/>
    <w:rsid w:val="00C0574B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C0574B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qFormat/>
    <w:rsid w:val="00327BE6"/>
    <w:pPr>
      <w:numPr>
        <w:ilvl w:val="1"/>
        <w:numId w:val="32"/>
      </w:numPr>
      <w:spacing w:before="0" w:beforeAutospacing="0"/>
      <w:ind w:left="357" w:hanging="357"/>
    </w:pPr>
    <w:rPr>
      <w:sz w:val="24"/>
    </w:rPr>
  </w:style>
  <w:style w:type="table" w:styleId="a8">
    <w:name w:val="Table Grid"/>
    <w:basedOn w:val="a1"/>
    <w:uiPriority w:val="59"/>
    <w:rsid w:val="008A5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A5D8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A5D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5D89"/>
    <w:rPr>
      <w:rFonts w:ascii="Tahoma" w:hAnsi="Tahoma" w:cs="Tahoma"/>
      <w:sz w:val="16"/>
      <w:szCs w:val="1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126C6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E46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1"/>
    <w:next w:val="11"/>
    <w:link w:val="10"/>
    <w:uiPriority w:val="9"/>
    <w:qFormat/>
    <w:rsid w:val="00C0574B"/>
    <w:pPr>
      <w:numPr>
        <w:numId w:val="8"/>
      </w:numPr>
      <w:kinsoku w:val="0"/>
      <w:spacing w:before="100" w:beforeAutospacing="1" w:after="0" w:line="240" w:lineRule="auto"/>
      <w:ind w:left="357" w:hanging="357"/>
      <w:contextualSpacing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2">
    <w:name w:val="heading 2"/>
    <w:aliases w:val="Заг1"/>
    <w:basedOn w:val="a"/>
    <w:next w:val="a"/>
    <w:link w:val="20"/>
    <w:autoRedefine/>
    <w:uiPriority w:val="9"/>
    <w:unhideWhenUsed/>
    <w:qFormat/>
    <w:rsid w:val="00CE1C8B"/>
    <w:pPr>
      <w:keepNext/>
      <w:keepLines/>
      <w:spacing w:before="100" w:beforeAutospacing="1"/>
      <w:ind w:firstLine="0"/>
      <w:contextualSpacing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">
    <w:name w:val="heading 3"/>
    <w:aliases w:val="Подзаг2"/>
    <w:basedOn w:val="1"/>
    <w:next w:val="a"/>
    <w:link w:val="30"/>
    <w:autoRedefine/>
    <w:uiPriority w:val="9"/>
    <w:unhideWhenUsed/>
    <w:qFormat/>
    <w:rsid w:val="00C04788"/>
    <w:pPr>
      <w:keepNext/>
      <w:keepLines/>
      <w:numPr>
        <w:numId w:val="0"/>
      </w:numPr>
      <w:spacing w:before="120" w:beforeAutospacing="0" w:after="120"/>
      <w:outlineLvl w:val="2"/>
    </w:pPr>
    <w:rPr>
      <w:bCs/>
      <w:sz w:val="24"/>
    </w:rPr>
  </w:style>
  <w:style w:type="paragraph" w:styleId="4">
    <w:name w:val="heading 4"/>
    <w:aliases w:val="Подзаг3"/>
    <w:basedOn w:val="1"/>
    <w:next w:val="a"/>
    <w:link w:val="40"/>
    <w:autoRedefine/>
    <w:uiPriority w:val="9"/>
    <w:unhideWhenUsed/>
    <w:qFormat/>
    <w:rsid w:val="00BF151B"/>
    <w:pPr>
      <w:keepNext/>
      <w:keepLines/>
      <w:numPr>
        <w:numId w:val="0"/>
      </w:numPr>
      <w:spacing w:before="120" w:beforeAutospacing="0" w:after="120"/>
      <w:outlineLvl w:val="3"/>
    </w:pPr>
    <w:rPr>
      <w:bCs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1 Знак"/>
    <w:basedOn w:val="a0"/>
    <w:link w:val="1"/>
    <w:uiPriority w:val="9"/>
    <w:rsid w:val="00C0574B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aliases w:val="Заг1 Знак"/>
    <w:basedOn w:val="a0"/>
    <w:link w:val="2"/>
    <w:uiPriority w:val="9"/>
    <w:rsid w:val="00CE1C8B"/>
    <w:rPr>
      <w:rFonts w:ascii="Times New Roman" w:eastAsiaTheme="majorEastAsia" w:hAnsi="Times New Roman" w:cstheme="majorBidi"/>
      <w:b/>
      <w:bCs/>
      <w:sz w:val="28"/>
      <w:szCs w:val="26"/>
      <w:lang w:val="ru-RU" w:eastAsia="en-US"/>
    </w:rPr>
  </w:style>
  <w:style w:type="paragraph" w:styleId="a4">
    <w:name w:val="Title"/>
    <w:next w:val="a"/>
    <w:link w:val="a5"/>
    <w:autoRedefine/>
    <w:uiPriority w:val="10"/>
    <w:qFormat/>
    <w:rsid w:val="00C04788"/>
    <w:pPr>
      <w:pBdr>
        <w:bottom w:val="single" w:sz="8" w:space="4" w:color="4F81BD" w:themeColor="accent1"/>
      </w:pBdr>
      <w:spacing w:before="100" w:beforeAutospacing="1" w:after="100" w:afterAutospacing="1" w:line="240" w:lineRule="auto"/>
      <w:contextualSpacing/>
    </w:pPr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C04788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24"/>
      <w:szCs w:val="52"/>
      <w:lang w:eastAsia="en-US"/>
    </w:rPr>
  </w:style>
  <w:style w:type="character" w:customStyle="1" w:styleId="30">
    <w:name w:val="Заголовок 3 Знак"/>
    <w:aliases w:val="Подзаг2 Знак"/>
    <w:basedOn w:val="a0"/>
    <w:link w:val="3"/>
    <w:uiPriority w:val="9"/>
    <w:rsid w:val="00C04788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u-RU" w:eastAsia="en-US"/>
    </w:rPr>
  </w:style>
  <w:style w:type="character" w:customStyle="1" w:styleId="40">
    <w:name w:val="Заголовок 4 Знак"/>
    <w:aliases w:val="Подзаг3 Знак"/>
    <w:basedOn w:val="a0"/>
    <w:link w:val="4"/>
    <w:uiPriority w:val="9"/>
    <w:rsid w:val="00BF151B"/>
    <w:rPr>
      <w:rFonts w:ascii="Times New Roman" w:eastAsiaTheme="majorEastAsia" w:hAnsi="Times New Roman" w:cstheme="majorBidi"/>
      <w:b/>
      <w:bCs/>
      <w:iCs/>
      <w:color w:val="000000" w:themeColor="text1"/>
      <w:sz w:val="24"/>
      <w:szCs w:val="28"/>
      <w:lang w:val="ru-RU" w:eastAsia="en-US"/>
    </w:rPr>
  </w:style>
  <w:style w:type="paragraph" w:styleId="a6">
    <w:name w:val="Subtitle"/>
    <w:basedOn w:val="a"/>
    <w:next w:val="a"/>
    <w:link w:val="a7"/>
    <w:uiPriority w:val="11"/>
    <w:qFormat/>
    <w:rsid w:val="00BF151B"/>
    <w:pPr>
      <w:numPr>
        <w:ilvl w:val="1"/>
      </w:numPr>
      <w:ind w:firstLine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F15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customStyle="1" w:styleId="11">
    <w:name w:val="Подзаг1.1"/>
    <w:basedOn w:val="1"/>
    <w:next w:val="a"/>
    <w:qFormat/>
    <w:rsid w:val="00327BE6"/>
    <w:pPr>
      <w:numPr>
        <w:ilvl w:val="1"/>
        <w:numId w:val="32"/>
      </w:numPr>
      <w:spacing w:before="0" w:beforeAutospacing="0"/>
      <w:ind w:left="357" w:hanging="357"/>
    </w:pPr>
    <w:rPr>
      <w:sz w:val="24"/>
    </w:rPr>
  </w:style>
  <w:style w:type="table" w:styleId="a8">
    <w:name w:val="Table Grid"/>
    <w:basedOn w:val="a1"/>
    <w:uiPriority w:val="59"/>
    <w:rsid w:val="008A5D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8A5D8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A5D8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A5D89"/>
    <w:rPr>
      <w:rFonts w:ascii="Tahoma" w:hAnsi="Tahoma" w:cs="Tahoma"/>
      <w:sz w:val="16"/>
      <w:szCs w:val="1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126C6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8B4DB-DBBB-4466-A01B-A3AA485AC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149</cp:revision>
  <cp:lastPrinted>2025-03-29T07:15:00Z</cp:lastPrinted>
  <dcterms:created xsi:type="dcterms:W3CDTF">2025-03-26T22:17:00Z</dcterms:created>
  <dcterms:modified xsi:type="dcterms:W3CDTF">2025-03-30T15:01:00Z</dcterms:modified>
</cp:coreProperties>
</file>