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header-n0"/>
    <w:bookmarkStart w:id="1" w:name="_GoBack"/>
    <w:bookmarkEnd w:id="1"/>
    <w:p w14:paraId="51B135E2" w14:textId="77777777" w:rsidR="0022138C" w:rsidRDefault="00370AE1">
      <w:pPr>
        <w:pStyle w:val="1"/>
      </w:pPr>
      <w:r>
        <w:fldChar w:fldCharType="begin"/>
      </w:r>
      <w:r>
        <w:instrText xml:space="preserve"> HYPERLINK "https://vjudge.net/problem/Kattis-randommanhattan" \h </w:instrText>
      </w:r>
      <w:r>
        <w:fldChar w:fldCharType="separate"/>
      </w:r>
      <w:r>
        <w:rPr>
          <w:rStyle w:val="ad"/>
        </w:rPr>
        <w:t>I - Random Manhattan Distance</w:t>
      </w:r>
      <w:r>
        <w:rPr>
          <w:rStyle w:val="ad"/>
        </w:rPr>
        <w:fldChar w:fldCharType="end"/>
      </w:r>
      <w:bookmarkEnd w:id="0"/>
    </w:p>
    <w:p w14:paraId="166D1138" w14:textId="77777777" w:rsidR="0022138C" w:rsidRDefault="00370AE1">
      <w:pPr>
        <w:pStyle w:val="FirstParagraph"/>
      </w:pPr>
      <w:r>
        <w:t>题意：有一个凸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>边形，在内部随机以均匀分布取两个点，求其曼哈顿距离的期望</w:t>
      </w:r>
    </w:p>
    <w:p w14:paraId="713A5D52" w14:textId="77777777" w:rsidR="0022138C" w:rsidRDefault="00370AE1">
      <w:pPr>
        <w:pStyle w:val="a0"/>
      </w:pPr>
      <w:r>
        <w:t>题解：观察曼哈顿距离的表达式</w:t>
      </w:r>
    </w:p>
    <w:p w14:paraId="671AF3AB" w14:textId="77777777" w:rsidR="0022138C" w:rsidRDefault="00370AE1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),(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|+|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1002E215" w14:textId="77777777" w:rsidR="0022138C" w:rsidRDefault="00370AE1">
      <w:pPr>
        <w:pStyle w:val="FirstParagraph"/>
      </w:pPr>
      <w:r>
        <w:t>不难发现</w:t>
      </w:r>
      <w:r>
        <w:t xml:space="preserve">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|,|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>
        <w:t xml:space="preserve"> </w:t>
      </w:r>
      <w:r>
        <w:t>独立，因此可以分开求解</w:t>
      </w:r>
    </w:p>
    <w:p w14:paraId="59A7F5E0" w14:textId="77777777" w:rsidR="0022138C" w:rsidRDefault="00370AE1">
      <w:pPr>
        <w:pStyle w:val="a0"/>
      </w:pPr>
      <w:r>
        <w:t>以求</w:t>
      </w:r>
      <w:r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|)</m:t>
        </m:r>
      </m:oMath>
      <w:r>
        <w:t xml:space="preserve"> </w:t>
      </w:r>
      <w:r>
        <w:t>为例，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与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独立同分布</w:t>
      </w:r>
    </w:p>
    <w:p w14:paraId="1B907FB3" w14:textId="77777777" w:rsidR="0022138C" w:rsidRDefault="00370AE1">
      <w:pPr>
        <w:pStyle w:val="a0"/>
      </w:pPr>
      <w:r>
        <w:t>考虑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的密度函数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，显然密度与面积有关，我们用一条竖直直线扫过多边形，直线在多边形内部的线段的长度记为</w:t>
      </w:r>
      <w: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，那么有</w:t>
      </w:r>
    </w:p>
    <w:p w14:paraId="117FAA08" w14:textId="77777777" w:rsidR="0022138C" w:rsidRDefault="00370AE1">
      <w:pPr>
        <w:pStyle w:val="Compact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S</m:t>
          </m:r>
        </m:oMath>
      </m:oMathPara>
    </w:p>
    <w:p w14:paraId="69AAAAA1" w14:textId="77777777" w:rsidR="0022138C" w:rsidRDefault="00370AE1">
      <w:pPr>
        <w:pStyle w:val="FirstParagraph"/>
      </w:pPr>
      <w:r>
        <w:t>其中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t>是多边形的面积，同时还有</w:t>
      </w:r>
    </w:p>
    <w:p w14:paraId="5360C565" w14:textId="77777777" w:rsidR="0022138C" w:rsidRDefault="00370AE1">
      <w:pPr>
        <w:pStyle w:val="Compact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)=1</m:t>
          </m:r>
        </m:oMath>
      </m:oMathPara>
    </w:p>
    <w:p w14:paraId="4281848A" w14:textId="77777777" w:rsidR="0022138C" w:rsidRDefault="00370AE1">
      <w:pPr>
        <w:pStyle w:val="FirstParagraph"/>
      </w:pPr>
      <w:r>
        <w:t>那么</w:t>
      </w:r>
    </w:p>
    <w:p w14:paraId="7DC67B98" w14:textId="77777777" w:rsidR="0022138C" w:rsidRDefault="00370AE1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28071C7" w14:textId="77777777" w:rsidR="0022138C" w:rsidRDefault="00370AE1">
      <w:pPr>
        <w:pStyle w:val="FirstParagraph"/>
      </w:pPr>
      <w:r>
        <w:t>将多边形分成若干个左右两边竖直的四边形（或退化成三角形的四边形）</w:t>
      </w:r>
    </w:p>
    <w:p w14:paraId="5499A700" w14:textId="77777777" w:rsidR="0022138C" w:rsidRDefault="00370AE1">
      <w:pPr>
        <w:pStyle w:val="CaptionedFigure"/>
      </w:pPr>
      <w:r>
        <w:rPr>
          <w:noProof/>
        </w:rPr>
        <w:drawing>
          <wp:inline distT="0" distB="0" distL="0" distR="0" wp14:anchorId="629628D2" wp14:editId="35A8F016">
            <wp:extent cx="5334000" cy="194468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tiprocher\Desktop\图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87E52" w14:textId="77777777" w:rsidR="0022138C" w:rsidRDefault="0022138C">
      <w:pPr>
        <w:pStyle w:val="ImageCaption"/>
      </w:pPr>
    </w:p>
    <w:p w14:paraId="4C02E907" w14:textId="77777777" w:rsidR="0022138C" w:rsidRDefault="00370AE1">
      <w:pPr>
        <w:pStyle w:val="a0"/>
      </w:pPr>
      <w:r>
        <w:t>在每个四边形中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</w:t>
      </w:r>
      <w:r>
        <w:t>是一个一次函数，可以通过四边形的四个顶点坐标求得</w:t>
      </w:r>
    </w:p>
    <w:p w14:paraId="26B29832" w14:textId="77777777" w:rsidR="0022138C" w:rsidRDefault="00370AE1">
      <w:pPr>
        <w:pStyle w:val="a0"/>
      </w:pPr>
      <w:r>
        <w:lastRenderedPageBreak/>
        <w:t>先考虑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的情况，若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都在同一个四边形（图中淡蓝色区域），那么</w:t>
      </w:r>
    </w:p>
    <w:p w14:paraId="2C858A29" w14:textId="77777777" w:rsidR="0022138C" w:rsidRDefault="00370AE1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A121220" w14:textId="77777777" w:rsidR="0022138C" w:rsidRDefault="00370AE1">
      <w:pPr>
        <w:pStyle w:val="FirstParagraph"/>
      </w:pPr>
      <w:r>
        <w:t>若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不在同一个四边形，设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在图中淡蓝色区域，那么</w:t>
      </w:r>
    </w:p>
    <w:p w14:paraId="424E1730" w14:textId="77777777" w:rsidR="0022138C" w:rsidRDefault="00370AE1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8DC63CE" w14:textId="77777777" w:rsidR="0022138C" w:rsidRDefault="00370AE1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nary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nary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9EDA7BB" w14:textId="77777777" w:rsidR="0022138C" w:rsidRDefault="00370AE1">
      <w:pPr>
        <w:pStyle w:val="FirstParagraph"/>
      </w:pPr>
      <w:r>
        <w:t>用前缀和维护</w:t>
      </w:r>
    </w:p>
    <w:p w14:paraId="3D489F3B" w14:textId="77777777" w:rsidR="0022138C" w:rsidRDefault="00370AE1">
      <w:pPr>
        <w:pStyle w:val="Compact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nary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26115C4C" w14:textId="77777777" w:rsidR="0022138C" w:rsidRDefault="00370AE1">
      <w:pPr>
        <w:pStyle w:val="FirstParagraph"/>
      </w:pPr>
      <w:r>
        <w:t>即可，至于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的情况，与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的情况类似，因为对称性，二者结果相同</w:t>
      </w:r>
    </w:p>
    <w:p w14:paraId="030E9C7D" w14:textId="77777777" w:rsidR="0022138C" w:rsidRDefault="00370AE1">
      <w:pPr>
        <w:pStyle w:val="a0"/>
      </w:pPr>
      <w:r>
        <w:t>至于</w:t>
      </w:r>
      <w:r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|)</m:t>
        </m:r>
      </m:oMath>
      <w:r>
        <w:t>，对换每个点的横纵坐标，</w:t>
      </w:r>
      <w:r>
        <w:rPr>
          <w:rStyle w:val="VerbatimChar"/>
        </w:rPr>
        <w:t>reverse</w:t>
      </w:r>
      <w:r>
        <w:t xml:space="preserve"> </w:t>
      </w:r>
      <w:r>
        <w:t>所有点构成的序列（因为顺时针变成了逆时针），用同样的方法可以计算</w:t>
      </w:r>
    </w:p>
    <w:sectPr w:rsidR="002213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BD662" w14:textId="77777777" w:rsidR="00370AE1" w:rsidRDefault="00370AE1">
      <w:pPr>
        <w:spacing w:after="0"/>
      </w:pPr>
      <w:r>
        <w:separator/>
      </w:r>
    </w:p>
  </w:endnote>
  <w:endnote w:type="continuationSeparator" w:id="0">
    <w:p w14:paraId="06064C72" w14:textId="77777777" w:rsidR="00370AE1" w:rsidRDefault="00370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9E6B7" w14:textId="77777777" w:rsidR="00370AE1" w:rsidRDefault="00370AE1">
      <w:r>
        <w:separator/>
      </w:r>
    </w:p>
  </w:footnote>
  <w:footnote w:type="continuationSeparator" w:id="0">
    <w:p w14:paraId="6F1D6F2E" w14:textId="77777777" w:rsidR="00370AE1" w:rsidRDefault="00370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18200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99EB1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138C"/>
    <w:rsid w:val="00370AE1"/>
    <w:rsid w:val="004E29B3"/>
    <w:rsid w:val="00590D07"/>
    <w:rsid w:val="00784D58"/>
    <w:rsid w:val="008D6863"/>
    <w:rsid w:val="00B86B75"/>
    <w:rsid w:val="00BC48D5"/>
    <w:rsid w:val="00C36279"/>
    <w:rsid w:val="00DB7C3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AF389"/>
  <w15:docId w15:val="{5F6CA222-7FE5-4F90-B502-E6B3F4CB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DB7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DB7C32"/>
    <w:rPr>
      <w:sz w:val="18"/>
      <w:szCs w:val="18"/>
    </w:rPr>
  </w:style>
  <w:style w:type="paragraph" w:styleId="af0">
    <w:name w:val="footer"/>
    <w:basedOn w:val="a"/>
    <w:link w:val="af1"/>
    <w:unhideWhenUsed/>
    <w:rsid w:val="00DB7C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DB7C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苏 丁力</dc:creator>
  <cp:keywords/>
  <cp:lastModifiedBy>苏 丁力</cp:lastModifiedBy>
  <cp:revision>2</cp:revision>
  <dcterms:created xsi:type="dcterms:W3CDTF">2020-02-24T11:14:00Z</dcterms:created>
  <dcterms:modified xsi:type="dcterms:W3CDTF">2020-02-24T11:14:00Z</dcterms:modified>
</cp:coreProperties>
</file>