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SUMEET TELGOTE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1A7F7A"/>
          <w:sz w:val="22"/>
          <w:szCs w:val="22"/>
        </w:rPr>
        <w:t xml:space="preserve">Marketing &amp; Communications | Digital Marketing &amp; Content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ON, Canada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|   </w:t>
      </w:r>
      <w:hyperlink w:history="1" r:id="rId-686nt2np0nlvbcgeijpx">
        <w:r>
          <w:rPr>
            <w:rFonts w:ascii="Calibri" w:cs="Calibri" w:eastAsia="Calibri" w:hAnsi="Calibri"/>
            <w:color w:val="666666"/>
            <w:sz w:val="18"/>
            <w:szCs w:val="18"/>
          </w:rPr>
          <w:t xml:space="preserve">telgotesumeet@gmail.com</w:t>
        </w:r>
      </w:hyperlink>
      <w:r>
        <w:rPr>
          <w:rFonts w:ascii="Calibri" w:cs="Calibri" w:eastAsia="Calibri" w:hAnsi="Calibri"/>
          <w:color w:val="666666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(250) 879-3560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LinkedIn: </w:t>
      </w:r>
      <w:hyperlink w:history="1" r:id="rIdaniafwmrcaegijfe82if-">
        <w:r>
          <w:rPr>
            <w:rFonts w:ascii="Calibri" w:cs="Calibri" w:eastAsia="Calibri" w:hAnsi="Calibri"/>
            <w:color w:val="1A7F7A"/>
            <w:sz w:val="18"/>
            <w:szCs w:val="18"/>
            <w:u w:val="single"/>
          </w:rPr>
          <w:t xml:space="preserve">www.linkedin.com/in/sumeet-telgote</w:t>
        </w:r>
      </w:hyperlink>
    </w:p>
    <w:p>
      <w:pPr>
        <w:pBdr>
          <w:bottom w:val="single" w:color="1A7F7A" w:sz="8" w:space="8"/>
        </w:pBdr>
        <w:spacing w:after="80" w:before="140"/>
        <w:jc w:val="center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Portfolio: </w:t>
      </w:r>
      <w:hyperlink w:history="1" r:id="rIdcguihcumoqjz_cfx1loji">
        <w:r>
          <w:rPr>
            <w:rFonts w:ascii="Calibri" w:cs="Calibri" w:eastAsia="Calibri" w:hAnsi="Calibri"/>
            <w:b/>
            <w:bCs/>
            <w:color w:val="1A7F7A"/>
            <w:sz w:val="23"/>
            <w:szCs w:val="23"/>
            <w:u w:val="single"/>
          </w:rPr>
          <w:t xml:space="preserve">https://suummee.github.io/Portfolio-Resume/</w:t>
        </w:r>
      </w:hyperlink>
    </w:p>
    <w:p>
      <w:pPr>
        <w:shd w:fill="EAF4F3" w:color="auto" w:val="clear"/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Postgrad in Marketing (TRU)</w:t>
      </w:r>
      <w:r>
        <w:rPr>
          <w:rFonts w:ascii="Calibri" w:cs="Calibri" w:eastAsia="Calibri" w:hAnsi="Calibri"/>
          <w:color w:val="1A7F7A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Google Ads Certified</w:t>
      </w:r>
      <w:r>
        <w:rPr>
          <w:rFonts w:ascii="Calibri" w:cs="Calibri" w:eastAsia="Calibri" w:hAnsi="Calibri"/>
          <w:color w:val="1A7F7A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SQL · Python · Tableau</w:t>
      </w:r>
      <w:r>
        <w:rPr>
          <w:rFonts w:ascii="Calibri" w:cs="Calibri" w:eastAsia="Calibri" w:hAnsi="Calibri"/>
          <w:color w:val="1A7F7A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Silver Homer Award</w:t>
      </w:r>
      <w:r>
        <w:rPr>
          <w:rFonts w:ascii="Calibri" w:cs="Calibri" w:eastAsia="Calibri" w:hAnsi="Calibri"/>
          <w:color w:val="1A7F7A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17-Project Portfolio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</w:t>
      </w:r>
    </w:p>
    <w:p>
      <w:pPr>
        <w:spacing w:after="40" w:line="252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Marketing and communications professional who pairs creative training with data skills.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Holds a postgraduate degree in Marketing (Thompson Rivers University) and a bachelor's in Mass Media, Advertising (University of Mumbai), and has built full IMC plans, digital marketing strategies, and brand identities. Backs creative work with SQL, Python, and Tableau from a completed data analytics immersion. Brings 4+ years of leading teams, coordinating cross-functional messaging, and communicating with customers. Currently a Receiving Supervisor at The Home Depot Canada and a Silver Homer Award recipient.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CORE SKILLS</w:t>
      </w:r>
    </w:p>
    <w:p>
      <w:pPr>
        <w:spacing w:after="40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Digital Marketing &amp; Google Ads  •  Social Media Marketing  •  Content &amp; Copywriting  •  Marketing Research &amp; Strategy  •  UX Design Fundamentals  •  Data Storytelling (SQL, Python, Tableau)  •  Stakeholder Communication  •  Cross-Functional Collaboration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30" w:line="247"/>
      </w:pPr>
      <w:hyperlink w:history="1" r:id="rIdlbn5ev9oxhdj_rtoi8exg">
        <w:r>
          <w:rPr>
            <w:rFonts w:ascii="Calibri" w:cs="Calibri" w:eastAsia="Calibri" w:hAnsi="Calibri"/>
            <w:b/>
            <w:bCs/>
            <w:color w:val="1A7F7A"/>
            <w:sz w:val="19"/>
            <w:szCs w:val="19"/>
          </w:rPr>
          <w:t xml:space="preserve">Integrated Marketing Communications Plan — Stanley 1913</w:t>
        </w:r>
      </w:hyperlink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(TRU)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Built a three-persona IMC plan targeting a 20% lift in brand awareness, 25% higher digital engagement, and 1,000 qualified leads. Designed a #MyStanleyWaterbottle UGC giveaway, a 15–20 creator influencer program, and an $86K budget across Instagram, TikTok, YouTube, and email.</w:t>
      </w:r>
    </w:p>
    <w:p>
      <w:pPr>
        <w:pStyle w:val="ListParagraph"/>
        <w:numPr>
          <w:ilvl w:val="0"/>
          <w:numId w:val="2"/>
        </w:numPr>
        <w:spacing w:after="30" w:line="247"/>
      </w:pPr>
      <w:hyperlink w:history="1" r:id="rId1m3mdxea11beucamhjoqz">
        <w:r>
          <w:rPr>
            <w:rFonts w:ascii="Calibri" w:cs="Calibri" w:eastAsia="Calibri" w:hAnsi="Calibri"/>
            <w:b/>
            <w:bCs/>
            <w:color w:val="1A7F7A"/>
            <w:sz w:val="19"/>
            <w:szCs w:val="19"/>
          </w:rPr>
          <w:t xml:space="preserve">Pure Harvest Connect — Brand &amp; Digital Marketing Plan</w:t>
        </w:r>
      </w:hyperlink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(TRU)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Created the brand identity, wireframes, and a Wix storefront for a Kamloops farm-to-consumer marketplace. Planned SEO content, six Google Ads campaigns, email newsletters, and a $10K social budget, targeting +30% site traffic and +20% email subscribers in six months.</w:t>
      </w:r>
    </w:p>
    <w:p>
      <w:pPr>
        <w:pStyle w:val="ListParagraph"/>
        <w:numPr>
          <w:ilvl w:val="0"/>
          <w:numId w:val="2"/>
        </w:numPr>
        <w:spacing w:after="30" w:line="247"/>
      </w:pPr>
      <w:hyperlink w:history="1" r:id="rIdmerenpiniphnwktzdj6w-">
        <w:r>
          <w:rPr>
            <w:rFonts w:ascii="Calibri" w:cs="Calibri" w:eastAsia="Calibri" w:hAnsi="Calibri"/>
            <w:b/>
            <w:bCs/>
            <w:color w:val="1A7F7A"/>
            <w:sz w:val="19"/>
            <w:szCs w:val="19"/>
          </w:rPr>
          <w:t xml:space="preserve">GameCo — Marketing Budget Recommendation</w:t>
        </w:r>
      </w:hyperlink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(CareerFoundry)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Analyzed regional video game sales in Excel and showed that Europe had overtaken Japan as the #2 market. Recommended shifting budget toward Europe's sustained growth, with niche targeting for Japan.</w:t>
      </w:r>
    </w:p>
    <w:p>
      <w:pPr>
        <w:pStyle w:val="ListParagraph"/>
        <w:numPr>
          <w:ilvl w:val="0"/>
          <w:numId w:val="2"/>
        </w:numPr>
        <w:spacing w:after="30" w:line="247"/>
      </w:pPr>
      <w:hyperlink w:history="1" r:id="rIdzdcjzjngkq4xmhulnihe-">
        <w:r>
          <w:rPr>
            <w:rFonts w:ascii="Calibri" w:cs="Calibri" w:eastAsia="Calibri" w:hAnsi="Calibri"/>
            <w:b/>
            <w:bCs/>
            <w:color w:val="1A7F7A"/>
            <w:sz w:val="19"/>
            <w:szCs w:val="19"/>
          </w:rPr>
          <w:t xml:space="preserve">GreenTalk Podcast — Green Advertising &amp; Sustainability</w:t>
        </w:r>
      </w:hyperlink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(TRU)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Co-hosted and scripted a podcast on green advertising, greenwashing, and brand authenticity, drawing on peer focus-group interviews and industry research.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Receiving Supervisor — The Home Depot Canada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Coached new team members through structured, step-by-step SOP training, sustaining 97% scanning accuracy. Recognized with a Silver Homer Award for performance and leadership.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Coordinated priorities and messaging across departments on store-wide initiatives such as Pro Day, and managed Hazmat compliance documentation and safety communications.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Associate — The Home Depot Canada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Apr 2024 – Feb 2025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Supported store presentation and merchandising goals while upholding safety standards on a high-volume team.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Retail Associate — Walmart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Sep 2022 – Dec 2023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front-line customer service and product guidance while maintaining merchandising standards.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Customer Service Manager — R.C. Logistics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Jan 2018 – 2022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and trained a customer service team, resolving escalations and auditing call and email quality.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Postgraduate Degree, Marketing — Thompson Rivers University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Sep 2022 – Dec 2024</w:t>
      </w:r>
    </w:p>
    <w:p>
      <w:pPr>
        <w:tabs>
          <w:tab w:val="right" w:pos="10656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Mass Media, Advertising — University of Mumbai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Jun 2015 – May 2018</w:t>
      </w:r>
    </w:p>
    <w:p>
      <w:pPr>
        <w:pBdr>
          <w:bottom w:val="single" w:color="1A7F7A" w:sz="6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Google: The Fundamentals of Digital Marketing (Digital Garage); Google Ads Shopping Certification (2024); Foundations of UX Design; Build Wireframes and Low-Fidelity Prototypes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LinkedIn Learning: Social Media Marketing Foundations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CareerFoundry (2026): Data Analytics Program &amp; Intro to Data Analytics — SQL, Python, Tableau, data storytelling</w:t>
      </w:r>
    </w:p>
    <w:sectPr>
      <w:pgSz w:w="12240" w:h="15840" w:orient="portrait"/>
      <w:pgMar w:top="648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686nt2np0nlvbcgeijpx" Type="http://schemas.openxmlformats.org/officeDocument/2006/relationships/hyperlink" Target="mailto:telgotesumeet@gmail.com" TargetMode="External"/><Relationship Id="rIdaniafwmrcaegijfe82if-" Type="http://schemas.openxmlformats.org/officeDocument/2006/relationships/hyperlink" Target="https://www.linkedin.com/in/sumeet-telgote/" TargetMode="External"/><Relationship Id="rIdcguihcumoqjz_cfx1loji" Type="http://schemas.openxmlformats.org/officeDocument/2006/relationships/hyperlink" Target="https://suummee.github.io/Portfolio-Resume/" TargetMode="External"/><Relationship Id="rIdlbn5ev9oxhdj_rtoi8exg" Type="http://schemas.openxmlformats.org/officeDocument/2006/relationships/hyperlink" Target="https://suummee.github.io/Portfolio-Resume/assets/projects/IMC_Plan_Stanley1913.pdf" TargetMode="External"/><Relationship Id="rId1m3mdxea11beucamhjoqz" Type="http://schemas.openxmlformats.org/officeDocument/2006/relationships/hyperlink" Target="https://suummee.github.io/Portfolio-Resume/assets/projects/Pure_Harvest_Connect_Project_Portfolio.pdf" TargetMode="External"/><Relationship Id="rIdmerenpiniphnwktzdj6w-" Type="http://schemas.openxmlformats.org/officeDocument/2006/relationships/hyperlink" Target="https://suummee.github.io/Portfolio-Resume/assets/projects/GameCo_Marketing_Budget_Recommendation.pdf" TargetMode="External"/><Relationship Id="rIdzdcjzjngkq4xmhulnihe-" Type="http://schemas.openxmlformats.org/officeDocument/2006/relationships/hyperlink" Target="https://suummee.github.io/Portfolio-Resume/assets/projects/IMC_Podcast_Portfolio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Sumeet Telgote — Resume (Marketing &amp; Communications)</dc:title>
  <dc:creator>Sumeet Telgote</dc:creator>
  <cp:lastModifiedBy>Un-named</cp:lastModifiedBy>
  <cp:revision>1</cp:revision>
  <dcterms:created xsi:type="dcterms:W3CDTF">2026-10-04T03:36:45.499Z</dcterms:created>
  <dcterms:modified xsi:type="dcterms:W3CDTF">2026-10-04T03:36:45.502Z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