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 xml:space="preserve">Headline generation by finetuning </w:t>
      </w:r>
      <w:r>
        <w:rPr>
          <w:rFonts w:hint="default"/>
          <w:b/>
          <w:bCs/>
          <w:sz w:val="36"/>
          <w:szCs w:val="36"/>
          <w:lang w:val="en-US"/>
        </w:rPr>
        <w:t>pretrained t5 model</w:t>
      </w: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We can finetuned a summarization model for headline generation. It works as a </w:t>
      </w: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Text-2-text generation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task . </w:t>
      </w: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First we can choose a pre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 xml:space="preserve">trained model from huggingface , where we can find several types of models. </w:t>
      </w:r>
    </w:p>
    <w:p>
      <w:pPr>
        <w:bidi w:val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Dataset:</w:t>
      </w:r>
    </w:p>
    <w:p>
      <w:pPr>
        <w:bidi w:val="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Collect the dataset of your need. In this case we want to generate headlines for news articles. </w:t>
      </w: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can find the dataset on kaggle or you can make a dataset by crawling the content and title of news articles.</w:t>
      </w: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Training:</w:t>
      </w:r>
    </w:p>
    <w:p>
      <w:pPr>
        <w:bidi w:val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Here we will train the model using transformer . Consider the articles as source text and headlines as target text finetune with a pretrained model.</w:t>
      </w:r>
    </w:p>
    <w:p>
      <w:pPr>
        <w:bidi w:val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Detailed training procedure you can find in jupyter notebook.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C0597"/>
    <w:rsid w:val="12C76CD7"/>
    <w:rsid w:val="12FC0597"/>
    <w:rsid w:val="391B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2022-09-25T17:57:00Z</dcterms:created>
  <dc:creator>suvakanta</dc:creator>
  <cp:lastModifiedBy>Suvakanta Rout</cp:lastModifiedBy>
  <dcterms:modified xsi:type="dcterms:W3CDTF">2022-09-25T18:17:26Z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00DFAD18530E44639611E74E62F31D30</vt:lpwstr>
  </property>
</Properties>
</file>