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0EB6" w:rsidRPr="0012215A" w:rsidRDefault="00CD0C23">
      <w:pPr>
        <w:pStyle w:val="Heading1"/>
        <w:spacing w:after="200"/>
        <w:jc w:val="center"/>
        <w:rPr>
          <w:sz w:val="36"/>
        </w:rPr>
      </w:pPr>
      <w:r w:rsidRPr="0012215A">
        <w:rPr>
          <w:sz w:val="36"/>
        </w:rPr>
        <w:t>Mot</w:t>
      </w:r>
      <w:r>
        <w:rPr>
          <w:sz w:val="36"/>
        </w:rPr>
        <w:t>i</w:t>
      </w:r>
      <w:r w:rsidRPr="0012215A">
        <w:rPr>
          <w:sz w:val="36"/>
        </w:rPr>
        <w:t>vation Letter for Recent Topics in Business Informatics</w:t>
      </w:r>
    </w:p>
    <w:p w:rsidR="002B0EB6" w:rsidRPr="0012215A" w:rsidRDefault="00CD0C23" w:rsidP="0012215A">
      <w:pPr>
        <w:rPr>
          <w:sz w:val="22"/>
        </w:rPr>
      </w:pPr>
      <w:r w:rsidRPr="0012215A">
        <w:rPr>
          <w:sz w:val="22"/>
        </w:rPr>
        <w:t>My chosen topic of interest is Topic III - DGS: "The use of LLMs in the hiring process".</w:t>
      </w:r>
    </w:p>
    <w:p w:rsidR="002B0EB6" w:rsidRPr="0012215A" w:rsidRDefault="00CD0C23">
      <w:pPr>
        <w:spacing w:after="200"/>
        <w:rPr>
          <w:sz w:val="22"/>
        </w:rPr>
      </w:pPr>
      <w:r w:rsidRPr="0012215A">
        <w:rPr>
          <w:sz w:val="22"/>
        </w:rPr>
        <w:t xml:space="preserve"> </w:t>
      </w:r>
    </w:p>
    <w:p w:rsidR="002B0EB6" w:rsidRPr="0012215A" w:rsidRDefault="00CD0C23" w:rsidP="0012215A">
      <w:pPr>
        <w:rPr>
          <w:sz w:val="22"/>
        </w:rPr>
      </w:pPr>
      <w:r w:rsidRPr="0012215A">
        <w:rPr>
          <w:sz w:val="22"/>
        </w:rPr>
        <w:t>This topic is of prime interest to me because I have been applying to jobs, both with the help of LLMs (updating my CV, having them write cover letter) and without (completely manually writing and updating my profile). I have so far had very little success</w:t>
      </w:r>
      <w:r w:rsidRPr="0012215A">
        <w:rPr>
          <w:sz w:val="22"/>
        </w:rPr>
        <w:t xml:space="preserve"> and seriously doubt the use of this technology by both applicants and recruiters. Having worked for more than 3 years, as a software engineer I was hired before LLMs became ubiquitous in the hiring process, and seeing how difficult it has currently become</w:t>
      </w:r>
      <w:r w:rsidRPr="0012215A">
        <w:rPr>
          <w:sz w:val="22"/>
        </w:rPr>
        <w:t xml:space="preserve"> to break into the German job market, I wish to answer the following research question:</w:t>
      </w:r>
    </w:p>
    <w:p w:rsidR="002B0EB6" w:rsidRPr="0012215A" w:rsidRDefault="00CD0C23">
      <w:pPr>
        <w:spacing w:after="200"/>
        <w:rPr>
          <w:sz w:val="22"/>
        </w:rPr>
      </w:pPr>
      <w:r w:rsidRPr="0012215A">
        <w:rPr>
          <w:sz w:val="22"/>
        </w:rPr>
        <w:t xml:space="preserve"> </w:t>
      </w:r>
    </w:p>
    <w:p w:rsidR="002B0EB6" w:rsidRPr="0012215A" w:rsidRDefault="00CD0C23" w:rsidP="0012215A">
      <w:pPr>
        <w:pBdr>
          <w:left w:val="single" w:sz="12" w:space="8" w:color="BFBFBF"/>
        </w:pBdr>
        <w:ind w:left="300"/>
        <w:rPr>
          <w:sz w:val="22"/>
        </w:rPr>
      </w:pPr>
      <w:r w:rsidRPr="0012215A">
        <w:rPr>
          <w:sz w:val="22"/>
        </w:rPr>
        <w:t>[</w:t>
      </w:r>
      <w:r w:rsidRPr="0012215A">
        <w:rPr>
          <w:b/>
          <w:sz w:val="22"/>
          <w:u w:val="single"/>
        </w:rPr>
        <w:t>Research Question</w:t>
      </w:r>
      <w:r w:rsidR="0012215A">
        <w:rPr>
          <w:sz w:val="22"/>
        </w:rPr>
        <w:t>]</w:t>
      </w:r>
      <w:r w:rsidRPr="0012215A">
        <w:rPr>
          <w:sz w:val="22"/>
        </w:rPr>
        <w:br/>
        <w:t>"Are LLMs muddying up the hiring process and making it harder for applicants to get hired?"</w:t>
      </w:r>
    </w:p>
    <w:p w:rsidR="002B0EB6" w:rsidRPr="0012215A" w:rsidRDefault="00CD0C23">
      <w:pPr>
        <w:spacing w:after="200"/>
        <w:rPr>
          <w:sz w:val="22"/>
        </w:rPr>
      </w:pPr>
      <w:r w:rsidRPr="0012215A">
        <w:rPr>
          <w:sz w:val="22"/>
        </w:rPr>
        <w:t xml:space="preserve"> </w:t>
      </w:r>
    </w:p>
    <w:p w:rsidR="002B0EB6" w:rsidRPr="0012215A" w:rsidRDefault="00CD0C23" w:rsidP="0012215A">
      <w:pPr>
        <w:rPr>
          <w:sz w:val="22"/>
        </w:rPr>
      </w:pPr>
      <w:r w:rsidRPr="0012215A">
        <w:rPr>
          <w:sz w:val="22"/>
        </w:rPr>
        <w:t>As companies increasingly incorporate LLMs in</w:t>
      </w:r>
      <w:r w:rsidRPr="0012215A">
        <w:rPr>
          <w:sz w:val="22"/>
        </w:rPr>
        <w:t xml:space="preserve"> their Applicant Tracking Systems of their hiring pipelines</w:t>
      </w:r>
      <w:r w:rsidR="0012215A">
        <w:rPr>
          <w:sz w:val="22"/>
          <w:vertAlign w:val="superscript"/>
        </w:rPr>
        <w:t>1</w:t>
      </w:r>
      <w:r w:rsidRPr="0012215A">
        <w:rPr>
          <w:sz w:val="22"/>
        </w:rPr>
        <w:t xml:space="preserve"> it becomes obvious to ask what effects this would have and whether it is a good idea to have automated systems judge the suitability of people and their potential livelihoods. Does usa</w:t>
      </w:r>
      <w:r w:rsidRPr="0012215A">
        <w:rPr>
          <w:sz w:val="22"/>
        </w:rPr>
        <w:t>ge of LLMs by both sides (applicant and recruiter) lead to "Garbage in garbage out", with neither side seeing the benefits? I intend to perform structured l</w:t>
      </w:r>
      <w:bookmarkStart w:id="0" w:name="_GoBack"/>
      <w:bookmarkEnd w:id="0"/>
      <w:r w:rsidRPr="0012215A">
        <w:rPr>
          <w:sz w:val="22"/>
        </w:rPr>
        <w:t>iterature review on this issue. And aim to figure out if something as important as a person's liveli</w:t>
      </w:r>
      <w:r w:rsidRPr="0012215A">
        <w:rPr>
          <w:sz w:val="22"/>
        </w:rPr>
        <w:t>hood should depend upon the individual's skills or whether they have access to the state-of-the-ar</w:t>
      </w:r>
      <w:r w:rsidR="0012215A">
        <w:rPr>
          <w:sz w:val="22"/>
        </w:rPr>
        <w:t>t LLM assisted tools</w:t>
      </w:r>
      <w:r w:rsidR="0012215A">
        <w:rPr>
          <w:sz w:val="22"/>
          <w:vertAlign w:val="superscript"/>
        </w:rPr>
        <w:t>2</w:t>
      </w:r>
      <w:r w:rsidRPr="0012215A">
        <w:rPr>
          <w:sz w:val="22"/>
        </w:rPr>
        <w:t>.</w:t>
      </w:r>
    </w:p>
    <w:p w:rsidR="002B0EB6" w:rsidRPr="0012215A" w:rsidRDefault="002B0EB6">
      <w:pPr>
        <w:pBdr>
          <w:bottom w:val="single" w:sz="6" w:space="1" w:color="auto"/>
        </w:pBdr>
        <w:spacing w:after="120"/>
        <w:rPr>
          <w:sz w:val="22"/>
        </w:rPr>
      </w:pPr>
    </w:p>
    <w:p w:rsidR="002B0EB6" w:rsidRPr="0012215A" w:rsidRDefault="00CD0C23">
      <w:pPr>
        <w:spacing w:after="200"/>
        <w:rPr>
          <w:sz w:val="22"/>
        </w:rPr>
      </w:pPr>
      <w:r w:rsidRPr="0012215A">
        <w:rPr>
          <w:sz w:val="22"/>
        </w:rPr>
        <w:t xml:space="preserve"> </w:t>
      </w:r>
    </w:p>
    <w:p w:rsidR="002B0EB6" w:rsidRPr="0012215A" w:rsidRDefault="00CD0C23" w:rsidP="0012215A">
      <w:pPr>
        <w:rPr>
          <w:sz w:val="22"/>
        </w:rPr>
      </w:pPr>
      <w:r w:rsidRPr="0012215A">
        <w:rPr>
          <w:sz w:val="22"/>
        </w:rPr>
        <w:t>REFERENCES</w:t>
      </w:r>
    </w:p>
    <w:p w:rsidR="002B0EB6" w:rsidRPr="0012215A" w:rsidRDefault="00CD0C23" w:rsidP="0012215A">
      <w:pPr>
        <w:rPr>
          <w:sz w:val="22"/>
        </w:rPr>
      </w:pPr>
      <w:r w:rsidRPr="0012215A">
        <w:rPr>
          <w:sz w:val="22"/>
        </w:rPr>
        <w:t xml:space="preserve"> </w:t>
      </w:r>
    </w:p>
    <w:p w:rsidR="002B0EB6" w:rsidRPr="0012215A" w:rsidRDefault="00CD0C23" w:rsidP="0012215A">
      <w:pPr>
        <w:rPr>
          <w:sz w:val="22"/>
        </w:rPr>
      </w:pPr>
      <w:r w:rsidRPr="0012215A">
        <w:rPr>
          <w:sz w:val="22"/>
        </w:rPr>
        <w:t xml:space="preserve">[1] L. </w:t>
      </w:r>
      <w:proofErr w:type="spellStart"/>
      <w:r w:rsidRPr="0012215A">
        <w:rPr>
          <w:sz w:val="22"/>
        </w:rPr>
        <w:t>Aminou</w:t>
      </w:r>
      <w:proofErr w:type="spellEnd"/>
      <w:r w:rsidRPr="0012215A">
        <w:rPr>
          <w:sz w:val="22"/>
        </w:rPr>
        <w:t xml:space="preserve">, A. </w:t>
      </w:r>
      <w:proofErr w:type="spellStart"/>
      <w:r w:rsidRPr="0012215A">
        <w:rPr>
          <w:sz w:val="22"/>
        </w:rPr>
        <w:t>Daaif</w:t>
      </w:r>
      <w:proofErr w:type="spellEnd"/>
      <w:r w:rsidRPr="0012215A">
        <w:rPr>
          <w:sz w:val="22"/>
        </w:rPr>
        <w:t xml:space="preserve">, M. </w:t>
      </w:r>
      <w:proofErr w:type="spellStart"/>
      <w:r w:rsidRPr="0012215A">
        <w:rPr>
          <w:sz w:val="22"/>
        </w:rPr>
        <w:t>Soulami</w:t>
      </w:r>
      <w:proofErr w:type="spellEnd"/>
      <w:r w:rsidRPr="0012215A">
        <w:rPr>
          <w:sz w:val="22"/>
        </w:rPr>
        <w:t xml:space="preserve">, A. </w:t>
      </w:r>
      <w:proofErr w:type="spellStart"/>
      <w:r w:rsidRPr="0012215A">
        <w:rPr>
          <w:sz w:val="22"/>
        </w:rPr>
        <w:t>Chalfaouat</w:t>
      </w:r>
      <w:proofErr w:type="spellEnd"/>
      <w:r w:rsidRPr="0012215A">
        <w:rPr>
          <w:sz w:val="22"/>
        </w:rPr>
        <w:t xml:space="preserve">, and M. </w:t>
      </w:r>
      <w:proofErr w:type="spellStart"/>
      <w:r w:rsidRPr="0012215A">
        <w:rPr>
          <w:sz w:val="22"/>
        </w:rPr>
        <w:t>Youssfi</w:t>
      </w:r>
      <w:proofErr w:type="spellEnd"/>
      <w:r w:rsidRPr="0012215A">
        <w:rPr>
          <w:sz w:val="22"/>
        </w:rPr>
        <w:t>, “Are cutting-edge technologies transfo</w:t>
      </w:r>
      <w:r w:rsidRPr="0012215A">
        <w:rPr>
          <w:sz w:val="22"/>
        </w:rPr>
        <w:t xml:space="preserve">rming classical approaches in automated hiring </w:t>
      </w:r>
      <w:proofErr w:type="gramStart"/>
      <w:r w:rsidRPr="0012215A">
        <w:rPr>
          <w:sz w:val="22"/>
        </w:rPr>
        <w:t>systems ?</w:t>
      </w:r>
      <w:proofErr w:type="gramEnd"/>
      <w:r w:rsidRPr="0012215A">
        <w:rPr>
          <w:sz w:val="22"/>
        </w:rPr>
        <w:t xml:space="preserve"> A systematic literature review,” Systems and Soft Computing, p. 200421, Nov. 2025, </w:t>
      </w:r>
      <w:proofErr w:type="spellStart"/>
      <w:r w:rsidRPr="0012215A">
        <w:rPr>
          <w:sz w:val="22"/>
        </w:rPr>
        <w:t>doi</w:t>
      </w:r>
      <w:proofErr w:type="spellEnd"/>
      <w:r w:rsidRPr="0012215A">
        <w:rPr>
          <w:sz w:val="22"/>
        </w:rPr>
        <w:t xml:space="preserve">: </w:t>
      </w:r>
      <w:r w:rsidRPr="0012215A">
        <w:rPr>
          <w:color w:val="0563C1"/>
          <w:sz w:val="22"/>
          <w:u w:val="single"/>
        </w:rPr>
        <w:t>https://doi.org/10.1016/j.sasc.2025.200421</w:t>
      </w:r>
      <w:r w:rsidRPr="0012215A">
        <w:rPr>
          <w:sz w:val="22"/>
        </w:rPr>
        <w:t>.</w:t>
      </w:r>
    </w:p>
    <w:p w:rsidR="002B0EB6" w:rsidRPr="0012215A" w:rsidRDefault="00CD0C23" w:rsidP="0012215A">
      <w:pPr>
        <w:rPr>
          <w:sz w:val="22"/>
        </w:rPr>
      </w:pPr>
      <w:r w:rsidRPr="0012215A">
        <w:rPr>
          <w:sz w:val="22"/>
        </w:rPr>
        <w:t xml:space="preserve"> </w:t>
      </w:r>
    </w:p>
    <w:p w:rsidR="002B0EB6" w:rsidRPr="0012215A" w:rsidRDefault="00CD0C23" w:rsidP="0012215A">
      <w:pPr>
        <w:rPr>
          <w:sz w:val="22"/>
        </w:rPr>
      </w:pPr>
      <w:r w:rsidRPr="0012215A">
        <w:rPr>
          <w:sz w:val="22"/>
        </w:rPr>
        <w:t xml:space="preserve">[2] E. </w:t>
      </w:r>
      <w:proofErr w:type="spellStart"/>
      <w:r w:rsidRPr="0012215A">
        <w:rPr>
          <w:sz w:val="22"/>
        </w:rPr>
        <w:t>Anzenberg</w:t>
      </w:r>
      <w:proofErr w:type="spellEnd"/>
      <w:r w:rsidRPr="0012215A">
        <w:rPr>
          <w:sz w:val="22"/>
        </w:rPr>
        <w:t xml:space="preserve">, A. </w:t>
      </w:r>
      <w:proofErr w:type="spellStart"/>
      <w:r w:rsidRPr="0012215A">
        <w:rPr>
          <w:sz w:val="22"/>
        </w:rPr>
        <w:t>Samajpati</w:t>
      </w:r>
      <w:proofErr w:type="spellEnd"/>
      <w:r w:rsidRPr="0012215A">
        <w:rPr>
          <w:sz w:val="22"/>
        </w:rPr>
        <w:t xml:space="preserve">, S. </w:t>
      </w:r>
      <w:proofErr w:type="spellStart"/>
      <w:r w:rsidRPr="0012215A">
        <w:rPr>
          <w:sz w:val="22"/>
        </w:rPr>
        <w:t>Chandrasekar</w:t>
      </w:r>
      <w:proofErr w:type="spellEnd"/>
      <w:r w:rsidRPr="0012215A">
        <w:rPr>
          <w:sz w:val="22"/>
        </w:rPr>
        <w:t xml:space="preserve">, and V. </w:t>
      </w:r>
      <w:proofErr w:type="spellStart"/>
      <w:r w:rsidRPr="0012215A">
        <w:rPr>
          <w:sz w:val="22"/>
        </w:rPr>
        <w:t>Kacholia</w:t>
      </w:r>
      <w:proofErr w:type="spellEnd"/>
      <w:r w:rsidRPr="0012215A">
        <w:rPr>
          <w:sz w:val="22"/>
        </w:rPr>
        <w:t>,</w:t>
      </w:r>
      <w:r w:rsidRPr="0012215A">
        <w:rPr>
          <w:sz w:val="22"/>
        </w:rPr>
        <w:t xml:space="preserve"> “Evaluating the Promise and Pitfalls of LLMs in Hiring Decisions,” </w:t>
      </w:r>
      <w:r w:rsidRPr="0012215A">
        <w:rPr>
          <w:i/>
          <w:iCs/>
          <w:sz w:val="22"/>
        </w:rPr>
        <w:t>arXiv.org</w:t>
      </w:r>
      <w:r w:rsidRPr="0012215A">
        <w:rPr>
          <w:sz w:val="22"/>
        </w:rPr>
        <w:t xml:space="preserve">, 2025. </w:t>
      </w:r>
      <w:r w:rsidRPr="0012215A">
        <w:rPr>
          <w:color w:val="0563C1"/>
          <w:sz w:val="22"/>
          <w:u w:val="single"/>
        </w:rPr>
        <w:t>https://arxiv.org/abs/2507.02087</w:t>
      </w:r>
    </w:p>
    <w:p w:rsidR="002B0EB6" w:rsidRPr="0012215A" w:rsidRDefault="00CD0C23">
      <w:pPr>
        <w:spacing w:after="200"/>
        <w:rPr>
          <w:sz w:val="22"/>
        </w:rPr>
      </w:pPr>
      <w:r w:rsidRPr="0012215A">
        <w:rPr>
          <w:sz w:val="22"/>
        </w:rPr>
        <w:t xml:space="preserve"> </w:t>
      </w:r>
    </w:p>
    <w:p w:rsidR="002B0EB6" w:rsidRPr="0012215A" w:rsidRDefault="002B0EB6">
      <w:pPr>
        <w:pBdr>
          <w:bottom w:val="single" w:sz="6" w:space="1" w:color="auto"/>
        </w:pBdr>
        <w:spacing w:after="120"/>
        <w:rPr>
          <w:sz w:val="22"/>
        </w:rPr>
      </w:pPr>
    </w:p>
    <w:p w:rsidR="002B0EB6" w:rsidRPr="0012215A" w:rsidRDefault="00CD0C23">
      <w:pPr>
        <w:spacing w:after="200"/>
        <w:rPr>
          <w:sz w:val="22"/>
        </w:rPr>
      </w:pPr>
      <w:r w:rsidRPr="0012215A">
        <w:rPr>
          <w:sz w:val="22"/>
        </w:rPr>
        <w:t xml:space="preserve"> </w:t>
      </w:r>
    </w:p>
    <w:p w:rsidR="002B0EB6" w:rsidRPr="0012215A" w:rsidRDefault="00CD0C23" w:rsidP="0012215A">
      <w:pPr>
        <w:spacing w:after="120"/>
        <w:rPr>
          <w:sz w:val="22"/>
        </w:rPr>
      </w:pPr>
      <w:r w:rsidRPr="0012215A">
        <w:rPr>
          <w:sz w:val="22"/>
        </w:rPr>
        <w:t>Other Topics of Interest (prioritized)</w:t>
      </w:r>
    </w:p>
    <w:p w:rsidR="002B0EB6" w:rsidRPr="0012215A" w:rsidRDefault="00CD0C23">
      <w:pPr>
        <w:spacing w:after="100"/>
        <w:ind w:left="20"/>
        <w:rPr>
          <w:sz w:val="22"/>
        </w:rPr>
      </w:pPr>
      <w:r w:rsidRPr="0012215A">
        <w:rPr>
          <w:sz w:val="22"/>
        </w:rPr>
        <w:t>1. Topic I - DGS: The use of LLMs as programming tutors in higher education (highest priorit</w:t>
      </w:r>
      <w:r w:rsidRPr="0012215A">
        <w:rPr>
          <w:sz w:val="22"/>
        </w:rPr>
        <w:t>y)</w:t>
      </w:r>
    </w:p>
    <w:p w:rsidR="002B0EB6" w:rsidRPr="0012215A" w:rsidRDefault="00CD0C23">
      <w:pPr>
        <w:spacing w:after="100"/>
        <w:ind w:left="20"/>
        <w:rPr>
          <w:sz w:val="22"/>
        </w:rPr>
      </w:pPr>
      <w:r w:rsidRPr="0012215A">
        <w:rPr>
          <w:sz w:val="22"/>
        </w:rPr>
        <w:t>2. Topic X - MP: The Value of Information Technology</w:t>
      </w:r>
    </w:p>
    <w:p w:rsidR="002B0EB6" w:rsidRPr="0012215A" w:rsidRDefault="00CD0C23">
      <w:pPr>
        <w:spacing w:after="100"/>
        <w:ind w:left="20"/>
        <w:rPr>
          <w:sz w:val="22"/>
        </w:rPr>
      </w:pPr>
      <w:r w:rsidRPr="0012215A">
        <w:rPr>
          <w:sz w:val="22"/>
        </w:rPr>
        <w:t>3. Topic II - DGS: The use of LLMs as nutritionists</w:t>
      </w:r>
    </w:p>
    <w:p w:rsidR="002B0EB6" w:rsidRPr="0012215A" w:rsidRDefault="00CD0C23">
      <w:pPr>
        <w:spacing w:after="100"/>
        <w:ind w:left="20"/>
        <w:rPr>
          <w:sz w:val="22"/>
        </w:rPr>
      </w:pPr>
      <w:r w:rsidRPr="0012215A">
        <w:rPr>
          <w:sz w:val="22"/>
        </w:rPr>
        <w:t>4. Topic XVI - DDR</w:t>
      </w:r>
      <w:r w:rsidRPr="0012215A">
        <w:rPr>
          <w:sz w:val="22"/>
        </w:rPr>
        <w:t>: Impact of IT and media skills on general behavior of students (lowest priority)</w:t>
      </w:r>
    </w:p>
    <w:p w:rsidR="002B0EB6" w:rsidRPr="0012215A" w:rsidRDefault="00CD0C23" w:rsidP="0012215A">
      <w:pPr>
        <w:spacing w:after="200"/>
        <w:rPr>
          <w:sz w:val="22"/>
        </w:rPr>
      </w:pPr>
      <w:r w:rsidRPr="0012215A">
        <w:rPr>
          <w:sz w:val="22"/>
        </w:rPr>
        <w:t xml:space="preserve"> </w:t>
      </w:r>
    </w:p>
    <w:sectPr w:rsidR="002B0EB6" w:rsidRPr="0012215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102C5D"/>
    <w:multiLevelType w:val="hybridMultilevel"/>
    <w:tmpl w:val="2C307988"/>
    <w:lvl w:ilvl="0" w:tplc="E33879CE">
      <w:start w:val="1"/>
      <w:numFmt w:val="bullet"/>
      <w:lvlText w:val="●"/>
      <w:lvlJc w:val="left"/>
      <w:pPr>
        <w:ind w:left="720" w:hanging="360"/>
      </w:pPr>
    </w:lvl>
    <w:lvl w:ilvl="1" w:tplc="524A780E">
      <w:start w:val="1"/>
      <w:numFmt w:val="bullet"/>
      <w:lvlText w:val="○"/>
      <w:lvlJc w:val="left"/>
      <w:pPr>
        <w:ind w:left="1440" w:hanging="360"/>
      </w:pPr>
    </w:lvl>
    <w:lvl w:ilvl="2" w:tplc="32DEF4CC">
      <w:start w:val="1"/>
      <w:numFmt w:val="bullet"/>
      <w:lvlText w:val="■"/>
      <w:lvlJc w:val="left"/>
      <w:pPr>
        <w:ind w:left="2160" w:hanging="360"/>
      </w:pPr>
    </w:lvl>
    <w:lvl w:ilvl="3" w:tplc="F9C8040C">
      <w:start w:val="1"/>
      <w:numFmt w:val="bullet"/>
      <w:lvlText w:val="●"/>
      <w:lvlJc w:val="left"/>
      <w:pPr>
        <w:ind w:left="2880" w:hanging="360"/>
      </w:pPr>
    </w:lvl>
    <w:lvl w:ilvl="4" w:tplc="84B8285A">
      <w:start w:val="1"/>
      <w:numFmt w:val="bullet"/>
      <w:lvlText w:val="○"/>
      <w:lvlJc w:val="left"/>
      <w:pPr>
        <w:ind w:left="3600" w:hanging="360"/>
      </w:pPr>
    </w:lvl>
    <w:lvl w:ilvl="5" w:tplc="74BCAFE0">
      <w:start w:val="1"/>
      <w:numFmt w:val="bullet"/>
      <w:lvlText w:val="■"/>
      <w:lvlJc w:val="left"/>
      <w:pPr>
        <w:ind w:left="4320" w:hanging="360"/>
      </w:pPr>
    </w:lvl>
    <w:lvl w:ilvl="6" w:tplc="D32E3BAA">
      <w:start w:val="1"/>
      <w:numFmt w:val="bullet"/>
      <w:lvlText w:val="●"/>
      <w:lvlJc w:val="left"/>
      <w:pPr>
        <w:ind w:left="5040" w:hanging="360"/>
      </w:pPr>
    </w:lvl>
    <w:lvl w:ilvl="7" w:tplc="6188FBF0">
      <w:start w:val="1"/>
      <w:numFmt w:val="bullet"/>
      <w:lvlText w:val="●"/>
      <w:lvlJc w:val="left"/>
      <w:pPr>
        <w:ind w:left="5760" w:hanging="360"/>
      </w:pPr>
    </w:lvl>
    <w:lvl w:ilvl="8" w:tplc="CC0A44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471270"/>
    <w:multiLevelType w:val="hybridMultilevel"/>
    <w:tmpl w:val="2CCCFB24"/>
    <w:lvl w:ilvl="0" w:tplc="5966F438">
      <w:start w:val="1"/>
      <w:numFmt w:val="bullet"/>
      <w:suff w:val="space"/>
      <w:lvlText w:val="●"/>
      <w:lvlJc w:val="left"/>
      <w:pPr>
        <w:ind w:left="240" w:hanging="180"/>
      </w:pPr>
    </w:lvl>
    <w:lvl w:ilvl="1" w:tplc="909AFC3A">
      <w:start w:val="1"/>
      <w:numFmt w:val="bullet"/>
      <w:suff w:val="space"/>
      <w:lvlText w:val="○"/>
      <w:lvlJc w:val="left"/>
      <w:pPr>
        <w:ind w:left="660" w:hanging="180"/>
      </w:pPr>
    </w:lvl>
    <w:lvl w:ilvl="2" w:tplc="E3688FF8">
      <w:start w:val="1"/>
      <w:numFmt w:val="bullet"/>
      <w:suff w:val="space"/>
      <w:lvlText w:val="■"/>
      <w:lvlJc w:val="left"/>
      <w:pPr>
        <w:ind w:left="1080" w:hanging="180"/>
      </w:pPr>
    </w:lvl>
    <w:lvl w:ilvl="3" w:tplc="BB3099E4">
      <w:start w:val="1"/>
      <w:numFmt w:val="bullet"/>
      <w:suff w:val="space"/>
      <w:lvlText w:val="●"/>
      <w:lvlJc w:val="left"/>
      <w:pPr>
        <w:ind w:left="1500" w:hanging="180"/>
      </w:pPr>
    </w:lvl>
    <w:lvl w:ilvl="4" w:tplc="38FC7228">
      <w:start w:val="1"/>
      <w:numFmt w:val="bullet"/>
      <w:suff w:val="space"/>
      <w:lvlText w:val="○"/>
      <w:lvlJc w:val="left"/>
      <w:pPr>
        <w:ind w:left="1920" w:hanging="180"/>
      </w:pPr>
    </w:lvl>
    <w:lvl w:ilvl="5" w:tplc="E4BA39CC">
      <w:start w:val="1"/>
      <w:numFmt w:val="bullet"/>
      <w:suff w:val="space"/>
      <w:lvlText w:val="■"/>
      <w:lvlJc w:val="left"/>
      <w:pPr>
        <w:ind w:left="2340" w:hanging="180"/>
      </w:pPr>
    </w:lvl>
    <w:lvl w:ilvl="6" w:tplc="D7C2CE7A">
      <w:start w:val="1"/>
      <w:numFmt w:val="bullet"/>
      <w:suff w:val="space"/>
      <w:lvlText w:val="●"/>
      <w:lvlJc w:val="left"/>
      <w:pPr>
        <w:ind w:left="2760" w:hanging="180"/>
      </w:pPr>
    </w:lvl>
    <w:lvl w:ilvl="7" w:tplc="C18826D0">
      <w:start w:val="1"/>
      <w:numFmt w:val="bullet"/>
      <w:suff w:val="space"/>
      <w:lvlText w:val="○"/>
      <w:lvlJc w:val="left"/>
      <w:pPr>
        <w:ind w:left="3180" w:hanging="180"/>
      </w:pPr>
    </w:lvl>
    <w:lvl w:ilvl="8" w:tplc="6C569570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EB6"/>
    <w:rsid w:val="0012215A"/>
    <w:rsid w:val="002B0EB6"/>
    <w:rsid w:val="00CD0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058FC"/>
  <w15:docId w15:val="{62193E25-6D53-4A6C-A68C-45953DC0B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qFormat/>
    <w:pPr>
      <w:outlineLvl w:val="4"/>
    </w:pPr>
    <w:rPr>
      <w:b/>
      <w:bCs/>
      <w:color w:val="000000"/>
    </w:rPr>
  </w:style>
  <w:style w:type="paragraph" w:styleId="Heading6">
    <w:name w:val="heading 6"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354</Words>
  <Characters>2022</Characters>
  <Application>Microsoft Office Word</Application>
  <DocSecurity>0</DocSecurity>
  <Lines>16</Lines>
  <Paragraphs>4</Paragraphs>
  <ScaleCrop>false</ScaleCrop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3</cp:revision>
  <dcterms:created xsi:type="dcterms:W3CDTF">2026-04-12T09:26:00Z</dcterms:created>
  <dcterms:modified xsi:type="dcterms:W3CDTF">2026-04-12T09:30:00Z</dcterms:modified>
</cp:coreProperties>
</file>