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denote the time-</w:t>
      </w:r>
      <m:oMath>
        <m:r>
          <m:t>T</m:t>
        </m:r>
      </m:oMath>
      <w:r>
        <w:t xml:space="preserve"> </w:t>
      </w:r>
      <w:r>
        <w:t xml:space="preserve">information set by</w:t>
      </w:r>
      <w:r>
        <w:t xml:space="preserve"> </w:t>
      </w:r>
      <m:oMath>
        <m:sSub>
          <m:e>
            <m:r>
              <m:t>Ω</m:t>
            </m:r>
          </m:e>
          <m:sub>
            <m:r>
              <m:t>T</m:t>
            </m:r>
          </m:sub>
        </m:sSub>
      </m:oMath>
      <w:r>
        <w:t xml:space="preserve"> </w:t>
      </w:r>
      <w:r>
        <w:t xml:space="preserve">. As first pass it seems most natural to think of the information set as containing the available past history of the series,</w:t>
      </w:r>
      <w:r>
        <w:t xml:space="preserve"> </w:t>
      </w:r>
      <m:oMath>
        <m:sSub>
          <m:e>
            <m:r>
              <m:t>Ω</m:t>
            </m:r>
          </m:e>
          <m:sub>
            <m:r>
              <m:t>T</m:t>
            </m:r>
          </m:sub>
        </m:sSub>
        <m:r>
          <m:t>=</m:t>
        </m:r>
        <m:r>
          <m:t>{</m:t>
        </m:r>
        <m:sSub>
          <m:e>
            <m:r>
              <m:t>y</m:t>
            </m:r>
          </m:e>
          <m:sub>
            <m:r>
              <m:t>T</m:t>
            </m:r>
          </m:sub>
        </m:sSub>
        <m:r>
          <m:t>,</m:t>
        </m:r>
        <m:sSub>
          <m:e>
            <m:r>
              <m:t>y</m:t>
            </m:r>
          </m:e>
          <m:sub>
            <m:r>
              <m:t>T</m:t>
            </m:r>
            <m:r>
              <m:t>−</m:t>
            </m:r>
            <m:r>
              <m:t>1</m:t>
            </m:r>
          </m:sub>
        </m:sSub>
        <m:r>
          <m:t>,</m:t>
        </m:r>
        <m:sSub>
          <m:e>
            <m:r>
              <m:t>y</m:t>
            </m:r>
          </m:e>
          <m:sub>
            <m:r>
              <m:t>T</m:t>
            </m:r>
            <m:r>
              <m:t>−</m:t>
            </m:r>
            <m:r>
              <m:t>2</m:t>
            </m:r>
          </m:sub>
        </m:sSub>
        <m:r>
          <m:t>,</m:t>
        </m:r>
        <m:r>
          <m:t>.</m:t>
        </m:r>
        <m:r>
          <m:t>.</m:t>
        </m:r>
        <m:r>
          <m:t>}</m:t>
        </m:r>
        <m:r>
          <m:t>,</m:t>
        </m:r>
      </m:oMath>
      <w:r>
        <w:t xml:space="preserve"> </w:t>
      </w:r>
      <w:r>
        <w:t xml:space="preserve">where for theoretical purposes we imagine history as having begun in the infinite past So long as y is covariance stationary, however, we can just as easily express the information available at time T in terms of current a nd past shocks,</w:t>
      </w:r>
      <w:r>
        <w:t xml:space="preserve"> </w:t>
      </w:r>
      <m:oMath>
        <m:sSub>
          <m:e>
            <m:r>
              <m:t>Ω</m:t>
            </m:r>
          </m:e>
          <m:sub>
            <m:r>
              <m:t>T</m:t>
            </m:r>
          </m:sub>
        </m:sSub>
        <m:r>
          <m:t>=</m:t>
        </m:r>
        <m:r>
          <m:t>{</m:t>
        </m:r>
        <m:sSub>
          <m:e>
            <m:r>
              <m:t>ε</m:t>
            </m:r>
          </m:e>
          <m:sub>
            <m:r>
              <m:t>T</m:t>
            </m:r>
          </m:sub>
        </m:sSub>
        <m:r>
          <m:t>,</m:t>
        </m:r>
        <m:sSub>
          <m:e>
            <m:r>
              <m:t>ε</m:t>
            </m:r>
          </m:e>
          <m:sub>
            <m:r>
              <m:t>T</m:t>
            </m:r>
            <m:r>
              <m:t>−</m:t>
            </m:r>
            <m:r>
              <m:t>1</m:t>
            </m:r>
          </m:sub>
        </m:sSub>
        <m:r>
          <m:t>,</m:t>
        </m:r>
        <m:sSub>
          <m:e>
            <m:r>
              <m:t>ε</m:t>
            </m:r>
          </m:e>
          <m:sub>
            <m:r>
              <m:t>T</m:t>
            </m:r>
            <m:r>
              <m:t>−</m:t>
            </m:r>
            <m:r>
              <m:t>2</m:t>
            </m:r>
          </m:sub>
        </m:sSub>
        <m:r>
          <m:t>,</m:t>
        </m:r>
        <m:r>
          <m:t>⋯</m:t>
        </m:r>
        <m:r>
          <m:t>}</m:t>
        </m:r>
        <m:r>
          <m:t>.</m:t>
        </m:r>
      </m:oMath>
      <w:r>
        <w:t xml:space="preserve"> </w:t>
      </w:r>
      <w:r>
        <w:t xml:space="preserve">Suppose, for example, that the process to be forecast is a covariance station-</w:t>
      </w:r>
      <w:r>
        <w:t xml:space="preserve"> </w:t>
      </w:r>
      <w:r>
        <w:t xml:space="preserve">ary AR(1), Assembling the discussion thus far, we can view the time-T information</w:t>
      </w:r>
      <w:r>
        <w:t xml:space="preserve"> </w:t>
      </w:r>
      <w:r>
        <w:t xml:space="preserve">set as containing the current and past values of either (or both)</w:t>
      </w:r>
      <w:r>
        <w:t xml:space="preserve"> </w:t>
      </w:r>
      <m:oMath>
        <m:r>
          <m:t>y</m:t>
        </m:r>
      </m:oMath>
      <w:r>
        <w:t xml:space="preserve"> </w:t>
      </w:r>
      <w:r>
        <w:t xml:space="preserve">and</w:t>
      </w:r>
      <w:r>
        <w:t xml:space="preserve"> </w:t>
      </w:r>
      <m:oMath>
        <m:r>
          <m:t>ε</m:t>
        </m:r>
        <m:r>
          <m:t>,</m:t>
        </m:r>
      </m:oMath>
    </w:p>
    <w:p>
      <w:pPr>
        <w:pStyle w:val="BodyText"/>
      </w:pPr>
      <m:oMathPara>
        <m:oMathParaPr>
          <m:jc m:val="center"/>
        </m:oMathParaPr>
        <m:oMath>
          <m:sSub>
            <m:e>
              <m:r>
                <m:t>Ω</m:t>
              </m:r>
            </m:e>
            <m:sub>
              <m:r>
                <m:t>T</m:t>
              </m:r>
            </m:sub>
          </m:sSub>
          <m:r>
            <m:t>=</m:t>
          </m:r>
          <m:sSub>
            <m:e>
              <m:r>
                <m:t>y</m:t>
              </m:r>
            </m:e>
            <m:sub>
              <m:r>
                <m:t>T</m:t>
              </m:r>
            </m:sub>
          </m:sSub>
          <m:r>
            <m:t>,</m:t>
          </m:r>
          <m:sSub>
            <m:e>
              <m:r>
                <m:t>y</m:t>
              </m:r>
            </m:e>
            <m:sub>
              <m:r>
                <m:t>T</m:t>
              </m:r>
              <m:r>
                <m:t>−</m:t>
              </m:r>
              <m:r>
                <m:t>1</m:t>
              </m:r>
            </m:sub>
          </m:sSub>
          <m:r>
            <m:t>,</m:t>
          </m:r>
          <m:sSub>
            <m:e>
              <m:r>
                <m:t>y</m:t>
              </m:r>
            </m:e>
            <m:sub>
              <m:r>
                <m:t>T</m:t>
              </m:r>
              <m:r>
                <m:t>−</m:t>
              </m:r>
              <m:r>
                <m:t>2</m:t>
              </m:r>
            </m:sub>
          </m:sSub>
          <m:r>
            <m:t>,</m:t>
          </m:r>
          <m:r>
            <m:t>⋯</m:t>
          </m:r>
          <m:r>
            <m:t>,</m:t>
          </m:r>
          <m:sSub>
            <m:e>
              <m:r>
                <m:t>ε</m:t>
              </m:r>
            </m:e>
            <m:sub>
              <m:r>
                <m:t>T</m:t>
              </m:r>
            </m:sub>
          </m:sSub>
          <m:r>
            <m:t>,</m:t>
          </m:r>
          <m:sSub>
            <m:e>
              <m:r>
                <m:t>ε</m:t>
              </m:r>
            </m:e>
            <m:sub>
              <m:r>
                <m:t>T</m:t>
              </m:r>
              <m:r>
                <m:t>−</m:t>
              </m:r>
              <m:r>
                <m:t>1</m:t>
              </m:r>
            </m:sub>
          </m:sSub>
          <m:r>
            <m:t>,</m:t>
          </m:r>
          <m:sSub>
            <m:e>
              <m:r>
                <m:t>ε</m:t>
              </m:r>
            </m:e>
            <m:sub>
              <m:r>
                <m:t>T</m:t>
              </m:r>
              <m:r>
                <m:t>−</m:t>
              </m:r>
              <m:r>
                <m:t>2</m:t>
              </m:r>
            </m:sub>
          </m:sSub>
          <m:r>
            <m:t>,</m:t>
          </m:r>
          <m:r>
            <m:t>⋯</m:t>
          </m:r>
          <m:r>
            <m:t>.</m:t>
          </m:r>
        </m:oMath>
      </m:oMathPara>
    </w:p>
    <w:p>
      <w:pPr>
        <w:pStyle w:val="FirstParagraph"/>
      </w:pPr>
      <w:r>
        <w:t xml:space="preserve">Based upon that information set, we want to find the optimal forecast</w:t>
      </w:r>
      <w:r>
        <w:t xml:space="preserve"> </w:t>
      </w:r>
      <w:r>
        <w:t xml:space="preserve">of</w:t>
      </w:r>
      <w:r>
        <w:t xml:space="preserve"> </w:t>
      </w:r>
      <m:oMath>
        <m:r>
          <m:t>y</m:t>
        </m:r>
      </m:oMath>
      <w:r>
        <w:t xml:space="preserve"> </w:t>
      </w:r>
      <w:r>
        <w:t xml:space="preserve">at some future time</w:t>
      </w:r>
      <w:r>
        <w:t xml:space="preserve"> </w:t>
      </w:r>
      <m:oMath>
        <m:r>
          <m:t>T</m:t>
        </m:r>
        <m:r>
          <m:t>+</m:t>
        </m:r>
        <m:r>
          <m:t>h</m:t>
        </m:r>
      </m:oMath>
      <w:r>
        <w:t xml:space="preserve">. The optimal forecast is the one with the</w:t>
      </w:r>
      <w:r>
        <w:t xml:space="preserve"> </w:t>
      </w:r>
      <w:r>
        <w:t xml:space="preserve">smallest loss on average, that is, the forecast that minimizes expected loss.</w:t>
      </w:r>
      <w:r>
        <w:t xml:space="preserve"> </w:t>
      </w:r>
      <w:r>
        <w:t xml:space="preserve">It turns out that under reasonably weak conditions the optimal forecast is</w:t>
      </w:r>
      <w:r>
        <w:t xml:space="preserve"> </w:t>
      </w:r>
      <w:r>
        <w:t xml:space="preserve">the conditional mean,</w:t>
      </w:r>
    </w:p>
    <w:p>
      <w:pPr>
        <w:pStyle w:val="BodyText"/>
      </w:pPr>
      <m:oMathPara>
        <m:oMathParaPr>
          <m:jc m:val="center"/>
        </m:oMathParaPr>
        <m:oMath>
          <m:r>
            <m:rPr>
              <m:sty m:val="p"/>
            </m:rPr>
            <m:t>E</m:t>
          </m:r>
          <m:r>
            <m:t>(</m:t>
          </m:r>
          <m:sSub>
            <m:e>
              <m:r>
                <m:t>y</m:t>
              </m:r>
            </m:e>
            <m:sub>
              <m:r>
                <m:t>T</m:t>
              </m:r>
              <m:r>
                <m:t>+</m:t>
              </m:r>
              <m:r>
                <m:t>h</m:t>
              </m:r>
            </m:sub>
          </m:sSub>
          <m:r>
            <m:t>|</m:t>
          </m:r>
          <m:sSub>
            <m:e>
              <m:r>
                <m:t>Ω</m:t>
              </m:r>
            </m:e>
            <m:sub>
              <m:r>
                <m:t>T</m:t>
              </m:r>
            </m:sub>
          </m:sSub>
          <m:r>
            <m:t>)</m:t>
          </m:r>
          <m:r>
            <m:t>,</m:t>
          </m:r>
        </m:oMath>
      </m:oMathPara>
    </w:p>
    <w:p>
      <w:pPr>
        <w:pStyle w:val="FirstParagraph"/>
      </w:pPr>
      <w:r>
        <w:t xml:space="preserve">the expected value of the future value of the series being forecast, conditional upon available information.</w:t>
      </w:r>
      <w:r>
        <w:t xml:space="preserve"> </w:t>
      </w:r>
      <w:r>
        <w:t xml:space="preserve">In general, the conditional mean need not be a linear function of the elements of the information set. Because linear functions are particularly tractable, we prefer to work with linear forecasts – forecasts that are linear in the elements of the information set – by finding the best linear approximation</w:t>
      </w:r>
      <w:r>
        <w:t xml:space="preserve"> </w:t>
      </w:r>
      <w:r>
        <w:t xml:space="preserve">to the conditional mean, called the linear projection, denoted</w:t>
      </w:r>
    </w:p>
    <w:p>
      <w:pPr>
        <w:pStyle w:val="BodyText"/>
      </w:pPr>
      <m:oMathPara>
        <m:oMathParaPr>
          <m:jc m:val="center"/>
        </m:oMathParaPr>
        <m:oMath>
          <m:r>
            <m:t>P</m:t>
          </m:r>
          <m:r>
            <m:t>(</m:t>
          </m:r>
          <m:sSub>
            <m:e>
              <m:r>
                <m:t>y</m:t>
              </m:r>
            </m:e>
            <m:sub>
              <m:r>
                <m:t>T</m:t>
              </m:r>
              <m:r>
                <m:t>+</m:t>
              </m:r>
              <m:r>
                <m:t>h</m:t>
              </m:r>
            </m:sub>
          </m:sSub>
          <m:r>
            <m:t>|</m:t>
          </m:r>
          <m:sSub>
            <m:e>
              <m:r>
                <m:t>Ω</m:t>
              </m:r>
            </m:e>
            <m:sub>
              <m:r>
                <m:t>T</m:t>
              </m:r>
            </m:sub>
          </m:sSub>
          <m:r>
            <m:t>)</m:t>
          </m:r>
          <m:r>
            <m:t>.</m:t>
          </m:r>
        </m:oMath>
      </m:oMathPara>
    </w:p>
    <w:p>
      <w:pPr>
        <w:pStyle w:val="FirstParagraph"/>
      </w:pPr>
      <w:r>
        <w:t xml:space="preserve">This explains the common term</w:t>
      </w:r>
      <w:r>
        <w:t xml:space="preserve"> </w:t>
      </w:r>
      <w:r>
        <w:t xml:space="preserve">“</w:t>
      </w:r>
      <w:r>
        <w:t xml:space="preserve">linear least squares forecast.</w:t>
      </w:r>
      <w:r>
        <w:t xml:space="preserve">”</w:t>
      </w:r>
      <w:r>
        <w:t xml:space="preserve"> </w:t>
      </w:r>
      <w:r>
        <w:t xml:space="preserve">The linear projection is often very useful and accurate, because the conditional mean is often close to linear. In fact, in the Gaussian case the conditional expectation is exactly linear, so that</w:t>
      </w:r>
    </w:p>
    <w:p>
      <w:pPr>
        <w:pStyle w:val="BodyText"/>
      </w:pPr>
      <m:oMathPara>
        <m:oMathParaPr>
          <m:jc m:val="center"/>
        </m:oMathParaPr>
        <m:oMath>
          <m:r>
            <m:rPr>
              <m:sty m:val="p"/>
            </m:rPr>
            <m:t>E</m:t>
          </m:r>
          <m:r>
            <m:t>(</m:t>
          </m:r>
          <m:sSub>
            <m:e>
              <m:r>
                <m:t>y</m:t>
              </m:r>
            </m:e>
            <m:sub>
              <m:r>
                <m:t>T</m:t>
              </m:r>
              <m:r>
                <m:t>+</m:t>
              </m:r>
              <m:r>
                <m:t>h</m:t>
              </m:r>
            </m:sub>
          </m:sSub>
          <m:r>
            <m:t>|</m:t>
          </m:r>
          <m:sSub>
            <m:e>
              <m:r>
                <m:t>Ω</m:t>
              </m:r>
            </m:e>
            <m:sub>
              <m:r>
                <m:t>T</m:t>
              </m:r>
            </m:sub>
          </m:sSub>
          <m:r>
            <m:t>)</m:t>
          </m:r>
          <m:r>
            <m:t>=</m:t>
          </m:r>
          <m:r>
            <m:t>P</m:t>
          </m:r>
          <m:r>
            <m:t>(</m:t>
          </m:r>
          <m:sSub>
            <m:e>
              <m:r>
                <m:t>y</m:t>
              </m:r>
            </m:e>
            <m:sub>
              <m:r>
                <m:t>T</m:t>
              </m:r>
              <m:r>
                <m:t>+</m:t>
              </m:r>
              <m:r>
                <m:t>h</m:t>
              </m:r>
            </m:sub>
          </m:sSub>
          <m:r>
            <m:t>|</m:t>
          </m:r>
          <m:sSub>
            <m:e>
              <m:r>
                <m:t>Ω</m:t>
              </m:r>
            </m:e>
            <m:sub>
              <m:r>
                <m:t>T</m:t>
              </m:r>
            </m:sub>
          </m:sSub>
          <m:r>
            <m:t>)</m:t>
          </m:r>
          <m:r>
            <m:t>.</m:t>
          </m:r>
        </m:oMath>
      </m:oMathPara>
    </w:p>
    <w:p>
      <w:pPr>
        <w:pStyle w:val="FirstParagraph"/>
      </w:pPr>
      <w:r>
        <w:t xml:space="preserve">Our forecasting method is always the same: we write out the process for the future time period of interest,</w:t>
      </w:r>
      <w:r>
        <w:t xml:space="preserve"> </w:t>
      </w:r>
      <m:oMath>
        <m:r>
          <m:t>T</m:t>
        </m:r>
        <m:r>
          <m:t>+</m:t>
        </m:r>
        <m:r>
          <m:t>h</m:t>
        </m:r>
      </m:oMath>
      <w:r>
        <w:t xml:space="preserve">, and project it on what’s known at time T , when the forecast is made. This process is best learned by example.</w:t>
      </w:r>
    </w:p>
    <w:p>
      <w:pPr>
        <w:pStyle w:val="BodyText"/>
      </w:pPr>
      <w:r>
        <w:t xml:space="preserve">Consider an MA(2) process,</w:t>
      </w:r>
    </w:p>
    <w:p>
      <w:pPr>
        <w:pStyle w:val="BodyText"/>
      </w:pPr>
      <m:oMathPara>
        <m:oMathParaPr>
          <m:jc m:val="center"/>
        </m:oMathParaPr>
        <m:oMath>
          <m:sSub>
            <m:e>
              <m:r>
                <m:t>y</m:t>
              </m:r>
            </m:e>
            <m:sub>
              <m:r>
                <m:t>t</m:t>
              </m:r>
            </m:sub>
          </m:sSub>
          <m:r>
            <m:t>=</m:t>
          </m:r>
          <m:sSub>
            <m:e>
              <m:r>
                <m:t>ε</m:t>
              </m:r>
            </m:e>
            <m:sub>
              <m:r>
                <m:t>t</m:t>
              </m:r>
            </m:sub>
          </m:sSub>
          <m:r>
            <m:t>+</m:t>
          </m:r>
          <m:sSub>
            <m:e>
              <m:r>
                <m:t>θ</m:t>
              </m:r>
            </m:e>
            <m:sub>
              <m:r>
                <m:t>1</m:t>
              </m:r>
            </m:sub>
          </m:sSub>
          <m:sSub>
            <m:e>
              <m:r>
                <m:t>ε</m:t>
              </m:r>
            </m:e>
            <m:sub>
              <m:r>
                <m:t>t</m:t>
              </m:r>
              <m:r>
                <m:t>−</m:t>
              </m:r>
              <m:r>
                <m:t>1</m:t>
              </m:r>
            </m:sub>
          </m:sSub>
          <m:r>
            <m:t>+</m:t>
          </m:r>
          <m:sSub>
            <m:e>
              <m:r>
                <m:t>θ</m:t>
              </m:r>
            </m:e>
            <m:sub>
              <m:r>
                <m:t>2</m:t>
              </m:r>
            </m:sub>
          </m:sSub>
          <m:sSub>
            <m:e>
              <m:r>
                <m:t>ε</m:t>
              </m:r>
            </m:e>
            <m:sub>
              <m:r>
                <m:t>t</m:t>
              </m:r>
              <m:r>
                <m:t>−</m:t>
              </m:r>
              <m:r>
                <m:t>2</m:t>
              </m:r>
            </m:sub>
          </m:sSub>
          <m:r>
            <m:t>,</m:t>
          </m:r>
          <m:r>
            <m:t> </m:t>
          </m:r>
          <m:sSub>
            <m:e>
              <m:r>
                <m:t>ε</m:t>
              </m:r>
            </m:e>
            <m:sub>
              <m:r>
                <m:t>t</m:t>
              </m:r>
            </m:sub>
          </m:sSub>
          <m:r>
            <m:t>∼</m:t>
          </m:r>
          <m:r>
            <m:t>W</m:t>
          </m:r>
          <m:r>
            <m:t>N</m:t>
          </m:r>
          <m:r>
            <m:t>(</m:t>
          </m:r>
          <m:r>
            <m:t>0</m:t>
          </m:r>
          <m:r>
            <m:t>,</m:t>
          </m:r>
          <m:sSup>
            <m:e>
              <m:r>
                <m:t>σ</m:t>
              </m:r>
            </m:e>
            <m:sup>
              <m:r>
                <m:t>2</m:t>
              </m:r>
            </m:sup>
          </m:sSup>
          <m:r>
            <m:t>)</m:t>
          </m:r>
          <m:r>
            <m:t>.</m:t>
          </m:r>
        </m:oMath>
      </m:oMathPara>
    </w:p>
    <w:p>
      <w:pPr>
        <w:pStyle w:val="FirstParagraph"/>
      </w:pPr>
      <w:r>
        <w:t xml:space="preserve">Suppose we’re standing at time</w:t>
      </w:r>
      <w:r>
        <w:t xml:space="preserve"> </w:t>
      </w:r>
      <m:oMath>
        <m:r>
          <m:t>T</m:t>
        </m:r>
      </m:oMath>
      <w:r>
        <w:t xml:space="preserve"> </w:t>
      </w:r>
      <w:r>
        <w:t xml:space="preserve">and we want to forecast</w:t>
      </w:r>
      <w:r>
        <w:t xml:space="preserve"> </w:t>
      </w:r>
      <m:oMath>
        <m:sSub>
          <m:e>
            <m:r>
              <m:t>y</m:t>
            </m:r>
          </m:e>
          <m:sub>
            <m:r>
              <m:t>T</m:t>
            </m:r>
            <m:r>
              <m:t>+</m:t>
            </m:r>
            <m:r>
              <m:t>1</m:t>
            </m:r>
          </m:sub>
        </m:sSub>
      </m:oMath>
      <w:r>
        <w:t xml:space="preserve"> </w:t>
      </w:r>
      <w:r>
        <w:t xml:space="preserve">. First we write out the process for</w:t>
      </w:r>
      <w:r>
        <w:t xml:space="preserve"> </w:t>
      </w:r>
      <m:oMath>
        <m:r>
          <m:t>T</m:t>
        </m:r>
        <m:r>
          <m:t>+</m:t>
        </m:r>
        <m:r>
          <m:t>1</m:t>
        </m:r>
      </m:oMath>
      <w:r>
        <w:t xml:space="preserve">,</w:t>
      </w:r>
    </w:p>
    <w:p>
      <w:pPr>
        <w:pStyle w:val="BodyText"/>
      </w:pPr>
      <m:oMathPara>
        <m:oMathParaPr>
          <m:jc m:val="center"/>
        </m:oMathParaPr>
        <m:oMath>
          <m:sSub>
            <m:e>
              <m:r>
                <m:t>y</m:t>
              </m:r>
            </m:e>
            <m:sub>
              <m:r>
                <m:t>T</m:t>
              </m:r>
              <m:r>
                <m:t>+</m:t>
              </m:r>
              <m:r>
                <m:t>1</m:t>
              </m:r>
            </m:sub>
          </m:sSub>
          <m:r>
            <m:t>=</m:t>
          </m:r>
          <m:sSub>
            <m:e>
              <m:r>
                <m:t>ε</m:t>
              </m:r>
            </m:e>
            <m:sub>
              <m:r>
                <m:t>T</m:t>
              </m:r>
              <m:r>
                <m:t>+</m:t>
              </m:r>
              <m:r>
                <m:t>1</m:t>
              </m:r>
            </m:sub>
          </m:sSub>
          <m:r>
            <m:t>+</m:t>
          </m:r>
          <m:sSub>
            <m:e>
              <m:r>
                <m:t>θ</m:t>
              </m:r>
            </m:e>
            <m:sub>
              <m:r>
                <m:t>1</m:t>
              </m:r>
            </m:sub>
          </m:sSub>
          <m:sSub>
            <m:e>
              <m:r>
                <m:t>ε</m:t>
              </m:r>
            </m:e>
            <m:sub>
              <m:r>
                <m:t>T</m:t>
              </m:r>
            </m:sub>
          </m:sSub>
          <m:r>
            <m:t>+</m:t>
          </m:r>
          <m:sSub>
            <m:e>
              <m:r>
                <m:t>θ</m:t>
              </m:r>
            </m:e>
            <m:sub>
              <m:r>
                <m:t>2</m:t>
              </m:r>
            </m:sub>
          </m:sSub>
          <m:sSub>
            <m:e>
              <m:r>
                <m:t>ε</m:t>
              </m:r>
            </m:e>
            <m:sub>
              <m:r>
                <m:t>T</m:t>
              </m:r>
              <m:r>
                <m:t>−</m:t>
              </m:r>
              <m:r>
                <m:t>1</m:t>
              </m:r>
            </m:sub>
          </m:sSub>
          <m:r>
            <m:t>.</m:t>
          </m:r>
        </m:oMath>
      </m:oMathPara>
    </w:p>
    <w:p>
      <w:pPr>
        <w:pStyle w:val="FirstParagraph"/>
      </w:pPr>
      <w:r>
        <w:t xml:space="preserve">Then we project on the time-T information set, which simply means that all future innovations are replaced by zeros. Thus</w:t>
      </w:r>
    </w:p>
    <w:p>
      <w:pPr>
        <w:pStyle w:val="BodyText"/>
      </w:pPr>
      <m:oMathPara>
        <m:oMathParaPr>
          <m:jc m:val="center"/>
        </m:oMathParaPr>
        <m:oMath>
          <m:sSub>
            <m:e>
              <m:r>
                <m:t>y</m:t>
              </m:r>
            </m:e>
            <m:sub>
              <m:r>
                <m:t>T</m:t>
              </m:r>
              <m:r>
                <m:t>+</m:t>
              </m:r>
              <m:r>
                <m:t>1</m:t>
              </m:r>
              <m:r>
                <m:t>,</m:t>
              </m:r>
              <m:r>
                <m:t>T</m:t>
              </m:r>
            </m:sub>
          </m:sSub>
          <m:r>
            <m:t>=</m:t>
          </m:r>
          <m:r>
            <m:t>P</m:t>
          </m:r>
          <m:r>
            <m:t>(</m:t>
          </m:r>
          <m:sSub>
            <m:e>
              <m:r>
                <m:t>y</m:t>
              </m:r>
            </m:e>
            <m:sub>
              <m:r>
                <m:t>T</m:t>
              </m:r>
              <m:r>
                <m:t>+</m:t>
              </m:r>
              <m:r>
                <m:t>1</m:t>
              </m:r>
            </m:sub>
          </m:sSub>
          <m:r>
            <m:t>|</m:t>
          </m:r>
          <m:sSub>
            <m:e>
              <m:r>
                <m:t>Ω</m:t>
              </m:r>
            </m:e>
            <m:sub>
              <m:r>
                <m:t>T</m:t>
              </m:r>
            </m:sub>
          </m:sSub>
          <m:r>
            <m:t>)</m:t>
          </m:r>
          <m:r>
            <m:t>=</m:t>
          </m:r>
          <m:sSub>
            <m:e>
              <m:r>
                <m:t>θ</m:t>
              </m:r>
            </m:e>
            <m:sub>
              <m:r>
                <m:t>1</m:t>
              </m:r>
            </m:sub>
          </m:sSub>
          <m:sSub>
            <m:e>
              <m:r>
                <m:t>ε</m:t>
              </m:r>
            </m:e>
            <m:sub>
              <m:r>
                <m:t>T</m:t>
              </m:r>
            </m:sub>
          </m:sSub>
          <m:r>
            <m:t>+</m:t>
          </m:r>
          <m:sSub>
            <m:e>
              <m:r>
                <m:t>θ</m:t>
              </m:r>
            </m:e>
            <m:sub>
              <m:r>
                <m:t>2</m:t>
              </m:r>
            </m:sub>
          </m:sSub>
          <m:sSub>
            <m:e>
              <m:r>
                <m:t>ε</m:t>
              </m:r>
            </m:e>
            <m:sub>
              <m:r>
                <m:t>T</m:t>
              </m:r>
              <m:r>
                <m:t>−</m:t>
              </m:r>
              <m:r>
                <m:t>1</m:t>
              </m:r>
            </m:sub>
          </m:sSub>
          <m:r>
            <m:t>.</m:t>
          </m:r>
        </m:oMath>
      </m:oMathPara>
    </w:p>
    <w:p>
      <w:pPr>
        <w:pStyle w:val="FirstParagraph"/>
      </w:pPr>
      <w:r>
        <w:t xml:space="preserve">To forecast 2 steps ahead, we note that</w:t>
      </w:r>
    </w:p>
    <w:p>
      <w:pPr>
        <w:pStyle w:val="BodyText"/>
      </w:pPr>
      <m:oMathPara>
        <m:oMathParaPr>
          <m:jc m:val="center"/>
        </m:oMathParaPr>
        <m:oMath>
          <m:sSub>
            <m:e>
              <m:r>
                <m:t>y</m:t>
              </m:r>
            </m:e>
            <m:sub>
              <m:r>
                <m:t>T</m:t>
              </m:r>
              <m:r>
                <m:t>+</m:t>
              </m:r>
              <m:r>
                <m:t>2</m:t>
              </m:r>
            </m:sub>
          </m:sSub>
          <m:r>
            <m:t>=</m:t>
          </m:r>
          <m:sSub>
            <m:e>
              <m:r>
                <m:t>ε</m:t>
              </m:r>
            </m:e>
            <m:sub>
              <m:r>
                <m:t>T</m:t>
              </m:r>
              <m:r>
                <m:t>+</m:t>
              </m:r>
              <m:r>
                <m:t>2</m:t>
              </m:r>
            </m:sub>
          </m:sSub>
          <m:r>
            <m:t>+</m:t>
          </m:r>
          <m:sSub>
            <m:e>
              <m:r>
                <m:t>θ</m:t>
              </m:r>
            </m:e>
            <m:sub>
              <m:r>
                <m:t>1</m:t>
              </m:r>
            </m:sub>
          </m:sSub>
          <m:sSub>
            <m:e>
              <m:r>
                <m:t>ε</m:t>
              </m:r>
            </m:e>
            <m:sub>
              <m:r>
                <m:t>T</m:t>
              </m:r>
              <m:r>
                <m:t>+</m:t>
              </m:r>
              <m:r>
                <m:t>1</m:t>
              </m:r>
            </m:sub>
          </m:sSub>
          <m:r>
            <m:t>+</m:t>
          </m:r>
          <m:sSub>
            <m:e>
              <m:r>
                <m:t>θ</m:t>
              </m:r>
            </m:e>
            <m:sub>
              <m:r>
                <m:t>2</m:t>
              </m:r>
            </m:sub>
          </m:sSub>
          <m:sSub>
            <m:e>
              <m:r>
                <m:t>ε</m:t>
              </m:r>
            </m:e>
            <m:sub>
              <m:r>
                <m:t>T</m:t>
              </m:r>
            </m:sub>
          </m:sSub>
          <m:r>
            <m:t>,</m:t>
          </m:r>
        </m:oMath>
      </m:oMathPara>
    </w:p>
    <w:p>
      <w:pPr>
        <w:pStyle w:val="FirstParagraph"/>
      </w:pPr>
      <w:r>
        <w:t xml:space="preserve">and we project on the time-T information set to get</w:t>
      </w:r>
    </w:p>
    <w:p>
      <w:pPr>
        <w:pStyle w:val="BodyText"/>
      </w:pPr>
      <m:oMathPara>
        <m:oMathParaPr>
          <m:jc m:val="center"/>
        </m:oMathParaPr>
        <m:oMath>
          <m:sSub>
            <m:e>
              <m:r>
                <m:t>y</m:t>
              </m:r>
            </m:e>
            <m:sub>
              <m:r>
                <m:t>T</m:t>
              </m:r>
              <m:r>
                <m:t>+</m:t>
              </m:r>
              <m:r>
                <m:t>2</m:t>
              </m:r>
              <m:r>
                <m:t>,</m:t>
              </m:r>
              <m:r>
                <m:t>T</m:t>
              </m:r>
            </m:sub>
          </m:sSub>
          <m:r>
            <m:t>=</m:t>
          </m:r>
          <m:sSub>
            <m:e>
              <m:r>
                <m:t>θ</m:t>
              </m:r>
            </m:e>
            <m:sub>
              <m:r>
                <m:t>2</m:t>
              </m:r>
            </m:sub>
          </m:sSub>
          <m:sSub>
            <m:e>
              <m:r>
                <m:t>ε</m:t>
              </m:r>
            </m:e>
            <m:sub>
              <m:r>
                <m:t>T</m:t>
              </m:r>
            </m:sub>
          </m:sSub>
          <m:r>
            <m:t>.</m:t>
          </m:r>
        </m:oMath>
      </m:oMathPara>
    </w:p>
    <w:p>
      <w:pPr>
        <w:pStyle w:val="FirstParagraph"/>
      </w:pPr>
      <w:r>
        <w:t xml:space="preserve">Continuing in this fashion, we see that</w:t>
      </w:r>
    </w:p>
    <w:p>
      <w:pPr>
        <w:pStyle w:val="BodyText"/>
      </w:pPr>
      <m:oMathPara>
        <m:oMathParaPr>
          <m:jc m:val="center"/>
        </m:oMathParaPr>
        <m:oMath>
          <m:sSub>
            <m:e>
              <m:r>
                <m:t>y</m:t>
              </m:r>
            </m:e>
            <m:sub>
              <m:r>
                <m:t>T</m:t>
              </m:r>
              <m:r>
                <m:t>+</m:t>
              </m:r>
              <m:r>
                <m:t>h</m:t>
              </m:r>
              <m:r>
                <m:t>,</m:t>
              </m:r>
              <m:r>
                <m:t>T</m:t>
              </m:r>
            </m:sub>
          </m:sSub>
          <m:r>
            <m:t>=</m:t>
          </m:r>
          <m:r>
            <m:t>0</m:t>
          </m:r>
          <m:r>
            <m:t>,</m:t>
          </m:r>
        </m:oMath>
      </m:oMathPara>
    </w:p>
    <w:p>
      <w:pPr>
        <w:pStyle w:val="FirstParagraph"/>
      </w:pPr>
      <w:r>
        <w:t xml:space="preserve">for all $ h&gt;2$.</w:t>
      </w:r>
    </w:p>
    <w:p>
      <w:pPr>
        <w:pStyle w:val="BodyText"/>
      </w:pPr>
      <w:r>
        <w:t xml:space="preserve">Now let’s compute the corresponding forecast errors. We have:</w:t>
      </w:r>
    </w:p>
    <w:p>
      <w:pPr>
        <w:pStyle w:val="BodyText"/>
      </w:pPr>
      <m:oMathPara>
        <m:oMathParaPr>
          <m:jc m:val="center"/>
        </m:oMathParaPr>
        <m:oMath>
          <m:sSub>
            <m:e>
              <m:r>
                <m:t>e</m:t>
              </m:r>
            </m:e>
            <m:sub>
              <m:r>
                <m:t>T</m:t>
              </m:r>
              <m:r>
                <m:t>+</m:t>
              </m:r>
              <m:r>
                <m:t>1</m:t>
              </m:r>
              <m:r>
                <m:t>,</m:t>
              </m:r>
              <m:r>
                <m:t>T</m:t>
              </m:r>
            </m:sub>
          </m:sSub>
          <m:r>
            <m:t>=</m:t>
          </m:r>
          <m:sSub>
            <m:e>
              <m:r>
                <m:t>ε</m:t>
              </m:r>
            </m:e>
            <m:sub>
              <m:r>
                <m:t>T</m:t>
              </m:r>
              <m:r>
                <m:t>+</m:t>
              </m:r>
              <m:r>
                <m:t>1</m:t>
              </m:r>
            </m:sub>
          </m:sSub>
          <m:r>
            <m:t>W</m:t>
          </m:r>
          <m:r>
            <m:t>N</m:t>
          </m:r>
        </m:oMath>
      </m:oMathPara>
    </w:p>
    <w:p>
      <w:pPr>
        <w:pStyle w:val="FirstParagraph"/>
      </w:pPr>
      <m:oMathPara>
        <m:oMathParaPr>
          <m:jc m:val="center"/>
        </m:oMathParaPr>
        <m:oMath>
          <m:sSub>
            <m:e>
              <m:r>
                <m:t>e</m:t>
              </m:r>
            </m:e>
            <m:sub>
              <m:r>
                <m:t>T</m:t>
              </m:r>
              <m:r>
                <m:t>+</m:t>
              </m:r>
              <m:r>
                <m:t>2</m:t>
              </m:r>
              <m:r>
                <m:t>,</m:t>
              </m:r>
              <m:r>
                <m:t>T</m:t>
              </m:r>
            </m:sub>
          </m:sSub>
          <m:r>
            <m:t>=</m:t>
          </m:r>
          <m:sSub>
            <m:e>
              <m:r>
                <m:t>ε</m:t>
              </m:r>
            </m:e>
            <m:sub>
              <m:r>
                <m:t>T</m:t>
              </m:r>
              <m:r>
                <m:t>+</m:t>
              </m:r>
              <m:r>
                <m:t>2</m:t>
              </m:r>
            </m:sub>
          </m:sSub>
          <m:r>
            <m:t>+</m:t>
          </m:r>
          <m:sSub>
            <m:e>
              <m:r>
                <m:t>θ</m:t>
              </m:r>
            </m:e>
            <m:sub>
              <m:r>
                <m:t>1</m:t>
              </m:r>
            </m:sub>
          </m:sSub>
          <m:sSub>
            <m:e>
              <m:r>
                <m:t>ε</m:t>
              </m:r>
            </m:e>
            <m:sub>
              <m:r>
                <m:t>T</m:t>
              </m:r>
              <m:r>
                <m:t>+</m:t>
              </m:r>
              <m:r>
                <m:t>1</m:t>
              </m:r>
            </m:sub>
          </m:sSub>
          <m:r>
            <m:t>(</m:t>
          </m:r>
          <m:r>
            <m:t>M</m:t>
          </m:r>
          <m:r>
            <m:t>A</m:t>
          </m:r>
          <m:r>
            <m:t>(</m:t>
          </m:r>
          <m:r>
            <m:t>1</m:t>
          </m:r>
          <m:r>
            <m:t>)</m:t>
          </m:r>
          <m:r>
            <m:t>)</m:t>
          </m:r>
        </m:oMath>
      </m:oMathPara>
    </w:p>
    <w:p>
      <w:pPr>
        <w:pStyle w:val="FirstParagraph"/>
      </w:pPr>
      <m:oMathPara>
        <m:oMathParaPr>
          <m:jc m:val="center"/>
        </m:oMathParaPr>
        <m:oMath>
          <m:sSub>
            <m:e>
              <m:r>
                <m:t>e</m:t>
              </m:r>
            </m:e>
            <m:sub>
              <m:r>
                <m:t>T</m:t>
              </m:r>
              <m:r>
                <m:t>+</m:t>
              </m:r>
              <m:r>
                <m:t>h</m:t>
              </m:r>
              <m:r>
                <m:t>,</m:t>
              </m:r>
              <m:r>
                <m:t>T</m:t>
              </m:r>
            </m:sub>
          </m:sSub>
          <m:r>
            <m:t>=</m:t>
          </m:r>
          <m:sSub>
            <m:e>
              <m:r>
                <m:t>ε</m:t>
              </m:r>
            </m:e>
            <m:sub>
              <m:r>
                <m:t>T</m:t>
              </m:r>
              <m:r>
                <m:t>+</m:t>
              </m:r>
              <m:r>
                <m:t>h</m:t>
              </m:r>
            </m:sub>
          </m:sSub>
          <m:r>
            <m:t>+</m:t>
          </m:r>
          <m:sSub>
            <m:e>
              <m:r>
                <m:t>θ</m:t>
              </m:r>
            </m:e>
            <m:sub>
              <m:r>
                <m:t>1</m:t>
              </m:r>
            </m:sub>
          </m:sSub>
          <m:sSub>
            <m:e>
              <m:r>
                <m:t>ε</m:t>
              </m:r>
            </m:e>
            <m:sub>
              <m:r>
                <m:t>T</m:t>
              </m:r>
              <m:r>
                <m:t>+</m:t>
              </m:r>
              <m:r>
                <m:t>h</m:t>
              </m:r>
              <m:r>
                <m:t>−</m:t>
              </m:r>
              <m:r>
                <m:t>1</m:t>
              </m:r>
            </m:sub>
          </m:sSub>
          <m:r>
            <m:t>+</m:t>
          </m:r>
          <m:sSub>
            <m:e>
              <m:r>
                <m:t>θ</m:t>
              </m:r>
            </m:e>
            <m:sub>
              <m:r>
                <m:t>2</m:t>
              </m:r>
            </m:sub>
          </m:sSub>
          <m:sSub>
            <m:e>
              <m:r>
                <m:t>ε</m:t>
              </m:r>
            </m:e>
            <m:sub>
              <m:r>
                <m:t>T</m:t>
              </m:r>
              <m:r>
                <m:t>+</m:t>
              </m:r>
              <m:r>
                <m:t>h</m:t>
              </m:r>
              <m:r>
                <m:t>−</m:t>
              </m:r>
              <m:r>
                <m:t>2</m:t>
              </m:r>
            </m:sub>
          </m:sSub>
          <m:r>
            <m:t>(</m:t>
          </m:r>
          <m:r>
            <m:t>M</m:t>
          </m:r>
          <m:r>
            <m:t>A</m:t>
          </m:r>
          <m:r>
            <m:t>(</m:t>
          </m:r>
          <m:r>
            <m:t>2</m:t>
          </m:r>
          <m:r>
            <m:t>)</m:t>
          </m:r>
          <m:r>
            <m:t>)</m:t>
          </m:r>
          <m:r>
            <m:t>,</m:t>
          </m:r>
        </m:oMath>
      </m:oMathPara>
    </w:p>
    <w:p>
      <w:pPr>
        <w:pStyle w:val="FirstParagraph"/>
      </w:pPr>
      <w:r>
        <w:t xml:space="preserve">for all</w:t>
      </w:r>
      <w:r>
        <w:t xml:space="preserve"> </w:t>
      </w:r>
      <m:oMath>
        <m:r>
          <m:t>h</m:t>
        </m:r>
        <m:r>
          <m:t>&gt;</m:t>
        </m:r>
        <m:r>
          <m:t>2</m:t>
        </m:r>
      </m:oMath>
      <w:r>
        <w:t xml:space="preserve">.</w:t>
      </w:r>
    </w:p>
    <w:p>
      <w:pPr>
        <w:pStyle w:val="BodyText"/>
      </w:pPr>
      <w:r>
        <w:t xml:space="preserve">Finally, the forecast error variances are:</w:t>
      </w:r>
    </w:p>
    <w:p>
      <w:pPr>
        <w:pStyle w:val="BodyText"/>
      </w:pPr>
      <m:oMathPara>
        <m:oMathParaPr>
          <m:jc m:val="center"/>
        </m:oMathParaPr>
        <m:oMath>
          <m:sSubSup>
            <m:e>
              <m:r>
                <m:t>σ</m:t>
              </m:r>
            </m:e>
            <m:sub>
              <m:r>
                <m:t>1</m:t>
              </m:r>
            </m:sub>
            <m:sup>
              <m:r>
                <m:t>2</m:t>
              </m:r>
            </m:sup>
          </m:sSubSup>
          <m:r>
            <m:t>=</m:t>
          </m:r>
          <m:sSup>
            <m:e>
              <m:r>
                <m:t>σ</m:t>
              </m:r>
            </m:e>
            <m:sup>
              <m:r>
                <m:t>2</m:t>
              </m:r>
            </m:sup>
          </m:sSup>
        </m:oMath>
      </m:oMathPara>
    </w:p>
    <w:p>
      <w:pPr>
        <w:pStyle w:val="FirstParagraph"/>
      </w:pPr>
      <m:oMathPara>
        <m:oMathParaPr>
          <m:jc m:val="center"/>
        </m:oMathParaPr>
        <m:oMath>
          <m:sSubSup>
            <m:e>
              <m:r>
                <m:t>σ</m:t>
              </m:r>
            </m:e>
            <m:sub>
              <m:r>
                <m:t>2</m:t>
              </m:r>
            </m:sub>
            <m:sup>
              <m:r>
                <m:t>2</m:t>
              </m:r>
            </m:sup>
          </m:sSubSup>
          <m:r>
            <m:t>=</m:t>
          </m:r>
          <m:sSub>
            <m:e>
              <m:r>
                <m:t>σ</m:t>
              </m:r>
            </m:e>
            <m:sub>
              <m:r>
                <m:t>2</m:t>
              </m:r>
            </m:sub>
          </m:sSub>
          <m:r>
            <m:t>(</m:t>
          </m:r>
          <m:r>
            <m:t>1</m:t>
          </m:r>
          <m:r>
            <m:t>+</m:t>
          </m:r>
          <m:sSubSup>
            <m:e>
              <m:r>
                <m:t>θ</m:t>
              </m:r>
            </m:e>
            <m:sub>
              <m:r>
                <m:t>1</m:t>
              </m:r>
            </m:sub>
            <m:sup>
              <m:r>
                <m:t>2</m:t>
              </m:r>
            </m:sup>
          </m:sSubSup>
          <m:r>
            <m:t>)</m:t>
          </m:r>
        </m:oMath>
      </m:oMathPara>
    </w:p>
    <w:p>
      <w:pPr>
        <w:pStyle w:val="FirstParagraph"/>
      </w:pPr>
      <m:oMathPara>
        <m:oMathParaPr>
          <m:jc m:val="center"/>
        </m:oMathParaPr>
        <m:oMath>
          <m:sSubSup>
            <m:e>
              <m:r>
                <m:t>σ</m:t>
              </m:r>
            </m:e>
            <m:sub>
              <m:r>
                <m:t>h</m:t>
              </m:r>
            </m:sub>
            <m:sup>
              <m:r>
                <m:t>2</m:t>
              </m:r>
            </m:sup>
          </m:sSubSup>
          <m:r>
            <m:t>=</m:t>
          </m:r>
          <m:sSub>
            <m:e>
              <m:r>
                <m:t>σ</m:t>
              </m:r>
            </m:e>
            <m:sub>
              <m:r>
                <m:t>2</m:t>
              </m:r>
            </m:sub>
          </m:sSub>
          <m:r>
            <m:t>(</m:t>
          </m:r>
          <m:r>
            <m:t>1</m:t>
          </m:r>
          <m:r>
            <m:t>+</m:t>
          </m:r>
          <m:sSubSup>
            <m:e>
              <m:r>
                <m:t>θ</m:t>
              </m:r>
            </m:e>
            <m:sub>
              <m:r>
                <m:t>1</m:t>
              </m:r>
            </m:sub>
            <m:sup>
              <m:r>
                <m:t>2</m:t>
              </m:r>
            </m:sup>
          </m:sSubSup>
          <m:r>
            <m:t>+</m:t>
          </m:r>
          <m:sSubSup>
            <m:e>
              <m:r>
                <m:t>θ</m:t>
              </m:r>
            </m:e>
            <m:sub>
              <m:r>
                <m:t>2</m:t>
              </m:r>
            </m:sub>
            <m:sup>
              <m:r>
                <m:t>2</m:t>
              </m:r>
            </m:sup>
          </m:sSubSup>
          <m:r>
            <m:t>)</m:t>
          </m:r>
          <m:r>
            <m:t>,</m:t>
          </m:r>
        </m:oMath>
      </m:oMathPara>
    </w:p>
    <w:p>
      <w:pPr>
        <w:pStyle w:val="FirstParagraph"/>
      </w:pPr>
      <w:r>
        <w:t xml:space="preserve">or all h &gt; 2. Moreover, the forecast error variance for</w:t>
      </w:r>
      <w:r>
        <w:t xml:space="preserve"> </w:t>
      </w:r>
      <m:oMath>
        <m:r>
          <m:t>h</m:t>
        </m:r>
        <m:r>
          <m:t>&gt;</m:t>
        </m:r>
        <m:r>
          <m:t>2</m:t>
        </m:r>
      </m:oMath>
      <w:r>
        <w:t xml:space="preserve"> </w:t>
      </w:r>
      <w:r>
        <w:t xml:space="preserve">is just the</w:t>
      </w:r>
      <w:r>
        <w:t xml:space="preserve"> </w:t>
      </w:r>
      <w:r>
        <w:t xml:space="preserve">unconditional variance of $y t $.</w:t>
      </w:r>
    </w:p>
    <w:p>
      <w:pPr>
        <w:pStyle w:val="BodyText"/>
      </w:pPr>
      <w:r>
        <w:t xml:space="preserve">Now consider the general M A(q) case. The model is</w:t>
      </w:r>
    </w:p>
    <w:p>
      <w:pPr>
        <w:pStyle w:val="BodyText"/>
      </w:pPr>
      <m:oMathPara>
        <m:oMathParaPr>
          <m:jc m:val="center"/>
        </m:oMathParaPr>
        <m:oMath>
          <m:sSub>
            <m:e>
              <m:r>
                <m:t>y</m:t>
              </m:r>
            </m:e>
            <m:sub>
              <m:r>
                <m:t>t</m:t>
              </m:r>
            </m:sub>
          </m:sSub>
          <m:r>
            <m:t>=</m:t>
          </m:r>
          <m:sSub>
            <m:e>
              <m:r>
                <m:t>ε</m:t>
              </m:r>
            </m:e>
            <m:sub>
              <m:r>
                <m:t>t</m:t>
              </m:r>
            </m:sub>
          </m:sSub>
          <m:r>
            <m:t>+</m:t>
          </m:r>
          <m:sSub>
            <m:e>
              <m:r>
                <m:t>θ</m:t>
              </m:r>
            </m:e>
            <m:sub>
              <m:r>
                <m:t>1</m:t>
              </m:r>
            </m:sub>
          </m:sSub>
          <m:sSub>
            <m:e>
              <m:r>
                <m:t>ε</m:t>
              </m:r>
            </m:e>
            <m:sub>
              <m:r>
                <m:t>t</m:t>
              </m:r>
              <m:r>
                <m:t>−</m:t>
              </m:r>
              <m:r>
                <m:t>1</m:t>
              </m:r>
            </m:sub>
          </m:sSub>
          <m:r>
            <m:t>+</m:t>
          </m:r>
          <m:r>
            <m:t>⋯</m:t>
          </m:r>
          <m:r>
            <m:t>+</m:t>
          </m:r>
          <m:sSub>
            <m:e>
              <m:r>
                <m:t>θ</m:t>
              </m:r>
            </m:e>
            <m:sub>
              <m:r>
                <m:t>q</m:t>
              </m:r>
            </m:sub>
          </m:sSub>
          <m:sSub>
            <m:e>
              <m:r>
                <m:t>ε</m:t>
              </m:r>
            </m:e>
            <m:sub>
              <m:r>
                <m:t>t</m:t>
              </m:r>
              <m:r>
                <m:t>−</m:t>
              </m:r>
              <m:r>
                <m:t>q</m:t>
              </m:r>
            </m:sub>
          </m:sSub>
          <m:r>
            <m:t>.</m:t>
          </m:r>
        </m:oMath>
      </m:oMathPara>
    </w:p>
    <w:p>
      <w:pPr>
        <w:pStyle w:val="FirstParagraph"/>
      </w:pPr>
      <w:r>
        <w:t xml:space="preserve">First, consider the forecasts. If</w:t>
      </w:r>
      <w:r>
        <w:t xml:space="preserve"> </w:t>
      </w:r>
      <m:oMath>
        <m:r>
          <m:t>h</m:t>
        </m:r>
        <m:r>
          <m:t>≤</m:t>
        </m:r>
        <m:r>
          <m:t>q</m:t>
        </m:r>
      </m:oMath>
      <w:r>
        <w:t xml:space="preserve">, the forecast has the form</w:t>
      </w:r>
    </w:p>
    <w:p>
      <w:pPr>
        <w:pStyle w:val="BodyText"/>
      </w:pPr>
      <m:oMathPara>
        <m:oMathParaPr>
          <m:jc m:val="center"/>
        </m:oMathParaPr>
        <m:oMath>
          <m:sSub>
            <m:e>
              <m:r>
                <m:t>y</m:t>
              </m:r>
            </m:e>
            <m:sub>
              <m:r>
                <m:t>T</m:t>
              </m:r>
              <m:r>
                <m:t>+</m:t>
              </m:r>
              <m:r>
                <m:t>h</m:t>
              </m:r>
              <m:r>
                <m:t>,</m:t>
              </m:r>
              <m:r>
                <m:t>T</m:t>
              </m:r>
            </m:sub>
          </m:sSub>
          <m:r>
            <m:t>=</m:t>
          </m:r>
          <m:r>
            <m:t>0</m:t>
          </m:r>
          <m:r>
            <m:t>+</m:t>
          </m:r>
          <m:r>
            <m:rPr>
              <m:sty m:val="p"/>
            </m:rPr>
            <m:t>"adjustment"</m:t>
          </m:r>
        </m:oMath>
      </m:oMathPara>
    </w:p>
    <w:p>
      <w:pPr>
        <w:pStyle w:val="FirstParagraph"/>
      </w:pPr>
      <w:r>
        <w:t xml:space="preserve">whereas if</w:t>
      </w:r>
      <w:r>
        <w:t xml:space="preserve"> </w:t>
      </w:r>
      <m:oMath>
        <m:r>
          <m:t>h</m:t>
        </m:r>
        <m:r>
          <m:t>&gt;</m:t>
        </m:r>
        <m:r>
          <m:t>q</m:t>
        </m:r>
      </m:oMath>
      <w:r>
        <w:t xml:space="preserve"> </w:t>
      </w:r>
      <w:r>
        <w:t xml:space="preserve">the forecast is</w:t>
      </w:r>
    </w:p>
    <w:p>
      <w:pPr>
        <w:pStyle w:val="BodyText"/>
      </w:pPr>
      <m:oMathPara>
        <m:oMathParaPr>
          <m:jc m:val="center"/>
        </m:oMathParaPr>
        <m:oMath>
          <m:sSub>
            <m:e>
              <m:r>
                <m:t>y</m:t>
              </m:r>
            </m:e>
            <m:sub>
              <m:r>
                <m:t>T</m:t>
              </m:r>
              <m:r>
                <m:t>+</m:t>
              </m:r>
              <m:r>
                <m:t>h</m:t>
              </m:r>
              <m:r>
                <m:t>,</m:t>
              </m:r>
              <m:r>
                <m:t>T</m:t>
              </m:r>
            </m:sub>
          </m:sSub>
          <m:r>
            <m:t>=</m:t>
          </m:r>
          <m:r>
            <m:t>0</m:t>
          </m:r>
          <m:r>
            <m:t>.</m:t>
          </m:r>
        </m:oMath>
      </m:oMathPara>
    </w:p>
    <w:p>
      <w:pPr>
        <w:pStyle w:val="FirstParagraph"/>
      </w:pPr>
      <w:r>
        <w:t xml:space="preserve">Thus, an M A(q) process is not forecastable (apart from the unconditional mean) more than</w:t>
      </w:r>
      <w:r>
        <w:t xml:space="preserve"> </w:t>
      </w:r>
      <m:oMath>
        <m:r>
          <m:t>q</m:t>
        </m:r>
      </m:oMath>
      <w:r>
        <w:t xml:space="preserve"> </w:t>
      </w:r>
      <w:r>
        <w:t xml:space="preserve">steps ahead. All the dynamics in the M A(q) process, which we exploit for forecasting,</w:t>
      </w:r>
      <w:r>
        <w:t xml:space="preserve"> </w:t>
      </w:r>
      <w:r>
        <w:t xml:space="preserve">“</w:t>
      </w:r>
      <w:r>
        <w:t xml:space="preserve">wash out</w:t>
      </w:r>
      <w:r>
        <w:t xml:space="preserve">”</w:t>
      </w:r>
      <w:r>
        <w:t xml:space="preserve"> </w:t>
      </w:r>
      <w:r>
        <w:t xml:space="preserve">by the time we get to horizon</w:t>
      </w:r>
      <w:r>
        <w:t xml:space="preserve"> </w:t>
      </w:r>
      <w:r>
        <w:t xml:space="preserve">q, which reflects the autocorrelation structure of the M A(q) process. (Recallthat, as we showed earlier, it cuts off at displacement q.) Second, consider the corresponding forecast errors. They are</w:t>
      </w:r>
    </w:p>
    <w:p>
      <w:pPr>
        <w:pStyle w:val="BodyText"/>
      </w:pPr>
      <m:oMathPara>
        <m:oMathParaPr>
          <m:jc m:val="center"/>
        </m:oMathParaPr>
        <m:oMath>
          <m:sSub>
            <m:e>
              <m:r>
                <m:t>e</m:t>
              </m:r>
            </m:e>
            <m:sub>
              <m:r>
                <m:t>T</m:t>
              </m:r>
              <m:r>
                <m:t>+</m:t>
              </m:r>
              <m:r>
                <m:t>h</m:t>
              </m:r>
              <m:r>
                <m:t>,</m:t>
              </m:r>
              <m:r>
                <m:t>T</m:t>
              </m:r>
            </m:sub>
          </m:sSub>
          <m:r>
            <m:t>=</m:t>
          </m:r>
          <m:r>
            <m:t>M</m:t>
          </m:r>
          <m:r>
            <m:t>A</m:t>
          </m:r>
          <m:r>
            <m:t>(</m:t>
          </m:r>
          <m:r>
            <m:t>h</m:t>
          </m:r>
          <m:r>
            <m:t>−</m:t>
          </m:r>
          <m:r>
            <m:t>1</m:t>
          </m:r>
          <m:r>
            <m:t>)</m:t>
          </m:r>
        </m:oMath>
      </m:oMathPara>
    </w:p>
    <w:p>
      <w:pPr>
        <w:pStyle w:val="FirstParagraph"/>
      </w:pPr>
      <w:r>
        <w:t xml:space="preserve">for</w:t>
      </w:r>
      <w:r>
        <w:t xml:space="preserve"> </w:t>
      </w:r>
      <m:oMath>
        <m:r>
          <m:t>h</m:t>
        </m:r>
        <m:r>
          <m:t>≤</m:t>
        </m:r>
        <m:r>
          <m:t>q</m:t>
        </m:r>
      </m:oMath>
      <w:r>
        <w:t xml:space="preserve"> </w:t>
      </w:r>
      <w:r>
        <w:t xml:space="preserve">and</w:t>
      </w:r>
    </w:p>
    <w:p>
      <w:pPr>
        <w:pStyle w:val="BodyText"/>
      </w:pPr>
      <m:oMathPara>
        <m:oMathParaPr>
          <m:jc m:val="center"/>
        </m:oMathParaPr>
        <m:oMath>
          <m:sSub>
            <m:e>
              <m:r>
                <m:t>e</m:t>
              </m:r>
            </m:e>
            <m:sub>
              <m:r>
                <m:t>T</m:t>
              </m:r>
              <m:r>
                <m:t>+</m:t>
              </m:r>
              <m:r>
                <m:t>h</m:t>
              </m:r>
              <m:r>
                <m:t>,</m:t>
              </m:r>
              <m:r>
                <m:t>T</m:t>
              </m:r>
            </m:sub>
          </m:sSub>
          <m:r>
            <m:t>=</m:t>
          </m:r>
          <m:r>
            <m:t>M</m:t>
          </m:r>
          <m:r>
            <m:t>A</m:t>
          </m:r>
          <m:r>
            <m:t>(</m:t>
          </m:r>
          <m:r>
            <m:t>q</m:t>
          </m:r>
          <m:r>
            <m:t>)</m:t>
          </m:r>
        </m:oMath>
      </m:oMathPara>
    </w:p>
    <w:p>
      <w:pPr>
        <w:pStyle w:val="FirstParagraph"/>
      </w:pPr>
      <w:r>
        <w:t xml:space="preserve">for h &gt; q. The h-step-ahead forecast error for</w:t>
      </w:r>
      <w:r>
        <w:t xml:space="preserve"> </w:t>
      </w:r>
      <m:oMath>
        <m:r>
          <m:t>h</m:t>
        </m:r>
        <m:r>
          <m:t>&gt;</m:t>
        </m:r>
        <m:r>
          <m:t>q</m:t>
        </m:r>
      </m:oMath>
      <w:r>
        <w:t xml:space="preserve"> </w:t>
      </w:r>
      <w:r>
        <w:t xml:space="preserve">is just the process itself,</w:t>
      </w:r>
      <w:r>
        <w:t xml:space="preserve"> </w:t>
      </w:r>
      <w:r>
        <w:t xml:space="preserve">minus its mean.</w:t>
      </w:r>
      <w:r>
        <w:t xml:space="preserve"> </w:t>
      </w:r>
      <w:r>
        <w:t xml:space="preserve">Finally, consider the forecast error variances. For h ≤ q,</w:t>
      </w:r>
    </w:p>
    <w:p>
      <w:pPr>
        <w:pStyle w:val="BodyText"/>
      </w:pPr>
      <m:oMathPara>
        <m:oMathParaPr>
          <m:jc m:val="center"/>
        </m:oMathParaPr>
        <m:oMath>
          <m:sSubSup>
            <m:e>
              <m:r>
                <m:t>σ</m:t>
              </m:r>
            </m:e>
            <m:sub>
              <m:r>
                <m:t>h</m:t>
              </m:r>
            </m:sub>
            <m:sup>
              <m:r>
                <m:t>2</m:t>
              </m:r>
            </m:sup>
          </m:sSubSup>
          <m:r>
            <m:t>≤</m:t>
          </m:r>
          <m:r>
            <m:t>v</m:t>
          </m:r>
          <m:r>
            <m:t>a</m:t>
          </m:r>
          <m:r>
            <m:t>r</m:t>
          </m:r>
          <m:r>
            <m:t>(</m:t>
          </m:r>
          <m:r>
            <m:t>y</m:t>
          </m:r>
          <m:r>
            <m:t>t</m:t>
          </m:r>
          <m:r>
            <m:t>)</m:t>
          </m:r>
          <m:r>
            <m:t>,</m:t>
          </m:r>
        </m:oMath>
      </m:oMathPara>
    </w:p>
    <w:p>
      <w:pPr>
        <w:pStyle w:val="FirstParagraph"/>
      </w:pPr>
      <w:r>
        <w:t xml:space="preserve">whereas for</w:t>
      </w:r>
      <w:r>
        <w:t xml:space="preserve"> </w:t>
      </w:r>
      <m:oMath>
        <m:r>
          <m:t>h</m:t>
        </m:r>
        <m:r>
          <m:t>&gt;</m:t>
        </m:r>
        <m:r>
          <m:t>q</m:t>
        </m:r>
      </m:oMath>
      <w:r>
        <w:t xml:space="preserve">,</w:t>
      </w:r>
    </w:p>
    <w:p>
      <w:pPr>
        <w:pStyle w:val="BodyText"/>
      </w:pPr>
      <m:oMathPara>
        <m:oMathParaPr>
          <m:jc m:val="center"/>
        </m:oMathParaPr>
        <m:oMath>
          <m:sSubSup>
            <m:e>
              <m:r>
                <m:t>σ</m:t>
              </m:r>
            </m:e>
            <m:sub>
              <m:r>
                <m:t>h</m:t>
              </m:r>
            </m:sub>
            <m:sup>
              <m:r>
                <m:t>2</m:t>
              </m:r>
            </m:sup>
          </m:sSubSup>
          <m:r>
            <m:t>=</m:t>
          </m:r>
          <m:r>
            <m:t>v</m:t>
          </m:r>
          <m:r>
            <m:t>a</m:t>
          </m:r>
          <m:r>
            <m:t>r</m:t>
          </m:r>
          <m:r>
            <m:t>(</m:t>
          </m:r>
          <m:r>
            <m:t>y</m:t>
          </m:r>
          <m:r>
            <m:t>t</m:t>
          </m:r>
          <m:r>
            <m:t>)</m:t>
          </m:r>
          <m:r>
            <m:t>.</m:t>
          </m:r>
        </m:oMath>
      </m:oMathPara>
    </w:p>
    <w:p>
      <w:pPr>
        <w:pStyle w:val="FirstParagraph"/>
      </w:pPr>
      <w:r>
        <w:t xml:space="preserve">In summary, we’ve thus far studied the M A(2), and then the general M A(q), process, computing the optimal h-step-ahead forecast, the corresponding forecast error, and the forecast error variance. As we’ll now see, the emerging patterns that we cataloged turn out to be quite general.</w:t>
      </w:r>
    </w:p>
    <w:p>
      <w:pPr>
        <w:pStyle w:val="Heading2"/>
      </w:pPr>
      <w:bookmarkStart w:id="20" w:name="optimal-point-forecasts-for-infinite-order-moving-averages"/>
      <w:r>
        <w:t xml:space="preserve">Optimal Point Forecasts for Infinite-Order Moving Averages</w:t>
      </w:r>
      <w:bookmarkEnd w:id="20"/>
    </w:p>
    <w:p>
      <w:pPr>
        <w:pStyle w:val="FirstParagraph"/>
      </w:pPr>
      <w:r>
        <w:t xml:space="preserve">By now you’re getting the hang of it, so let’s consider the general case of an infinite-order M A process. The infinite-order moving average process may seem like a theoretical curiosity, but precisely the opposite is true. Any covariance stationary process can be written as a (potentially infinite-order) moving average process, and moving average processes are easy to understand and manipulate, because they are written in terms of white noise shocks, which have very simple statistical properties. Thus, if you take the time to understand the mechanics of constructing optimal forecasts for infinite moving-average processes, you’ll understand everything, and you’ll have some powerful technical tools and intuition at your command.</w:t>
      </w:r>
      <w:r>
        <w:t xml:space="preserve"> </w:t>
      </w:r>
      <w:r>
        <w:t xml:space="preserve">Recall that the general linear process is Recall that the general linear process is</w:t>
      </w:r>
    </w:p>
    <w:p>
      <w:pPr>
        <w:pStyle w:val="BodyText"/>
      </w:pPr>
      <m:oMathPara>
        <m:oMathParaPr>
          <m:jc m:val="center"/>
        </m:oMathParaPr>
        <m:oMath>
          <m:sSub>
            <m:e>
              <m:r>
                <m:t>y</m:t>
              </m:r>
            </m:e>
            <m:sub>
              <m:r>
                <m:t>t</m:t>
              </m:r>
            </m:sub>
          </m:sSub>
          <m:r>
            <m:t>=</m:t>
          </m:r>
          <m:nary>
            <m:naryPr>
              <m:chr m:val="∑"/>
              <m:limLoc m:val="undOvr"/>
              <m:subHide m:val="0"/>
              <m:supHide m:val="0"/>
            </m:naryPr>
            <m:sub>
              <m:r>
                <m:t>i</m:t>
              </m:r>
              <m:r>
                <m:t>=</m:t>
              </m:r>
              <m:r>
                <m:t>0</m:t>
              </m:r>
            </m:sub>
            <m:sup>
              <m:r>
                <m:t>∞</m:t>
              </m:r>
            </m:sup>
            <m:e>
              <m:sSub>
                <m:e>
                  <m:r>
                    <m:t>b</m:t>
                  </m:r>
                </m:e>
                <m:sub>
                  <m:r>
                    <m:t>i</m:t>
                  </m:r>
                </m:sub>
              </m:sSub>
            </m:e>
          </m:nary>
          <m:sSub>
            <m:e>
              <m:r>
                <m:t>ε</m:t>
              </m:r>
            </m:e>
            <m:sub>
              <m:r>
                <m:t>t</m:t>
              </m:r>
              <m:r>
                <m:t>−</m:t>
              </m:r>
              <m:r>
                <m:t>i</m:t>
              </m:r>
            </m:sub>
          </m:sSub>
          <m:r>
            <m:t>,</m:t>
          </m:r>
          <m:r>
            <m:t> </m:t>
          </m:r>
          <m:sSub>
            <m:e>
              <m:r>
                <m:t>ε</m:t>
              </m:r>
            </m:e>
            <m:sub>
              <m:r>
                <m:t>t</m:t>
              </m:r>
            </m:sub>
          </m:sSub>
          <m:r>
            <m:t>∼</m:t>
          </m:r>
          <m:r>
            <m:t>W</m:t>
          </m:r>
          <m:r>
            <m:t>N</m:t>
          </m:r>
          <m:r>
            <m:t>(</m:t>
          </m:r>
          <m:r>
            <m:t>0</m:t>
          </m:r>
          <m:r>
            <m:t>,</m:t>
          </m:r>
          <m:sSup>
            <m:e>
              <m:r>
                <m:t>σ</m:t>
              </m:r>
            </m:e>
            <m:sup>
              <m:r>
                <m:t>2</m:t>
              </m:r>
            </m:sup>
          </m:sSup>
          <m:r>
            <m:t>)</m:t>
          </m:r>
        </m:oMath>
      </m:oMathPara>
    </w:p>
    <w:p>
      <w:pPr>
        <w:pStyle w:val="FirstParagraph"/>
      </w:pPr>
      <m:oMathPara>
        <m:oMathParaPr>
          <m:jc m:val="center"/>
        </m:oMathParaPr>
        <m:oMath>
          <m:sSub>
            <m:e>
              <m:r>
                <m:t>y</m:t>
              </m:r>
            </m:e>
            <m:sub>
              <m:r>
                <m:t>T</m:t>
              </m:r>
              <m:r>
                <m:t>+</m:t>
              </m:r>
              <m:r>
                <m:t>h</m:t>
              </m:r>
            </m:sub>
          </m:sSub>
          <m:r>
            <m:t>=</m:t>
          </m:r>
          <m:sSub>
            <m:e>
              <m:r>
                <m:t>ε</m:t>
              </m:r>
            </m:e>
            <m:sub>
              <m:r>
                <m:t>T</m:t>
              </m:r>
              <m:r>
                <m:t>+</m:t>
              </m:r>
              <m:r>
                <m:t>h</m:t>
              </m:r>
            </m:sub>
          </m:sSub>
          <m:r>
            <m:t>+</m:t>
          </m:r>
          <m:sSub>
            <m:e>
              <m:r>
                <m:t>b</m:t>
              </m:r>
            </m:e>
            <m:sub>
              <m:r>
                <m:t>1</m:t>
              </m:r>
            </m:sub>
          </m:sSub>
          <m:sSub>
            <m:e>
              <m:r>
                <m:t>ε</m:t>
              </m:r>
            </m:e>
            <m:sub>
              <m:r>
                <m:t>T</m:t>
              </m:r>
              <m:r>
                <m:t>+</m:t>
              </m:r>
              <m:r>
                <m:t>h</m:t>
              </m:r>
              <m:r>
                <m:t>−</m:t>
              </m:r>
              <m:r>
                <m:t>1</m:t>
              </m:r>
            </m:sub>
          </m:sSub>
          <m:r>
            <m:t>+</m:t>
          </m:r>
          <m:r>
            <m:t>⋯</m:t>
          </m:r>
          <m:r>
            <m:t>+</m:t>
          </m:r>
          <m:sSub>
            <m:e>
              <m:r>
                <m:t>b</m:t>
              </m:r>
            </m:e>
            <m:sub>
              <m:r>
                <m:t>h</m:t>
              </m:r>
            </m:sub>
          </m:sSub>
          <m:sSub>
            <m:e>
              <m:r>
                <m:t>ε</m:t>
              </m:r>
            </m:e>
            <m:sub>
              <m:r>
                <m:t>T</m:t>
              </m:r>
            </m:sub>
          </m:sSub>
          <m:r>
            <m:t>+</m:t>
          </m:r>
          <m:sSub>
            <m:e>
              <m:r>
                <m:t>b</m:t>
              </m:r>
            </m:e>
            <m:sub>
              <m:r>
                <m:t>h</m:t>
              </m:r>
              <m:r>
                <m:t>+</m:t>
              </m:r>
              <m:r>
                <m:t>1</m:t>
              </m:r>
            </m:sub>
          </m:sSub>
          <m:sSub>
            <m:e>
              <m:r>
                <m:t>ε</m:t>
              </m:r>
            </m:e>
            <m:sub>
              <m:r>
                <m:t>T</m:t>
              </m:r>
              <m:r>
                <m:t>−</m:t>
              </m:r>
              <m:r>
                <m:t>1</m:t>
              </m:r>
            </m:sub>
          </m:sSub>
          <m:r>
            <m:t>+</m:t>
          </m:r>
          <m:r>
            <m:t>⋯</m:t>
          </m:r>
        </m:oMath>
      </m:oMathPara>
    </w:p>
    <w:p>
      <w:pPr>
        <w:pStyle w:val="FirstParagraph"/>
      </w:pPr>
      <w:r>
        <w:t xml:space="preserve">Then we project</w:t>
      </w:r>
      <w:r>
        <w:t xml:space="preserve"> </w:t>
      </w:r>
      <m:oMath>
        <m:sSub>
          <m:e>
            <m:r>
              <m:t>y</m:t>
            </m:r>
          </m:e>
          <m:sub>
            <m:r>
              <m:t>T</m:t>
            </m:r>
            <m:r>
              <m:t>+</m:t>
            </m:r>
            <m:r>
              <m:t>h</m:t>
            </m:r>
          </m:sub>
        </m:sSub>
      </m:oMath>
      <w:r>
        <w:t xml:space="preserve"> </w:t>
      </w:r>
      <w:r>
        <w:t xml:space="preserve">on the time-</w:t>
      </w:r>
      <m:oMath>
        <m:r>
          <m:t>T</m:t>
        </m:r>
      </m:oMath>
      <w:r>
        <w:t xml:space="preserve"> </w:t>
      </w:r>
      <w:r>
        <w:t xml:space="preserve">information set. The projection yields</w:t>
      </w:r>
      <w:r>
        <w:t xml:space="preserve"> </w:t>
      </w:r>
      <w:r>
        <w:t xml:space="preserve">zeros for all of the future</w:t>
      </w:r>
      <w:r>
        <w:t xml:space="preserve"> </w:t>
      </w:r>
      <m:oMath>
        <m:r>
          <m:t>ε</m:t>
        </m:r>
      </m:oMath>
      <w:r>
        <w:t xml:space="preserve">’s (because they are white noise and hence unforecastable), leaving</w:t>
      </w:r>
    </w:p>
    <w:p>
      <w:pPr>
        <w:pStyle w:val="BodyText"/>
      </w:pPr>
      <m:oMathPara>
        <m:oMathParaPr>
          <m:jc m:val="center"/>
        </m:oMathParaPr>
        <m:oMath>
          <m:sSub>
            <m:e>
              <m:r>
                <m:t>y</m:t>
              </m:r>
            </m:e>
            <m:sub>
              <m:r>
                <m:t>T</m:t>
              </m:r>
              <m:r>
                <m:t>+</m:t>
              </m:r>
              <m:r>
                <m:t>h</m:t>
              </m:r>
              <m:r>
                <m:t>,</m:t>
              </m:r>
              <m:r>
                <m:t>T</m:t>
              </m:r>
            </m:sub>
          </m:sSub>
          <m:r>
            <m:t>=</m:t>
          </m:r>
          <m:r>
            <m:t>b</m:t>
          </m:r>
          <m:r>
            <m:t>h</m:t>
          </m:r>
          <m:r>
            <m:t>ε</m:t>
          </m:r>
          <m:r>
            <m:t>T</m:t>
          </m:r>
          <m:r>
            <m:t>+</m:t>
          </m:r>
          <m:r>
            <m:t>b</m:t>
          </m:r>
          <m:r>
            <m:t>h</m:t>
          </m:r>
          <m:r>
            <m:t>+</m:t>
          </m:r>
          <m:r>
            <m:t>1</m:t>
          </m:r>
          <m:r>
            <m:t>ε</m:t>
          </m:r>
          <m:r>
            <m:t>T</m:t>
          </m:r>
          <m:r>
            <m:t>−</m:t>
          </m:r>
          <m:r>
            <m:t>1</m:t>
          </m:r>
          <m:r>
            <m:t>+</m:t>
          </m:r>
          <m:r>
            <m:t>⋯</m:t>
          </m:r>
        </m:oMath>
      </m:oMathPara>
    </w:p>
    <w:p>
      <w:pPr>
        <w:pStyle w:val="FirstParagraph"/>
      </w:pPr>
      <w:r>
        <w:t xml:space="preserve">It follows that the</w:t>
      </w:r>
      <w:r>
        <w:t xml:space="preserve"> </w:t>
      </w:r>
      <m:oMath>
        <m:r>
          <m:t>h</m:t>
        </m:r>
      </m:oMath>
      <w:r>
        <w:t xml:space="preserve">-step ahead forecast error is serially correlated; it follows</w:t>
      </w:r>
      <w:r>
        <w:t xml:space="preserve"> </w:t>
      </w:r>
      <w:r>
        <w:t xml:space="preserve">an MA(h − 1) process,</w:t>
      </w:r>
    </w:p>
    <w:p>
      <w:pPr>
        <w:pStyle w:val="BodyText"/>
      </w:pPr>
      <m:oMathPara>
        <m:oMathParaPr>
          <m:jc m:val="center"/>
        </m:oMathParaPr>
        <m:oMath>
          <m:sSub>
            <m:e>
              <m:r>
                <m:t>e</m:t>
              </m:r>
            </m:e>
            <m:sub>
              <m:r>
                <m:t>T</m:t>
              </m:r>
              <m:r>
                <m:t>+</m:t>
              </m:r>
              <m:r>
                <m:t>h</m:t>
              </m:r>
              <m:r>
                <m:t>,</m:t>
              </m:r>
              <m:r>
                <m:t>T</m:t>
              </m:r>
            </m:sub>
          </m:sSub>
          <m:r>
            <m:t>=</m:t>
          </m:r>
          <m:r>
            <m:t>(</m:t>
          </m:r>
          <m:sSub>
            <m:e>
              <m:r>
                <m:t>y</m:t>
              </m:r>
            </m:e>
            <m:sub>
              <m:r>
                <m:t>T</m:t>
              </m:r>
              <m:r>
                <m:t>+</m:t>
              </m:r>
              <m:r>
                <m:t>h</m:t>
              </m:r>
            </m:sub>
          </m:sSub>
          <m:r>
            <m:t>−</m:t>
          </m:r>
          <m:sSub>
            <m:e>
              <m:r>
                <m:t>y</m:t>
              </m:r>
            </m:e>
            <m:sub>
              <m:r>
                <m:t>T</m:t>
              </m:r>
              <m:r>
                <m:t>+</m:t>
              </m:r>
              <m:r>
                <m:t>h</m:t>
              </m:r>
              <m:r>
                <m:t>,</m:t>
              </m:r>
              <m:r>
                <m:t>T</m:t>
              </m:r>
            </m:sub>
          </m:sSub>
          <m:r>
            <m:t>)</m:t>
          </m:r>
          <m:r>
            <m:t>=</m:t>
          </m:r>
          <m:nary>
            <m:naryPr>
              <m:chr m:val="∑"/>
              <m:limLoc m:val="undOvr"/>
              <m:subHide m:val="0"/>
              <m:supHide m:val="0"/>
            </m:naryPr>
            <m:sub>
              <m:r>
                <m:t>i</m:t>
              </m:r>
              <m:r>
                <m:t>=</m:t>
              </m:r>
              <m:r>
                <m:t>0</m:t>
              </m:r>
            </m:sub>
            <m:sup>
              <m:r>
                <m:t>∞</m:t>
              </m:r>
            </m:sup>
            <m:e>
              <m:sSub>
                <m:e>
                  <m:r>
                    <m:t>b</m:t>
                  </m:r>
                </m:e>
                <m:sub>
                  <m:r>
                    <m:t>i</m:t>
                  </m:r>
                </m:sub>
              </m:sSub>
            </m:e>
          </m:nary>
          <m:sSub>
            <m:e>
              <m:r>
                <m:t>ε</m:t>
              </m:r>
            </m:e>
            <m:sub>
              <m:r>
                <m:t>t</m:t>
              </m:r>
              <m:r>
                <m:t>−</m:t>
              </m:r>
              <m:r>
                <m:t>i</m:t>
              </m:r>
            </m:sub>
          </m:sSub>
          <m:r>
            <m:t>,</m:t>
          </m:r>
          <m:r>
            <m:t> </m:t>
          </m:r>
          <m:sSub>
            <m:e>
              <m:r>
                <m:t>ε</m:t>
              </m:r>
            </m:e>
            <m:sub>
              <m:r>
                <m:t>t</m:t>
              </m:r>
            </m:sub>
          </m:sSub>
        </m:oMath>
      </m:oMathPara>
    </w:p>
    <w:p>
      <w:pPr>
        <w:pStyle w:val="FirstParagraph"/>
      </w:pPr>
      <w:r>
        <w:t xml:space="preserve">with mean 0 and variance</w:t>
      </w:r>
    </w:p>
    <w:p>
      <w:pPr>
        <w:pStyle w:val="BodyText"/>
      </w:pPr>
      <m:oMathPara>
        <m:oMathParaPr>
          <m:jc m:val="center"/>
        </m:oMathParaPr>
        <m:oMath>
          <m:sSubSup>
            <m:e>
              <m:r>
                <m:t>σ</m:t>
              </m:r>
            </m:e>
            <m:sub>
              <m:r>
                <m:t>h</m:t>
              </m:r>
            </m:sub>
            <m:sup>
              <m:r>
                <m:t>2</m:t>
              </m:r>
            </m:sup>
          </m:sSubSup>
          <m:r>
            <m:t>=</m:t>
          </m:r>
          <m:sSup>
            <m:e>
              <m:r>
                <m:t>σ</m:t>
              </m:r>
            </m:e>
            <m:sup>
              <m:r>
                <m:t>2</m:t>
              </m:r>
            </m:sup>
          </m:sSup>
          <m:nary>
            <m:naryPr>
              <m:chr m:val="∑"/>
              <m:limLoc m:val="undOvr"/>
              <m:subHide m:val="0"/>
              <m:supHide m:val="0"/>
            </m:naryPr>
            <m:sub>
              <m:r>
                <m:t>i</m:t>
              </m:r>
              <m:r>
                <m:t>=</m:t>
              </m:r>
              <m:r>
                <m:t>0</m:t>
              </m:r>
            </m:sub>
            <m:sup>
              <m:r>
                <m:t>h</m:t>
              </m:r>
              <m:r>
                <m:t>−</m:t>
              </m:r>
              <m:r>
                <m:t>1</m:t>
              </m:r>
            </m:sup>
            <m:e>
              <m:sSubSup>
                <m:e>
                  <m:r>
                    <m:t>b</m:t>
                  </m:r>
                </m:e>
                <m:sub>
                  <m:r>
                    <m:t>i</m:t>
                  </m:r>
                </m:sub>
                <m:sup>
                  <m:r>
                    <m:t>2</m:t>
                  </m:r>
                </m:sup>
              </m:sSubSup>
            </m:e>
          </m:nary>
          <m:r>
            <m:t>.</m:t>
          </m:r>
        </m:oMath>
      </m:oMathPara>
    </w:p>
    <w:p>
      <w:pPr>
        <w:pStyle w:val="FirstParagraph"/>
      </w:pPr>
      <w:r>
        <w:t xml:space="preserve">A number of remarks are in order concerning the optimal forecasts of the general linear process, and the corresponding forecast errors and forecast error variances. First, the 1-step-ahead forecast error is simply</w:t>
      </w:r>
      <w:r>
        <w:t xml:space="preserve"> </w:t>
      </w:r>
      <m:oMath>
        <m:r>
          <m:t>ε</m:t>
        </m:r>
        <m:r>
          <m:t>T</m:t>
        </m:r>
        <m:r>
          <m:t>+</m:t>
        </m:r>
        <m:r>
          <m:t>1</m:t>
        </m:r>
      </m:oMath>
      <w:r>
        <w:t xml:space="preserve"> </w:t>
      </w:r>
      <w:r>
        <w:t xml:space="preserve">.</w:t>
      </w:r>
      <w:r>
        <w:t xml:space="preserve"> </w:t>
      </w:r>
      <m:oMath>
        <m:r>
          <m:t>ε</m:t>
        </m:r>
        <m:r>
          <m:t>T</m:t>
        </m:r>
        <m:r>
          <m:t>+</m:t>
        </m:r>
        <m:r>
          <m:t>1</m:t>
        </m:r>
      </m:oMath>
      <w:r>
        <w:t xml:space="preserve"> </w:t>
      </w:r>
      <w:r>
        <w:t xml:space="preserve">is that part of</w:t>
      </w:r>
      <w:r>
        <w:t xml:space="preserve"> </w:t>
      </w:r>
      <m:oMath>
        <m:r>
          <m:t>y</m:t>
        </m:r>
        <m:r>
          <m:t>T</m:t>
        </m:r>
        <m:r>
          <m:t>+</m:t>
        </m:r>
        <m:r>
          <m:t>1</m:t>
        </m:r>
      </m:oMath>
      <w:r>
        <w:t xml:space="preserve"> </w:t>
      </w:r>
      <w:r>
        <w:t xml:space="preserve">that can’t be linearly forecast on the basis of</w:t>
      </w:r>
      <w:r>
        <w:t xml:space="preserve"> </w:t>
      </w:r>
      <m:oMath>
        <m:sSub>
          <m:e>
            <m:r>
              <m:t>Ω</m:t>
            </m:r>
          </m:e>
          <m:sub>
            <m:r>
              <m:t>t</m:t>
            </m:r>
          </m:sub>
        </m:sSub>
      </m:oMath>
      <w:r>
        <w:t xml:space="preserve"> </w:t>
      </w:r>
      <w:r>
        <w:t xml:space="preserve">(which, again, is why it is called the innovation). Second, although it might at first seem strange that an optimal forecast error would be serially correlated, as is the case when h &gt; 1, nothing is awry. The serial correlation can’t be used to improve forecasting performance, because the autocorrelations of the M A(h−1) process cut off just before the beginning of the time-T information set $</w:t>
      </w:r>
      <w:r>
        <w:t xml:space="preserve"> </w:t>
      </w:r>
      <w:r>
        <w:t xml:space="preserve">T ,</w:t>
      </w:r>
      <w:r>
        <w:t xml:space="preserve"> </w:t>
      </w:r>
      <w:r>
        <w:t xml:space="preserve">T −1 ,</w:t>
      </w:r>
      <w:r>
        <w:t xml:space="preserve"> </w:t>
      </w:r>
      <w:r>
        <w:t xml:space="preserve">. $This is a general and tremendously important property of the errors associated with optimal forecasts: errors from optimal forecasts can’t be forecast using information available when the forecast was made. If</w:t>
      </w:r>
      <w:r>
        <w:t xml:space="preserve"> </w:t>
      </w:r>
      <w:r>
        <w:t xml:space="preserve">you can forecast the forecast error, then you can improve the forecast, which means that it couldn’t have been optimal. Finally, note that as h approaches infinity</w:t>
      </w:r>
      <w:r>
        <w:t xml:space="preserve"> </w:t>
      </w:r>
      <m:oMath>
        <m:sSub>
          <m:e>
            <m:r>
              <m:t>y</m:t>
            </m:r>
          </m:e>
          <m:sub>
            <m:r>
              <m:t>T</m:t>
            </m:r>
            <m:r>
              <m:t>+</m:t>
            </m:r>
            <m:r>
              <m:t>h</m:t>
            </m:r>
            <m:r>
              <m:t>,</m:t>
            </m:r>
            <m:r>
              <m:t>T</m:t>
            </m:r>
          </m:sub>
        </m:sSub>
      </m:oMath>
      <w:r>
        <w:t xml:space="preserve"> </w:t>
      </w:r>
      <w:r>
        <w:t xml:space="preserve">approaches zero, the unconditional mean of the rocess, and</w:t>
      </w:r>
      <w:r>
        <w:t xml:space="preserve"> </w:t>
      </w:r>
      <m:oMath>
        <m:r>
          <m:t>a</m:t>
        </m:r>
      </m:oMath>
      <w:r>
        <w:t xml:space="preserve">, the unconditional variance of the process, which reflects the fact that as h approaches infinity the conditioning information on which the forecast is based becomes progressively less useful. In other words,</w:t>
      </w:r>
      <w:r>
        <w:t xml:space="preserve"> </w:t>
      </w:r>
      <w:r>
        <w:t xml:space="preserve">the distant future is harder to forecast than the near future!</w:t>
      </w:r>
      <w:r>
        <w:t xml:space="preserve"> </w:t>
      </w:r>
      <w:r>
        <w:t xml:space="preserve">Now we construct interval and density forecasts. Regardless of whether the moving average is finite or infinite, we proceed in the same way, as follows. The definition of the h-step-ahead forecast error is</w:t>
      </w:r>
    </w:p>
    <w:p>
      <w:pPr>
        <w:pStyle w:val="BodyText"/>
      </w:pPr>
      <m:oMathPara>
        <m:oMathParaPr>
          <m:jc m:val="center"/>
        </m:oMathParaPr>
        <m:oMath>
          <m:sSub>
            <m:e>
              <m:r>
                <m:t>e</m:t>
              </m:r>
            </m:e>
            <m:sub>
              <m:r>
                <m:t>T</m:t>
              </m:r>
              <m:r>
                <m:t>+</m:t>
              </m:r>
              <m:r>
                <m:t>h</m:t>
              </m:r>
              <m:r>
                <m:t>,</m:t>
              </m:r>
              <m:r>
                <m:t>T</m:t>
              </m:r>
            </m:sub>
          </m:sSub>
          <m:r>
            <m:t>=</m:t>
          </m:r>
          <m:sSub>
            <m:e>
              <m:r>
                <m:t>y</m:t>
              </m:r>
            </m:e>
            <m:sub>
              <m:r>
                <m:t>T</m:t>
              </m:r>
              <m:r>
                <m:t>+</m:t>
              </m:r>
              <m:r>
                <m:t>h</m:t>
              </m:r>
            </m:sub>
          </m:sSub>
          <m:r>
            <m:t>−</m:t>
          </m:r>
          <m:sSub>
            <m:e>
              <m:r>
                <m:t>y</m:t>
              </m:r>
            </m:e>
            <m:sub>
              <m:r>
                <m:t>T</m:t>
              </m:r>
              <m:r>
                <m:t>+</m:t>
              </m:r>
              <m:r>
                <m:t>h</m:t>
              </m:r>
              <m:r>
                <m:t>,</m:t>
              </m:r>
              <m:r>
                <m:t>T</m:t>
              </m:r>
            </m:sub>
          </m:sSub>
          <m:r>
            <m:t>.</m:t>
          </m:r>
        </m:oMath>
      </m:oMathPara>
    </w:p>
    <w:p>
      <w:pPr>
        <w:pStyle w:val="FirstParagraph"/>
      </w:pPr>
      <w:r>
        <w:t xml:space="preserve">Equivalently, the h-step-ahead realized value,</w:t>
      </w:r>
      <w:r>
        <w:t xml:space="preserve"> </w:t>
      </w:r>
      <m:oMath>
        <m:sSub>
          <m:e>
            <m:r>
              <m:t>y</m:t>
            </m:r>
          </m:e>
          <m:sub>
            <m:r>
              <m:t>T</m:t>
            </m:r>
            <m:r>
              <m:t>+</m:t>
            </m:r>
            <m:r>
              <m:t>h</m:t>
            </m:r>
          </m:sub>
        </m:sSub>
        <m:r>
          <m:t>,</m:t>
        </m:r>
      </m:oMath>
      <w:r>
        <w:t xml:space="preserve"> </w:t>
      </w:r>
      <w:r>
        <w:t xml:space="preserve">equals the forecast plus the error,</w:t>
      </w:r>
    </w:p>
    <w:p>
      <w:pPr>
        <w:pStyle w:val="BodyText"/>
      </w:pPr>
      <m:oMathPara>
        <m:oMathParaPr>
          <m:jc m:val="center"/>
        </m:oMathParaPr>
        <m:oMath>
          <m:sSub>
            <m:e>
              <m:r>
                <m:t>y</m:t>
              </m:r>
            </m:e>
            <m:sub>
              <m:r>
                <m:t>T</m:t>
              </m:r>
              <m:r>
                <m:t>+</m:t>
              </m:r>
              <m:r>
                <m:t>h</m:t>
              </m:r>
            </m:sub>
          </m:sSub>
          <m:r>
            <m:t>=</m:t>
          </m:r>
          <m:sSub>
            <m:e>
              <m:r>
                <m:t>y</m:t>
              </m:r>
            </m:e>
            <m:sub>
              <m:r>
                <m:t>T</m:t>
              </m:r>
              <m:r>
                <m:t>+</m:t>
              </m:r>
              <m:r>
                <m:t>h</m:t>
              </m:r>
              <m:r>
                <m:t>,</m:t>
              </m:r>
              <m:r>
                <m:t>T</m:t>
              </m:r>
            </m:sub>
          </m:sSub>
          <m:r>
            <m:t>+</m:t>
          </m:r>
          <m:sSub>
            <m:e>
              <m:r>
                <m:t>e</m:t>
              </m:r>
            </m:e>
            <m:sub>
              <m:r>
                <m:t>T</m:t>
              </m:r>
              <m:r>
                <m:t>+</m:t>
              </m:r>
              <m:r>
                <m:t>h</m:t>
              </m:r>
              <m:r>
                <m:t>,</m:t>
              </m:r>
              <m:r>
                <m:t>T</m:t>
              </m:r>
            </m:sub>
          </m:sSub>
          <m:r>
            <m:t>.</m:t>
          </m:r>
        </m:oMath>
      </m:oMathPara>
    </w:p>
    <w:p>
      <w:pPr>
        <w:pStyle w:val="FirstParagraph"/>
      </w:pPr>
      <w:r>
        <w:t xml:space="preserve">If the innovations are normally distributed, then the future value of the series of interest is also normally distributed, conditional upon the information set available at the time the forecast was made, and so we have the 95% h-step- ahead interval forecast</w:t>
      </w:r>
      <w:r>
        <w:t xml:space="preserve"> </w:t>
      </w:r>
      <m:oMath>
        <m:sSub>
          <m:e>
            <m:r>
              <m:t>y</m:t>
            </m:r>
          </m:e>
          <m:sub>
            <m:r>
              <m:t>T</m:t>
            </m:r>
            <m:r>
              <m:t>+</m:t>
            </m:r>
            <m:r>
              <m:t>h</m:t>
            </m:r>
            <m:r>
              <m:t>,</m:t>
            </m:r>
            <m:r>
              <m:t>T</m:t>
            </m:r>
          </m:sub>
        </m:sSub>
        <m:r>
          <m:t>±</m:t>
        </m:r>
        <m:r>
          <m:t>1.96</m:t>
        </m:r>
        <m:sSub>
          <m:e>
            <m:r>
              <m:t>σ</m:t>
            </m:r>
          </m:e>
          <m:sub>
            <m:r>
              <m:t>h</m:t>
            </m:r>
          </m:sub>
        </m:sSub>
      </m:oMath>
      <w:r>
        <w:t xml:space="preserve"> </w:t>
      </w:r>
      <w:r>
        <w:t xml:space="preserve">. In similar fashion, we construct the h-step-ahead density forecast as</w:t>
      </w:r>
    </w:p>
    <w:p>
      <w:pPr>
        <w:pStyle w:val="BodyText"/>
      </w:pPr>
      <m:oMathPara>
        <m:oMathParaPr>
          <m:jc m:val="center"/>
        </m:oMathParaPr>
        <m:oMath>
          <m:r>
            <m:t>N</m:t>
          </m:r>
          <m:r>
            <m:t>(</m:t>
          </m:r>
          <m:sSub>
            <m:e>
              <m:r>
                <m:t>y</m:t>
              </m:r>
            </m:e>
            <m:sub>
              <m:r>
                <m:t>T</m:t>
              </m:r>
              <m:r>
                <m:t>+</m:t>
              </m:r>
              <m:r>
                <m:t>h</m:t>
              </m:r>
              <m:r>
                <m:t>,</m:t>
              </m:r>
              <m:r>
                <m:t>T</m:t>
              </m:r>
            </m:sub>
          </m:sSub>
          <m:r>
            <m:t>,</m:t>
          </m:r>
          <m:sSubSup>
            <m:e>
              <m:r>
                <m:t>σ</m:t>
              </m:r>
            </m:e>
            <m:sub>
              <m:r>
                <m:t>h</m:t>
              </m:r>
            </m:sub>
            <m:sup>
              <m:r>
                <m:t>2</m:t>
              </m:r>
            </m:sup>
          </m:sSubSup>
          <m:r>
            <m:t>)</m:t>
          </m:r>
        </m:oMath>
      </m:oMathPara>
    </w:p>
    <w:p>
      <w:pPr>
        <w:pStyle w:val="FirstParagraph"/>
      </w:pPr>
      <w:r>
        <w:t xml:space="preserve">.</w:t>
      </w:r>
      <w:r>
        <w:t xml:space="preserve"> </w:t>
      </w:r>
      <w:r>
        <w:t xml:space="preserve">The mean of the conditional distribution of</w:t>
      </w:r>
      <w:r>
        <w:t xml:space="preserve"> </w:t>
      </w:r>
      <m:oMath>
        <m:sSub>
          <m:e>
            <m:r>
              <m:t>y</m:t>
            </m:r>
          </m:e>
          <m:sub>
            <m:r>
              <m:t>T</m:t>
            </m:r>
            <m:r>
              <m:t>+</m:t>
            </m:r>
            <m:r>
              <m:t>h</m:t>
            </m:r>
          </m:sub>
        </m:sSub>
      </m:oMath>
      <w:r>
        <w:t xml:space="preserve"> </w:t>
      </w:r>
      <w:r>
        <w:t xml:space="preserve">is</w:t>
      </w:r>
      <w:r>
        <w:t xml:space="preserve"> </w:t>
      </w:r>
      <m:oMath>
        <m:sSub>
          <m:e>
            <m:r>
              <m:t>y</m:t>
            </m:r>
          </m:e>
          <m:sub>
            <m:r>
              <m:t>T</m:t>
            </m:r>
            <m:r>
              <m:t>+</m:t>
            </m:r>
            <m:r>
              <m:t>h</m:t>
            </m:r>
            <m:r>
              <m:t>,</m:t>
            </m:r>
            <m:r>
              <m:t>T</m:t>
            </m:r>
          </m:sub>
        </m:sSub>
      </m:oMath>
      <w:r>
        <w:t xml:space="preserve"> </w:t>
      </w:r>
      <w:r>
        <w:t xml:space="preserve">, which of course</w:t>
      </w:r>
      <w:r>
        <w:t xml:space="preserve"> </w:t>
      </w:r>
      <w:r>
        <w:t xml:space="preserve">must be the case because we constructed the point forecast as the conditional</w:t>
      </w:r>
      <w:r>
        <w:t xml:space="preserve"> </w:t>
      </w:r>
      <w:r>
        <w:t xml:space="preserve">mean, and the variance of the conditional distribution is</w:t>
      </w:r>
      <w:r>
        <w:t xml:space="preserve"> </w:t>
      </w:r>
      <m:oMath>
        <m:sSubSup>
          <m:e>
            <m:r>
              <m:t>σ</m:t>
            </m:r>
          </m:e>
          <m:sub>
            <m:r>
              <m:t>h</m:t>
            </m:r>
          </m:sub>
          <m:sup>
            <m:r>
              <m:t>2</m:t>
            </m:r>
          </m:sup>
        </m:sSubSup>
      </m:oMath>
      <w:r>
        <w:t xml:space="preserve"> </w:t>
      </w:r>
      <w:r>
        <w:t xml:space="preserve">, the variance of</w:t>
      </w:r>
    </w:p>
    <w:p>
      <w:pPr>
        <w:pStyle w:val="BodyText"/>
      </w:pPr>
      <w:r>
        <w:t xml:space="preserve">As an example of interval and density forecasting, consider again the</w:t>
      </w:r>
      <w:r>
        <w:t xml:space="preserve"> </w:t>
      </w:r>
      <w:r>
        <w:t xml:space="preserve">M A(2) process,</w:t>
      </w:r>
    </w:p>
    <w:p>
      <w:pPr>
        <w:pStyle w:val="BodyText"/>
      </w:pPr>
      <m:oMathPara>
        <m:oMathParaPr>
          <m:jc m:val="center"/>
        </m:oMathParaPr>
        <m:oMath>
          <m:sSub>
            <m:e>
              <m:r>
                <m:t>y</m:t>
              </m:r>
            </m:e>
            <m:sub>
              <m:r>
                <m:t>t</m:t>
              </m:r>
            </m:sub>
          </m:sSub>
          <m:r>
            <m:t>=</m:t>
          </m:r>
          <m:sSub>
            <m:e>
              <m:r>
                <m:t>ε</m:t>
              </m:r>
            </m:e>
            <m:sub>
              <m:r>
                <m:t>t</m:t>
              </m:r>
            </m:sub>
          </m:sSub>
          <m:r>
            <m:t>+</m:t>
          </m:r>
          <m:sSub>
            <m:e>
              <m:r>
                <m:t>θ</m:t>
              </m:r>
            </m:e>
            <m:sub>
              <m:r>
                <m:t>1</m:t>
              </m:r>
            </m:sub>
          </m:sSub>
          <m:sSub>
            <m:e>
              <m:r>
                <m:t>ε</m:t>
              </m:r>
            </m:e>
            <m:sub>
              <m:r>
                <m:t>t</m:t>
              </m:r>
              <m:r>
                <m:t>−</m:t>
              </m:r>
              <m:r>
                <m:t>1</m:t>
              </m:r>
            </m:sub>
          </m:sSub>
          <m:r>
            <m:t>+</m:t>
          </m:r>
          <m:sSub>
            <m:e>
              <m:r>
                <m:t>θ</m:t>
              </m:r>
            </m:e>
            <m:sub>
              <m:r>
                <m:t>2</m:t>
              </m:r>
            </m:sub>
          </m:sSub>
          <m:sSub>
            <m:e>
              <m:r>
                <m:t>ε</m:t>
              </m:r>
            </m:e>
            <m:sub>
              <m:r>
                <m:t>t</m:t>
              </m:r>
              <m:r>
                <m:t>−</m:t>
              </m:r>
              <m:r>
                <m:t>2</m:t>
              </m:r>
            </m:sub>
          </m:sSub>
          <m:sSub>
            <m:e>
              <m:r>
                <m:t>ε</m:t>
              </m:r>
            </m:e>
            <m:sub>
              <m:r>
                <m:t>t</m:t>
              </m:r>
            </m:sub>
          </m:sSub>
          <m:r>
            <m:t>∼</m:t>
          </m:r>
          <m:r>
            <m:t>W</m:t>
          </m:r>
          <m:r>
            <m:t>N</m:t>
          </m:r>
          <m:r>
            <m:t>(</m:t>
          </m:r>
          <m:r>
            <m:t>0</m:t>
          </m:r>
          <m:r>
            <m:t>,</m:t>
          </m:r>
          <m:sSub>
            <m:e>
              <m:r>
                <m:t>σ</m:t>
              </m:r>
            </m:e>
            <m:sub>
              <m:r>
                <m:t>2</m:t>
              </m:r>
            </m:sub>
          </m:sSub>
          <m:r>
            <m:t>)</m:t>
          </m:r>
          <m:r>
            <m:t>.</m:t>
          </m:r>
        </m:oMath>
      </m:oMathPara>
    </w:p>
    <w:p>
      <w:pPr>
        <w:pStyle w:val="FirstParagraph"/>
      </w:pPr>
      <w:r>
        <w:t xml:space="preserve">Assuming normality, the 1-step-ahead 95% interval forecast is</w:t>
      </w:r>
    </w:p>
    <w:p>
      <w:pPr>
        <w:pStyle w:val="BodyText"/>
      </w:pPr>
      <m:oMathPara>
        <m:oMathParaPr>
          <m:jc m:val="center"/>
        </m:oMathParaPr>
        <m:oMath>
          <m:sSub>
            <m:e>
              <m:r>
                <m:t>y</m:t>
              </m:r>
            </m:e>
            <m:sub>
              <m:r>
                <m:t>T</m:t>
              </m:r>
              <m:r>
                <m:t>+</m:t>
              </m:r>
              <m:r>
                <m:t>1</m:t>
              </m:r>
              <m:r>
                <m:t>,</m:t>
              </m:r>
              <m:r>
                <m:t>T</m:t>
              </m:r>
            </m:sub>
          </m:sSub>
          <m:r>
            <m:t>=</m:t>
          </m:r>
          <m:r>
            <m:t>(</m:t>
          </m:r>
          <m:sSub>
            <m:e>
              <m:r>
                <m:t>θ</m:t>
              </m:r>
            </m:e>
            <m:sub>
              <m:r>
                <m:t>1</m:t>
              </m:r>
            </m:sub>
          </m:sSub>
          <m:sSub>
            <m:e>
              <m:r>
                <m:t>ε</m:t>
              </m:r>
            </m:e>
            <m:sub>
              <m:r>
                <m:t>T</m:t>
              </m:r>
            </m:sub>
          </m:sSub>
          <m:r>
            <m:t>+</m:t>
          </m:r>
          <m:sSub>
            <m:e>
              <m:r>
                <m:t>θ</m:t>
              </m:r>
            </m:e>
            <m:sub>
              <m:r>
                <m:t>2</m:t>
              </m:r>
            </m:sub>
          </m:sSub>
          <m:sSub>
            <m:e>
              <m:r>
                <m:t>ε</m:t>
              </m:r>
            </m:e>
            <m:sub>
              <m:r>
                <m:t>T</m:t>
              </m:r>
              <m:r>
                <m:t>−</m:t>
              </m:r>
              <m:r>
                <m:t>1</m:t>
              </m:r>
            </m:sub>
          </m:sSub>
          <m:r>
            <m:t>)</m:t>
          </m:r>
          <m:r>
            <m:t>±</m:t>
          </m:r>
          <m:r>
            <m:t>1.96</m:t>
          </m:r>
          <m:r>
            <m:t>σ</m:t>
          </m:r>
          <m:r>
            <m:t>,</m:t>
          </m:r>
        </m:oMath>
      </m:oMathPara>
    </w:p>
    <w:p>
      <w:pPr>
        <w:pStyle w:val="FirstParagraph"/>
      </w:pPr>
      <w:r>
        <w:t xml:space="preserve">and the 1-step-ahead density forecast is</w:t>
      </w:r>
    </w:p>
    <w:p>
      <w:pPr>
        <w:pStyle w:val="BodyText"/>
      </w:pPr>
      <m:oMathPara>
        <m:oMathParaPr>
          <m:jc m:val="center"/>
        </m:oMathParaPr>
        <m:oMath>
          <m:r>
            <m:t>N</m:t>
          </m:r>
          <m:r>
            <m:t>(</m:t>
          </m:r>
          <m:sSub>
            <m:e>
              <m:r>
                <m:t>θ</m:t>
              </m:r>
            </m:e>
            <m:sub>
              <m:r>
                <m:t>1</m:t>
              </m:r>
            </m:sub>
          </m:sSub>
          <m:sSub>
            <m:e>
              <m:r>
                <m:t>ε</m:t>
              </m:r>
            </m:e>
            <m:sub>
              <m:r>
                <m:t>T</m:t>
              </m:r>
            </m:sub>
          </m:sSub>
          <m:r>
            <m:t>+</m:t>
          </m:r>
          <m:sSub>
            <m:e>
              <m:r>
                <m:t>θ</m:t>
              </m:r>
            </m:e>
            <m:sub>
              <m:r>
                <m:t>2</m:t>
              </m:r>
            </m:sub>
          </m:sSub>
          <m:sSub>
            <m:e>
              <m:r>
                <m:t>ε</m:t>
              </m:r>
            </m:e>
            <m:sub>
              <m:r>
                <m:t>T</m:t>
              </m:r>
              <m:r>
                <m:t>−</m:t>
              </m:r>
              <m:r>
                <m:t>1</m:t>
              </m:r>
            </m:sub>
          </m:sSub>
          <m:r>
            <m:t>,</m:t>
          </m:r>
          <m:sSub>
            <m:e>
              <m:r>
                <m:t>σ</m:t>
              </m:r>
            </m:e>
            <m:sub>
              <m:r>
                <m:t>2</m:t>
              </m:r>
            </m:sub>
          </m:sSub>
          <m:r>
            <m:t>)</m:t>
          </m:r>
          <m:r>
            <m:t>.</m:t>
          </m:r>
        </m:oMath>
      </m:oMathPara>
    </w:p>
    <w:p>
      <w:pPr>
        <w:pStyle w:val="Heading2"/>
      </w:pPr>
      <w:bookmarkStart w:id="21" w:name="making-the-forecasts-operational"/>
      <w:r>
        <w:t xml:space="preserve">Making the Forecasts Operational</w:t>
      </w:r>
      <w:bookmarkEnd w:id="21"/>
    </w:p>
    <w:p>
      <w:pPr>
        <w:pStyle w:val="FirstParagraph"/>
      </w:pPr>
      <w:r>
        <w:t xml:space="preserve">So far we’ve assumed that the parameters of the process being forecast are known. In practice, of course, they must be estimated. To make our forecasting procedures operational, we simply replace the unknown parameters in our formulas with estimates, and the unobservable innovations with residuals.</w:t>
      </w:r>
      <w:r>
        <w:t xml:space="preserve"> </w:t>
      </w:r>
      <w:r>
        <w:t xml:space="preserve">Consider, for example, the M A(2) process,</w:t>
      </w:r>
    </w:p>
    <w:p>
      <w:pPr>
        <w:pStyle w:val="BodyText"/>
      </w:pPr>
      <m:oMathPara>
        <m:oMathParaPr>
          <m:jc m:val="center"/>
        </m:oMathParaPr>
        <m:oMath>
          <m:sSub>
            <m:e>
              <m:r>
                <m:t>y</m:t>
              </m:r>
            </m:e>
            <m:sub>
              <m:r>
                <m:t>t</m:t>
              </m:r>
            </m:sub>
          </m:sSub>
          <m:r>
            <m:t>=</m:t>
          </m:r>
          <m:sSub>
            <m:e>
              <m:r>
                <m:t>ε</m:t>
              </m:r>
            </m:e>
            <m:sub>
              <m:r>
                <m:t>t</m:t>
              </m:r>
            </m:sub>
          </m:sSub>
          <m:r>
            <m:t>+</m:t>
          </m:r>
          <m:sSub>
            <m:e>
              <m:r>
                <m:t>θ</m:t>
              </m:r>
            </m:e>
            <m:sub>
              <m:r>
                <m:t>1</m:t>
              </m:r>
            </m:sub>
          </m:sSub>
          <m:sSub>
            <m:e>
              <m:r>
                <m:t>ε</m:t>
              </m:r>
            </m:e>
            <m:sub>
              <m:r>
                <m:t>t</m:t>
              </m:r>
              <m:r>
                <m:t>−</m:t>
              </m:r>
              <m:r>
                <m:t>1</m:t>
              </m:r>
            </m:sub>
          </m:sSub>
          <m:r>
            <m:t>+</m:t>
          </m:r>
          <m:sSub>
            <m:e>
              <m:r>
                <m:t>θ</m:t>
              </m:r>
            </m:e>
            <m:sub>
              <m:r>
                <m:t>2</m:t>
              </m:r>
            </m:sub>
          </m:sSub>
          <m:sSub>
            <m:e>
              <m:r>
                <m:t>ε</m:t>
              </m:r>
            </m:e>
            <m:sub>
              <m:r>
                <m:t>t</m:t>
              </m:r>
              <m:r>
                <m:t>−</m:t>
              </m:r>
              <m:r>
                <m:t>2</m:t>
              </m:r>
            </m:sub>
          </m:sSub>
          <m:r>
            <m:t>.</m:t>
          </m:r>
        </m:oMath>
      </m:oMathPara>
    </w:p>
    <w:p>
      <w:pPr>
        <w:pStyle w:val="FirstParagraph"/>
      </w:pPr>
      <w:r>
        <w:t xml:space="preserve">As you can readily verify using the methods we’ve introduced, the 2-step</w:t>
      </w:r>
      <w:r>
        <w:t xml:space="preserve"> </w:t>
      </w:r>
      <w:r>
        <w:t xml:space="preserve">ahead optimal forecast, assuming known parameters, is</w:t>
      </w:r>
    </w:p>
    <w:p>
      <w:pPr>
        <w:pStyle w:val="BodyText"/>
      </w:pPr>
      <m:oMathPara>
        <m:oMathParaPr>
          <m:jc m:val="center"/>
        </m:oMathParaPr>
        <m:oMath>
          <m:sSub>
            <m:e>
              <m:r>
                <m:t>y</m:t>
              </m:r>
            </m:e>
            <m:sub>
              <m:r>
                <m:t>T</m:t>
              </m:r>
              <m:r>
                <m:t>+</m:t>
              </m:r>
              <m:r>
                <m:t>2</m:t>
              </m:r>
              <m:r>
                <m:t>,</m:t>
              </m:r>
              <m:r>
                <m:t>T</m:t>
              </m:r>
            </m:sub>
          </m:sSub>
          <m:r>
            <m:t>=</m:t>
          </m:r>
          <m:sSub>
            <m:e>
              <m:r>
                <m:t>θ</m:t>
              </m:r>
            </m:e>
            <m:sub>
              <m:r>
                <m:t>2</m:t>
              </m:r>
            </m:sub>
          </m:sSub>
          <m:sSub>
            <m:e>
              <m:r>
                <m:t>ε</m:t>
              </m:r>
            </m:e>
            <m:sub>
              <m:r>
                <m:t>T</m:t>
              </m:r>
            </m:sub>
          </m:sSub>
          <m:r>
            <m:t>,</m:t>
          </m:r>
        </m:oMath>
      </m:oMathPara>
    </w:p>
    <w:p>
      <w:pPr>
        <w:pStyle w:val="FirstParagraph"/>
      </w:pPr>
      <w:r>
        <w:t xml:space="preserve">with corresponding forecast error</w:t>
      </w:r>
    </w:p>
    <w:p>
      <w:pPr>
        <w:pStyle w:val="BodyText"/>
      </w:pPr>
      <m:oMathPara>
        <m:oMathParaPr>
          <m:jc m:val="center"/>
        </m:oMathParaPr>
        <m:oMath>
          <m:sSub>
            <m:e>
              <m:r>
                <m:t>e</m:t>
              </m:r>
            </m:e>
            <m:sub>
              <m:r>
                <m:t>T</m:t>
              </m:r>
              <m:r>
                <m:t>+</m:t>
              </m:r>
              <m:r>
                <m:t>2</m:t>
              </m:r>
              <m:r>
                <m:t>,</m:t>
              </m:r>
              <m:r>
                <m:t>T</m:t>
              </m:r>
            </m:sub>
          </m:sSub>
          <m:r>
            <m:t>=</m:t>
          </m:r>
          <m:sSub>
            <m:e>
              <m:r>
                <m:t>ε</m:t>
              </m:r>
            </m:e>
            <m:sub>
              <m:r>
                <m:t>T</m:t>
              </m:r>
              <m:r>
                <m:t>+</m:t>
              </m:r>
              <m:r>
                <m:t>2</m:t>
              </m:r>
            </m:sub>
          </m:sSub>
          <m:r>
            <m:t>+</m:t>
          </m:r>
          <m:sSub>
            <m:e>
              <m:r>
                <m:t>θ</m:t>
              </m:r>
            </m:e>
            <m:sub>
              <m:r>
                <m:t>1</m:t>
              </m:r>
            </m:sub>
          </m:sSub>
          <m:sSub>
            <m:e>
              <m:r>
                <m:t>ε</m:t>
              </m:r>
            </m:e>
            <m:sub>
              <m:r>
                <m:t>T</m:t>
              </m:r>
              <m:r>
                <m:t>+</m:t>
              </m:r>
              <m:r>
                <m:t>1</m:t>
              </m:r>
            </m:sub>
          </m:sSub>
          <m:r>
            <m:t>,</m:t>
          </m:r>
        </m:oMath>
      </m:oMathPara>
    </w:p>
    <w:p>
      <w:pPr>
        <w:pStyle w:val="FirstParagraph"/>
      </w:pPr>
      <w:r>
        <w:t xml:space="preserve">and forecast-error variance</w:t>
      </w:r>
    </w:p>
    <w:p>
      <w:pPr>
        <w:pStyle w:val="BodyText"/>
      </w:pPr>
      <m:oMathPara>
        <m:oMathParaPr>
          <m:jc m:val="center"/>
        </m:oMathParaPr>
        <m:oMath>
          <m:sSubSup>
            <m:e>
              <m:r>
                <m:t>σ</m:t>
              </m:r>
            </m:e>
            <m:sub>
              <m:r>
                <m:t>2</m:t>
              </m:r>
            </m:sub>
            <m:sup>
              <m:r>
                <m:t>2</m:t>
              </m:r>
            </m:sup>
          </m:sSubSup>
          <m:r>
            <m:t>=</m:t>
          </m:r>
          <m:sSub>
            <m:e>
              <m:r>
                <m:t>σ</m:t>
              </m:r>
            </m:e>
            <m:sub>
              <m:r>
                <m:t>2</m:t>
              </m:r>
            </m:sub>
          </m:sSub>
          <m:r>
            <m:t>(</m:t>
          </m:r>
          <m:r>
            <m:t>1</m:t>
          </m:r>
          <m:r>
            <m:t>+</m:t>
          </m:r>
          <m:sSubSup>
            <m:e>
              <m:r>
                <m:t>θ</m:t>
              </m:r>
            </m:e>
            <m:sub>
              <m:r>
                <m:t>1</m:t>
              </m:r>
            </m:sub>
            <m:sup>
              <m:r>
                <m:t>2</m:t>
              </m:r>
            </m:sup>
          </m:sSubSup>
          <m:r>
            <m:t>)</m:t>
          </m:r>
          <m:r>
            <m:t>.</m:t>
          </m:r>
        </m:oMath>
      </m:oMathPara>
    </w:p>
    <w:p>
      <w:pPr>
        <w:pStyle w:val="FirstParagraph"/>
      </w:pPr>
      <w:r>
        <w:t xml:space="preserve">To make the forecast operational, we replace unknown parameters with estimates and the time-T innovation with the time-T residual, yielding</w:t>
      </w:r>
    </w:p>
    <w:p>
      <w:pPr>
        <w:pStyle w:val="BodyText"/>
      </w:pPr>
      <m:oMathPara>
        <m:oMathParaPr>
          <m:jc m:val="center"/>
        </m:oMathParaPr>
        <m:oMath>
          <m:sSub>
            <m:e>
              <m:acc>
                <m:accPr>
                  <m:chr m:val="̂"/>
                </m:accPr>
                <m:e>
                  <m:r>
                    <m:t>y</m:t>
                  </m:r>
                </m:e>
              </m:acc>
            </m:e>
            <m:sub>
              <m:r>
                <m:t>T</m:t>
              </m:r>
              <m:r>
                <m:t>+</m:t>
              </m:r>
              <m:r>
                <m:t>2</m:t>
              </m:r>
              <m:r>
                <m:t>,</m:t>
              </m:r>
              <m:r>
                <m:t>T</m:t>
              </m:r>
            </m:sub>
          </m:sSub>
          <m:r>
            <m:t>=</m:t>
          </m:r>
          <m:sSub>
            <m:e>
              <m:acc>
                <m:accPr>
                  <m:chr m:val="̂"/>
                </m:accPr>
                <m:e>
                  <m:r>
                    <m:t>θ</m:t>
                  </m:r>
                </m:e>
              </m:acc>
            </m:e>
            <m:sub>
              <m:r>
                <m:t>2</m:t>
              </m:r>
            </m:sub>
          </m:sSub>
          <m:sSub>
            <m:e>
              <m:acc>
                <m:accPr>
                  <m:chr m:val="̂"/>
                </m:accPr>
                <m:e>
                  <m:r>
                    <m:t>ε</m:t>
                  </m:r>
                </m:e>
              </m:acc>
            </m:e>
            <m:sub>
              <m:r>
                <m:t>T</m:t>
              </m:r>
            </m:sub>
          </m:sSub>
        </m:oMath>
      </m:oMathPara>
    </w:p>
    <w:p>
      <w:pPr>
        <w:pStyle w:val="FirstParagraph"/>
      </w:pPr>
      <w:r>
        <w:t xml:space="preserve">and forecast error variance</w:t>
      </w:r>
    </w:p>
    <w:p>
      <w:pPr>
        <w:pStyle w:val="BodyText"/>
      </w:pPr>
      <m:oMathPara>
        <m:oMathParaPr>
          <m:jc m:val="center"/>
        </m:oMathParaPr>
        <m:oMath>
          <m:sSubSup>
            <m:e>
              <m:acc>
                <m:accPr>
                  <m:chr m:val="̂"/>
                </m:accPr>
                <m:e>
                  <m:r>
                    <m:t>σ</m:t>
                  </m:r>
                </m:e>
              </m:acc>
            </m:e>
            <m:sub>
              <m:r>
                <m:t>2</m:t>
              </m:r>
            </m:sub>
            <m:sup>
              <m:r>
                <m:t>2</m:t>
              </m:r>
            </m:sup>
          </m:sSubSup>
          <m:r>
            <m:t>=</m:t>
          </m:r>
          <m:sSup>
            <m:e>
              <m:acc>
                <m:accPr>
                  <m:chr m:val="̂"/>
                </m:accPr>
                <m:e>
                  <m:r>
                    <m:t>σ</m:t>
                  </m:r>
                </m:e>
              </m:acc>
            </m:e>
            <m:sup>
              <m:r>
                <m:t>2</m:t>
              </m:r>
            </m:sup>
          </m:sSup>
          <m:r>
            <m:t>(</m:t>
          </m:r>
          <m:r>
            <m:t>1</m:t>
          </m:r>
          <m:r>
            <m:t>+</m:t>
          </m:r>
          <m:sSubSup>
            <m:e>
              <m:acc>
                <m:accPr>
                  <m:chr m:val="̂"/>
                </m:accPr>
                <m:e>
                  <m:r>
                    <m:t>θ</m:t>
                  </m:r>
                </m:e>
              </m:acc>
            </m:e>
            <m:sub>
              <m:r>
                <m:t>1</m:t>
              </m:r>
            </m:sub>
            <m:sup>
              <m:r>
                <m:t>2</m:t>
              </m:r>
            </m:sup>
          </m:sSubSup>
          <m:r>
            <m:t>)</m:t>
          </m:r>
          <m:r>
            <m:t>.</m:t>
          </m:r>
        </m:oMath>
      </m:oMathPara>
    </w:p>
    <w:p>
      <w:pPr>
        <w:pStyle w:val="FirstParagraph"/>
      </w:pPr>
      <w:r>
        <w:t xml:space="preserve">Then, if desired, we can construct operational 2-step-ahead interval and den-</w:t>
      </w:r>
      <w:r>
        <w:t xml:space="preserve"> </w:t>
      </w:r>
      <w:r>
        <w:t xml:space="preserve">sity forecasts, as</w:t>
      </w:r>
    </w:p>
    <w:p>
      <w:pPr>
        <w:pStyle w:val="BodyText"/>
      </w:pPr>
      <m:oMathPara>
        <m:oMathParaPr>
          <m:jc m:val="center"/>
        </m:oMathParaPr>
        <m:oMath>
          <m:sSub>
            <m:e>
              <m:acc>
                <m:accPr>
                  <m:chr m:val="̂"/>
                </m:accPr>
                <m:e>
                  <m:r>
                    <m:t>y</m:t>
                  </m:r>
                </m:e>
              </m:acc>
            </m:e>
            <m:sub>
              <m:r>
                <m:t>T</m:t>
              </m:r>
              <m:r>
                <m:t>+</m:t>
              </m:r>
              <m:r>
                <m:t>2</m:t>
              </m:r>
              <m:r>
                <m:t>,</m:t>
              </m:r>
              <m:r>
                <m:t>T</m:t>
              </m:r>
            </m:sub>
          </m:sSub>
          <m:r>
            <m:t>±</m:t>
          </m:r>
          <m:f>
            <m:fPr>
              <m:type m:val="bar"/>
            </m:fPr>
            <m:num>
              <m:sSub>
                <m:e>
                  <m:r>
                    <m:t>z</m:t>
                  </m:r>
                </m:e>
                <m:sub>
                  <m:r>
                    <m:t>α</m:t>
                  </m:r>
                </m:sub>
              </m:sSub>
            </m:num>
            <m:den>
              <m:r>
                <m:t>2</m:t>
              </m:r>
              <m:sSup>
                <m:e>
                  <m:acc>
                    <m:accPr>
                      <m:chr m:val="̂"/>
                    </m:accPr>
                    <m:e>
                      <m:r>
                        <m:t>σ</m:t>
                      </m:r>
                    </m:e>
                  </m:acc>
                </m:e>
                <m:sup>
                  <m:r>
                    <m:t>2</m:t>
                  </m:r>
                </m:sup>
              </m:sSup>
            </m:den>
          </m:f>
        </m:oMath>
      </m:oMathPara>
    </w:p>
    <w:p>
      <w:pPr>
        <w:pStyle w:val="FirstParagraph"/>
      </w:pPr>
      <w:r>
        <w:t xml:space="preserve">and</w:t>
      </w:r>
    </w:p>
    <w:p>
      <w:pPr>
        <w:pStyle w:val="BodyText"/>
      </w:pPr>
      <m:oMathPara>
        <m:oMathParaPr>
          <m:jc m:val="center"/>
        </m:oMathParaPr>
        <m:oMath>
          <m:r>
            <m:t>N</m:t>
          </m:r>
          <m:r>
            <m:t>(</m:t>
          </m:r>
          <m:sSub>
            <m:e>
              <m:acc>
                <m:accPr>
                  <m:chr m:val="̂"/>
                </m:accPr>
                <m:e>
                  <m:r>
                    <m:t>y</m:t>
                  </m:r>
                </m:e>
              </m:acc>
            </m:e>
            <m:sub>
              <m:r>
                <m:t>T</m:t>
              </m:r>
              <m:r>
                <m:t>+</m:t>
              </m:r>
              <m:r>
                <m:t>2</m:t>
              </m:r>
              <m:r>
                <m:t>,</m:t>
              </m:r>
              <m:r>
                <m:t>T</m:t>
              </m:r>
            </m:sub>
          </m:sSub>
          <m:r>
            <m:t>,</m:t>
          </m:r>
          <m:sSup>
            <m:e>
              <m:acc>
                <m:accPr>
                  <m:chr m:val="̂"/>
                </m:accPr>
                <m:e>
                  <m:r>
                    <m:t>σ</m:t>
                  </m:r>
                </m:e>
              </m:acc>
            </m:e>
            <m:sup>
              <m:r>
                <m:t>2</m:t>
              </m:r>
            </m:sup>
          </m:sSup>
          <m:r>
            <m:t>)</m:t>
          </m:r>
          <m:r>
            <m:t>.</m:t>
          </m:r>
        </m:oMath>
      </m:oMathPara>
    </w:p>
    <w:p>
      <w:pPr>
        <w:pStyle w:val="FirstParagraph"/>
      </w:pPr>
      <w:r>
        <w:t xml:space="preserve">The strategy of taking a forecast formula derived under the assumption of known parameters, and replacing unknown parameters with estimates, is a natural way to operationalize the construction of point forecasts. However, using the same strategy to produce operational interval or density forecasts involves a subtlety that merits additional discussion. The forecast error variance estimate so obtained can be interpreted as one that ignores parameter estimation uncertainty, as follows. Recall once again that the actual future value of the series is</w:t>
      </w:r>
    </w:p>
    <w:p>
      <w:pPr>
        <w:pStyle w:val="BodyText"/>
      </w:pPr>
      <m:oMathPara>
        <m:oMathParaPr>
          <m:jc m:val="center"/>
        </m:oMathParaPr>
        <m:oMath>
          <m:sSub>
            <m:e>
              <m:r>
                <m:t>y</m:t>
              </m:r>
            </m:e>
            <m:sub>
              <m:r>
                <m:t>T</m:t>
              </m:r>
              <m:r>
                <m:t>+</m:t>
              </m:r>
              <m:r>
                <m:t>2</m:t>
              </m:r>
            </m:sub>
          </m:sSub>
          <m:r>
            <m:t>=</m:t>
          </m:r>
          <m:sSub>
            <m:e>
              <m:r>
                <m:t>ε</m:t>
              </m:r>
            </m:e>
            <m:sub>
              <m:r>
                <m:t>T</m:t>
              </m:r>
              <m:r>
                <m:t>+</m:t>
              </m:r>
              <m:r>
                <m:t>2</m:t>
              </m:r>
            </m:sub>
          </m:sSub>
          <m:r>
            <m:t>+</m:t>
          </m:r>
          <m:r>
            <m:t>θ</m:t>
          </m:r>
          <m:r>
            <m:t>1</m:t>
          </m:r>
          <m:r>
            <m:t>ε</m:t>
          </m:r>
          <m:r>
            <m:t>T</m:t>
          </m:r>
          <m:r>
            <m:t>+</m:t>
          </m:r>
          <m:r>
            <m:t>1</m:t>
          </m:r>
          <m:r>
            <m:t>+</m:t>
          </m:r>
          <m:r>
            <m:t>θ</m:t>
          </m:r>
          <m:r>
            <m:t>2</m:t>
          </m:r>
          <m:r>
            <m:t>ε</m:t>
          </m:r>
          <m:r>
            <m:t>T</m:t>
          </m:r>
          <m:r>
            <m:t>,</m:t>
          </m:r>
        </m:oMath>
      </m:oMathPara>
    </w:p>
    <w:p>
      <w:pPr>
        <w:pStyle w:val="FirstParagraph"/>
      </w:pPr>
      <w:r>
        <w:t xml:space="preserve">and that the operational forecast is</w:t>
      </w:r>
    </w:p>
    <w:p>
      <w:pPr>
        <w:pStyle w:val="BodyText"/>
      </w:pPr>
      <m:oMathPara>
        <m:oMathParaPr>
          <m:jc m:val="center"/>
        </m:oMathParaPr>
        <m:oMath>
          <m:r>
            <m:t>ŷ</m:t>
          </m:r>
          <m:r>
            <m:t>T</m:t>
          </m:r>
          <m:r>
            <m:t>+</m:t>
          </m:r>
          <m:r>
            <m:t>2</m:t>
          </m:r>
          <m:r>
            <m:t>,</m:t>
          </m:r>
          <m:r>
            <m:t>T</m:t>
          </m:r>
          <m:r>
            <m:t>=</m:t>
          </m:r>
          <m:r>
            <m:t>θ</m:t>
          </m:r>
          <m:r>
            <m:t>̂</m:t>
          </m:r>
          <m:r>
            <m:t>2</m:t>
          </m:r>
          <m:r>
            <m:t>ε</m:t>
          </m:r>
          <m:r>
            <m:t>T</m:t>
          </m:r>
          <m:r>
            <m:t>.</m:t>
          </m:r>
        </m:oMath>
      </m:oMathPara>
    </w:p>
    <w:p>
      <w:pPr>
        <w:pStyle w:val="FirstParagraph"/>
      </w:pPr>
      <w:r>
        <w:t xml:space="preserve">Thus the exact forecast error is</w:t>
      </w:r>
    </w:p>
    <w:p>
      <w:pPr>
        <w:pStyle w:val="BodyText"/>
      </w:pPr>
      <m:oMathPara>
        <m:oMathParaPr>
          <m:jc m:val="center"/>
        </m:oMathParaPr>
        <m:oMath>
          <m:r>
            <m:t>ê</m:t>
          </m:r>
          <m:r>
            <m:t>T</m:t>
          </m:r>
          <m:r>
            <m:t>+</m:t>
          </m:r>
          <m:r>
            <m:t>2</m:t>
          </m:r>
          <m:r>
            <m:t>,</m:t>
          </m:r>
          <m:r>
            <m:t>T</m:t>
          </m:r>
          <m:r>
            <m:t>=</m:t>
          </m:r>
          <m:sSub>
            <m:e>
              <m:r>
                <m:t>y</m:t>
              </m:r>
            </m:e>
            <m:sub>
              <m:r>
                <m:t>T</m:t>
              </m:r>
              <m:r>
                <m:t>+</m:t>
              </m:r>
              <m:r>
                <m:t>2</m:t>
              </m:r>
            </m:sub>
          </m:sSub>
          <m:r>
            <m:t>−</m:t>
          </m:r>
          <m:r>
            <m:t>ŷ</m:t>
          </m:r>
          <m:r>
            <m:t>T</m:t>
          </m:r>
          <m:r>
            <m:t>+</m:t>
          </m:r>
          <m:r>
            <m:t>2</m:t>
          </m:r>
          <m:r>
            <m:t>,</m:t>
          </m:r>
          <m:r>
            <m:t>T</m:t>
          </m:r>
          <m:r>
            <m:t>=</m:t>
          </m:r>
          <m:sSub>
            <m:e>
              <m:r>
                <m:t>ε</m:t>
              </m:r>
            </m:e>
            <m:sub>
              <m:r>
                <m:t>T</m:t>
              </m:r>
              <m:r>
                <m:t>+</m:t>
              </m:r>
              <m:r>
                <m:t>2</m:t>
              </m:r>
            </m:sub>
          </m:sSub>
          <m:r>
            <m:t>+</m:t>
          </m:r>
          <m:r>
            <m:t>θ</m:t>
          </m:r>
          <m:r>
            <m:t>1</m:t>
          </m:r>
          <m:r>
            <m:t>ε</m:t>
          </m:r>
          <m:r>
            <m:t>T</m:t>
          </m:r>
          <m:r>
            <m:t>+</m:t>
          </m:r>
          <m:r>
            <m:t>1</m:t>
          </m:r>
          <m:r>
            <m:t>+</m:t>
          </m:r>
          <m:r>
            <m:t>(</m:t>
          </m:r>
          <m:r>
            <m:t>θ</m:t>
          </m:r>
          <m:r>
            <m:t>2</m:t>
          </m:r>
          <m:r>
            <m:t>−</m:t>
          </m:r>
          <m:r>
            <m:t>θ</m:t>
          </m:r>
          <m:r>
            <m:t>̂</m:t>
          </m:r>
          <m:r>
            <m:t>2</m:t>
          </m:r>
          <m:r>
            <m:t>)</m:t>
          </m:r>
          <m:r>
            <m:t>ε</m:t>
          </m:r>
          <m:r>
            <m:t>T</m:t>
          </m:r>
          <m:r>
            <m:t>,</m:t>
          </m:r>
        </m:oMath>
      </m:oMathPara>
    </w:p>
    <w:p>
      <w:pPr>
        <w:pStyle w:val="FirstParagraph"/>
      </w:pPr>
      <w:r>
        <w:t xml:space="preserve">the variance of which is very difficult to evaluate. So we make a convenient</w:t>
      </w:r>
      <w:r>
        <w:t xml:space="preserve"> </w:t>
      </w:r>
      <w:r>
        <w:t xml:space="preserve">approximation: we ignore parameter estimation uncertainty by assuming that</w:t>
      </w:r>
      <w:r>
        <w:t xml:space="preserve"> </w:t>
      </w:r>
      <w:r>
        <w:t xml:space="preserve">estimated parameters equal true parameters. We therefore set</w:t>
      </w:r>
      <w:r>
        <w:t xml:space="preserve"> </w:t>
      </w:r>
      <m:oMath>
        <m:r>
          <m:t>(</m:t>
        </m:r>
        <m:r>
          <m:t>θ</m:t>
        </m:r>
        <m:r>
          <m:t>2</m:t>
        </m:r>
        <m:r>
          <m:t>−</m:t>
        </m:r>
        <m:r>
          <m:t>θ</m:t>
        </m:r>
        <m:r>
          <m:t>̂</m:t>
        </m:r>
        <m:r>
          <m:t>2</m:t>
        </m:r>
        <m:r>
          <m:t>)</m:t>
        </m:r>
      </m:oMath>
      <w:r>
        <w:t xml:space="preserve"> </w:t>
      </w:r>
      <w:r>
        <w:t xml:space="preserve">to zero, which yields</w:t>
      </w:r>
    </w:p>
    <w:p>
      <w:pPr>
        <w:pStyle w:val="BodyText"/>
      </w:pPr>
      <m:oMathPara>
        <m:oMathParaPr>
          <m:jc m:val="center"/>
        </m:oMathParaPr>
        <m:oMath>
          <m:r>
            <m:t>ê</m:t>
          </m:r>
          <m:r>
            <m:t>T</m:t>
          </m:r>
          <m:r>
            <m:t>+</m:t>
          </m:r>
          <m:r>
            <m:t>2</m:t>
          </m:r>
          <m:r>
            <m:t>,</m:t>
          </m:r>
          <m:r>
            <m:t>T</m:t>
          </m:r>
          <m:r>
            <m:t>=</m:t>
          </m:r>
          <m:sSub>
            <m:e>
              <m:r>
                <m:t>ε</m:t>
              </m:r>
            </m:e>
            <m:sub>
              <m:r>
                <m:t>T</m:t>
              </m:r>
              <m:r>
                <m:t>+</m:t>
              </m:r>
              <m:r>
                <m:t>2</m:t>
              </m:r>
            </m:sub>
          </m:sSub>
          <m:r>
            <m:t>+</m:t>
          </m:r>
          <m:r>
            <m:t>θ</m:t>
          </m:r>
          <m:r>
            <m:t>1</m:t>
          </m:r>
          <m:r>
            <m:t>ε</m:t>
          </m:r>
          <m:r>
            <m:t>T</m:t>
          </m:r>
          <m:r>
            <m:t>+</m:t>
          </m:r>
          <m:r>
            <m:t>1</m:t>
          </m:r>
          <m:r>
            <m:t>,</m:t>
          </m:r>
        </m:oMath>
      </m:oMathPara>
    </w:p>
    <w:p>
      <w:pPr>
        <w:pStyle w:val="FirstParagraph"/>
      </w:pPr>
      <w:r>
        <w:t xml:space="preserve">with variance</w:t>
      </w:r>
    </w:p>
    <w:p>
      <w:pPr>
        <w:pStyle w:val="BodyText"/>
      </w:pPr>
      <m:oMathPara>
        <m:oMathParaPr>
          <m:jc m:val="center"/>
        </m:oMathParaPr>
        <m:oMath>
          <m:sSubSup>
            <m:e>
              <m:r>
                <m:t>σ</m:t>
              </m:r>
            </m:e>
            <m:sub>
              <m:r>
                <m:t>2</m:t>
              </m:r>
            </m:sub>
            <m:sup>
              <m:r>
                <m:t>2</m:t>
              </m:r>
            </m:sup>
          </m:sSubSup>
          <m:r>
            <m:t>=</m:t>
          </m:r>
          <m:sSub>
            <m:e>
              <m:r>
                <m:t>σ</m:t>
              </m:r>
            </m:e>
            <m:sub>
              <m:r>
                <m:t>2</m:t>
              </m:r>
            </m:sub>
          </m:sSub>
          <m:r>
            <m:t>(</m:t>
          </m:r>
          <m:r>
            <m:t>1</m:t>
          </m:r>
          <m:r>
            <m:t>+</m:t>
          </m:r>
          <m:sSubSup>
            <m:e>
              <m:r>
                <m:t>θ</m:t>
              </m:r>
            </m:e>
            <m:sub>
              <m:r>
                <m:t>1</m:t>
              </m:r>
            </m:sub>
            <m:sup>
              <m:r>
                <m:t>2</m:t>
              </m:r>
            </m:sup>
          </m:sSubSup>
          <m:r>
            <m:t>)</m:t>
          </m:r>
          <m:r>
            <m:t>,</m:t>
          </m:r>
        </m:oMath>
      </m:oMathPara>
    </w:p>
    <w:p>
      <w:pPr>
        <w:pStyle w:val="FirstParagraph"/>
      </w:pPr>
      <w:r>
        <w:t xml:space="preserve">which we make operational as</w:t>
      </w:r>
    </w:p>
    <w:p>
      <w:pPr>
        <w:pStyle w:val="BodyText"/>
      </w:pPr>
      <m:oMathPara>
        <m:oMathParaPr>
          <m:jc m:val="center"/>
        </m:oMathParaPr>
        <m:oMath>
          <m:r>
            <m:t>σ</m:t>
          </m:r>
          <m:sSubSup>
            <m:e>
              <m:r>
                <m:t>̂</m:t>
              </m:r>
            </m:e>
            <m:sub>
              <m:r>
                <m:t>2</m:t>
              </m:r>
            </m:sub>
            <m:sup>
              <m:r>
                <m:t>2</m:t>
              </m:r>
            </m:sup>
          </m:sSubSup>
          <m:r>
            <m:t>=</m:t>
          </m:r>
          <m:r>
            <m:t>σ</m:t>
          </m:r>
          <m:r>
            <m:t>̂</m:t>
          </m:r>
          <m:r>
            <m:t>2</m:t>
          </m:r>
          <m:r>
            <m:t>(</m:t>
          </m:r>
          <m:r>
            <m:t>1</m:t>
          </m:r>
          <m:r>
            <m:t>+</m:t>
          </m:r>
          <m:r>
            <m:t>θ</m:t>
          </m:r>
          <m:sSubSup>
            <m:e>
              <m:r>
                <m:t>̂</m:t>
              </m:r>
            </m:e>
            <m:sub>
              <m:r>
                <m:t>1</m:t>
              </m:r>
            </m:sub>
            <m:sup>
              <m:r>
                <m:t>2</m:t>
              </m:r>
            </m:sup>
          </m:sSubSup>
          <m:r>
            <m:t>)</m:t>
          </m:r>
          <m:r>
            <m:t>.</m:t>
          </m:r>
        </m:oMath>
      </m:oMathPara>
    </w:p>
    <w:p>
      <w:pPr>
        <w:pStyle w:val="Heading2"/>
      </w:pPr>
      <w:bookmarkStart w:id="22" w:name="forecasting-cycles-from-an-autoregressive-perspective-wolds-chain-rule"/>
      <w:r>
        <w:t xml:space="preserve">Forecasting Cycles From an Autoregressive Perspective: Wold’s Chain Rule</w:t>
      </w:r>
      <w:bookmarkEnd w:id="22"/>
    </w:p>
    <w:p>
      <w:pPr>
        <w:pStyle w:val="Heading3"/>
      </w:pPr>
      <w:bookmarkStart w:id="23" w:name="point-forecasts-of-autoregressive-processes"/>
      <w:r>
        <w:t xml:space="preserve">Point Forecasts of Autoregressive Processes</w:t>
      </w:r>
      <w:bookmarkEnd w:id="23"/>
    </w:p>
    <w:p>
      <w:pPr>
        <w:pStyle w:val="FirstParagraph"/>
      </w:pPr>
      <w:r>
        <w:t xml:space="preserve">Because any covariance stationary AR(p) process can be written as an infinite</w:t>
      </w:r>
      <w:r>
        <w:t xml:space="preserve"> </w:t>
      </w:r>
      <w:r>
        <w:t xml:space="preserve">moving average, there’s no need for specialized forecasting techniques for</w:t>
      </w:r>
      <w:r>
        <w:t xml:space="preserve"> </w:t>
      </w:r>
      <w:r>
        <w:t xml:space="preserve">autoregressions. Instead, we can simply transform the autoregression into a</w:t>
      </w:r>
      <w:r>
        <w:t xml:space="preserve"> </w:t>
      </w:r>
      <w:r>
        <w:t xml:space="preserve">moving average, and then use the techniques we developed for forecasting moving averages. It turns out, however, that a very simple recursive method</w:t>
      </w:r>
      <w:r>
        <w:t xml:space="preserve"> </w:t>
      </w:r>
      <w:r>
        <w:t xml:space="preserve">for computing the optimal forecast is available in the autoregressive case.</w:t>
      </w:r>
      <w:r>
        <w:t xml:space="preserve"> </w:t>
      </w:r>
      <w:r>
        <w:t xml:space="preserve">The recursive method, called the chain rule of forecasting, is best</w:t>
      </w:r>
      <w:r>
        <w:t xml:space="preserve"> </w:t>
      </w:r>
      <w:r>
        <w:t xml:space="preserve">learned by example. Consider the AR(1) process,</w:t>
      </w:r>
    </w:p>
    <w:p>
      <w:pPr>
        <w:pStyle w:val="BodyText"/>
      </w:pPr>
      <m:oMathPara>
        <m:oMathParaPr>
          <m:jc m:val="center"/>
        </m:oMathParaPr>
        <m:oMath>
          <m:sSub>
            <m:e>
              <m:r>
                <m:t>y</m:t>
              </m:r>
            </m:e>
            <m:sub>
              <m:r>
                <m:t>t</m:t>
              </m:r>
            </m:sub>
          </m:sSub>
          <m:r>
            <m:t>=</m:t>
          </m:r>
          <m:r>
            <m:t>ϕ</m:t>
          </m:r>
          <m:sSub>
            <m:e>
              <m:r>
                <m:t>y</m:t>
              </m:r>
            </m:e>
            <m:sub>
              <m:r>
                <m:t>t</m:t>
              </m:r>
              <m:r>
                <m:t>−</m:t>
              </m:r>
              <m:r>
                <m:t>1</m:t>
              </m:r>
            </m:sub>
          </m:sSub>
          <m:r>
            <m:t>+</m:t>
          </m:r>
          <m:sSub>
            <m:e>
              <m:r>
                <m:t>ε</m:t>
              </m:r>
            </m:e>
            <m:sub>
              <m:r>
                <m:t>t</m:t>
              </m:r>
            </m:sub>
          </m:sSub>
          <m:r>
            <m:t>,</m:t>
          </m:r>
          <m:r>
            <m:t> </m:t>
          </m:r>
          <m:sSub>
            <m:e>
              <m:r>
                <m:t>ε</m:t>
              </m:r>
            </m:e>
            <m:sub>
              <m:r>
                <m:t>t</m:t>
              </m:r>
            </m:sub>
          </m:sSub>
          <m:r>
            <m:t>∼</m:t>
          </m:r>
          <m:r>
            <m:t>W</m:t>
          </m:r>
          <m:r>
            <m:t>N</m:t>
          </m:r>
          <m:r>
            <m:t>(</m:t>
          </m:r>
          <m:r>
            <m:t>0</m:t>
          </m:r>
          <m:r>
            <m:t>,</m:t>
          </m:r>
          <m:sSub>
            <m:e>
              <m:r>
                <m:t>σ</m:t>
              </m:r>
            </m:e>
            <m:sub>
              <m:r>
                <m:t>2</m:t>
              </m:r>
            </m:sub>
          </m:sSub>
          <m:r>
            <m:t>)</m:t>
          </m:r>
          <m:r>
            <m:t>.</m:t>
          </m:r>
        </m:oMath>
      </m:oMathPara>
    </w:p>
    <w:p>
      <w:pPr>
        <w:pStyle w:val="FirstParagraph"/>
      </w:pPr>
      <w:r>
        <w:t xml:space="preserve">First we construct the optimal 1-step-ahead forecast, and then we construct</w:t>
      </w:r>
      <w:r>
        <w:t xml:space="preserve"> </w:t>
      </w:r>
      <w:r>
        <w:t xml:space="preserve">the optimal 2-step-ahead forecast, which depends on the optimal 1-step-ahead</w:t>
      </w:r>
      <w:r>
        <w:t xml:space="preserve"> </w:t>
      </w:r>
      <w:r>
        <w:t xml:space="preserve">forecast, which we’ve already constructed. Then we construct the optimal</w:t>
      </w:r>
      <w:r>
        <w:t xml:space="preserve"> </w:t>
      </w:r>
      <w:r>
        <w:t xml:space="preserve">3-step-ahead forecast, which depends on the already-computed 2-step-ahead</w:t>
      </w:r>
      <w:r>
        <w:t xml:space="preserve"> </w:t>
      </w:r>
      <w:r>
        <w:t xml:space="preserve">forecast, which we’ve already constructed, and so on.</w:t>
      </w:r>
      <w:r>
        <w:t xml:space="preserve"> </w:t>
      </w:r>
      <w:r>
        <w:t xml:space="preserve">To construct the 1-step-ahead forecast, we write out the process for time</w:t>
      </w:r>
      <w:r>
        <w:t xml:space="preserve"> </w:t>
      </w:r>
      <m:oMath>
        <m:r>
          <m:t>T</m:t>
        </m:r>
        <m:r>
          <m:t>+</m:t>
        </m:r>
        <m:r>
          <m:t>1</m:t>
        </m:r>
      </m:oMath>
      <w:r>
        <w:t xml:space="preserve">,</w:t>
      </w:r>
    </w:p>
    <w:p>
      <w:pPr>
        <w:pStyle w:val="BodyText"/>
      </w:pPr>
      <m:oMathPara>
        <m:oMathParaPr>
          <m:jc m:val="center"/>
        </m:oMathParaPr>
        <m:oMath>
          <m:r>
            <m:t>y</m:t>
          </m:r>
          <m:r>
            <m:t>T</m:t>
          </m:r>
          <m:r>
            <m:t>+</m:t>
          </m:r>
          <m:r>
            <m:t>1</m:t>
          </m:r>
          <m:r>
            <m:t>=</m:t>
          </m:r>
          <m:r>
            <m:t>ϕ</m:t>
          </m:r>
          <m:r>
            <m:t>y</m:t>
          </m:r>
          <m:r>
            <m:t>T</m:t>
          </m:r>
          <m:r>
            <m:t>+</m:t>
          </m:r>
          <m:r>
            <m:t>ε</m:t>
          </m:r>
          <m:r>
            <m:t>T</m:t>
          </m:r>
          <m:r>
            <m:t>+</m:t>
          </m:r>
          <m:r>
            <m:t>1</m:t>
          </m:r>
          <m:r>
            <m:t>.</m:t>
          </m:r>
        </m:oMath>
      </m:oMathPara>
    </w:p>
    <w:p>
      <w:pPr>
        <w:pStyle w:val="FirstParagraph"/>
      </w:pPr>
      <w:r>
        <w:t xml:space="preserve">Then, projecting the right-hand side on the time-T information set, we obtain</w:t>
      </w:r>
    </w:p>
    <w:p>
      <w:pPr>
        <w:pStyle w:val="BodyText"/>
      </w:pPr>
      <m:oMathPara>
        <m:oMathParaPr>
          <m:jc m:val="center"/>
        </m:oMathParaPr>
        <m:oMath>
          <m:sSub>
            <m:e>
              <m:r>
                <m:t>y</m:t>
              </m:r>
            </m:e>
            <m:sub>
              <m:r>
                <m:t>T</m:t>
              </m:r>
              <m:r>
                <m:t>+</m:t>
              </m:r>
              <m:r>
                <m:t>1</m:t>
              </m:r>
              <m:r>
                <m:t>,</m:t>
              </m:r>
              <m:r>
                <m:t>T</m:t>
              </m:r>
            </m:sub>
          </m:sSub>
          <m:r>
            <m:t>=</m:t>
          </m:r>
          <m:r>
            <m:t>ϕ</m:t>
          </m:r>
          <m:r>
            <m:t>y</m:t>
          </m:r>
          <m:r>
            <m:t>T</m:t>
          </m:r>
          <m:r>
            <m:t>.</m:t>
          </m:r>
        </m:oMath>
      </m:oMathPara>
    </w:p>
    <w:p>
      <w:pPr>
        <w:pStyle w:val="FirstParagraph"/>
      </w:pPr>
      <w:r>
        <w:t xml:space="preserve">Now let’s construct the 2-step-ahead forecast. Write out the process for time</w:t>
      </w:r>
      <w:r>
        <w:t xml:space="preserve"> </w:t>
      </w:r>
      <w:r>
        <w:t xml:space="preserve">T + 2,</w:t>
      </w:r>
    </w:p>
    <w:p>
      <w:pPr>
        <w:pStyle w:val="BodyText"/>
      </w:pPr>
      <m:oMathPara>
        <m:oMathParaPr>
          <m:jc m:val="center"/>
        </m:oMathParaPr>
        <m:oMath>
          <m:sSub>
            <m:e>
              <m:r>
                <m:t>y</m:t>
              </m:r>
            </m:e>
            <m:sub>
              <m:r>
                <m:t>T</m:t>
              </m:r>
              <m:r>
                <m:t>+</m:t>
              </m:r>
              <m:r>
                <m:t>2</m:t>
              </m:r>
            </m:sub>
          </m:sSub>
          <m:r>
            <m:t>=</m:t>
          </m:r>
          <m:r>
            <m:t>ϕ</m:t>
          </m:r>
          <m:r>
            <m:t>y</m:t>
          </m:r>
          <m:r>
            <m:t>T</m:t>
          </m:r>
          <m:r>
            <m:t>+</m:t>
          </m:r>
          <m:r>
            <m:t>1</m:t>
          </m:r>
          <m:r>
            <m:t>+</m:t>
          </m:r>
          <m:sSub>
            <m:e>
              <m:r>
                <m:t>ε</m:t>
              </m:r>
            </m:e>
            <m:sub>
              <m:r>
                <m:t>T</m:t>
              </m:r>
              <m:r>
                <m:t>+</m:t>
              </m:r>
              <m:r>
                <m:t>2</m:t>
              </m:r>
            </m:sub>
          </m:sSub>
          <m:r>
            <m:t>.</m:t>
          </m:r>
        </m:oMath>
      </m:oMathPara>
    </w:p>
    <w:p>
      <w:pPr>
        <w:pStyle w:val="FirstParagraph"/>
      </w:pPr>
      <w:r>
        <w:t xml:space="preserve">Then project directly on the time-T information set to get</w:t>
      </w:r>
    </w:p>
    <w:p>
      <w:pPr>
        <w:pStyle w:val="BodyText"/>
      </w:pPr>
      <m:oMathPara>
        <m:oMathParaPr>
          <m:jc m:val="center"/>
        </m:oMathParaPr>
        <m:oMath>
          <m:r>
            <m:t>y</m:t>
          </m:r>
          <m:r>
            <m:t>T</m:t>
          </m:r>
          <m:r>
            <m:t>+</m:t>
          </m:r>
          <m:r>
            <m:t>2</m:t>
          </m:r>
          <m:r>
            <m:t>,</m:t>
          </m:r>
          <m:r>
            <m:t>T</m:t>
          </m:r>
          <m:r>
            <m:t>=</m:t>
          </m:r>
          <m:r>
            <m:t>ϕ</m:t>
          </m:r>
          <m:sSub>
            <m:e>
              <m:r>
                <m:t>y</m:t>
              </m:r>
            </m:e>
            <m:sub>
              <m:r>
                <m:t>T</m:t>
              </m:r>
              <m:r>
                <m:t>+</m:t>
              </m:r>
              <m:r>
                <m:t>1</m:t>
              </m:r>
              <m:r>
                <m:t>,</m:t>
              </m:r>
              <m:r>
                <m:t>T</m:t>
              </m:r>
            </m:sub>
          </m:sSub>
          <m:r>
            <m:t>.</m:t>
          </m:r>
        </m:oMath>
      </m:oMathPara>
    </w:p>
    <w:p>
      <w:pPr>
        <w:pStyle w:val="FirstParagraph"/>
      </w:pPr>
      <w:r>
        <w:t xml:space="preserve">Note that the future innovation is replaced by 0, as always, and that we have</w:t>
      </w:r>
      <w:r>
        <w:t xml:space="preserve"> </w:t>
      </w:r>
      <w:r>
        <w:t xml:space="preserve">directly replaced the time T +1 value of y with its earlier-constructed optimal</w:t>
      </w:r>
      <w:r>
        <w:t xml:space="preserve"> </w:t>
      </w:r>
      <w:r>
        <w:t xml:space="preserve">forecast. Now let’s construct the 3-step-ahead forecast. Write out the process for time T + 3,</w:t>
      </w:r>
    </w:p>
    <w:p>
      <w:pPr>
        <w:pStyle w:val="BodyText"/>
      </w:pPr>
      <m:oMathPara>
        <m:oMathParaPr>
          <m:jc m:val="center"/>
        </m:oMathParaPr>
        <m:oMath>
          <m:r>
            <m:t>y</m:t>
          </m:r>
          <m:r>
            <m:t>T</m:t>
          </m:r>
          <m:r>
            <m:t>+</m:t>
          </m:r>
          <m:r>
            <m:t>3</m:t>
          </m:r>
          <m:r>
            <m:t>=</m:t>
          </m:r>
          <m:r>
            <m:t>ϕ</m:t>
          </m:r>
          <m:sSub>
            <m:e>
              <m:r>
                <m:t>y</m:t>
              </m:r>
            </m:e>
            <m:sub>
              <m:r>
                <m:t>T</m:t>
              </m:r>
              <m:r>
                <m:t>+</m:t>
              </m:r>
              <m:r>
                <m:t>2</m:t>
              </m:r>
            </m:sub>
          </m:sSub>
          <m:r>
            <m:t>+</m:t>
          </m:r>
          <m:r>
            <m:t>ε</m:t>
          </m:r>
          <m:r>
            <m:t>T</m:t>
          </m:r>
          <m:r>
            <m:t>+</m:t>
          </m:r>
          <m:r>
            <m:t>3</m:t>
          </m:r>
          <m:r>
            <m:t>.</m:t>
          </m:r>
        </m:oMath>
      </m:oMathPara>
    </w:p>
    <w:p>
      <w:pPr>
        <w:pStyle w:val="FirstParagraph"/>
      </w:pPr>
      <w:r>
        <w:t xml:space="preserve">Then project directly on the time-T information set,</w:t>
      </w:r>
    </w:p>
    <w:p>
      <w:pPr>
        <w:pStyle w:val="BodyText"/>
      </w:pPr>
      <m:oMathPara>
        <m:oMathParaPr>
          <m:jc m:val="center"/>
        </m:oMathParaPr>
        <m:oMath>
          <m:r>
            <m:t>y</m:t>
          </m:r>
          <m:r>
            <m:t>T</m:t>
          </m:r>
          <m:r>
            <m:t>+</m:t>
          </m:r>
          <m:r>
            <m:t>3</m:t>
          </m:r>
          <m:r>
            <m:t>,</m:t>
          </m:r>
          <m:r>
            <m:t>T</m:t>
          </m:r>
          <m:r>
            <m:t>=</m:t>
          </m:r>
          <m:r>
            <m:t>ϕ</m:t>
          </m:r>
          <m:r>
            <m:t>y</m:t>
          </m:r>
          <m:r>
            <m:t>T</m:t>
          </m:r>
          <m:r>
            <m:t>+</m:t>
          </m:r>
          <m:r>
            <m:t>2</m:t>
          </m:r>
          <m:r>
            <m:t>,</m:t>
          </m:r>
          <m:r>
            <m:t>T</m:t>
          </m:r>
          <m:r>
            <m:t>.</m:t>
          </m:r>
        </m:oMath>
      </m:oMathPara>
    </w:p>
    <w:p>
      <w:pPr>
        <w:pStyle w:val="FirstParagraph"/>
      </w:pPr>
      <w:r>
        <w:t xml:space="preserve">The required 2-step-ahead forecast was already constructed.</w:t>
      </w:r>
      <w:r>
        <w:t xml:space="preserve"> </w:t>
      </w:r>
      <w:r>
        <w:t xml:space="preserve">Continuing in this way, we can recursively build up forecasts for any and</w:t>
      </w:r>
      <w:r>
        <w:t xml:space="preserve"> </w:t>
      </w:r>
      <w:r>
        <w:t xml:space="preserve">all future periods. Hence the name</w:t>
      </w:r>
      <w:r>
        <w:t xml:space="preserve"> </w:t>
      </w:r>
      <w:r>
        <w:t xml:space="preserve">“</w:t>
      </w:r>
      <w:r>
        <w:t xml:space="preserve">chain rule of forecasting.</w:t>
      </w:r>
      <w:r>
        <w:t xml:space="preserve">”</w:t>
      </w:r>
      <w:r>
        <w:t xml:space="preserve"> </w:t>
      </w:r>
      <w:r>
        <w:t xml:space="preserve">Note that,</w:t>
      </w:r>
      <w:r>
        <w:t xml:space="preserve"> </w:t>
      </w:r>
      <w:r>
        <w:t xml:space="preserve">for the AR(1) process, only the most recent value of y is needed to construct</w:t>
      </w:r>
      <w:r>
        <w:t xml:space="preserve"> </w:t>
      </w:r>
      <w:r>
        <w:t xml:space="preserve">optimal forecasts, for any horizon, and for the general AR(p) process only</w:t>
      </w:r>
      <w:r>
        <w:t xml:space="preserve"> </w:t>
      </w:r>
      <w:r>
        <w:t xml:space="preserve">the p most recent values of y are needed.</w:t>
      </w:r>
    </w:p>
    <w:p>
      <w:pPr>
        <w:pStyle w:val="Heading2"/>
      </w:pPr>
      <w:bookmarkStart w:id="24" w:name="point-forecasts-of-arma-processes"/>
      <w:r>
        <w:t xml:space="preserve">Point Forecasts of ARMA processes</w:t>
      </w:r>
      <w:bookmarkEnd w:id="24"/>
    </w:p>
    <w:p>
      <w:pPr>
        <w:pStyle w:val="FirstParagraph"/>
      </w:pPr>
      <w:r>
        <w:t xml:space="preserve">Now we consider forecasting covariance stationary ARMA processes. Just</w:t>
      </w:r>
      <w:r>
        <w:t xml:space="preserve"> </w:t>
      </w:r>
      <w:r>
        <w:t xml:space="preserve">as with autoregressive processes, we could always convert an ARMA process</w:t>
      </w:r>
      <w:r>
        <w:t xml:space="preserve"> </w:t>
      </w:r>
      <w:r>
        <w:t xml:space="preserve">to an infinite moving average, and then use our earlier-developed methods</w:t>
      </w:r>
      <w:r>
        <w:t xml:space="preserve"> </w:t>
      </w:r>
      <w:r>
        <w:t xml:space="preserve">for forecasting moving averages. But also as with autoregressive processes,</w:t>
      </w:r>
      <w:r>
        <w:t xml:space="preserve"> </w:t>
      </w:r>
      <w:r>
        <w:t xml:space="preserve">a simpler method is available for forecasting ARMA processes directly, by</w:t>
      </w:r>
      <w:r>
        <w:t xml:space="preserve"> </w:t>
      </w:r>
      <w:r>
        <w:t xml:space="preserve">combining our earlier approaches to moving average and autoregressive fore-</w:t>
      </w:r>
      <w:r>
        <w:t xml:space="preserve"> </w:t>
      </w:r>
      <w:r>
        <w:t xml:space="preserve">casting.</w:t>
      </w:r>
      <w:r>
        <w:t xml:space="preserve"> </w:t>
      </w:r>
      <w:r>
        <w:t xml:space="preserve">As always, we write out the ARM A(p, q) process for the future period of</w:t>
      </w:r>
      <w:r>
        <w:t xml:space="preserve"> </w:t>
      </w:r>
      <w:r>
        <w:t xml:space="preserve">interest,</w:t>
      </w:r>
    </w:p>
    <w:p>
      <w:pPr>
        <w:pStyle w:val="BodyText"/>
      </w:pPr>
      <m:oMathPara>
        <m:oMathParaPr>
          <m:jc m:val="center"/>
        </m:oMathParaPr>
        <m:oMath>
          <m:sSub>
            <m:e>
              <m:r>
                <m:t>y</m:t>
              </m:r>
            </m:e>
            <m:sub>
              <m:r>
                <m:t>T</m:t>
              </m:r>
              <m:r>
                <m:t>+</m:t>
              </m:r>
              <m:r>
                <m:t>h</m:t>
              </m:r>
            </m:sub>
          </m:sSub>
          <m:r>
            <m:t>=</m:t>
          </m:r>
          <m:sSub>
            <m:e>
              <m:r>
                <m:t>ϕ</m:t>
              </m:r>
            </m:e>
            <m:sub>
              <m:r>
                <m:t>1</m:t>
              </m:r>
            </m:sub>
          </m:sSub>
          <m:sSub>
            <m:e>
              <m:r>
                <m:t>y</m:t>
              </m:r>
            </m:e>
            <m:sub>
              <m:r>
                <m:t>T</m:t>
              </m:r>
              <m:r>
                <m:t>+</m:t>
              </m:r>
              <m:r>
                <m:t>h</m:t>
              </m:r>
              <m:r>
                <m:t>−</m:t>
              </m:r>
              <m:r>
                <m:t>1</m:t>
              </m:r>
            </m:sub>
          </m:sSub>
          <m:r>
            <m:t>+</m:t>
          </m:r>
          <m:r>
            <m:t>⋯</m:t>
          </m:r>
          <m:r>
            <m:t>+</m:t>
          </m:r>
          <m:sSub>
            <m:e>
              <m:r>
                <m:t>ϕ</m:t>
              </m:r>
            </m:e>
            <m:sub>
              <m:r>
                <m:t>p</m:t>
              </m:r>
            </m:sub>
          </m:sSub>
          <m:sSub>
            <m:e>
              <m:r>
                <m:t>y</m:t>
              </m:r>
            </m:e>
            <m:sub>
              <m:r>
                <m:t>T</m:t>
              </m:r>
              <m:r>
                <m:t>+</m:t>
              </m:r>
              <m:r>
                <m:t>h</m:t>
              </m:r>
              <m:r>
                <m:t>−</m:t>
              </m:r>
              <m:r>
                <m:t>p</m:t>
              </m:r>
            </m:sub>
          </m:sSub>
          <m:r>
            <m:t>+</m:t>
          </m:r>
          <m:sSub>
            <m:e>
              <m:r>
                <m:t>ε</m:t>
              </m:r>
            </m:e>
            <m:sub>
              <m:r>
                <m:t>T</m:t>
              </m:r>
              <m:r>
                <m:t>+</m:t>
              </m:r>
              <m:r>
                <m:t>h</m:t>
              </m:r>
            </m:sub>
          </m:sSub>
          <m:r>
            <m:t>+</m:t>
          </m:r>
          <m:sSub>
            <m:e>
              <m:r>
                <m:t>θ</m:t>
              </m:r>
            </m:e>
            <m:sub>
              <m:r>
                <m:t>1</m:t>
              </m:r>
            </m:sub>
          </m:sSub>
          <m:sSub>
            <m:e>
              <m:r>
                <m:t>ε</m:t>
              </m:r>
            </m:e>
            <m:sub>
              <m:r>
                <m:t>T</m:t>
              </m:r>
              <m:r>
                <m:t>+</m:t>
              </m:r>
              <m:r>
                <m:t>h</m:t>
              </m:r>
              <m:r>
                <m:t>−</m:t>
              </m:r>
              <m:r>
                <m:t>1</m:t>
              </m:r>
            </m:sub>
          </m:sSub>
          <m:r>
            <m:t>+</m:t>
          </m:r>
          <m:r>
            <m:t>⋯</m:t>
          </m:r>
          <m:r>
            <m:t>+</m:t>
          </m:r>
          <m:sSub>
            <m:e>
              <m:r>
                <m:t>θ</m:t>
              </m:r>
            </m:e>
            <m:sub>
              <m:r>
                <m:t>q</m:t>
              </m:r>
            </m:sub>
          </m:sSub>
          <m:sSub>
            <m:e>
              <m:r>
                <m:t>ε</m:t>
              </m:r>
            </m:e>
            <m:sub>
              <m:r>
                <m:t>T</m:t>
              </m:r>
              <m:r>
                <m:t>+</m:t>
              </m:r>
              <m:r>
                <m:t>h</m:t>
              </m:r>
              <m:r>
                <m:t>−</m:t>
              </m:r>
              <m:r>
                <m:t>q</m:t>
              </m:r>
            </m:sub>
          </m:sSub>
          <m:r>
            <m:t>.</m:t>
          </m:r>
        </m:oMath>
      </m:oMathPara>
    </w:p>
    <w:p>
      <w:pPr>
        <w:pStyle w:val="FirstParagraph"/>
      </w:pPr>
      <w:r>
        <w:t xml:space="preserve">On the right side we have various future values of y and</w:t>
      </w:r>
      <w:r>
        <w:t xml:space="preserve"> </w:t>
      </w:r>
      <m:oMath>
        <m:r>
          <m:t>ε</m:t>
        </m:r>
      </m:oMath>
      <w:r>
        <w:t xml:space="preserve">, and perhaps also</w:t>
      </w:r>
      <w:r>
        <w:t xml:space="preserve"> </w:t>
      </w:r>
      <w:r>
        <w:t xml:space="preserve">past values, depending on the forecast horizon. We replace everything on the</w:t>
      </w:r>
      <w:r>
        <w:t xml:space="preserve"> </w:t>
      </w:r>
      <w:r>
        <w:t xml:space="preserve">right-hand side with its projection on the time-T information set. That is,</w:t>
      </w:r>
      <w:r>
        <w:t xml:space="preserve"> </w:t>
      </w:r>
      <w:r>
        <w:t xml:space="preserve">we replace all future values of y with optimal forecasts (built up recursively</w:t>
      </w:r>
      <w:r>
        <w:t xml:space="preserve"> </w:t>
      </w:r>
      <w:r>
        <w:t xml:space="preserve">using the chain rule) and all future values of</w:t>
      </w:r>
      <w:r>
        <w:t xml:space="preserve"> </w:t>
      </w:r>
      <m:oMath>
        <m:r>
          <m:t>ε</m:t>
        </m:r>
      </m:oMath>
      <w:r>
        <w:t xml:space="preserve"> </w:t>
      </w:r>
      <w:r>
        <w:t xml:space="preserve">with optimal forecasts (0),</w:t>
      </w:r>
      <w:r>
        <w:t xml:space="preserve"> </w:t>
      </w:r>
      <w:r>
        <w:t xml:space="preserve">yielding</w:t>
      </w:r>
    </w:p>
    <w:p>
      <w:pPr>
        <w:pStyle w:val="BodyText"/>
      </w:pPr>
      <m:oMathPara>
        <m:oMathParaPr>
          <m:jc m:val="center"/>
        </m:oMathParaPr>
        <m:oMath>
          <m:sSub>
            <m:e>
              <m:r>
                <m:t>y</m:t>
              </m:r>
            </m:e>
            <m:sub>
              <m:r>
                <m:t>T</m:t>
              </m:r>
              <m:r>
                <m:t>+</m:t>
              </m:r>
              <m:r>
                <m:t>h</m:t>
              </m:r>
              <m:r>
                <m:t>,</m:t>
              </m:r>
              <m:r>
                <m:t>T</m:t>
              </m:r>
            </m:sub>
          </m:sSub>
          <m:r>
            <m:t>=</m:t>
          </m:r>
          <m:sSub>
            <m:e>
              <m:r>
                <m:t>ϕ</m:t>
              </m:r>
            </m:e>
            <m:sub>
              <m:r>
                <m:t>1</m:t>
              </m:r>
            </m:sub>
          </m:sSub>
          <m:sSub>
            <m:e>
              <m:r>
                <m:t>y</m:t>
              </m:r>
            </m:e>
            <m:sub>
              <m:r>
                <m:t>T</m:t>
              </m:r>
              <m:r>
                <m:t>+</m:t>
              </m:r>
              <m:r>
                <m:t>h</m:t>
              </m:r>
              <m:r>
                <m:t>−</m:t>
              </m:r>
              <m:r>
                <m:t>1</m:t>
              </m:r>
              <m:r>
                <m:t>,</m:t>
              </m:r>
              <m:r>
                <m:t>T</m:t>
              </m:r>
            </m:sub>
          </m:sSub>
          <m:r>
            <m:t>+</m:t>
          </m:r>
          <m:r>
            <m:t>⋯</m:t>
          </m:r>
          <m:r>
            <m:t>+</m:t>
          </m:r>
          <m:sSub>
            <m:e>
              <m:r>
                <m:t>ϕ</m:t>
              </m:r>
            </m:e>
            <m:sub>
              <m:r>
                <m:t>p</m:t>
              </m:r>
            </m:sub>
          </m:sSub>
          <m:sSub>
            <m:e>
              <m:r>
                <m:t>y</m:t>
              </m:r>
            </m:e>
            <m:sub>
              <m:r>
                <m:t>T</m:t>
              </m:r>
              <m:r>
                <m:t>+</m:t>
              </m:r>
              <m:r>
                <m:t>h</m:t>
              </m:r>
              <m:r>
                <m:t>−</m:t>
              </m:r>
              <m:r>
                <m:t>p</m:t>
              </m:r>
              <m:r>
                <m:t>,</m:t>
              </m:r>
              <m:r>
                <m:t>T</m:t>
              </m:r>
            </m:sub>
          </m:sSub>
          <m:r>
            <m:t>+</m:t>
          </m:r>
          <m:sSub>
            <m:e>
              <m:r>
                <m:t>ε</m:t>
              </m:r>
            </m:e>
            <m:sub>
              <m:r>
                <m:t>T</m:t>
              </m:r>
              <m:r>
                <m:t>+</m:t>
              </m:r>
              <m:r>
                <m:t>h</m:t>
              </m:r>
              <m:r>
                <m:t>,</m:t>
              </m:r>
              <m:r>
                <m:t>T</m:t>
              </m:r>
            </m:sub>
          </m:sSub>
          <m:r>
            <m:t>+</m:t>
          </m:r>
          <m:sSub>
            <m:e>
              <m:r>
                <m:t>θ</m:t>
              </m:r>
            </m:e>
            <m:sub>
              <m:r>
                <m:t>1</m:t>
              </m:r>
            </m:sub>
          </m:sSub>
          <m:sSub>
            <m:e>
              <m:r>
                <m:t>ε</m:t>
              </m:r>
            </m:e>
            <m:sub>
              <m:r>
                <m:t>T</m:t>
              </m:r>
              <m:r>
                <m:t>+</m:t>
              </m:r>
              <m:r>
                <m:t>h</m:t>
              </m:r>
              <m:r>
                <m:t>−</m:t>
              </m:r>
              <m:r>
                <m:t>1</m:t>
              </m:r>
              <m:r>
                <m:t>,</m:t>
              </m:r>
              <m:r>
                <m:t>T</m:t>
              </m:r>
            </m:sub>
          </m:sSub>
          <m:r>
            <m:t>+</m:t>
          </m:r>
          <m:r>
            <m:t>⋯</m:t>
          </m:r>
          <m:r>
            <m:t>+</m:t>
          </m:r>
          <m:sSub>
            <m:e>
              <m:r>
                <m:t>θ</m:t>
              </m:r>
            </m:e>
            <m:sub>
              <m:r>
                <m:t>q</m:t>
              </m:r>
            </m:sub>
          </m:sSub>
          <m:sSub>
            <m:e>
              <m:r>
                <m:t>ε</m:t>
              </m:r>
            </m:e>
            <m:sub>
              <m:r>
                <m:t>T</m:t>
              </m:r>
              <m:r>
                <m:t>+</m:t>
              </m:r>
              <m:r>
                <m:t>h</m:t>
              </m:r>
              <m:r>
                <m:t>−</m:t>
              </m:r>
              <m:r>
                <m:t>q</m:t>
              </m:r>
              <m:r>
                <m:t>,</m:t>
              </m:r>
              <m:r>
                <m:t>T</m:t>
              </m:r>
            </m:sub>
          </m:sSub>
          <m:r>
            <m:t>.</m:t>
          </m:r>
        </m:oMath>
      </m:oMathPara>
    </w:p>
    <w:p>
      <w:pPr>
        <w:pStyle w:val="FirstParagraph"/>
      </w:pPr>
      <w:r>
        <w:t xml:space="preserve">When evaluating this formula, note that the optimal time-T</w:t>
      </w:r>
      <w:r>
        <w:t xml:space="preserve"> </w:t>
      </w:r>
      <w:r>
        <w:t xml:space="preserve">“</w:t>
      </w:r>
      <w:r>
        <w:t xml:space="preserve">forecast</w:t>
      </w:r>
      <w:r>
        <w:t xml:space="preserve">”</w:t>
      </w:r>
      <w:r>
        <w:t xml:space="preserve"> </w:t>
      </w:r>
      <w:r>
        <w:t xml:space="preserve">of</w:t>
      </w:r>
      <w:r>
        <w:t xml:space="preserve"> </w:t>
      </w:r>
      <w:r>
        <w:t xml:space="preserve">any value of y or</w:t>
      </w:r>
      <w:r>
        <w:t xml:space="preserve"> </w:t>
      </w:r>
      <m:oMath>
        <m:r>
          <m:t>ε</m:t>
        </m:r>
      </m:oMath>
      <w:r>
        <w:t xml:space="preserve"> </w:t>
      </w:r>
      <w:r>
        <w:t xml:space="preserve">dated time T or earlier is just y or</w:t>
      </w:r>
      <w:r>
        <w:t xml:space="preserve"> </w:t>
      </w:r>
      <m:oMath>
        <m:r>
          <m:t>ε</m:t>
        </m:r>
      </m:oMath>
      <w:r>
        <w:t xml:space="preserve"> </w:t>
      </w:r>
      <w:r>
        <w:t xml:space="preserve">itself.</w:t>
      </w:r>
      <w:r>
        <w:t xml:space="preserve"> </w:t>
      </w:r>
      <w:r>
        <w:t xml:space="preserve">As an example, consider forecasting the ARM A(1, 1) process,</w:t>
      </w:r>
    </w:p>
    <w:p>
      <w:pPr>
        <w:pStyle w:val="BodyText"/>
      </w:pPr>
      <m:oMathPara>
        <m:oMathParaPr>
          <m:jc m:val="center"/>
        </m:oMathParaPr>
        <m:oMath>
          <m:r>
            <m:t>y</m:t>
          </m:r>
          <m:r>
            <m:t>t</m:t>
          </m:r>
          <m:r>
            <m:t>=</m:t>
          </m:r>
          <m:r>
            <m:t>ϕ</m:t>
          </m:r>
          <m:r>
            <m:t>y</m:t>
          </m:r>
          <m:r>
            <m:t>t</m:t>
          </m:r>
          <m:r>
            <m:t>−</m:t>
          </m:r>
          <m:r>
            <m:t>1</m:t>
          </m:r>
          <m:r>
            <m:t>+</m:t>
          </m:r>
          <m:r>
            <m:t>ε</m:t>
          </m:r>
          <m:r>
            <m:t>t</m:t>
          </m:r>
          <m:r>
            <m:t>+</m:t>
          </m:r>
          <m:r>
            <m:t>θ</m:t>
          </m:r>
          <m:sSub>
            <m:e>
              <m:r>
                <m:t>ε</m:t>
              </m:r>
            </m:e>
            <m:sub>
              <m:r>
                <m:t>t</m:t>
              </m:r>
              <m:r>
                <m:t>−</m:t>
              </m:r>
              <m:r>
                <m:t>1</m:t>
              </m:r>
            </m:sub>
          </m:sSub>
          <m:r>
            <m:t>ε</m:t>
          </m:r>
          <m:r>
            <m:t>t</m:t>
          </m:r>
          <m:r>
            <m:t>∼</m:t>
          </m:r>
          <m:r>
            <m:t>W</m:t>
          </m:r>
          <m:r>
            <m:t>N</m:t>
          </m:r>
          <m:r>
            <m:t>(</m:t>
          </m:r>
          <m:r>
            <m:t>0</m:t>
          </m:r>
          <m:r>
            <m:t>,</m:t>
          </m:r>
          <m:sSub>
            <m:e>
              <m:r>
                <m:t>σ</m:t>
              </m:r>
            </m:e>
            <m:sub>
              <m:r>
                <m:t>2</m:t>
              </m:r>
            </m:sub>
          </m:sSub>
          <m:r>
            <m:t>)</m:t>
          </m:r>
          <m:r>
            <m:t>.</m:t>
          </m:r>
        </m:oMath>
      </m:oMathPara>
    </w:p>
    <w:p>
      <w:pPr>
        <w:pStyle w:val="FirstParagraph"/>
      </w:pPr>
      <w:r>
        <w:t xml:space="preserve">Let’s find y_{T +1,T} . The process at time T + 1 is</w:t>
      </w:r>
    </w:p>
    <w:p>
      <w:pPr>
        <w:pStyle w:val="BodyText"/>
      </w:pPr>
      <m:oMathPara>
        <m:oMathParaPr>
          <m:jc m:val="center"/>
        </m:oMathParaPr>
        <m:oMath>
          <m:r>
            <m:t>y</m:t>
          </m:r>
          <m:r>
            <m:t>T</m:t>
          </m:r>
          <m:r>
            <m:t>+</m:t>
          </m:r>
          <m:r>
            <m:t>1</m:t>
          </m:r>
          <m:r>
            <m:t>=</m:t>
          </m:r>
          <m:r>
            <m:t>ϕ</m:t>
          </m:r>
          <m:r>
            <m:t>y</m:t>
          </m:r>
          <m:r>
            <m:t>T</m:t>
          </m:r>
          <m:r>
            <m:t>+</m:t>
          </m:r>
          <m:r>
            <m:t>ε</m:t>
          </m:r>
          <m:r>
            <m:t>T</m:t>
          </m:r>
          <m:r>
            <m:t>+</m:t>
          </m:r>
          <m:r>
            <m:t>1</m:t>
          </m:r>
          <m:r>
            <m:t>+</m:t>
          </m:r>
          <m:r>
            <m:t>θ</m:t>
          </m:r>
          <m:r>
            <m:t>ε</m:t>
          </m:r>
          <m:r>
            <m:t>T</m:t>
          </m:r>
          <m:r>
            <m:t>.</m:t>
          </m:r>
        </m:oMath>
      </m:oMathPara>
    </w:p>
    <w:p>
      <w:pPr>
        <w:pStyle w:val="FirstParagraph"/>
      </w:pPr>
      <w:r>
        <w:t xml:space="preserve">Projecting the right-hand side on</w:t>
      </w:r>
      <w:r>
        <w:t xml:space="preserve"> </w:t>
      </w:r>
      <m:oMath>
        <m:sSub>
          <m:e>
            <m:r>
              <m:t>Ω</m:t>
            </m:r>
          </m:e>
          <m:sub>
            <m:r>
              <m:t>T</m:t>
            </m:r>
          </m:sub>
        </m:sSub>
      </m:oMath>
      <w:r>
        <w:t xml:space="preserve"> </w:t>
      </w:r>
      <w:r>
        <w:t xml:space="preserve">yields</w:t>
      </w:r>
    </w:p>
    <w:p>
      <w:pPr>
        <w:pStyle w:val="BodyText"/>
      </w:pPr>
      <m:oMathPara>
        <m:oMathParaPr>
          <m:jc m:val="center"/>
        </m:oMathParaPr>
        <m:oMath>
          <m:sSub>
            <m:e>
              <m:r>
                <m:t>y</m:t>
              </m:r>
            </m:e>
            <m:sub>
              <m:r>
                <m:t>T</m:t>
              </m:r>
              <m:r>
                <m:t>+</m:t>
              </m:r>
              <m:r>
                <m:t>1</m:t>
              </m:r>
              <m:r>
                <m:t>,</m:t>
              </m:r>
              <m:r>
                <m:t>T</m:t>
              </m:r>
            </m:sub>
          </m:sSub>
          <m:r>
            <m:t>=</m:t>
          </m:r>
          <m:r>
            <m:t>ϕ</m:t>
          </m:r>
          <m:sSub>
            <m:e>
              <m:r>
                <m:t>y</m:t>
              </m:r>
            </m:e>
            <m:sub>
              <m:r>
                <m:t>T</m:t>
              </m:r>
            </m:sub>
          </m:sSub>
          <m:r>
            <m:t>+</m:t>
          </m:r>
          <m:r>
            <m:t>θ</m:t>
          </m:r>
          <m:sSub>
            <m:e>
              <m:r>
                <m:t>ε</m:t>
              </m:r>
            </m:e>
            <m:sub>
              <m:r>
                <m:t>T</m:t>
              </m:r>
            </m:sub>
          </m:sSub>
          <m:r>
            <m:t>.</m:t>
          </m:r>
        </m:oMath>
      </m:oMathPara>
    </w:p>
    <w:p>
      <w:pPr>
        <w:pStyle w:val="FirstParagraph"/>
      </w:pPr>
      <w:r>
        <w:t xml:space="preserve">Now let’s find</w:t>
      </w:r>
      <w:r>
        <w:t xml:space="preserve"> </w:t>
      </w:r>
      <m:oMath>
        <m:r>
          <m:t>y</m:t>
        </m:r>
        <m:r>
          <m:t>T</m:t>
        </m:r>
        <m:r>
          <m:t>+</m:t>
        </m:r>
        <m:r>
          <m:t>2</m:t>
        </m:r>
        <m:r>
          <m:t>,</m:t>
        </m:r>
        <m:r>
          <m:t>T</m:t>
        </m:r>
      </m:oMath>
      <w:r>
        <w:t xml:space="preserve"> </w:t>
      </w:r>
      <w:r>
        <w:t xml:space="preserve">. The process at time</w:t>
      </w:r>
      <w:r>
        <w:t xml:space="preserve"> </w:t>
      </w:r>
      <m:oMath>
        <m:r>
          <m:t>T</m:t>
        </m:r>
        <m:r>
          <m:t>+</m:t>
        </m:r>
        <m:r>
          <m:t>2</m:t>
        </m:r>
      </m:oMath>
      <w:r>
        <w:t xml:space="preserve"> </w:t>
      </w:r>
      <w:r>
        <w:t xml:space="preserve">is</w:t>
      </w:r>
    </w:p>
    <w:p>
      <w:pPr>
        <w:pStyle w:val="BodyText"/>
      </w:pPr>
      <m:oMathPara>
        <m:oMathParaPr>
          <m:jc m:val="center"/>
        </m:oMathParaPr>
        <m:oMath>
          <m:sSub>
            <m:e>
              <m:r>
                <m:t>y</m:t>
              </m:r>
            </m:e>
            <m:sub>
              <m:r>
                <m:t>T</m:t>
              </m:r>
              <m:r>
                <m:t>+</m:t>
              </m:r>
              <m:r>
                <m:t>2</m:t>
              </m:r>
            </m:sub>
          </m:sSub>
          <m:r>
            <m:t>=</m:t>
          </m:r>
          <m:r>
            <m:t>ϕ</m:t>
          </m:r>
          <m:sSub>
            <m:e>
              <m:r>
                <m:t>y</m:t>
              </m:r>
            </m:e>
            <m:sub>
              <m:r>
                <m:t>T</m:t>
              </m:r>
              <m:r>
                <m:t>+</m:t>
              </m:r>
              <m:r>
                <m:t>1</m:t>
              </m:r>
            </m:sub>
          </m:sSub>
          <m:r>
            <m:t>+</m:t>
          </m:r>
          <m:sSub>
            <m:e>
              <m:r>
                <m:t>ε</m:t>
              </m:r>
            </m:e>
            <m:sub>
              <m:r>
                <m:t>T</m:t>
              </m:r>
              <m:r>
                <m:t>+</m:t>
              </m:r>
              <m:r>
                <m:t>2</m:t>
              </m:r>
            </m:sub>
          </m:sSub>
          <m:r>
            <m:t>+</m:t>
          </m:r>
          <m:r>
            <m:t>θ</m:t>
          </m:r>
          <m:sSub>
            <m:e>
              <m:r>
                <m:t>ε</m:t>
              </m:r>
            </m:e>
            <m:sub>
              <m:r>
                <m:t>T</m:t>
              </m:r>
              <m:r>
                <m:t>+</m:t>
              </m:r>
              <m:r>
                <m:t>1</m:t>
              </m:r>
            </m:sub>
          </m:sSub>
          <m:r>
            <m:t>.</m:t>
          </m:r>
        </m:oMath>
      </m:oMathPara>
    </w:p>
    <w:p>
      <w:pPr>
        <w:pStyle w:val="FirstParagraph"/>
      </w:pPr>
      <w:r>
        <w:t xml:space="preserve">Projecting the right-hand side on</w:t>
      </w:r>
      <w:r>
        <w:t xml:space="preserve"> </w:t>
      </w:r>
      <m:oMath>
        <m:sSub>
          <m:e>
            <m:r>
              <m:t>Ω</m:t>
            </m:r>
          </m:e>
          <m:sub>
            <m:r>
              <m:t>T</m:t>
            </m:r>
          </m:sub>
        </m:sSub>
      </m:oMath>
      <w:r>
        <w:t xml:space="preserve"> </w:t>
      </w:r>
      <w:r>
        <w:t xml:space="preserve">yields</w:t>
      </w:r>
    </w:p>
    <w:p>
      <w:pPr>
        <w:pStyle w:val="BodyText"/>
      </w:pPr>
      <m:oMathPara>
        <m:oMathParaPr>
          <m:jc m:val="center"/>
        </m:oMathParaPr>
        <m:oMath>
          <m:r>
            <m:t>y</m:t>
          </m:r>
          <m:r>
            <m:t>T</m:t>
          </m:r>
          <m:r>
            <m:t>+</m:t>
          </m:r>
          <m:r>
            <m:t>2</m:t>
          </m:r>
          <m:r>
            <m:t>,</m:t>
          </m:r>
          <m:r>
            <m:t>T</m:t>
          </m:r>
          <m:r>
            <m:t>=</m:t>
          </m:r>
          <m:r>
            <m:t>ϕ</m:t>
          </m:r>
          <m:sSub>
            <m:e>
              <m:r>
                <m:t>y</m:t>
              </m:r>
            </m:e>
            <m:sub>
              <m:r>
                <m:t>T</m:t>
              </m:r>
              <m:r>
                <m:t>+</m:t>
              </m:r>
              <m:r>
                <m:t>1</m:t>
              </m:r>
              <m:r>
                <m:t>,</m:t>
              </m:r>
              <m:r>
                <m:t>T</m:t>
              </m:r>
            </m:sub>
          </m:sSub>
          <m:r>
            <m:t>.</m:t>
          </m:r>
        </m:oMath>
      </m:oMathPara>
    </w:p>
    <w:p>
      <w:pPr>
        <w:pStyle w:val="FirstParagraph"/>
      </w:pPr>
      <w:r>
        <w:t xml:space="preserve">Substituting our earlier-computed 1-step-ahead forecast yields</w:t>
      </w:r>
    </w:p>
    <w:p>
      <w:pPr>
        <w:pStyle w:val="BodyText"/>
      </w:pPr>
      <m:oMathPara>
        <m:oMathParaPr>
          <m:jc m:val="center"/>
        </m:oMathParaPr>
        <m:oMath>
          <m:sSub>
            <m:e>
              <m:r>
                <m:t>y</m:t>
              </m:r>
            </m:e>
            <m:sub>
              <m:r>
                <m:t>T</m:t>
              </m:r>
              <m:r>
                <m:t>+</m:t>
              </m:r>
              <m:r>
                <m:t>2</m:t>
              </m:r>
              <m:r>
                <m:t>,</m:t>
              </m:r>
              <m:r>
                <m:t>T</m:t>
              </m:r>
            </m:sub>
          </m:sSub>
          <m:r>
            <m:t>=</m:t>
          </m:r>
          <m:r>
            <m:t>ϕ</m:t>
          </m:r>
          <m:r>
            <m:t>(</m:t>
          </m:r>
          <m:r>
            <m:t>ϕ</m:t>
          </m:r>
          <m:sSub>
            <m:e>
              <m:r>
                <m:t>y</m:t>
              </m:r>
            </m:e>
            <m:sub>
              <m:r>
                <m:t>T</m:t>
              </m:r>
            </m:sub>
          </m:sSub>
          <m:r>
            <m:t>+</m:t>
          </m:r>
          <m:r>
            <m:t>θ</m:t>
          </m:r>
          <m:sSub>
            <m:e>
              <m:r>
                <m:t>ε</m:t>
              </m:r>
            </m:e>
            <m:sub>
              <m:r>
                <m:t>T</m:t>
              </m:r>
            </m:sub>
          </m:sSub>
          <m:r>
            <m:t>)</m:t>
          </m:r>
          <m:r>
            <m:t>=</m:t>
          </m:r>
          <m:sSup>
            <m:e>
              <m:r>
                <m:t>ϕ</m:t>
              </m:r>
            </m:e>
            <m:sup>
              <m:r>
                <m:t>2</m:t>
              </m:r>
            </m:sup>
          </m:sSup>
          <m:sSub>
            <m:e>
              <m:r>
                <m:t>y</m:t>
              </m:r>
            </m:e>
            <m:sub>
              <m:r>
                <m:t>T</m:t>
              </m:r>
            </m:sub>
          </m:sSub>
          <m:r>
            <m:t>+</m:t>
          </m:r>
          <m:r>
            <m:t>ϕ</m:t>
          </m:r>
          <m:r>
            <m:t>θ</m:t>
          </m:r>
          <m:sSub>
            <m:e>
              <m:r>
                <m:t>ε</m:t>
              </m:r>
            </m:e>
            <m:sub>
              <m:r>
                <m:t>T</m:t>
              </m:r>
            </m:sub>
          </m:sSub>
          <m:r>
            <m:t>.</m:t>
          </m:r>
        </m:oMath>
      </m:oMathPara>
    </w:p>
    <w:p>
      <w:pPr>
        <w:pStyle w:val="FirstParagraph"/>
      </w:pPr>
      <w:r>
        <w:t xml:space="preserve">Continuing, it is clear that</w:t>
      </w:r>
    </w:p>
    <w:p>
      <w:pPr>
        <w:pStyle w:val="BodyText"/>
      </w:pPr>
      <m:oMathPara>
        <m:oMathParaPr>
          <m:jc m:val="center"/>
        </m:oMathParaPr>
        <m:oMath>
          <m:sSub>
            <m:e>
              <m:r>
                <m:t>y</m:t>
              </m:r>
            </m:e>
            <m:sub>
              <m:r>
                <m:t>T</m:t>
              </m:r>
              <m:r>
                <m:t>+</m:t>
              </m:r>
              <m:r>
                <m:t>h</m:t>
              </m:r>
              <m:r>
                <m:t>,</m:t>
              </m:r>
              <m:r>
                <m:t>T</m:t>
              </m:r>
            </m:sub>
          </m:sSub>
          <m:r>
            <m:t>=</m:t>
          </m:r>
          <m:r>
            <m:t>ϕ</m:t>
          </m:r>
          <m:sSub>
            <m:e>
              <m:r>
                <m:t>y</m:t>
              </m:r>
            </m:e>
            <m:sub>
              <m:r>
                <m:t>T</m:t>
              </m:r>
              <m:r>
                <m:t>+</m:t>
              </m:r>
              <m:r>
                <m:t>h</m:t>
              </m:r>
              <m:r>
                <m:t>−</m:t>
              </m:r>
              <m:r>
                <m:t>1</m:t>
              </m:r>
              <m:r>
                <m:t>,</m:t>
              </m:r>
              <m:r>
                <m:t>T</m:t>
              </m:r>
            </m:sub>
          </m:sSub>
          <m:r>
            <m:t>,</m:t>
          </m:r>
        </m:oMath>
      </m:oMathPara>
    </w:p>
    <w:p>
      <w:pPr>
        <w:pStyle w:val="FirstParagraph"/>
      </w:pPr>
      <w:r>
        <w:t xml:space="preserve">for all</w:t>
      </w:r>
      <w:r>
        <w:t xml:space="preserve"> </w:t>
      </w:r>
      <m:oMath>
        <m:r>
          <m:t>h</m:t>
        </m:r>
        <m:r>
          <m:t>&gt;</m:t>
        </m:r>
        <m:r>
          <m:t>1</m:t>
        </m:r>
      </m:oMath>
      <w:r>
        <w:t xml:space="preserve">.</w:t>
      </w:r>
    </w:p>
    <w:p>
      <w:pPr>
        <w:pStyle w:val="Heading2"/>
      </w:pPr>
      <w:bookmarkStart w:id="25" w:name="interval-and-density-forecasts"/>
      <w:r>
        <w:t xml:space="preserve">Interval and Density Forecasts</w:t>
      </w:r>
      <w:bookmarkEnd w:id="25"/>
    </w:p>
    <w:p>
      <w:pPr>
        <w:pStyle w:val="FirstParagraph"/>
      </w:pPr>
      <w:r>
        <w:t xml:space="preserve">The chain rule, whether applied to pure autoregressive models or to ARMA</w:t>
      </w:r>
      <w:r>
        <w:t xml:space="preserve"> </w:t>
      </w:r>
      <w:r>
        <w:t xml:space="preserve">models, is a device for simplifying the computation of point forecasts. Interval</w:t>
      </w:r>
      <w:r>
        <w:t xml:space="preserve"> </w:t>
      </w:r>
      <w:r>
        <w:t xml:space="preserve">and density forecasts require the h-step-ahead forecast error variance, which</w:t>
      </w:r>
      <w:r>
        <w:t xml:space="preserve"> </w:t>
      </w:r>
      <w:r>
        <w:t xml:space="preserve">we get from the moving average representation, as discussed earlier. It is</w:t>
      </w:r>
    </w:p>
    <w:p>
      <w:pPr>
        <w:pStyle w:val="BodyText"/>
      </w:pPr>
      <m:oMathPara>
        <m:oMathParaPr>
          <m:jc m:val="center"/>
        </m:oMathParaPr>
        <m:oMath>
          <m:sSubSup>
            <m:e>
              <m:r>
                <m:t>σ</m:t>
              </m:r>
            </m:e>
            <m:sub>
              <m:r>
                <m:t>h</m:t>
              </m:r>
            </m:sub>
            <m:sup>
              <m:r>
                <m:t>2</m:t>
              </m:r>
            </m:sup>
          </m:sSubSup>
          <m:r>
            <m:t>=</m:t>
          </m:r>
          <m:sSub>
            <m:e>
              <m:r>
                <m:t>σ</m:t>
              </m:r>
            </m:e>
            <m:sub>
              <m:r>
                <m:t>2</m:t>
              </m:r>
            </m:sub>
          </m:sSub>
          <m:nary>
            <m:naryPr>
              <m:chr m:val="∑"/>
              <m:limLoc m:val="undOvr"/>
              <m:subHide m:val="0"/>
              <m:supHide m:val="0"/>
            </m:naryPr>
            <m:sub>
              <m:r>
                <m:t>i</m:t>
              </m:r>
              <m:r>
                <m:t>=</m:t>
              </m:r>
              <m:r>
                <m:t>0</m:t>
              </m:r>
            </m:sub>
            <m:sup>
              <m:r>
                <m:t>∞</m:t>
              </m:r>
            </m:sup>
            <m:e>
              <m:sSubSup>
                <m:e>
                  <m:r>
                    <m:t>b</m:t>
                  </m:r>
                </m:e>
                <m:sub>
                  <m:r>
                    <m:t>i</m:t>
                  </m:r>
                </m:sub>
                <m:sup>
                  <m:r>
                    <m:t>2</m:t>
                  </m:r>
                </m:sup>
              </m:sSubSup>
            </m:e>
          </m:nary>
        </m:oMath>
      </m:oMathPara>
    </w:p>
    <w:p>
      <w:pPr>
        <w:pStyle w:val="FirstParagraph"/>
      </w:pPr>
      <w:r>
        <w:t xml:space="preserve">which we operationalize as</w:t>
      </w:r>
    </w:p>
    <w:p>
      <w:pPr>
        <w:pStyle w:val="BodyText"/>
      </w:pPr>
      <m:oMathPara>
        <m:oMathParaPr>
          <m:jc m:val="center"/>
        </m:oMathParaPr>
        <m:oMath>
          <m:sSubSup>
            <m:e>
              <m:acc>
                <m:accPr>
                  <m:chr m:val="̂"/>
                </m:accPr>
                <m:e>
                  <m:r>
                    <m:t>σ</m:t>
                  </m:r>
                </m:e>
              </m:acc>
            </m:e>
            <m:sub>
              <m:r>
                <m:t>h</m:t>
              </m:r>
            </m:sub>
            <m:sup>
              <m:r>
                <m:t>2</m:t>
              </m:r>
            </m:sup>
          </m:sSubSup>
          <m:r>
            <m:t>=</m:t>
          </m:r>
          <m:sSup>
            <m:e>
              <m:acc>
                <m:accPr>
                  <m:chr m:val="̂"/>
                </m:accPr>
                <m:e>
                  <m:r>
                    <m:t>σ</m:t>
                  </m:r>
                </m:e>
              </m:acc>
            </m:e>
            <m:sup>
              <m:r>
                <m:t>2</m:t>
              </m:r>
            </m:sup>
          </m:sSup>
          <m:nary>
            <m:naryPr>
              <m:chr m:val="∑"/>
              <m:limLoc m:val="undOvr"/>
              <m:subHide m:val="0"/>
              <m:supHide m:val="0"/>
            </m:naryPr>
            <m:sub>
              <m:r>
                <m:t>i</m:t>
              </m:r>
              <m:r>
                <m:t>=</m:t>
              </m:r>
              <m:r>
                <m:t>0</m:t>
              </m:r>
            </m:sub>
            <m:sup>
              <m:r>
                <m:t>∞</m:t>
              </m:r>
            </m:sup>
            <m:e>
              <m:sSubSup>
                <m:e>
                  <m:acc>
                    <m:accPr>
                      <m:chr m:val="̂"/>
                    </m:accPr>
                    <m:e>
                      <m:r>
                        <m:t>b</m:t>
                      </m:r>
                    </m:e>
                  </m:acc>
                </m:e>
                <m:sub>
                  <m:r>
                    <m:t>i</m:t>
                  </m:r>
                </m:sub>
                <m:sup>
                  <m:r>
                    <m:t>2</m:t>
                  </m:r>
                </m:sup>
              </m:sSubSup>
            </m:e>
          </m:nary>
        </m:oMath>
      </m:oMathPara>
    </w:p>
    <w:p>
      <w:pPr>
        <w:pStyle w:val="FirstParagraph"/>
      </w:pPr>
      <w:r>
        <w:t xml:space="preserve">Note that we don’t actually estimate the moving average representation;</w:t>
      </w:r>
      <w:r>
        <w:t xml:space="preserve"> </w:t>
      </w:r>
      <w:r>
        <w:t xml:space="preserve">rather, we solve backward for as many b’s as we need, in terms of the original</w:t>
      </w:r>
      <w:r>
        <w:t xml:space="preserve"> </w:t>
      </w:r>
      <w:r>
        <w:t xml:space="preserve">model parameters, which we then replace with estimates.</w:t>
      </w:r>
      <w:r>
        <w:t xml:space="preserve"> </w:t>
      </w:r>
      <w:r>
        <w:t xml:space="preserve">Let’s illustrate by constructing a 2-step-ahead 95% interval forecast for the</w:t>
      </w:r>
      <w:r>
        <w:t xml:space="preserve"> </w:t>
      </w:r>
      <w:r>
        <w:t xml:space="preserve">ARM A(1, 1) process. We already constructed the 2-step-ahead point forecast,</w:t>
      </w:r>
      <w:r>
        <w:t xml:space="preserve"> </w:t>
      </w:r>
      <m:oMath>
        <m:sSub>
          <m:e>
            <m:r>
              <m:t>y</m:t>
            </m:r>
          </m:e>
          <m:sub>
            <m:r>
              <m:t>T</m:t>
            </m:r>
            <m:r>
              <m:t>+</m:t>
            </m:r>
            <m:r>
              <m:t>2</m:t>
            </m:r>
            <m:r>
              <m:t>,</m:t>
            </m:r>
            <m:r>
              <m:t>T</m:t>
            </m:r>
          </m:sub>
        </m:sSub>
      </m:oMath>
      <w:r>
        <w:t xml:space="preserve">; we need only compute the 2-step-ahead forecast error variance.</w:t>
      </w:r>
      <w:r>
        <w:t xml:space="preserve"> </w:t>
      </w:r>
      <w:r>
        <w:t xml:space="preserve">The process is</w:t>
      </w:r>
    </w:p>
    <w:p>
      <w:pPr>
        <w:pStyle w:val="BodyText"/>
      </w:pPr>
      <m:oMathPara>
        <m:oMathParaPr>
          <m:jc m:val="center"/>
        </m:oMathParaPr>
        <m:oMath>
          <m:sSub>
            <m:e>
              <m:r>
                <m:t>y</m:t>
              </m:r>
            </m:e>
            <m:sub>
              <m:r>
                <m:t>t</m:t>
              </m:r>
            </m:sub>
          </m:sSub>
          <m:r>
            <m:t>=</m:t>
          </m:r>
          <m:r>
            <m:t>ϕ</m:t>
          </m:r>
          <m:sSub>
            <m:e>
              <m:r>
                <m:t>y</m:t>
              </m:r>
            </m:e>
            <m:sub>
              <m:r>
                <m:t>t</m:t>
              </m:r>
              <m:r>
                <m:t>−</m:t>
              </m:r>
              <m:r>
                <m:t>1</m:t>
              </m:r>
            </m:sub>
          </m:sSub>
          <m:r>
            <m:t>+</m:t>
          </m:r>
          <m:sSub>
            <m:e>
              <m:r>
                <m:t>ε</m:t>
              </m:r>
            </m:e>
            <m:sub>
              <m:r>
                <m:t>t</m:t>
              </m:r>
            </m:sub>
          </m:sSub>
          <m:r>
            <m:t>+</m:t>
          </m:r>
          <m:r>
            <m:t>θ</m:t>
          </m:r>
          <m:sSub>
            <m:e>
              <m:r>
                <m:t>ε</m:t>
              </m:r>
            </m:e>
            <m:sub>
              <m:r>
                <m:t>t</m:t>
              </m:r>
              <m:r>
                <m:t>−</m:t>
              </m:r>
              <m:r>
                <m:t>1</m:t>
              </m:r>
            </m:sub>
          </m:sSub>
        </m:oMath>
      </m:oMathPara>
    </w:p>
    <w:p>
      <w:pPr>
        <w:pStyle w:val="FirstParagraph"/>
      </w:pPr>
      <w:r>
        <w:t xml:space="preserve">Substitute backward for y t−1 to get</w:t>
      </w:r>
    </w:p>
    <w:p>
      <w:pPr>
        <w:pStyle w:val="BodyText"/>
      </w:pPr>
      <m:oMathPara>
        <m:oMathParaPr>
          <m:jc m:val="center"/>
        </m:oMathParaPr>
        <m:oMath>
          <m:sSub>
            <m:e>
              <m:r>
                <m:t>y</m:t>
              </m:r>
            </m:e>
            <m:sub>
              <m:r>
                <m:t>t</m:t>
              </m:r>
            </m:sub>
          </m:sSub>
          <m:r>
            <m:t>=</m:t>
          </m:r>
          <m:r>
            <m:t>ϕ</m:t>
          </m:r>
          <m:r>
            <m:t>(</m:t>
          </m:r>
          <m:r>
            <m:t>ϕ</m:t>
          </m:r>
          <m:sSub>
            <m:e>
              <m:r>
                <m:t>y</m:t>
              </m:r>
            </m:e>
            <m:sub>
              <m:r>
                <m:t>t</m:t>
              </m:r>
              <m:r>
                <m:t>−</m:t>
              </m:r>
              <m:r>
                <m:t>2</m:t>
              </m:r>
            </m:sub>
          </m:sSub>
          <m:r>
            <m:t>+</m:t>
          </m:r>
          <m:sSub>
            <m:e>
              <m:r>
                <m:t>ε</m:t>
              </m:r>
            </m:e>
            <m:sub>
              <m:r>
                <m:t>t</m:t>
              </m:r>
              <m:r>
                <m:t>−</m:t>
              </m:r>
              <m:r>
                <m:t>1</m:t>
              </m:r>
            </m:sub>
          </m:sSub>
          <m:r>
            <m:t>+</m:t>
          </m:r>
          <m:r>
            <m:t>θ</m:t>
          </m:r>
          <m:sSub>
            <m:e>
              <m:r>
                <m:t>ε</m:t>
              </m:r>
            </m:e>
            <m:sub>
              <m:r>
                <m:t>t</m:t>
              </m:r>
              <m:r>
                <m:t>−</m:t>
              </m:r>
              <m:r>
                <m:t>2</m:t>
              </m:r>
            </m:sub>
          </m:sSub>
          <m:r>
            <m:t>)</m:t>
          </m:r>
          <m:r>
            <m:t>+</m:t>
          </m:r>
          <m:sSub>
            <m:e>
              <m:r>
                <m:t>ε</m:t>
              </m:r>
            </m:e>
            <m:sub>
              <m:r>
                <m:t>t</m:t>
              </m:r>
            </m:sub>
          </m:sSub>
          <m:r>
            <m:t>+</m:t>
          </m:r>
          <m:r>
            <m:t>θ</m:t>
          </m:r>
          <m:sSub>
            <m:e>
              <m:r>
                <m:t>ε</m:t>
              </m:r>
            </m:e>
            <m:sub>
              <m:r>
                <m:t>t</m:t>
              </m:r>
              <m:r>
                <m:t>−</m:t>
              </m:r>
              <m:r>
                <m:t>1</m:t>
              </m:r>
            </m:sub>
          </m:sSub>
          <m:r>
            <m:t>=</m:t>
          </m:r>
          <m:sSub>
            <m:e>
              <m:r>
                <m:t>ε</m:t>
              </m:r>
            </m:e>
            <m:sub>
              <m:r>
                <m:t>t</m:t>
              </m:r>
            </m:sub>
          </m:sSub>
          <m:r>
            <m:t>+</m:t>
          </m:r>
          <m:r>
            <m:t>(</m:t>
          </m:r>
          <m:r>
            <m:t>ϕ</m:t>
          </m:r>
          <m:r>
            <m:t>+</m:t>
          </m:r>
          <m:r>
            <m:t>θ</m:t>
          </m:r>
          <m:r>
            <m:t>)</m:t>
          </m:r>
          <m:sSub>
            <m:e>
              <m:r>
                <m:t>ε</m:t>
              </m:r>
            </m:e>
            <m:sub>
              <m:r>
                <m:t>t</m:t>
              </m:r>
              <m:r>
                <m:t>−</m:t>
              </m:r>
              <m:r>
                <m:t>1</m:t>
              </m:r>
            </m:sub>
          </m:sSub>
          <m:r>
            <m:t>+</m:t>
          </m:r>
          <m:r>
            <m:t>⋯</m:t>
          </m:r>
        </m:oMath>
      </m:oMathPara>
    </w:p>
    <w:p>
      <w:pPr>
        <w:pStyle w:val="FirstParagraph"/>
      </w:pPr>
      <w:r>
        <w:t xml:space="preserve">We need not substitute back any farther, because the 2-step-ahead forecast</w:t>
      </w:r>
      <w:r>
        <w:t xml:space="preserve"> </w:t>
      </w:r>
      <w:r>
        <w:t xml:space="preserve">error variance is</w:t>
      </w:r>
    </w:p>
    <w:p>
      <w:pPr>
        <w:pStyle w:val="BodyText"/>
      </w:pPr>
      <m:oMathPara>
        <m:oMathParaPr>
          <m:jc m:val="center"/>
        </m:oMathParaPr>
        <m:oMath>
          <m:sSubSup>
            <m:e>
              <m:r>
                <m:t>σ</m:t>
              </m:r>
            </m:e>
            <m:sub>
              <m:r>
                <m:t>2</m:t>
              </m:r>
            </m:sub>
            <m:sup>
              <m:r>
                <m:t>2</m:t>
              </m:r>
            </m:sup>
          </m:sSubSup>
          <m:r>
            <m:t>=</m:t>
          </m:r>
          <m:sSup>
            <m:e>
              <m:r>
                <m:t>σ</m:t>
              </m:r>
            </m:e>
            <m:sup>
              <m:r>
                <m:t>2</m:t>
              </m:r>
            </m:sup>
          </m:sSup>
          <m:r>
            <m:t>(</m:t>
          </m:r>
          <m:r>
            <m:t>1</m:t>
          </m:r>
          <m:r>
            <m:t>+</m:t>
          </m:r>
          <m:sSubSup>
            <m:e>
              <m:r>
                <m:t>b</m:t>
              </m:r>
            </m:e>
            <m:sub>
              <m:r>
                <m:t>1</m:t>
              </m:r>
            </m:sub>
            <m:sup>
              <m:r>
                <m:t>2</m:t>
              </m:r>
            </m:sup>
          </m:sSubSup>
          <m:r>
            <m:t>)</m:t>
          </m:r>
          <m:r>
            <m:t>,</m:t>
          </m:r>
        </m:oMath>
      </m:oMathPara>
    </w:p>
    <w:p>
      <w:pPr>
        <w:pStyle w:val="FirstParagraph"/>
      </w:pPr>
      <w:r>
        <w:t xml:space="preserve">where</w:t>
      </w:r>
      <w:r>
        <w:t xml:space="preserve"> </w:t>
      </w:r>
      <m:oMath>
        <m:sSub>
          <m:e>
            <m:r>
              <m:t>b</m:t>
            </m:r>
          </m:e>
          <m:sub>
            <m:r>
              <m:t>1</m:t>
            </m:r>
          </m:sub>
        </m:sSub>
      </m:oMath>
      <w:r>
        <w:t xml:space="preserve"> </w:t>
      </w:r>
      <w:r>
        <w:t xml:space="preserve">is the coefficient on</w:t>
      </w:r>
      <w:r>
        <w:t xml:space="preserve"> </w:t>
      </w:r>
      <m:oMath>
        <m:sSub>
          <m:e>
            <m:r>
              <m:t>ε</m:t>
            </m:r>
          </m:e>
          <m:sub>
            <m:r>
              <m:t>t</m:t>
            </m:r>
            <m:r>
              <m:t>−</m:t>
            </m:r>
            <m:r>
              <m:t>1</m:t>
            </m:r>
          </m:sub>
        </m:sSub>
      </m:oMath>
      <w:r>
        <w:t xml:space="preserve"> </w:t>
      </w:r>
      <w:r>
        <w:t xml:space="preserve">in the moving average representation of the</w:t>
      </w:r>
      <w:r>
        <w:t xml:space="preserve"> </w:t>
      </w:r>
      <w:r>
        <w:t xml:space="preserve">ARMA(1,1) process, which we just calculated to be</w:t>
      </w:r>
      <w:r>
        <w:t xml:space="preserve"> </w:t>
      </w:r>
      <m:oMath>
        <m:r>
          <m:t>(</m:t>
        </m:r>
        <m:r>
          <m:t>ϕ</m:t>
        </m:r>
        <m:r>
          <m:t>+</m:t>
        </m:r>
        <m:r>
          <m:t>θ</m:t>
        </m:r>
        <m:r>
          <m:t>)</m:t>
        </m:r>
      </m:oMath>
      <w:r>
        <w:t xml:space="preserve">. Thus the 2-step-pahead interval forecast is</w:t>
      </w:r>
      <w:r>
        <w:t xml:space="preserve"> </w:t>
      </w:r>
      <m:oMath>
        <m:sSub>
          <m:e>
            <m:r>
              <m:t>y</m:t>
            </m:r>
          </m:e>
          <m:sub>
            <m:r>
              <m:t>T</m:t>
            </m:r>
            <m:r>
              <m:t>+</m:t>
            </m:r>
            <m:r>
              <m:t>2</m:t>
            </m:r>
            <m:r>
              <m:t>,</m:t>
            </m:r>
            <m:r>
              <m:t>T</m:t>
            </m:r>
          </m:sub>
        </m:sSub>
        <m:r>
          <m:t>±</m:t>
        </m:r>
        <m:r>
          <m:t>1.96</m:t>
        </m:r>
        <m:sSub>
          <m:e>
            <m:r>
              <m:t>σ</m:t>
            </m:r>
          </m:e>
          <m:sub>
            <m:r>
              <m:t>2</m:t>
            </m:r>
          </m:sub>
        </m:sSub>
      </m:oMath>
      <w:r>
        <w:t xml:space="preserve"> </w:t>
      </w:r>
      <w:r>
        <w:t xml:space="preserve">, or</w:t>
      </w:r>
      <w:r>
        <w:t xml:space="preserve"> </w:t>
      </w:r>
      <m:oMath>
        <m:r>
          <m:t>(</m:t>
        </m:r>
        <m:sSup>
          <m:e>
            <m:r>
              <m:t>ϕ</m:t>
            </m:r>
          </m:e>
          <m:sup>
            <m:r>
              <m:t>2</m:t>
            </m:r>
          </m:sup>
        </m:sSup>
        <m:sSub>
          <m:e>
            <m:r>
              <m:t>y</m:t>
            </m:r>
          </m:e>
          <m:sub>
            <m:r>
              <m:t>T</m:t>
            </m:r>
          </m:sub>
        </m:sSub>
        <m:r>
          <m:t>+</m:t>
        </m:r>
        <m:r>
          <m:t>ϕ</m:t>
        </m:r>
        <m:r>
          <m:t>θ</m:t>
        </m:r>
        <m:sSub>
          <m:e>
            <m:r>
              <m:t>ε</m:t>
            </m:r>
          </m:e>
          <m:sub>
            <m:r>
              <m:t>T</m:t>
            </m:r>
          </m:sub>
        </m:sSub>
        <m:r>
          <m:t>)</m:t>
        </m:r>
        <m:r>
          <m:t>±</m:t>
        </m:r>
        <m:r>
          <m:t>1.96</m:t>
        </m:r>
        <m:r>
          <m:t>σ</m:t>
        </m:r>
        <m:rad>
          <m:radPr>
            <m:degHide m:val="1"/>
          </m:radPr>
          <m:deg/>
          <m:e>
            <m:r>
              <m:t>1</m:t>
            </m:r>
            <m:r>
              <m:t>+</m:t>
            </m:r>
            <m:r>
              <m:t>(</m:t>
            </m:r>
            <m:r>
              <m:t>ϕ</m:t>
            </m:r>
            <m:r>
              <m:t>+</m:t>
            </m:r>
            <m:r>
              <m:t>θ</m:t>
            </m:r>
            <m:sSup>
              <m:e>
                <m:r>
                  <m:t>)</m:t>
                </m:r>
              </m:e>
              <m:sup>
                <m:r>
                  <m:t>2</m:t>
                </m:r>
              </m:sup>
            </m:sSup>
          </m:e>
        </m:rad>
      </m:oMath>
      <w:r>
        <w:t xml:space="preserve"> </w:t>
      </w:r>
      <w:r>
        <w:t xml:space="preserve">.</w:t>
      </w:r>
      <w:r>
        <w:t xml:space="preserve"> </w:t>
      </w:r>
      <w:r>
        <w:t xml:space="preserve">We make this operational 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2019-09-29T06:41:06Z</dcterms:created>
  <dcterms:modified xsi:type="dcterms:W3CDTF">2019-09-29T06:41:06Z</dcterms:modified>
</cp:coreProperties>
</file>