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EDF1" w14:textId="425E25FA" w:rsidR="00556BC5" w:rsidRDefault="00D5302A">
      <w:pPr>
        <w:rPr>
          <w:lang w:val="en-US"/>
        </w:rPr>
      </w:pPr>
      <w:r>
        <w:rPr>
          <w:lang w:val="en-US"/>
        </w:rPr>
        <w:t xml:space="preserve"> </w:t>
      </w:r>
      <w:r w:rsidR="00B97595">
        <w:rPr>
          <w:rFonts w:ascii="Segoe UI" w:hAnsi="Segoe UI" w:cs="Segoe UI"/>
          <w:sz w:val="21"/>
          <w:szCs w:val="21"/>
          <w:shd w:val="clear" w:color="auto" w:fill="FFFFFF"/>
        </w:rPr>
        <w:t xml:space="preserve">I am super excited to share </w:t>
      </w:r>
      <w:r w:rsidR="00B97595">
        <w:rPr>
          <w:rFonts w:ascii="Segoe UI" w:hAnsi="Segoe UI" w:cs="Segoe UI"/>
          <w:sz w:val="21"/>
          <w:szCs w:val="21"/>
          <w:shd w:val="clear" w:color="auto" w:fill="FFFFFF"/>
        </w:rPr>
        <w:t xml:space="preserve">my latest data analysis </w:t>
      </w:r>
      <w:r w:rsidR="00B97595">
        <w:rPr>
          <w:rFonts w:ascii="Segoe UI" w:hAnsi="Segoe UI" w:cs="Segoe UI"/>
          <w:sz w:val="21"/>
          <w:szCs w:val="21"/>
          <w:shd w:val="clear" w:color="auto" w:fill="FFFFFF"/>
        </w:rPr>
        <w:t xml:space="preserve">project </w:t>
      </w:r>
      <w:r w:rsidR="00B97595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="00B9759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97595">
        <w:rPr>
          <w:rFonts w:ascii="Segoe UI" w:hAnsi="Segoe UI" w:cs="Segoe UI"/>
          <w:sz w:val="21"/>
          <w:szCs w:val="21"/>
          <w:shd w:val="clear" w:color="auto" w:fill="FFFFFF"/>
        </w:rPr>
        <w:t xml:space="preserve">“Global YouTube Statistics 2023” </w:t>
      </w:r>
      <w:r w:rsidR="00B97595">
        <w:rPr>
          <w:rFonts w:ascii="Segoe UI" w:hAnsi="Segoe UI" w:cs="Segoe UI"/>
          <w:sz w:val="21"/>
          <w:szCs w:val="21"/>
          <w:shd w:val="clear" w:color="auto" w:fill="FFFFFF"/>
        </w:rPr>
        <w:t xml:space="preserve">report </w:t>
      </w:r>
      <w:r w:rsidR="00B97595">
        <w:rPr>
          <w:rFonts w:ascii="Segoe UI" w:hAnsi="Segoe UI" w:cs="Segoe UI"/>
          <w:sz w:val="21"/>
          <w:szCs w:val="21"/>
          <w:shd w:val="clear" w:color="auto" w:fill="FFFFFF"/>
        </w:rPr>
        <w:t xml:space="preserve">using SQL and </w:t>
      </w:r>
      <w:r w:rsidR="00B97595">
        <w:rPr>
          <w:rFonts w:ascii="Segoe UI" w:hAnsi="Segoe UI" w:cs="Segoe UI"/>
          <w:sz w:val="21"/>
          <w:szCs w:val="21"/>
          <w:shd w:val="clear" w:color="auto" w:fill="FFFFFF"/>
        </w:rPr>
        <w:t>Power BI</w:t>
      </w:r>
      <w:r w:rsidR="00B97595">
        <w:rPr>
          <w:lang w:val="en-US"/>
        </w:rPr>
        <w:t>.</w:t>
      </w:r>
      <w:r w:rsidR="005C3377">
        <w:rPr>
          <w:lang w:val="en-US"/>
        </w:rPr>
        <w:t xml:space="preserve"> </w:t>
      </w:r>
      <w:r w:rsidR="00556BC5">
        <w:rPr>
          <w:lang w:val="en-US"/>
        </w:rPr>
        <w:t xml:space="preserve">In this project, I delved into a comprehensive analysis of global youtubers’ dataset, aiming to </w:t>
      </w:r>
      <w:r w:rsidR="005B2DB4">
        <w:rPr>
          <w:lang w:val="en-US"/>
        </w:rPr>
        <w:t>uncover valuable insights into the success factors of top YouTube channel</w:t>
      </w:r>
      <w:r w:rsidR="00B97595">
        <w:rPr>
          <w:lang w:val="en-US"/>
        </w:rPr>
        <w:t>,</w:t>
      </w:r>
      <w:r w:rsidR="005B2DB4">
        <w:rPr>
          <w:lang w:val="en-US"/>
        </w:rPr>
        <w:t xml:space="preserve"> discovering the most popular channel type</w:t>
      </w:r>
      <w:r w:rsidR="00B97595">
        <w:rPr>
          <w:lang w:val="en-US"/>
        </w:rPr>
        <w:t>, exploring the correlation between performance and estimation earnings.</w:t>
      </w:r>
    </w:p>
    <w:p w14:paraId="2EF62622" w14:textId="0A438143" w:rsidR="00EC1050" w:rsidRDefault="00EC1050">
      <w:pPr>
        <w:rPr>
          <w:lang w:val="en-US"/>
        </w:rPr>
      </w:pPr>
      <w:r>
        <w:rPr>
          <w:lang w:val="en-US"/>
        </w:rPr>
        <w:t>Leveraging SQL, I extracted, cleaned and organized datasets,</w:t>
      </w:r>
      <w:r w:rsidR="00C61145">
        <w:rPr>
          <w:lang w:val="en-US"/>
        </w:rPr>
        <w:t xml:space="preserve"> </w:t>
      </w:r>
      <w:r>
        <w:rPr>
          <w:lang w:val="en-US"/>
        </w:rPr>
        <w:t>conducting in-depth queries to identif</w:t>
      </w:r>
      <w:r w:rsidR="00C61145">
        <w:rPr>
          <w:lang w:val="en-US"/>
        </w:rPr>
        <w:t>y patterns related to uploaded videos, views, earnings, subscribers etc.</w:t>
      </w:r>
    </w:p>
    <w:p w14:paraId="424E802B" w14:textId="30E3D1D8" w:rsidR="00D5302A" w:rsidRDefault="00D5302A">
      <w:pPr>
        <w:rPr>
          <w:lang w:val="en-US"/>
        </w:rPr>
      </w:pPr>
      <w:r>
        <w:rPr>
          <w:lang w:val="en-US"/>
        </w:rPr>
        <w:t>Dataset: We are using YouTube statistic dataset 2023 of world top Youtubers.</w:t>
      </w:r>
    </w:p>
    <w:p w14:paraId="39324C01" w14:textId="085A760F" w:rsidR="00D5302A" w:rsidRDefault="00D5302A">
      <w:pPr>
        <w:rPr>
          <w:lang w:val="en-US"/>
        </w:rPr>
      </w:pPr>
      <w:r>
        <w:rPr>
          <w:lang w:val="en-US"/>
        </w:rPr>
        <w:t>From this dataset we will analyze who are YouTube Top Player.</w:t>
      </w:r>
    </w:p>
    <w:p w14:paraId="0958A9A7" w14:textId="7E47DF42" w:rsidR="00D5302A" w:rsidRDefault="00D5302A">
      <w:pPr>
        <w:rPr>
          <w:lang w:val="en-US"/>
        </w:rPr>
      </w:pPr>
      <w:r>
        <w:rPr>
          <w:lang w:val="en-US"/>
        </w:rPr>
        <w:t xml:space="preserve">1.a) </w:t>
      </w:r>
      <w:r w:rsidR="00AE1153">
        <w:rPr>
          <w:lang w:val="en-US"/>
        </w:rPr>
        <w:t>W</w:t>
      </w:r>
      <w:r>
        <w:rPr>
          <w:lang w:val="en-US"/>
        </w:rPr>
        <w:t xml:space="preserve">hat are the Top Continent in YouTube space </w:t>
      </w:r>
      <w:r w:rsidR="00AE1153">
        <w:rPr>
          <w:lang w:val="en-US"/>
        </w:rPr>
        <w:t>in terms of uploads, views, earnings and subscribers?</w:t>
      </w:r>
    </w:p>
    <w:p w14:paraId="4289248A" w14:textId="25AEFB13" w:rsidR="00AE1153" w:rsidRDefault="00AE1153">
      <w:pPr>
        <w:rPr>
          <w:lang w:val="en-US"/>
        </w:rPr>
      </w:pPr>
      <w:r>
        <w:rPr>
          <w:lang w:val="en-US"/>
        </w:rPr>
        <w:t>b) What are the percentage pay continent in terms of earnings?</w:t>
      </w:r>
    </w:p>
    <w:p w14:paraId="4E15120A" w14:textId="4F770C6A" w:rsidR="00AE1153" w:rsidRDefault="00AE1153">
      <w:pPr>
        <w:rPr>
          <w:lang w:val="en-US"/>
        </w:rPr>
      </w:pPr>
      <w:r>
        <w:rPr>
          <w:lang w:val="en-US"/>
        </w:rPr>
        <w:t>2)</w:t>
      </w:r>
      <w:r w:rsidR="005C3377">
        <w:rPr>
          <w:lang w:val="en-US"/>
        </w:rPr>
        <w:t>what are the top 8 countries regardless of continent they are coming from?</w:t>
      </w:r>
    </w:p>
    <w:p w14:paraId="2A7A5DAD" w14:textId="2DBC456F" w:rsidR="005C3377" w:rsidRDefault="005C3377">
      <w:pPr>
        <w:rPr>
          <w:lang w:val="en-US"/>
        </w:rPr>
      </w:pPr>
      <w:r>
        <w:rPr>
          <w:lang w:val="en-US"/>
        </w:rPr>
        <w:t>3)what are the top 5 channel type in term of total views</w:t>
      </w:r>
      <w:r w:rsidR="0099664C">
        <w:rPr>
          <w:lang w:val="en-US"/>
        </w:rPr>
        <w:t>?</w:t>
      </w:r>
    </w:p>
    <w:p w14:paraId="76191CD6" w14:textId="77777777" w:rsidR="00C61145" w:rsidRDefault="00C61145">
      <w:pPr>
        <w:rPr>
          <w:lang w:val="en-US"/>
        </w:rPr>
      </w:pPr>
    </w:p>
    <w:p w14:paraId="527EFE67" w14:textId="34FFA372" w:rsidR="00C61145" w:rsidRDefault="00C61145">
      <w:pPr>
        <w:rPr>
          <w:lang w:val="en-US"/>
        </w:rPr>
      </w:pPr>
      <w:r>
        <w:rPr>
          <w:lang w:val="en-US"/>
        </w:rPr>
        <w:t>With Power BI, I translated these findings into intuitive visualizations and interactive dashboards,</w:t>
      </w:r>
      <w:r w:rsidR="00143B25">
        <w:rPr>
          <w:lang w:val="en-US"/>
        </w:rPr>
        <w:t xml:space="preserve"> </w:t>
      </w:r>
      <w:r>
        <w:rPr>
          <w:lang w:val="en-US"/>
        </w:rPr>
        <w:t>providing a clear and visually appealing representation of the data.</w:t>
      </w:r>
      <w:r w:rsidR="00143B25">
        <w:rPr>
          <w:lang w:val="en-US"/>
        </w:rPr>
        <w:t xml:space="preserve"> </w:t>
      </w:r>
      <w:r>
        <w:rPr>
          <w:lang w:val="en-US"/>
        </w:rPr>
        <w:t>This allowed for a deeper understanding of factors in</w:t>
      </w:r>
      <w:r w:rsidR="00143B25">
        <w:rPr>
          <w:lang w:val="en-US"/>
        </w:rPr>
        <w:t>fluencing YouTube top players.</w:t>
      </w:r>
    </w:p>
    <w:p w14:paraId="2FD3E6FA" w14:textId="1B3D8990" w:rsidR="00021AC9" w:rsidRDefault="00021A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Insights:</w:t>
      </w:r>
    </w:p>
    <w:p w14:paraId="78947221" w14:textId="30591C9D" w:rsidR="002F2FD4" w:rsidRPr="002F2FD4" w:rsidRDefault="002F2FD4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2F2FD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Upload:</w:t>
      </w:r>
    </w:p>
    <w:p w14:paraId="57C707D2" w14:textId="0711B5A9" w:rsidR="0067382F" w:rsidRDefault="0051186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7012319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Asia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uploads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1,14,630.35%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Africa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uploads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6112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55B26BFF" w14:textId="6279AD0C" w:rsidR="00511863" w:rsidRDefault="0051186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Asia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77.27%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uploads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22CE87C6" w14:textId="4113F945" w:rsidR="00511863" w:rsidRDefault="00511863">
      <w:pP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continents,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uploads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6112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7012319</w:t>
      </w:r>
      <w:r w:rsidR="002F2FD4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7679558D" w14:textId="3A23B3F8" w:rsidR="002F2FD4" w:rsidRPr="002F2FD4" w:rsidRDefault="002F2FD4">
      <w:pPr>
        <w:rPr>
          <w:b/>
          <w:bCs/>
          <w:lang w:val="en-US"/>
        </w:rPr>
      </w:pPr>
      <w:r w:rsidRPr="002F2FD4">
        <w:rPr>
          <w:rStyle w:val="smart-narratives-blot"/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</w:rPr>
        <w:t>Subscription:</w:t>
      </w:r>
    </w:p>
    <w:p w14:paraId="347C1DE4" w14:textId="496D5508" w:rsidR="0099664C" w:rsidRDefault="0051186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8193200000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 w:rsidR="002F2FD4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North America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subs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18,066.74%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Africa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subs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45100000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6463001A" w14:textId="73B8F058" w:rsidR="00511863" w:rsidRDefault="0051186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="002F2FD4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North America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42.11%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subs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7BCC4538" w14:textId="7DDCB6A4" w:rsidR="00511863" w:rsidRDefault="00511863">
      <w:pPr>
        <w:rPr>
          <w:lang w:val="en-US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continents,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subs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45100000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8193200000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061350FA" w14:textId="77777777" w:rsidR="002F2FD4" w:rsidRPr="002F2FD4" w:rsidRDefault="002F2FD4">
      <w:pPr>
        <w:rPr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 w:rsidRPr="002F2FD4">
        <w:rPr>
          <w:rFonts w:ascii="Segoe UI" w:hAnsi="Segoe UI" w:cs="Segoe UI"/>
          <w:b/>
          <w:bCs/>
          <w:color w:val="252423"/>
          <w:sz w:val="20"/>
          <w:szCs w:val="20"/>
          <w:shd w:val="clear" w:color="auto" w:fill="FFFFFF"/>
        </w:rPr>
        <w:t>Views:</w:t>
      </w:r>
    </w:p>
    <w:p w14:paraId="70B9FEC3" w14:textId="4D041A61" w:rsidR="0099664C" w:rsidRDefault="0051186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3209938201882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Entertainment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views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474.94%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Games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views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558306582847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02874596" w14:textId="6BBD1F50" w:rsidR="007F574C" w:rsidRDefault="007F574C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Entertainment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39.57%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</w:t>
      </w:r>
      <w:r w:rsidR="002F2FD4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total views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45597C9D" w14:textId="77777777" w:rsidR="007F574C" w:rsidRPr="00D5302A" w:rsidRDefault="007F574C">
      <w:pPr>
        <w:rPr>
          <w:lang w:val="en-US"/>
        </w:rPr>
      </w:pPr>
    </w:p>
    <w:sectPr w:rsidR="007F574C" w:rsidRPr="00D5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1D"/>
    <w:rsid w:val="00021AC9"/>
    <w:rsid w:val="00143B25"/>
    <w:rsid w:val="002F2FD4"/>
    <w:rsid w:val="00406F1D"/>
    <w:rsid w:val="00511863"/>
    <w:rsid w:val="00556BC5"/>
    <w:rsid w:val="005B2DB4"/>
    <w:rsid w:val="005C3377"/>
    <w:rsid w:val="0067382F"/>
    <w:rsid w:val="007F574C"/>
    <w:rsid w:val="0099664C"/>
    <w:rsid w:val="00AC114A"/>
    <w:rsid w:val="00AE1153"/>
    <w:rsid w:val="00B97595"/>
    <w:rsid w:val="00C61145"/>
    <w:rsid w:val="00D32EE4"/>
    <w:rsid w:val="00D5302A"/>
    <w:rsid w:val="00E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94B8"/>
  <w15:chartTrackingRefBased/>
  <w15:docId w15:val="{CA36D42C-2E09-4F49-99B7-B4DCD344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blot">
    <w:name w:val="smart-narratives-blot"/>
    <w:basedOn w:val="DefaultParagraphFont"/>
    <w:rsid w:val="0051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suvendudey</dc:creator>
  <cp:keywords/>
  <dc:description/>
  <cp:lastModifiedBy>suvendudey</cp:lastModifiedBy>
  <cp:revision>9</cp:revision>
  <dcterms:created xsi:type="dcterms:W3CDTF">2024-01-29T17:41:00Z</dcterms:created>
  <dcterms:modified xsi:type="dcterms:W3CDTF">2024-01-30T10:27:00Z</dcterms:modified>
</cp:coreProperties>
</file>