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46D" w:rsidRDefault="00AB646D" w:rsidP="00AB64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«Логическое Программирование»</w:t>
      </w: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AB646D" w:rsidRDefault="00BC560D" w:rsidP="00AB646D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Обработка естественного языка</w:t>
      </w:r>
      <w:r w:rsidR="00AB646D">
        <w:rPr>
          <w:rFonts w:ascii="Times New Roman" w:hAnsi="Times New Roman" w:cs="Times New Roman"/>
          <w:b/>
          <w:sz w:val="28"/>
          <w:szCs w:val="28"/>
        </w:rPr>
        <w:t>.</w:t>
      </w: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</w:pPr>
    </w:p>
    <w:p w:rsidR="00AB646D" w:rsidRDefault="00AB646D" w:rsidP="00AB646D">
      <w:pPr>
        <w:jc w:val="center"/>
      </w:pPr>
    </w:p>
    <w:tbl>
      <w:tblPr>
        <w:tblW w:w="0" w:type="auto"/>
        <w:tblInd w:w="379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1"/>
        <w:gridCol w:w="2384"/>
      </w:tblGrid>
      <w:tr w:rsidR="00AB646D" w:rsidTr="004202E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Pr="00772F37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 w:rsidR="00AB646D" w:rsidTr="004202E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М80-20</w:t>
            </w:r>
            <w:r w:rsidRPr="00772F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 w:rsidR="00AB646D" w:rsidTr="004202E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Pr="008F75BF" w:rsidRDefault="00AB646D" w:rsidP="004202E5">
            <w:pPr>
              <w:pStyle w:val="a3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Сошников Д.В.</w:t>
            </w:r>
          </w:p>
        </w:tc>
      </w:tr>
      <w:tr w:rsidR="00AB646D" w:rsidTr="004202E5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Pr="00B06BD8" w:rsidRDefault="00AB646D" w:rsidP="004202E5">
            <w:pPr>
              <w:pStyle w:val="a3"/>
              <w:spacing w:after="200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Левинская</w:t>
            </w:r>
            <w:proofErr w:type="spellEnd"/>
            <w:r>
              <w:rPr>
                <w:sz w:val="28"/>
                <w:szCs w:val="28"/>
              </w:rPr>
              <w:t xml:space="preserve"> М. А.</w:t>
            </w:r>
          </w:p>
        </w:tc>
      </w:tr>
      <w:tr w:rsidR="00AB646D" w:rsidTr="004202E5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AB646D" w:rsidTr="004202E5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B646D" w:rsidRDefault="00AB646D" w:rsidP="004202E5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both"/>
        <w:rPr>
          <w:rFonts w:cs="Times New Roman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Default="00AB646D" w:rsidP="00AB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646D" w:rsidRPr="00B84B9F" w:rsidRDefault="00AB646D" w:rsidP="00B84B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</w:t>
      </w:r>
      <w:r w:rsidRPr="008F75BF">
        <w:rPr>
          <w:rFonts w:ascii="Times New Roman" w:hAnsi="Times New Roman" w:cs="Times New Roman"/>
          <w:b/>
          <w:sz w:val="28"/>
          <w:szCs w:val="28"/>
        </w:rPr>
        <w:t>едение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F178A" w:rsidRDefault="00B84B9F" w:rsidP="00EF1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4B9F">
        <w:rPr>
          <w:rFonts w:ascii="Times New Roman" w:hAnsi="Times New Roman" w:cs="Times New Roman"/>
          <w:sz w:val="28"/>
          <w:szCs w:val="28"/>
        </w:rPr>
        <w:t>Обработка естественного языка — общее направление искусственного интеллекта и математической лингвистики. Оно изучает проблемы компьютерного анализа и синтеза естественных языков.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37F9">
        <w:rPr>
          <w:rFonts w:ascii="Times New Roman" w:hAnsi="Times New Roman" w:cs="Times New Roman"/>
          <w:sz w:val="28"/>
          <w:szCs w:val="28"/>
        </w:rPr>
        <w:t>Пока, нет определенного решения, как правильно осуществлять такую обработку из-за некоторых общепринятых "человеческих" знаний насчет языка. Вот некоторые подходы, применяющиеся для обработки:</w:t>
      </w:r>
    </w:p>
    <w:p w:rsidR="00EF178A" w:rsidRPr="00EF178A" w:rsidRDefault="00EF178A" w:rsidP="00EF1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EF178A">
        <w:rPr>
          <w:rFonts w:ascii="Times New Roman" w:hAnsi="Times New Roman" w:cs="Times New Roman"/>
          <w:sz w:val="28"/>
          <w:szCs w:val="28"/>
        </w:rPr>
        <w:t>Векторное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представление.</w:t>
      </w:r>
    </w:p>
    <w:p w:rsidR="001A1583" w:rsidRDefault="00EF178A" w:rsidP="001A1583">
      <w:pPr>
        <w:rPr>
          <w:rFonts w:ascii="Lora" w:hAnsi="Lora"/>
          <w:color w:val="191000"/>
          <w:sz w:val="29"/>
          <w:szCs w:val="29"/>
          <w:shd w:val="clear" w:color="auto" w:fill="FFFFFF"/>
        </w:rPr>
      </w:pPr>
      <w:r>
        <w:rPr>
          <w:rFonts w:ascii="Lora" w:hAnsi="Lora"/>
          <w:color w:val="191000"/>
          <w:sz w:val="29"/>
          <w:szCs w:val="29"/>
          <w:shd w:val="clear" w:color="auto" w:fill="FFFFFF"/>
        </w:rPr>
        <w:t>Метод представления строк, как векторов со значениями. </w:t>
      </w:r>
    </w:p>
    <w:p w:rsidR="001A1583" w:rsidRDefault="001A1583" w:rsidP="001A1583">
      <w:pPr>
        <w:rPr>
          <w:rFonts w:ascii="Lora" w:hAnsi="Lora"/>
          <w:color w:val="191000"/>
          <w:sz w:val="29"/>
          <w:szCs w:val="29"/>
          <w:shd w:val="clear" w:color="auto" w:fill="FFFFFF"/>
        </w:rPr>
      </w:pPr>
    </w:p>
    <w:p w:rsidR="001A1583" w:rsidRPr="001A1583" w:rsidRDefault="00EF178A" w:rsidP="001A1583">
      <w:pPr>
        <w:rPr>
          <w:rFonts w:ascii="Times New Roman" w:hAnsi="Times New Roman" w:cs="Times New Roman"/>
          <w:sz w:val="28"/>
          <w:szCs w:val="28"/>
        </w:rPr>
      </w:pPr>
      <w:r w:rsidRPr="001A1583">
        <w:rPr>
          <w:rFonts w:ascii="Times New Roman" w:hAnsi="Times New Roman" w:cs="Times New Roman"/>
          <w:sz w:val="28"/>
          <w:szCs w:val="28"/>
        </w:rPr>
        <w:t>2.</w:t>
      </w:r>
      <w:r w:rsidR="001A1583" w:rsidRPr="001A1583">
        <w:rPr>
          <w:rFonts w:ascii="Times New Roman" w:hAnsi="Times New Roman" w:cs="Times New Roman"/>
          <w:sz w:val="28"/>
          <w:szCs w:val="28"/>
        </w:rPr>
        <w:t xml:space="preserve"> Машинный перевод</w:t>
      </w:r>
    </w:p>
    <w:p w:rsidR="00EF178A" w:rsidRDefault="001A1583" w:rsidP="001A158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П</w:t>
      </w:r>
      <w:r w:rsidRPr="001A1583">
        <w:rPr>
          <w:rFonts w:ascii="Times New Roman" w:hAnsi="Times New Roman"/>
          <w:sz w:val="28"/>
          <w:szCs w:val="28"/>
        </w:rPr>
        <w:t xml:space="preserve">реобразование текста на одном естественном языке в эквивалентный по </w:t>
      </w:r>
      <w:r w:rsidRPr="001A1583">
        <w:rPr>
          <w:rFonts w:ascii="Times New Roman" w:hAnsi="Times New Roman" w:cs="Times New Roman"/>
          <w:sz w:val="28"/>
          <w:szCs w:val="28"/>
        </w:rPr>
        <w:t>содержанию текст на другом языке.</w:t>
      </w:r>
    </w:p>
    <w:p w:rsidR="001A1583" w:rsidRPr="001A1583" w:rsidRDefault="001A1583" w:rsidP="001A1583">
      <w:pPr>
        <w:rPr>
          <w:rFonts w:ascii="Times New Roman" w:hAnsi="Times New Roman" w:cs="Times New Roman"/>
          <w:sz w:val="28"/>
          <w:szCs w:val="28"/>
        </w:rPr>
      </w:pPr>
    </w:p>
    <w:p w:rsidR="001A1583" w:rsidRDefault="001A1583" w:rsidP="001A15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1A1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Вопросно-ответные </w:t>
      </w:r>
      <w:r w:rsidRPr="001A1583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1583" w:rsidRPr="001A1583" w:rsidRDefault="001A1583" w:rsidP="001A1583">
      <w:pPr>
        <w:rPr>
          <w:rFonts w:ascii="Times New Roman" w:hAnsi="Times New Roman" w:cs="Times New Roman"/>
          <w:sz w:val="28"/>
          <w:szCs w:val="28"/>
        </w:rPr>
      </w:pPr>
    </w:p>
    <w:p w:rsidR="00EF178A" w:rsidRPr="00EA35F6" w:rsidRDefault="00EF178A" w:rsidP="00AB646D">
      <w:pPr>
        <w:rPr>
          <w:rFonts w:ascii="Times New Roman" w:hAnsi="Times New Roman" w:cs="Times New Roman"/>
          <w:sz w:val="28"/>
          <w:szCs w:val="28"/>
        </w:rPr>
      </w:pPr>
      <w:r w:rsidRPr="001A1583">
        <w:rPr>
          <w:rFonts w:ascii="Times New Roman" w:hAnsi="Times New Roman" w:cs="Times New Roman"/>
          <w:sz w:val="28"/>
          <w:szCs w:val="28"/>
        </w:rPr>
        <w:tab/>
        <w:t>Пролог удобен для решения ,такого вида задач, потому что не имеет строгой типизации и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при поиске ответа автоматически строит </w:t>
      </w:r>
      <w:r w:rsidR="001A1583">
        <w:rPr>
          <w:rFonts w:ascii="Lora" w:hAnsi="Lora"/>
          <w:color w:val="191000"/>
          <w:sz w:val="29"/>
          <w:szCs w:val="29"/>
          <w:shd w:val="clear" w:color="auto" w:fill="FFFFFF"/>
        </w:rPr>
        <w:t>дерево, структура которого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позволяет хорошо проводить анализ.</w:t>
      </w:r>
    </w:p>
    <w:p w:rsidR="00AB646D" w:rsidRDefault="00AB646D" w:rsidP="00AB646D">
      <w:pPr>
        <w:rPr>
          <w:rFonts w:ascii="Times New Roman" w:hAnsi="Times New Roman" w:cs="Times New Roman"/>
          <w:sz w:val="28"/>
          <w:szCs w:val="28"/>
        </w:rPr>
      </w:pPr>
    </w:p>
    <w:p w:rsidR="00AB646D" w:rsidRDefault="00581A88" w:rsidP="00AB6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AB646D">
        <w:rPr>
          <w:rFonts w:ascii="Times New Roman" w:hAnsi="Times New Roman" w:cs="Times New Roman"/>
          <w:b/>
          <w:sz w:val="28"/>
          <w:szCs w:val="28"/>
        </w:rPr>
        <w:t>.</w:t>
      </w:r>
    </w:p>
    <w:p w:rsidR="00581A88" w:rsidRDefault="00C54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Генеалогическое дерево фактами вида</w:t>
      </w:r>
    </w:p>
    <w:p w:rsidR="00C54E9E" w:rsidRDefault="00C54E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C54E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alexei</w:t>
      </w:r>
      <w:r w:rsidRPr="00C54E9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tolia</w:t>
      </w:r>
      <w:proofErr w:type="spellEnd"/>
      <w:r w:rsidRPr="00C54E9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4E9E" w:rsidRDefault="00C54E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parent(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alexei,volodia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C54E9E" w:rsidRPr="00C54E9E" w:rsidRDefault="00C54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C54E9E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tolia</w:t>
      </w:r>
      <w:proofErr w:type="spellEnd"/>
      <w:r w:rsidRPr="00C54E9E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</w:t>
      </w:r>
      <w:proofErr w:type="spellEnd"/>
      <w:r w:rsidRPr="00C54E9E">
        <w:rPr>
          <w:rFonts w:ascii="Times New Roman" w:hAnsi="Times New Roman" w:cs="Times New Roman"/>
          <w:sz w:val="28"/>
          <w:szCs w:val="28"/>
        </w:rPr>
        <w:t>).</w:t>
      </w:r>
    </w:p>
    <w:p w:rsidR="00C54E9E" w:rsidRPr="00C54E9E" w:rsidRDefault="00C54E9E">
      <w:pPr>
        <w:rPr>
          <w:rFonts w:ascii="Times New Roman" w:hAnsi="Times New Roman" w:cs="Times New Roman"/>
          <w:sz w:val="28"/>
          <w:szCs w:val="28"/>
        </w:rPr>
      </w:pPr>
      <w:r w:rsidRPr="00C54E9E">
        <w:rPr>
          <w:rFonts w:ascii="Times New Roman" w:hAnsi="Times New Roman" w:cs="Times New Roman"/>
          <w:sz w:val="28"/>
          <w:szCs w:val="28"/>
        </w:rPr>
        <w:t>...</w:t>
      </w:r>
    </w:p>
    <w:p w:rsidR="00C54E9E" w:rsidRPr="00C54E9E" w:rsidRDefault="00C54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на Прологе, запросы к которой будут выглядеть следующим образом</w:t>
      </w:r>
      <w:r w:rsidRPr="00C54E9E">
        <w:rPr>
          <w:rFonts w:ascii="Times New Roman" w:hAnsi="Times New Roman" w:cs="Times New Roman"/>
          <w:sz w:val="28"/>
          <w:szCs w:val="28"/>
        </w:rPr>
        <w:t>:</w:t>
      </w:r>
    </w:p>
    <w:p w:rsidR="00C54E9E" w:rsidRPr="00B1560A" w:rsidRDefault="00C54E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4E9E">
        <w:rPr>
          <w:rFonts w:ascii="Times New Roman" w:hAnsi="Times New Roman" w:cs="Times New Roman"/>
          <w:b/>
          <w:sz w:val="28"/>
          <w:szCs w:val="28"/>
          <w:u w:val="single"/>
        </w:rPr>
        <w:t>Запросы</w:t>
      </w:r>
      <w:r w:rsidR="00B1560A" w:rsidRPr="00B156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B1560A" w:rsidRPr="00B1560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1560A" w:rsidRPr="00B1560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1560A" w:rsidRPr="00B1560A">
        <w:rPr>
          <w:rFonts w:ascii="Times New Roman" w:hAnsi="Times New Roman" w:cs="Times New Roman"/>
          <w:sz w:val="28"/>
          <w:szCs w:val="28"/>
          <w:lang w:val="en-US"/>
        </w:rPr>
        <w:t>?-</w:t>
      </w:r>
      <w:r w:rsidR="00B1560A">
        <w:rPr>
          <w:rFonts w:ascii="Times New Roman" w:hAnsi="Times New Roman" w:cs="Times New Roman"/>
          <w:sz w:val="28"/>
          <w:szCs w:val="28"/>
          <w:lang w:val="en-US"/>
        </w:rPr>
        <w:t>answer([</w:t>
      </w:r>
      <w:proofErr w:type="spellStart"/>
      <w:r w:rsidR="00B1560A">
        <w:rPr>
          <w:rFonts w:ascii="Times New Roman" w:hAnsi="Times New Roman" w:cs="Times New Roman"/>
          <w:sz w:val="28"/>
          <w:szCs w:val="28"/>
          <w:lang w:val="en-US"/>
        </w:rPr>
        <w:t>volodia,brat,toli</w:t>
      </w:r>
      <w:proofErr w:type="spellEnd"/>
      <w:r w:rsidR="00B1560A">
        <w:rPr>
          <w:rFonts w:ascii="Times New Roman" w:hAnsi="Times New Roman" w:cs="Times New Roman"/>
          <w:sz w:val="28"/>
          <w:szCs w:val="28"/>
          <w:lang w:val="en-US"/>
        </w:rPr>
        <w:t>,' ?'],X).</w:t>
      </w:r>
    </w:p>
    <w:p w:rsidR="00B1560A" w:rsidRPr="00B1560A" w:rsidRDefault="00B156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56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56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560A">
        <w:rPr>
          <w:rFonts w:ascii="Times New Roman" w:hAnsi="Times New Roman" w:cs="Times New Roman"/>
          <w:sz w:val="28"/>
          <w:szCs w:val="28"/>
          <w:lang w:val="en-US"/>
        </w:rPr>
        <w:tab/>
        <w:t xml:space="preserve">?- </w:t>
      </w:r>
      <w:r>
        <w:rPr>
          <w:rFonts w:ascii="Times New Roman" w:hAnsi="Times New Roman" w:cs="Times New Roman"/>
          <w:sz w:val="28"/>
          <w:szCs w:val="28"/>
          <w:lang w:val="en-US"/>
        </w:rPr>
        <w:t>answer([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kto,tolin,brat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,' ?'],X).</w:t>
      </w:r>
    </w:p>
    <w:p w:rsidR="00B1560A" w:rsidRPr="00B1560A" w:rsidRDefault="00B156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56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560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1560A">
        <w:rPr>
          <w:rFonts w:ascii="Times New Roman" w:hAnsi="Times New Roman" w:cs="Times New Roman"/>
          <w:sz w:val="28"/>
          <w:szCs w:val="28"/>
          <w:lang w:val="en-US"/>
        </w:rPr>
        <w:tab/>
        <w:t xml:space="preserve">?- </w:t>
      </w:r>
      <w:r>
        <w:rPr>
          <w:rFonts w:ascii="Times New Roman" w:hAnsi="Times New Roman" w:cs="Times New Roman"/>
          <w:sz w:val="28"/>
          <w:szCs w:val="28"/>
          <w:lang w:val="en-US"/>
        </w:rPr>
        <w:t>answer([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chei,brat,volodia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,' ?'],X).</w:t>
      </w:r>
    </w:p>
    <w:p w:rsidR="00C54E9E" w:rsidRPr="00B1560A" w:rsidRDefault="00C54E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4E9E" w:rsidRPr="00B1560A" w:rsidRDefault="00C54E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4E9E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B1560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B1560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B1560A"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r w:rsidR="00B1560A">
        <w:rPr>
          <w:rFonts w:ascii="Times New Roman" w:hAnsi="Times New Roman" w:cs="Times New Roman"/>
          <w:sz w:val="28"/>
          <w:szCs w:val="28"/>
          <w:lang w:val="en-US"/>
        </w:rPr>
        <w:t>yes,X</w:t>
      </w:r>
      <w:proofErr w:type="spellEnd"/>
      <w:r w:rsidR="00B1560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B1560A">
        <w:rPr>
          <w:rFonts w:ascii="Times New Roman" w:hAnsi="Times New Roman" w:cs="Times New Roman"/>
          <w:sz w:val="28"/>
          <w:szCs w:val="28"/>
          <w:lang w:val="en-US"/>
        </w:rPr>
        <w:t>volodia,X</w:t>
      </w:r>
      <w:proofErr w:type="spellEnd"/>
      <w:r w:rsidR="00B1560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B1560A">
        <w:rPr>
          <w:rFonts w:ascii="Times New Roman" w:hAnsi="Times New Roman" w:cs="Times New Roman"/>
          <w:sz w:val="28"/>
          <w:szCs w:val="28"/>
          <w:lang w:val="en-US"/>
        </w:rPr>
        <w:t>tolia</w:t>
      </w:r>
      <w:proofErr w:type="spellEnd"/>
      <w:r w:rsidR="00B156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1A88" w:rsidRDefault="00581A88" w:rsidP="00581A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Принцип решения.</w:t>
      </w:r>
    </w:p>
    <w:p w:rsidR="00286255" w:rsidRPr="00CE1BC4" w:rsidRDefault="00832C26" w:rsidP="00BC56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1BC4">
        <w:rPr>
          <w:rFonts w:ascii="Times New Roman" w:hAnsi="Times New Roman" w:cs="Times New Roman"/>
          <w:sz w:val="28"/>
          <w:szCs w:val="28"/>
        </w:rPr>
        <w:t>Имеющиеся</w:t>
      </w:r>
      <w:r w:rsidR="00CE1BC4" w:rsidRPr="00CE1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1BC4">
        <w:rPr>
          <w:rFonts w:ascii="Times New Roman" w:hAnsi="Times New Roman" w:cs="Times New Roman"/>
          <w:sz w:val="28"/>
          <w:szCs w:val="28"/>
        </w:rPr>
        <w:t>факты</w:t>
      </w:r>
      <w:r w:rsidR="00CE1BC4" w:rsidRPr="00CE1B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parent(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alexei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tolia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parent(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alexei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volodia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parent(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tolia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tima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CE1BC4" w:rsidRDefault="00CE1BC4" w:rsidP="00BC560D">
      <w:pPr>
        <w:rPr>
          <w:rFonts w:ascii="Times New Roman" w:hAnsi="Times New Roman" w:cs="Times New Roman"/>
          <w:sz w:val="28"/>
          <w:szCs w:val="28"/>
        </w:rPr>
      </w:pPr>
    </w:p>
    <w:p w:rsidR="00CE1BC4" w:rsidRDefault="00CE1BC4" w:rsidP="00BC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Различные формы слов, для определения: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slova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tolia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toli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tolin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slova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alexei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alexeia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alexeia</w:t>
      </w:r>
      <w:proofErr w:type="spellEnd"/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slova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tima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timi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timi</w:t>
      </w:r>
      <w:proofErr w:type="spellEnd"/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slova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volodia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volodi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volodin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CE1BC4" w:rsidRPr="00CE1BC4" w:rsidRDefault="00CE1BC4" w:rsidP="00BC56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Определение</w:t>
      </w:r>
      <w:r w:rsidRPr="00CE1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брата</w:t>
      </w:r>
      <w:r w:rsidRPr="00CE1B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brother(X,Y)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parent(P,X)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parent(P,Y)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\=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eastAsia="en-US" w:bidi="ar-SA"/>
        </w:rPr>
      </w:pPr>
    </w:p>
    <w:p w:rsidR="00CE1BC4" w:rsidRPr="00CE1BC4" w:rsidRDefault="00CE1BC4" w:rsidP="00CE1BC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 w:bidi="ar-SA"/>
        </w:rPr>
        <w:tab/>
      </w:r>
      <w:r w:rsidRPr="00CE1BC4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Определение</w:t>
      </w:r>
      <w:r w:rsidRPr="00CE1BC4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r w:rsidRPr="00CE1BC4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вопроса</w:t>
      </w:r>
      <w:r w:rsidRPr="00CE1BC4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: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specialword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kto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specialword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chei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specialword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brat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</w:p>
    <w:p w:rsidR="00CE1BC4" w:rsidRPr="00CE1BC4" w:rsidRDefault="00CE1BC4" w:rsidP="00CE1BC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ab/>
        <w:t>Определение</w:t>
      </w:r>
      <w:r w:rsidRPr="00CE1BC4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ответа</w:t>
      </w:r>
      <w:r w:rsidRPr="00CE1BC4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: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chei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brat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'?'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,A)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specialword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(X))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,!,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   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brother(X,Y)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slova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,!;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 xml:space="preserve">'ne 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izvestno</w:t>
      </w:r>
      <w:proofErr w:type="spellEnd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).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brat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'?'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,A)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not(specialword(X))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not(specialword(Y))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,!,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   (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brother(X,Y1)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slova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Y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,!,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yes'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;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proofErr w:type="spellEnd"/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'no'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).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kto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brat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'?'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,A)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:-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not(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specialword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(X))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,!,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 xml:space="preserve">    (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slova</w:t>
      </w:r>
      <w:proofErr w:type="spellEnd"/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(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[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X1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X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]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brother(X1,A)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,!;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=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 xml:space="preserve">'ne 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izvestno</w:t>
      </w:r>
      <w:proofErr w:type="spellEnd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).</w:t>
      </w:r>
    </w:p>
    <w:p w:rsidR="00CE1BC4" w:rsidRDefault="00CE1BC4" w:rsidP="00CE1BC4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answer(</w:t>
      </w:r>
      <w:r>
        <w:rPr>
          <w:rFonts w:ascii="Courier New" w:eastAsiaTheme="minorHAnsi" w:hAnsi="Courier New" w:cs="Courier New"/>
          <w:color w:val="FF00FF"/>
          <w:kern w:val="0"/>
          <w:lang w:val="en-US" w:eastAsia="en-US" w:bidi="ar-SA"/>
        </w:rPr>
        <w:t>_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,</w:t>
      </w:r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oshibka</w:t>
      </w:r>
      <w:proofErr w:type="spellEnd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sintaksisa</w:t>
      </w:r>
      <w:proofErr w:type="spellEnd"/>
      <w:r>
        <w:rPr>
          <w:rFonts w:ascii="Courier New" w:eastAsiaTheme="minorHAnsi" w:hAnsi="Courier New" w:cs="Courier New"/>
          <w:color w:val="008000"/>
          <w:kern w:val="0"/>
          <w:lang w:val="en-US" w:eastAsia="en-US" w:bidi="ar-SA"/>
        </w:rPr>
        <w:t>'</w:t>
      </w:r>
      <w:r>
        <w:rPr>
          <w:rFonts w:ascii="Courier New" w:eastAsiaTheme="minorHAnsi" w:hAnsi="Courier New" w:cs="Courier New"/>
          <w:color w:val="0000FF"/>
          <w:kern w:val="0"/>
          <w:lang w:val="en-US" w:eastAsia="en-US" w:bidi="ar-SA"/>
        </w:rPr>
        <w:t>)</w:t>
      </w:r>
      <w:r>
        <w:rPr>
          <w:rFonts w:ascii="Courier New" w:eastAsiaTheme="minorHAnsi" w:hAnsi="Courier New" w:cs="Courier New"/>
          <w:color w:val="000000"/>
          <w:kern w:val="0"/>
          <w:lang w:val="en-US" w:eastAsia="en-US" w:bidi="ar-SA"/>
        </w:rPr>
        <w:t>.</w:t>
      </w:r>
    </w:p>
    <w:p w:rsidR="00CE1BC4" w:rsidRPr="00CE1BC4" w:rsidRDefault="00CE1BC4" w:rsidP="00CE1BC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</w:p>
    <w:p w:rsidR="00286255" w:rsidRPr="00CE1BC4" w:rsidRDefault="00286255" w:rsidP="002862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0B1E" w:rsidRPr="00CE1BC4" w:rsidRDefault="00C80B1E" w:rsidP="00581A8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77FE" w:rsidRPr="00B977FE" w:rsidRDefault="00286255" w:rsidP="00B977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Результаты.</w:t>
      </w:r>
    </w:p>
    <w:p w:rsidR="00B977FE" w:rsidRPr="00B977FE" w:rsidRDefault="00B977FE" w:rsidP="00B977FE">
      <w:pPr>
        <w:rPr>
          <w:rFonts w:ascii="Times New Roman" w:hAnsi="Times New Roman" w:cs="Times New Roman"/>
          <w:b/>
          <w:sz w:val="28"/>
          <w:szCs w:val="28"/>
        </w:rPr>
      </w:pPr>
      <w:r w:rsidRPr="00B977FE">
        <w:rPr>
          <w:rFonts w:ascii="Times New Roman" w:hAnsi="Times New Roman" w:cs="Times New Roman"/>
          <w:sz w:val="28"/>
          <w:szCs w:val="28"/>
        </w:rPr>
        <w:t>?-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B977FE">
        <w:rPr>
          <w:rFonts w:ascii="Times New Roman" w:hAnsi="Times New Roman" w:cs="Times New Roman"/>
          <w:sz w:val="28"/>
          <w:szCs w:val="28"/>
        </w:rPr>
        <w:t>([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volodia</w:t>
      </w:r>
      <w:r w:rsidRPr="00B977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brat</w:t>
      </w:r>
      <w:r w:rsidRPr="00B977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toli</w:t>
      </w:r>
      <w:proofErr w:type="spellEnd"/>
      <w:r w:rsidRPr="00B977FE">
        <w:rPr>
          <w:rFonts w:ascii="Times New Roman" w:hAnsi="Times New Roman" w:cs="Times New Roman"/>
          <w:sz w:val="28"/>
          <w:szCs w:val="28"/>
        </w:rPr>
        <w:t>,' ?'],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977FE">
        <w:rPr>
          <w:rFonts w:ascii="Times New Roman" w:hAnsi="Times New Roman" w:cs="Times New Roman"/>
          <w:sz w:val="28"/>
          <w:szCs w:val="28"/>
        </w:rPr>
        <w:t>).</w:t>
      </w:r>
    </w:p>
    <w:p w:rsidR="00BC560D" w:rsidRDefault="00B977FE" w:rsidP="00BC56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X=yes</w:t>
      </w:r>
    </w:p>
    <w:p w:rsidR="00B977FE" w:rsidRDefault="00B977FE" w:rsidP="00BC56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560A">
        <w:rPr>
          <w:rFonts w:ascii="Times New Roman" w:hAnsi="Times New Roman" w:cs="Times New Roman"/>
          <w:sz w:val="28"/>
          <w:szCs w:val="28"/>
          <w:lang w:val="en-US"/>
        </w:rPr>
        <w:t xml:space="preserve">?- </w:t>
      </w:r>
      <w:r>
        <w:rPr>
          <w:rFonts w:ascii="Times New Roman" w:hAnsi="Times New Roman" w:cs="Times New Roman"/>
          <w:sz w:val="28"/>
          <w:szCs w:val="28"/>
          <w:lang w:val="en-US"/>
        </w:rPr>
        <w:t>answer([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kto,tolin,brat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,' ?'],X).</w:t>
      </w:r>
    </w:p>
    <w:p w:rsidR="00B977FE" w:rsidRDefault="00B977FE" w:rsidP="00BC56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volodia</w:t>
      </w:r>
      <w:proofErr w:type="spellEnd"/>
    </w:p>
    <w:p w:rsidR="00B977FE" w:rsidRPr="00B977FE" w:rsidRDefault="00B977FE" w:rsidP="00BC56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560A">
        <w:rPr>
          <w:rFonts w:ascii="Times New Roman" w:hAnsi="Times New Roman" w:cs="Times New Roman"/>
          <w:sz w:val="28"/>
          <w:szCs w:val="28"/>
          <w:lang w:val="en-US"/>
        </w:rPr>
        <w:t xml:space="preserve">?- </w:t>
      </w:r>
      <w:r>
        <w:rPr>
          <w:rFonts w:ascii="Times New Roman" w:hAnsi="Times New Roman" w:cs="Times New Roman"/>
          <w:sz w:val="28"/>
          <w:szCs w:val="28"/>
          <w:lang w:val="en-US"/>
        </w:rPr>
        <w:t>answer([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chei,brat,volodia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,' ?'],X).</w:t>
      </w:r>
    </w:p>
    <w:p w:rsidR="00BC560D" w:rsidRPr="00B977FE" w:rsidRDefault="00B977FE" w:rsidP="00BC56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1A88" w:rsidRDefault="00581A88" w:rsidP="00C54E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C54E9E" w:rsidRPr="00C54E9E" w:rsidRDefault="00C54E9E" w:rsidP="00C54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Выполняя данную лабораторную работу, я поняла, что такие особенности логического программирования, в частности языка Пролог, как отсутствие строгой типизации, построение дерева при поиске и особый обход предикатов слева направо и сверху вниз помогают эффективно и довольно легко производить о</w:t>
      </w:r>
      <w:r w:rsidRPr="00B84B9F">
        <w:rPr>
          <w:rFonts w:ascii="Times New Roman" w:hAnsi="Times New Roman" w:cs="Times New Roman"/>
          <w:sz w:val="28"/>
          <w:szCs w:val="28"/>
        </w:rPr>
        <w:t>бработк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B84B9F">
        <w:rPr>
          <w:rFonts w:ascii="Times New Roman" w:hAnsi="Times New Roman" w:cs="Times New Roman"/>
          <w:sz w:val="28"/>
          <w:szCs w:val="28"/>
        </w:rPr>
        <w:t> естественного языка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84B9F">
        <w:rPr>
          <w:rFonts w:ascii="Times New Roman" w:hAnsi="Times New Roman" w:cs="Times New Roman"/>
          <w:sz w:val="28"/>
          <w:szCs w:val="28"/>
        </w:rPr>
        <w:t> </w:t>
      </w:r>
    </w:p>
    <w:sectPr w:rsidR="00C54E9E" w:rsidRPr="00C54E9E" w:rsidSect="00B11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B646D"/>
    <w:rsid w:val="00075EC9"/>
    <w:rsid w:val="000B70BF"/>
    <w:rsid w:val="001A1583"/>
    <w:rsid w:val="00265BEB"/>
    <w:rsid w:val="002746E0"/>
    <w:rsid w:val="00275601"/>
    <w:rsid w:val="00286255"/>
    <w:rsid w:val="004E08A6"/>
    <w:rsid w:val="00581A88"/>
    <w:rsid w:val="005F5364"/>
    <w:rsid w:val="007E37F9"/>
    <w:rsid w:val="00832C26"/>
    <w:rsid w:val="009F00A8"/>
    <w:rsid w:val="00AB646D"/>
    <w:rsid w:val="00B1560A"/>
    <w:rsid w:val="00B84B9F"/>
    <w:rsid w:val="00B977FE"/>
    <w:rsid w:val="00BC560D"/>
    <w:rsid w:val="00C4400A"/>
    <w:rsid w:val="00C54E9E"/>
    <w:rsid w:val="00C80B1E"/>
    <w:rsid w:val="00C859FC"/>
    <w:rsid w:val="00CE1BC4"/>
    <w:rsid w:val="00E44E3D"/>
    <w:rsid w:val="00EA35F6"/>
    <w:rsid w:val="00ED47C6"/>
    <w:rsid w:val="00EE3B3D"/>
    <w:rsid w:val="00EF1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46D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EF178A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AB646D"/>
    <w:pPr>
      <w:suppressLineNumbers/>
    </w:pPr>
  </w:style>
  <w:style w:type="paragraph" w:styleId="a4">
    <w:name w:val="Normal (Web)"/>
    <w:basedOn w:val="a"/>
    <w:uiPriority w:val="99"/>
    <w:unhideWhenUsed/>
    <w:rsid w:val="00AB646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EF17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1A15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46</cp:revision>
  <dcterms:created xsi:type="dcterms:W3CDTF">2019-11-24T16:52:00Z</dcterms:created>
  <dcterms:modified xsi:type="dcterms:W3CDTF">2019-12-12T20:46:00Z</dcterms:modified>
</cp:coreProperties>
</file>