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МИНИСТЕРСТВО НАУКИ И ВЫСШЕГО ОБРАЗОВАНИЯ РОССИИ</w:t>
      </w:r>
    </w:p>
    <w:p w:rsidR="00000000" w:rsidDel="00000000" w:rsidP="00000000" w:rsidRDefault="00000000" w:rsidRPr="00000000" w14:paraId="00000002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ВПО "Пензенский государственный университет"</w:t>
      </w:r>
    </w:p>
    <w:p w:rsidR="00000000" w:rsidDel="00000000" w:rsidP="00000000" w:rsidRDefault="00000000" w:rsidRPr="00000000" w14:paraId="00000003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Кафедра "Математическое обеспечение и применение ЭВМ"</w:t>
      </w:r>
    </w:p>
    <w:p w:rsidR="00000000" w:rsidDel="00000000" w:rsidP="00000000" w:rsidRDefault="00000000" w:rsidRPr="00000000" w14:paraId="00000004">
      <w:pPr>
        <w:shd w:fill="ffffff" w:val="clear"/>
        <w:spacing w:before="220"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7">
      <w:pPr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«Формирование триггеров в базе данных»</w:t>
      </w:r>
    </w:p>
    <w:p w:rsidR="00000000" w:rsidDel="00000000" w:rsidP="00000000" w:rsidRDefault="00000000" w:rsidRPr="00000000" w14:paraId="00000008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9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Хамзин Х.</w:t>
      </w:r>
    </w:p>
    <w:p w:rsidR="00000000" w:rsidDel="00000000" w:rsidP="00000000" w:rsidRDefault="00000000" w:rsidRPr="00000000" w14:paraId="0000000A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Суворов М.</w:t>
      </w:r>
    </w:p>
    <w:p w:rsidR="00000000" w:rsidDel="00000000" w:rsidP="00000000" w:rsidRDefault="00000000" w:rsidRPr="00000000" w14:paraId="0000000B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Хусаинов И.</w:t>
      </w:r>
    </w:p>
    <w:p w:rsidR="00000000" w:rsidDel="00000000" w:rsidP="00000000" w:rsidRDefault="00000000" w:rsidRPr="00000000" w14:paraId="0000000C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ст. гр. 17ВИ1</w:t>
      </w:r>
    </w:p>
    <w:p w:rsidR="00000000" w:rsidDel="00000000" w:rsidP="00000000" w:rsidRDefault="00000000" w:rsidRPr="00000000" w14:paraId="0000000D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E">
      <w:pPr>
        <w:shd w:fill="ffffff" w:val="clear"/>
        <w:spacing w:before="220" w:line="360" w:lineRule="auto"/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доцент Казакова И.А.</w:t>
      </w:r>
    </w:p>
    <w:p w:rsidR="00000000" w:rsidDel="00000000" w:rsidP="00000000" w:rsidRDefault="00000000" w:rsidRPr="00000000" w14:paraId="0000000F">
      <w:pPr>
        <w:shd w:fill="ffffff" w:val="clear"/>
        <w:spacing w:before="220" w:line="360" w:lineRule="auto"/>
        <w:jc w:val="righ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2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2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220"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22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добавления комнаты добавить туда набор включенных услуг  10 и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insert_room() RETURNS TRIGGER AS $body$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mstr varchar(30);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insert into service_for_room(id_room, id_service) VALUES (new.id_room, 6);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insert into service_for_room(id_room, id_service)values (new.id_room, 10);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new;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$body$ LANGUAGE plpgsql;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t_add_room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 INSERT  ON room FOR EACH ROW EXECUTE PROCEDURE insert_room();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Проверка работы триггера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43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2.Добавление купленных номеров в счет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function room_in_bill() RETURNS TRIGGER AS $body$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cost_room money;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bill_id int;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bilt_position_id integer;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is_fiz_person  bool;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is_check integer;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 into bill_id id_bill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from contract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inner join booking on booking.id_contract = contract.id_contract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where booking.id_contract = new.id_contract;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 into is_check client.id_client from contract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inner join bill on bill.id_bill = contract.id_bill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inner join client on client.id_client = contract.id_client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inner join fiz_person on fiz_person.id_client = client.id_client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where bill.id_bill = bill_id;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 is_check is NULL) then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  <w:tab/>
        <w:t xml:space="preserve">is_fiz_person = false;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else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</w:t>
        <w:tab/>
        <w:t xml:space="preserve">is_fiz_person = true;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end if;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 into cost_room room_cost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from room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where room.id_room = new.id_room;</w:t>
        <w:tab/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insert into bilt_position(id_bill,id_disscount,without_vat,without_disscount, id_room)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values(bill_id,7,cost_room,cost_room,new.id_room)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returning id_bilt_position into bilt_position_id;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perform update_cost_bilt_position(NEW.id_room,0,7,is_fiz_person,bilt_position_id);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NULL;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$body$ LANGUAGE plpgsql;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add_room_bill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insert on booking for each row execute procedure room_in_bill();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Проверка работы триггера</w:t>
        <w:br w:type="textWrapping"/>
        <w:br w:type="textWrapping"/>
        <w:t xml:space="preserve">select booking_room('15.05.2020','11.06.2020',513,4,2);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509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3.Не заселять в номер человека, если там не осталось спальных мест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or replace function fullnes_room() RETURNS TRIGGER AS $body$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count_person int;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room_size int;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select into room_size beds_count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from client_booking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inner join booking on booking.id_booking = client_booking.id_booking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inner join  room on room.id_room = booking.id_booking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where client_booking.id_booking = new.id_booking;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raise log 'room_size - %', room_size;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select into count_person count(id_client)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from client_booking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where id_booking = new.id_booking;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raise log 'count_person - %', count_person;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if(count_person &gt; room_size) then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raise log 'Номер заполнен';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$body$ LANGUAGE plpgsql;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trigger check_fullnes_room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before insert on client_booking for each row execute procedure fullnes_room();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Результат работы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добавляем 1 клиента в номер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117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добавляемеще одного клиента в тот же номер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0 строк добавлено , тк номер одноместный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4.Не давать пользователю ввести две одинаковые услуги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При попытки изменить имя услуги на уже существующее откатывать транзакцию*/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OR REPLACE FUNCTION add_service() RETURNS TRIGGER AS $body$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mstr varchar(30);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TG_OP = 'INSERT' THEN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exists(select service_name from service where service_name = NEW.service_name) then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RAISE EXCEPTION 'Запись уже сущесвтует';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INSERT INTO service( service_name, service_cost)  values (new.service_name, new.service_cost);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return  new;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ELSIF TG_OP = 'UPDATE' THEN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new.service_name &lt;&gt; old.service_name THEN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IF exists(select service_name from service where service_name = NEW.service_name) then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RAISE EXCEPTION 'Невозмжно навазать имя услуги таким образом';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end if;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update service  set  service_name = new.service_name,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service_cost = new.service_cost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where id_service = new.id_service;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 new;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$body$ LANGUAGE plpgsql;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TRIGGER t_service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INSTEAD OF INSERT or UPDATE  ON SERVICES_VIEW FOR EACH ROW EXECUTE PROCEDURE add_service();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Результат работы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1181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попытка еще раз вызвать insert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11811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676775" cy="1752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27051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3152453" cy="382428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453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800600" cy="26765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  <w:t xml:space="preserve">5. Запретить осуществлять запись в договора, которые уже расторгнуты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Результат работы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698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78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457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действие договора закончилось в 2010 году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