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A2F1" w14:textId="77777777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Langkah-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langkah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Penyelesaian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923D2AB" w14:textId="77777777" w:rsidR="003F0D37" w:rsidRPr="003F0D37" w:rsidRDefault="003F0D37" w:rsidP="003F0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>Definisikan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5BC15225" w14:textId="044D3A93" w:rsidR="00877AC6" w:rsidRDefault="00877AC6" w:rsidP="00877AC6">
      <w:pPr>
        <w:spacing w:before="100" w:beforeAutospacing="1" w:after="100" w:afterAutospacing="1" w:line="240" w:lineRule="auto"/>
        <w:ind w:left="72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21CCBD42" wp14:editId="46855060">
            <wp:extent cx="2657475" cy="685800"/>
            <wp:effectExtent l="0" t="0" r="9525" b="0"/>
            <wp:docPr id="6779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C600" w14:textId="77777777" w:rsidR="003F0D37" w:rsidRPr="003F0D37" w:rsidRDefault="003F0D37" w:rsidP="003F0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 xml:space="preserve"> Tujuan:</w:t>
      </w: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Kita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memaksimalkan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laba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.</w:t>
      </w:r>
    </w:p>
    <w:p w14:paraId="16914749" w14:textId="03DE947D" w:rsidR="00ED2233" w:rsidRPr="003F0D37" w:rsidRDefault="00ED2233" w:rsidP="00ED2233">
      <w:pPr>
        <w:spacing w:beforeAutospacing="1" w:after="0" w:afterAutospacing="1" w:line="240" w:lineRule="auto"/>
        <w:ind w:left="432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0CF32E3E" wp14:editId="6E0ED355">
            <wp:extent cx="2114550" cy="428625"/>
            <wp:effectExtent l="0" t="0" r="0" b="9525"/>
            <wp:docPr id="6366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AFFD" w14:textId="77777777" w:rsidR="003F0D37" w:rsidRPr="003F0D37" w:rsidRDefault="003F0D37" w:rsidP="00ED2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b/>
          <w:bCs/>
          <w:kern w:val="0"/>
          <w:sz w:val="24"/>
          <w:szCs w:val="24"/>
          <w:lang w:eastAsia="en-ID"/>
          <w14:ligatures w14:val="none"/>
        </w:rPr>
        <w:t>Kendala:</w:t>
      </w:r>
    </w:p>
    <w:p w14:paraId="2A488FBE" w14:textId="77777777" w:rsidR="00ED2233" w:rsidRDefault="003F0D37" w:rsidP="003F0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Kendala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perakitan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73252B4" w14:textId="659CA5D4" w:rsidR="00ED2233" w:rsidRPr="003F0D37" w:rsidRDefault="00ED2233" w:rsidP="00ED2233">
      <w:pPr>
        <w:spacing w:before="100" w:beforeAutospacing="1" w:after="100" w:afterAutospacing="1" w:line="240" w:lineRule="auto"/>
        <w:ind w:left="504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592B0E6" wp14:editId="27993D33">
            <wp:extent cx="1485900" cy="466725"/>
            <wp:effectExtent l="0" t="0" r="0" b="9525"/>
            <wp:docPr id="108993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B28" w14:textId="77777777" w:rsidR="00ED2233" w:rsidRDefault="003F0D37" w:rsidP="003F0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Kendala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pemolesan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24E8D35C" w14:textId="49CFAC27" w:rsidR="00ED2233" w:rsidRDefault="00ED2233" w:rsidP="00ED2233">
      <w:pPr>
        <w:spacing w:before="100" w:beforeAutospacing="1" w:after="100" w:afterAutospacing="1" w:line="240" w:lineRule="auto"/>
        <w:ind w:left="504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F0C1FEC" wp14:editId="4F316CB6">
            <wp:extent cx="1343025" cy="428625"/>
            <wp:effectExtent l="0" t="0" r="9525" b="9525"/>
            <wp:docPr id="161580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5AD" w14:textId="77777777" w:rsidR="00ED2233" w:rsidRDefault="003F0D37" w:rsidP="003F0D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Kendala </w:t>
      </w:r>
      <w:proofErr w:type="gram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Non-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negatif</w:t>
      </w:r>
      <w:proofErr w:type="spellEnd"/>
      <w:proofErr w:type="gram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46CB25E8" w14:textId="33F78F8D" w:rsidR="00ED2233" w:rsidRPr="003F0D37" w:rsidRDefault="00ED2233" w:rsidP="00ED2233">
      <w:pPr>
        <w:spacing w:before="100" w:beforeAutospacing="1" w:after="100" w:afterAutospacing="1" w:line="240" w:lineRule="auto"/>
        <w:ind w:left="504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B4AEB24" wp14:editId="442B9287">
            <wp:extent cx="1390650" cy="447675"/>
            <wp:effectExtent l="0" t="0" r="0" b="9525"/>
            <wp:docPr id="104483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1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5A5E" w14:textId="77777777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Menyelesaikan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Kendala:</w:t>
      </w:r>
    </w:p>
    <w:p w14:paraId="1C77A271" w14:textId="77777777" w:rsidR="003F0D37" w:rsidRP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sederhanakan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349F77CF" w14:textId="6A9D9425" w:rsidR="003F0D37" w:rsidRPr="003F0D37" w:rsidRDefault="00ED2233" w:rsidP="003F0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81FD4D3" wp14:editId="3AEBD410">
            <wp:extent cx="1095048" cy="180680"/>
            <wp:effectExtent l="0" t="0" r="0" b="0"/>
            <wp:docPr id="119536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65272" name=""/>
                    <pic:cNvPicPr/>
                  </pic:nvPicPr>
                  <pic:blipFill rotWithShape="1">
                    <a:blip r:embed="rId12"/>
                    <a:srcRect t="19142" b="26644"/>
                    <a:stretch/>
                  </pic:blipFill>
                  <pic:spPr bwMode="auto">
                    <a:xfrm>
                      <a:off x="0" y="0"/>
                      <a:ext cx="1095375" cy="18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disederhanakan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37227E78" wp14:editId="5E8362CE">
            <wp:extent cx="1036883" cy="180753"/>
            <wp:effectExtent l="0" t="0" r="0" b="0"/>
            <wp:docPr id="15915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36300" name=""/>
                    <pic:cNvPicPr/>
                  </pic:nvPicPr>
                  <pic:blipFill rotWithShape="1">
                    <a:blip r:embed="rId13"/>
                    <a:srcRect t="27907" b="24590"/>
                    <a:stretch/>
                  </pic:blipFill>
                  <pic:spPr bwMode="auto">
                    <a:xfrm>
                      <a:off x="0" y="0"/>
                      <a:ext cx="1038225" cy="18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00DC" w14:textId="694D99FA" w:rsidR="003F0D37" w:rsidRPr="003F0D37" w:rsidRDefault="00ED2233" w:rsidP="003F0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0EDF321" wp14:editId="40DD5B5A">
            <wp:extent cx="1197692" cy="180532"/>
            <wp:effectExtent l="0" t="0" r="2540" b="0"/>
            <wp:docPr id="39285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55931" name=""/>
                    <pic:cNvPicPr/>
                  </pic:nvPicPr>
                  <pic:blipFill rotWithShape="1">
                    <a:blip r:embed="rId14"/>
                    <a:srcRect t="25168" b="27351"/>
                    <a:stretch/>
                  </pic:blipFill>
                  <pic:spPr bwMode="auto">
                    <a:xfrm>
                      <a:off x="0" y="0"/>
                      <a:ext cx="1200150" cy="18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disederhanakan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3F0D37"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629770AB" wp14:editId="33B3949B">
            <wp:extent cx="1038225" cy="229264"/>
            <wp:effectExtent l="0" t="0" r="0" b="0"/>
            <wp:docPr id="5558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0193" name=""/>
                    <pic:cNvPicPr/>
                  </pic:nvPicPr>
                  <pic:blipFill rotWithShape="1">
                    <a:blip r:embed="rId15"/>
                    <a:srcRect t="27062"/>
                    <a:stretch/>
                  </pic:blipFill>
                  <pic:spPr bwMode="auto">
                    <a:xfrm>
                      <a:off x="0" y="0"/>
                      <a:ext cx="1038225" cy="22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EEC2" w14:textId="77777777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Metode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Grafik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E116577" w14:textId="77777777" w:rsid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Plot dua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6A9F9904" w14:textId="7E489C69" w:rsidR="00ED2233" w:rsidRPr="003F0D37" w:rsidRDefault="00ED2233" w:rsidP="00ED2233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2A55F48" wp14:editId="5D451FCD">
            <wp:extent cx="1495425" cy="714375"/>
            <wp:effectExtent l="0" t="0" r="9525" b="9525"/>
            <wp:docPr id="153934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2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082F" w14:textId="77777777" w:rsidR="00ED2233" w:rsidRDefault="00ED2233">
      <w:pPr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br w:type="page"/>
      </w:r>
    </w:p>
    <w:p w14:paraId="609B97B2" w14:textId="479CF3E9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lastRenderedPageBreak/>
        <w:t>Menentukan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Titik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Potong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045FA32" w14:textId="6EC59522" w:rsidR="003F0D37" w:rsidRPr="003F0D37" w:rsidRDefault="00ED2233" w:rsidP="00ED2233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20F47510" wp14:editId="5D3BB5C9">
            <wp:extent cx="2171700" cy="2257425"/>
            <wp:effectExtent l="0" t="0" r="0" b="9525"/>
            <wp:docPr id="19588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8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B51" w14:textId="77777777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Menentukan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Titik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Potong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Kedua</w:t>
      </w:r>
      <w:proofErr w:type="spellEnd"/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 xml:space="preserve"> Kendala:</w:t>
      </w:r>
    </w:p>
    <w:p w14:paraId="6AD0D361" w14:textId="77777777" w:rsid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2117A8FA" w14:textId="6C1A1B06" w:rsidR="00ED2233" w:rsidRPr="003F0D37" w:rsidRDefault="00ED2233" w:rsidP="00ED2233">
      <w:pPr>
        <w:spacing w:before="100" w:beforeAutospacing="1" w:after="100" w:afterAutospacing="1" w:line="240" w:lineRule="auto"/>
        <w:ind w:left="288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08B9D08" wp14:editId="47140C74">
            <wp:extent cx="1295400" cy="714375"/>
            <wp:effectExtent l="0" t="0" r="0" b="9525"/>
            <wp:docPr id="119420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1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DF5" w14:textId="77777777" w:rsid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Kalikan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2:</w:t>
      </w:r>
    </w:p>
    <w:p w14:paraId="023CE4FE" w14:textId="10C56CD6" w:rsidR="00ED2233" w:rsidRPr="003F0D37" w:rsidRDefault="00ED2233" w:rsidP="00ED2233">
      <w:pPr>
        <w:spacing w:before="100" w:beforeAutospacing="1" w:after="100" w:afterAutospacing="1" w:line="240" w:lineRule="auto"/>
        <w:ind w:left="288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00ED16CD" wp14:editId="22906DC6">
            <wp:extent cx="1409700" cy="685800"/>
            <wp:effectExtent l="0" t="0" r="0" b="0"/>
            <wp:docPr id="192850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0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C429" w14:textId="77777777" w:rsid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Kurangi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1A5DBBD1" w14:textId="46699D2F" w:rsidR="00ED2233" w:rsidRPr="003F0D37" w:rsidRDefault="00ED2233" w:rsidP="00ED2233">
      <w:pPr>
        <w:spacing w:before="100" w:beforeAutospacing="1" w:after="100" w:afterAutospacing="1" w:line="240" w:lineRule="auto"/>
        <w:ind w:left="2160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5CBFF900" wp14:editId="4BC0688A">
            <wp:extent cx="2857500" cy="857250"/>
            <wp:effectExtent l="0" t="0" r="0" b="0"/>
            <wp:docPr id="14058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8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EE6E" w14:textId="5EBA77F7" w:rsidR="003F0D37" w:rsidRPr="003F0D37" w:rsidRDefault="00ED2233" w:rsidP="00ED2233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31336D7" wp14:editId="22911BD4">
            <wp:extent cx="3982115" cy="1171575"/>
            <wp:effectExtent l="0" t="0" r="0" b="0"/>
            <wp:docPr id="86385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4758" name=""/>
                    <pic:cNvPicPr/>
                  </pic:nvPicPr>
                  <pic:blipFill rotWithShape="1">
                    <a:blip r:embed="rId21"/>
                    <a:srcRect l="2091"/>
                    <a:stretch/>
                  </pic:blipFill>
                  <pic:spPr bwMode="auto">
                    <a:xfrm>
                      <a:off x="0" y="0"/>
                      <a:ext cx="398211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8C37C" w14:textId="77777777" w:rsidR="003F0D37" w:rsidRPr="003F0D37" w:rsidRDefault="003F0D37" w:rsidP="003F0D37">
      <w:pPr>
        <w:spacing w:before="100" w:beforeAutospacing="1" w:after="100" w:afterAutospacing="1" w:line="240" w:lineRule="auto"/>
        <w:outlineLvl w:val="2"/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b/>
          <w:bCs/>
          <w:kern w:val="0"/>
          <w:sz w:val="27"/>
          <w:szCs w:val="27"/>
          <w:lang w:eastAsia="en-ID"/>
          <w14:ligatures w14:val="none"/>
        </w:rPr>
        <w:t>Kesimpulan:</w:t>
      </w:r>
    </w:p>
    <w:p w14:paraId="5C703780" w14:textId="77777777" w:rsidR="003F0D37" w:rsidRP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meja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kursi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yang optimal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12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meja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dan 6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kursi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laba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Rp 1,320,000.</w:t>
      </w:r>
    </w:p>
    <w:p w14:paraId="580DFFF7" w14:textId="77777777" w:rsidR="003F0D37" w:rsidRPr="003F0D37" w:rsidRDefault="003F0D37" w:rsidP="003F0D37">
      <w:p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Jadi,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meja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kursi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yang optimal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:</w:t>
      </w:r>
    </w:p>
    <w:p w14:paraId="2C219819" w14:textId="77777777" w:rsidR="003F0D37" w:rsidRPr="003F0D37" w:rsidRDefault="003F0D37" w:rsidP="003F0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12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meja</w:t>
      </w:r>
      <w:proofErr w:type="spellEnd"/>
    </w:p>
    <w:p w14:paraId="2C6C2C07" w14:textId="4D28C324" w:rsidR="00FD571B" w:rsidRPr="003F0D37" w:rsidRDefault="003F0D37" w:rsidP="003F0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</w:pPr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 xml:space="preserve">6 </w:t>
      </w:r>
      <w:proofErr w:type="spellStart"/>
      <w:r w:rsidRPr="003F0D37">
        <w:rPr>
          <w:rFonts w:ascii="Posterama" w:eastAsia="Times New Roman" w:hAnsi="Posterama" w:cs="Posterama"/>
          <w:kern w:val="0"/>
          <w:sz w:val="24"/>
          <w:szCs w:val="24"/>
          <w:lang w:eastAsia="en-ID"/>
          <w14:ligatures w14:val="none"/>
        </w:rPr>
        <w:t>kursi</w:t>
      </w:r>
      <w:proofErr w:type="spellEnd"/>
    </w:p>
    <w:sectPr w:rsidR="00FD571B" w:rsidRPr="003F0D37" w:rsidSect="00ED2233">
      <w:headerReference w:type="default" r:id="rId22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7BE2" w14:textId="77777777" w:rsidR="003331F1" w:rsidRDefault="003331F1" w:rsidP="000679CE">
      <w:pPr>
        <w:spacing w:after="0" w:line="240" w:lineRule="auto"/>
      </w:pPr>
      <w:r>
        <w:separator/>
      </w:r>
    </w:p>
  </w:endnote>
  <w:endnote w:type="continuationSeparator" w:id="0">
    <w:p w14:paraId="305BB493" w14:textId="77777777" w:rsidR="003331F1" w:rsidRDefault="003331F1" w:rsidP="0006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171F6" w14:textId="77777777" w:rsidR="003331F1" w:rsidRDefault="003331F1" w:rsidP="000679CE">
      <w:pPr>
        <w:spacing w:after="0" w:line="240" w:lineRule="auto"/>
      </w:pPr>
      <w:r>
        <w:separator/>
      </w:r>
    </w:p>
  </w:footnote>
  <w:footnote w:type="continuationSeparator" w:id="0">
    <w:p w14:paraId="421AF4DB" w14:textId="77777777" w:rsidR="003331F1" w:rsidRDefault="003331F1" w:rsidP="00067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46936" w14:textId="045E7FA2" w:rsidR="000679CE" w:rsidRPr="000679CE" w:rsidRDefault="000679CE">
    <w:pPr>
      <w:pStyle w:val="Header"/>
      <w:rPr>
        <w:rFonts w:ascii="Posterama" w:hAnsi="Posterama" w:cs="Posterama"/>
        <w:lang w:val="en-US"/>
      </w:rPr>
    </w:pPr>
    <w:r w:rsidRPr="000679CE">
      <w:rPr>
        <w:rFonts w:ascii="Posterama" w:hAnsi="Posterama" w:cs="Posterama"/>
        <w:lang w:val="en-US"/>
      </w:rPr>
      <w:t>Arif Frima Ari Suwadji - 22011700443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CEF"/>
    <w:multiLevelType w:val="multilevel"/>
    <w:tmpl w:val="DE58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36F67"/>
    <w:multiLevelType w:val="multilevel"/>
    <w:tmpl w:val="0F92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C1B86"/>
    <w:multiLevelType w:val="multilevel"/>
    <w:tmpl w:val="4BC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B3B5E"/>
    <w:multiLevelType w:val="multilevel"/>
    <w:tmpl w:val="A5C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01785"/>
    <w:multiLevelType w:val="multilevel"/>
    <w:tmpl w:val="2298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B4157"/>
    <w:multiLevelType w:val="multilevel"/>
    <w:tmpl w:val="B240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77677"/>
    <w:multiLevelType w:val="multilevel"/>
    <w:tmpl w:val="003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004359">
    <w:abstractNumId w:val="0"/>
  </w:num>
  <w:num w:numId="2" w16cid:durableId="388849592">
    <w:abstractNumId w:val="1"/>
  </w:num>
  <w:num w:numId="3" w16cid:durableId="2058312559">
    <w:abstractNumId w:val="5"/>
  </w:num>
  <w:num w:numId="4" w16cid:durableId="951591405">
    <w:abstractNumId w:val="6"/>
  </w:num>
  <w:num w:numId="5" w16cid:durableId="1837183009">
    <w:abstractNumId w:val="4"/>
  </w:num>
  <w:num w:numId="6" w16cid:durableId="1657489940">
    <w:abstractNumId w:val="2"/>
  </w:num>
  <w:num w:numId="7" w16cid:durableId="95174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37"/>
    <w:rsid w:val="000679CE"/>
    <w:rsid w:val="00161825"/>
    <w:rsid w:val="003331F1"/>
    <w:rsid w:val="003866F4"/>
    <w:rsid w:val="003F0D37"/>
    <w:rsid w:val="00421D0E"/>
    <w:rsid w:val="00877AC6"/>
    <w:rsid w:val="008C7DE6"/>
    <w:rsid w:val="00D667A6"/>
    <w:rsid w:val="00ED2233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1590"/>
  <w15:chartTrackingRefBased/>
  <w15:docId w15:val="{F94C5AA1-4BE7-49B9-9973-EDCB0ADD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D37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0D37"/>
    <w:rPr>
      <w:b/>
      <w:bCs/>
    </w:rPr>
  </w:style>
  <w:style w:type="character" w:customStyle="1" w:styleId="katex-mathml">
    <w:name w:val="katex-mathml"/>
    <w:basedOn w:val="DefaultParagraphFont"/>
    <w:rsid w:val="003F0D37"/>
  </w:style>
  <w:style w:type="character" w:customStyle="1" w:styleId="mord">
    <w:name w:val="mord"/>
    <w:basedOn w:val="DefaultParagraphFont"/>
    <w:rsid w:val="003F0D37"/>
  </w:style>
  <w:style w:type="character" w:customStyle="1" w:styleId="mrel">
    <w:name w:val="mrel"/>
    <w:basedOn w:val="DefaultParagraphFont"/>
    <w:rsid w:val="003F0D37"/>
  </w:style>
  <w:style w:type="character" w:customStyle="1" w:styleId="mpunct">
    <w:name w:val="mpunct"/>
    <w:basedOn w:val="DefaultParagraphFont"/>
    <w:rsid w:val="003F0D37"/>
  </w:style>
  <w:style w:type="character" w:customStyle="1" w:styleId="mbin">
    <w:name w:val="mbin"/>
    <w:basedOn w:val="DefaultParagraphFont"/>
    <w:rsid w:val="003F0D37"/>
  </w:style>
  <w:style w:type="character" w:customStyle="1" w:styleId="mopen">
    <w:name w:val="mopen"/>
    <w:basedOn w:val="DefaultParagraphFont"/>
    <w:rsid w:val="003F0D37"/>
  </w:style>
  <w:style w:type="character" w:customStyle="1" w:styleId="delimsizing">
    <w:name w:val="delimsizing"/>
    <w:basedOn w:val="DefaultParagraphFont"/>
    <w:rsid w:val="003F0D37"/>
  </w:style>
  <w:style w:type="character" w:customStyle="1" w:styleId="vlist-s">
    <w:name w:val="vlist-s"/>
    <w:basedOn w:val="DefaultParagraphFont"/>
    <w:rsid w:val="003F0D37"/>
  </w:style>
  <w:style w:type="character" w:customStyle="1" w:styleId="mclose">
    <w:name w:val="mclose"/>
    <w:basedOn w:val="DefaultParagraphFont"/>
    <w:rsid w:val="003F0D37"/>
  </w:style>
  <w:style w:type="paragraph" w:styleId="Header">
    <w:name w:val="header"/>
    <w:basedOn w:val="Normal"/>
    <w:link w:val="HeaderChar"/>
    <w:uiPriority w:val="99"/>
    <w:unhideWhenUsed/>
    <w:rsid w:val="0006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CE"/>
  </w:style>
  <w:style w:type="paragraph" w:styleId="Footer">
    <w:name w:val="footer"/>
    <w:basedOn w:val="Normal"/>
    <w:link w:val="FooterChar"/>
    <w:uiPriority w:val="99"/>
    <w:unhideWhenUsed/>
    <w:rsid w:val="00067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dcterms:created xsi:type="dcterms:W3CDTF">2024-06-19T11:11:00Z</dcterms:created>
  <dcterms:modified xsi:type="dcterms:W3CDTF">2024-06-19T11:51:00Z</dcterms:modified>
</cp:coreProperties>
</file>