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BE405" w14:textId="77777777" w:rsidR="00254061" w:rsidRDefault="00254061">
      <w:pPr>
        <w:pStyle w:val="title"/>
        <w:spacing w:before="2200" w:beforeAutospacing="0" w:after="120"/>
        <w:rPr>
          <w:b/>
          <w:bCs/>
          <w:sz w:val="52"/>
          <w:szCs w:val="52"/>
        </w:rPr>
      </w:pPr>
      <w:r>
        <w:rPr>
          <w:b/>
          <w:bCs/>
          <w:sz w:val="52"/>
          <w:szCs w:val="52"/>
        </w:rPr>
        <w:t>Gemstone Identification Assistant</w:t>
      </w:r>
    </w:p>
    <w:p w14:paraId="247771DA" w14:textId="77777777" w:rsidR="00254061" w:rsidRDefault="00254061">
      <w:pPr>
        <w:pStyle w:val="title"/>
        <w:spacing w:before="0" w:beforeAutospacing="0" w:after="120"/>
        <w:rPr>
          <w:sz w:val="32"/>
          <w:szCs w:val="32"/>
        </w:rPr>
      </w:pPr>
      <w:r>
        <w:rPr>
          <w:sz w:val="32"/>
          <w:szCs w:val="32"/>
        </w:rPr>
        <w:t>User Manual</w:t>
      </w:r>
    </w:p>
    <w:p w14:paraId="15579077" w14:textId="77777777" w:rsidR="00254061" w:rsidRDefault="00254061">
      <w:pPr>
        <w:pStyle w:val="title"/>
        <w:spacing w:before="400" w:beforeAutospacing="0" w:after="120"/>
        <w:rPr>
          <w:sz w:val="22"/>
          <w:szCs w:val="22"/>
        </w:rPr>
      </w:pPr>
      <w:r>
        <w:rPr>
          <w:sz w:val="22"/>
          <w:szCs w:val="22"/>
        </w:rPr>
        <w:t>Installation, operation and worked examples</w:t>
      </w:r>
    </w:p>
    <w:p w14:paraId="5B4DD7A8" w14:textId="77777777" w:rsidR="00254061" w:rsidRDefault="00254061">
      <w:pPr>
        <w:pStyle w:val="fig"/>
        <w:spacing w:before="600" w:beforeAutospacing="0"/>
      </w:pPr>
      <w:r>
        <w:rPr>
          <w:noProof/>
        </w:rPr>
        <w:drawing>
          <wp:inline distT="0" distB="0" distL="0" distR="0" wp14:anchorId="13A8D20F" wp14:editId="46203429">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14:paraId="54572B3C" w14:textId="77777777" w:rsidR="00254061" w:rsidRDefault="00254061">
      <w:pPr>
        <w:pStyle w:val="title"/>
        <w:spacing w:before="800" w:beforeAutospacing="0" w:after="120"/>
      </w:pPr>
      <w:r>
        <w:t>Sansiluni J.A.S - 225100T</w:t>
      </w:r>
    </w:p>
    <w:p w14:paraId="2F228985" w14:textId="77777777" w:rsidR="00254061" w:rsidRDefault="00254061">
      <w:pPr>
        <w:pStyle w:val="title"/>
        <w:spacing w:before="0" w:beforeAutospacing="0" w:after="120"/>
      </w:pPr>
      <w:r>
        <w:t>CM3321 - Logic Programming and Artificial Cognitive Systems</w:t>
      </w:r>
    </w:p>
    <w:p w14:paraId="5B027C4C" w14:textId="77777777" w:rsidR="00254061" w:rsidRDefault="00254061">
      <w:pPr>
        <w:pStyle w:val="title"/>
        <w:spacing w:before="0" w:beforeAutospacing="0" w:after="120"/>
      </w:pPr>
      <w:r>
        <w:t>Faculty of Information Technology, University of Moratuwa</w:t>
      </w:r>
    </w:p>
    <w:p w14:paraId="0967464E" w14:textId="77777777" w:rsidR="00254061" w:rsidRDefault="00254061">
      <w:pPr>
        <w:pStyle w:val="title"/>
        <w:spacing w:before="0" w:beforeAutospacing="0" w:after="120"/>
      </w:pPr>
      <w:r>
        <w:t>Version 1.0 - 29 September 2026</w:t>
      </w:r>
    </w:p>
    <w:p w14:paraId="5A00D7E1" w14:textId="77777777" w:rsidR="00254061" w:rsidRDefault="00254061">
      <w:pPr>
        <w:pStyle w:val="NormalWeb"/>
        <w:spacing w:after="160"/>
        <w:rPr>
          <w:b/>
          <w:bCs/>
          <w:sz w:val="34"/>
          <w:szCs w:val="34"/>
        </w:rPr>
      </w:pPr>
      <w:r>
        <w:rPr>
          <w:rFonts w:eastAsia="Times New Roman"/>
        </w:rPr>
        <w:br w:type="page"/>
      </w:r>
      <w:r>
        <w:rPr>
          <w:b/>
          <w:bCs/>
          <w:sz w:val="34"/>
          <w:szCs w:val="34"/>
        </w:rPr>
        <w:lastRenderedPageBreak/>
        <w:t>Contents</w:t>
      </w:r>
    </w:p>
    <w:p w14:paraId="0F1A9034" w14:textId="56FECE52" w:rsidR="00DD7C0B" w:rsidRDefault="00DD7C0B" w:rsidP="00DD7C0B">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BA1DA7">
        <w:rPr>
          <w:rFonts w:eastAsia="Times New Roman"/>
          <w:noProof/>
        </w:rPr>
        <w:t>1. About the system</w:t>
      </w:r>
      <w:r>
        <w:rPr>
          <w:noProof/>
        </w:rPr>
        <w:tab/>
      </w:r>
      <w:r>
        <w:rPr>
          <w:noProof/>
        </w:rPr>
        <w:fldChar w:fldCharType="begin"/>
      </w:r>
      <w:r>
        <w:rPr>
          <w:noProof/>
        </w:rPr>
        <w:instrText xml:space="preserve"> PAGEREF _Toc241603575 \h </w:instrText>
      </w:r>
      <w:r>
        <w:rPr>
          <w:noProof/>
        </w:rPr>
      </w:r>
      <w:r>
        <w:rPr>
          <w:noProof/>
        </w:rPr>
        <w:fldChar w:fldCharType="separate"/>
      </w:r>
      <w:r>
        <w:rPr>
          <w:noProof/>
        </w:rPr>
        <w:t>4</w:t>
      </w:r>
      <w:r>
        <w:rPr>
          <w:noProof/>
        </w:rPr>
        <w:fldChar w:fldCharType="end"/>
      </w:r>
    </w:p>
    <w:p w14:paraId="091AC288" w14:textId="4BBE313F"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1.1 Three ways to use it</w:t>
      </w:r>
      <w:r>
        <w:rPr>
          <w:noProof/>
        </w:rPr>
        <w:tab/>
      </w:r>
      <w:r>
        <w:rPr>
          <w:noProof/>
        </w:rPr>
        <w:fldChar w:fldCharType="begin"/>
      </w:r>
      <w:r>
        <w:rPr>
          <w:noProof/>
        </w:rPr>
        <w:instrText xml:space="preserve"> PAGEREF _Toc241603576 \h </w:instrText>
      </w:r>
      <w:r>
        <w:rPr>
          <w:noProof/>
        </w:rPr>
      </w:r>
      <w:r>
        <w:rPr>
          <w:noProof/>
        </w:rPr>
        <w:fldChar w:fldCharType="separate"/>
      </w:r>
      <w:r>
        <w:rPr>
          <w:noProof/>
        </w:rPr>
        <w:t>4</w:t>
      </w:r>
      <w:r>
        <w:rPr>
          <w:noProof/>
        </w:rPr>
        <w:fldChar w:fldCharType="end"/>
      </w:r>
    </w:p>
    <w:p w14:paraId="62A59241" w14:textId="34DB73EE"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2. What you need</w:t>
      </w:r>
      <w:r>
        <w:rPr>
          <w:noProof/>
        </w:rPr>
        <w:tab/>
      </w:r>
      <w:r>
        <w:rPr>
          <w:noProof/>
        </w:rPr>
        <w:fldChar w:fldCharType="begin"/>
      </w:r>
      <w:r>
        <w:rPr>
          <w:noProof/>
        </w:rPr>
        <w:instrText xml:space="preserve"> PAGEREF _Toc241603577 \h </w:instrText>
      </w:r>
      <w:r>
        <w:rPr>
          <w:noProof/>
        </w:rPr>
      </w:r>
      <w:r>
        <w:rPr>
          <w:noProof/>
        </w:rPr>
        <w:fldChar w:fldCharType="separate"/>
      </w:r>
      <w:r>
        <w:rPr>
          <w:noProof/>
        </w:rPr>
        <w:t>5</w:t>
      </w:r>
      <w:r>
        <w:rPr>
          <w:noProof/>
        </w:rPr>
        <w:fldChar w:fldCharType="end"/>
      </w:r>
    </w:p>
    <w:p w14:paraId="04E89FF5" w14:textId="7F53E859"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3. Installation</w:t>
      </w:r>
      <w:r>
        <w:rPr>
          <w:noProof/>
        </w:rPr>
        <w:tab/>
      </w:r>
      <w:r>
        <w:rPr>
          <w:noProof/>
        </w:rPr>
        <w:fldChar w:fldCharType="begin"/>
      </w:r>
      <w:r>
        <w:rPr>
          <w:noProof/>
        </w:rPr>
        <w:instrText xml:space="preserve"> PAGEREF _Toc241603578 \h </w:instrText>
      </w:r>
      <w:r>
        <w:rPr>
          <w:noProof/>
        </w:rPr>
      </w:r>
      <w:r>
        <w:rPr>
          <w:noProof/>
        </w:rPr>
        <w:fldChar w:fldCharType="separate"/>
      </w:r>
      <w:r>
        <w:rPr>
          <w:noProof/>
        </w:rPr>
        <w:t>5</w:t>
      </w:r>
      <w:r>
        <w:rPr>
          <w:noProof/>
        </w:rPr>
        <w:fldChar w:fldCharType="end"/>
      </w:r>
    </w:p>
    <w:p w14:paraId="6B4D3366" w14:textId="61C7A6AF"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3.1 Install SWI-Prolog</w:t>
      </w:r>
      <w:r>
        <w:rPr>
          <w:noProof/>
        </w:rPr>
        <w:tab/>
      </w:r>
      <w:r>
        <w:rPr>
          <w:noProof/>
        </w:rPr>
        <w:fldChar w:fldCharType="begin"/>
      </w:r>
      <w:r>
        <w:rPr>
          <w:noProof/>
        </w:rPr>
        <w:instrText xml:space="preserve"> PAGEREF _Toc241603579 \h </w:instrText>
      </w:r>
      <w:r>
        <w:rPr>
          <w:noProof/>
        </w:rPr>
      </w:r>
      <w:r>
        <w:rPr>
          <w:noProof/>
        </w:rPr>
        <w:fldChar w:fldCharType="separate"/>
      </w:r>
      <w:r>
        <w:rPr>
          <w:noProof/>
        </w:rPr>
        <w:t>5</w:t>
      </w:r>
      <w:r>
        <w:rPr>
          <w:noProof/>
        </w:rPr>
        <w:fldChar w:fldCharType="end"/>
      </w:r>
    </w:p>
    <w:p w14:paraId="0BB9AF24" w14:textId="4D91ED19"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3.2 Copy the project folder</w:t>
      </w:r>
      <w:r>
        <w:rPr>
          <w:noProof/>
        </w:rPr>
        <w:tab/>
      </w:r>
      <w:r>
        <w:rPr>
          <w:noProof/>
        </w:rPr>
        <w:fldChar w:fldCharType="begin"/>
      </w:r>
      <w:r>
        <w:rPr>
          <w:noProof/>
        </w:rPr>
        <w:instrText xml:space="preserve"> PAGEREF _Toc241603580 \h </w:instrText>
      </w:r>
      <w:r>
        <w:rPr>
          <w:noProof/>
        </w:rPr>
      </w:r>
      <w:r>
        <w:rPr>
          <w:noProof/>
        </w:rPr>
        <w:fldChar w:fldCharType="separate"/>
      </w:r>
      <w:r>
        <w:rPr>
          <w:noProof/>
        </w:rPr>
        <w:t>5</w:t>
      </w:r>
      <w:r>
        <w:rPr>
          <w:noProof/>
        </w:rPr>
        <w:fldChar w:fldCharType="end"/>
      </w:r>
    </w:p>
    <w:p w14:paraId="6D80BEE2" w14:textId="5D6D5B3E"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3.3 Check the installation</w:t>
      </w:r>
      <w:r>
        <w:rPr>
          <w:noProof/>
        </w:rPr>
        <w:tab/>
      </w:r>
      <w:r>
        <w:rPr>
          <w:noProof/>
        </w:rPr>
        <w:fldChar w:fldCharType="begin"/>
      </w:r>
      <w:r>
        <w:rPr>
          <w:noProof/>
        </w:rPr>
        <w:instrText xml:space="preserve"> PAGEREF _Toc241603581 \h </w:instrText>
      </w:r>
      <w:r>
        <w:rPr>
          <w:noProof/>
        </w:rPr>
      </w:r>
      <w:r>
        <w:rPr>
          <w:noProof/>
        </w:rPr>
        <w:fldChar w:fldCharType="separate"/>
      </w:r>
      <w:r>
        <w:rPr>
          <w:noProof/>
        </w:rPr>
        <w:t>6</w:t>
      </w:r>
      <w:r>
        <w:rPr>
          <w:noProof/>
        </w:rPr>
        <w:fldChar w:fldCharType="end"/>
      </w:r>
    </w:p>
    <w:p w14:paraId="7F27D6E3" w14:textId="37ABC6E8"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4. Starting and stopping the system</w:t>
      </w:r>
      <w:r>
        <w:rPr>
          <w:noProof/>
        </w:rPr>
        <w:tab/>
      </w:r>
      <w:r>
        <w:rPr>
          <w:noProof/>
        </w:rPr>
        <w:fldChar w:fldCharType="begin"/>
      </w:r>
      <w:r>
        <w:rPr>
          <w:noProof/>
        </w:rPr>
        <w:instrText xml:space="preserve"> PAGEREF _Toc241603582 \h </w:instrText>
      </w:r>
      <w:r>
        <w:rPr>
          <w:noProof/>
        </w:rPr>
      </w:r>
      <w:r>
        <w:rPr>
          <w:noProof/>
        </w:rPr>
        <w:fldChar w:fldCharType="separate"/>
      </w:r>
      <w:r>
        <w:rPr>
          <w:noProof/>
        </w:rPr>
        <w:t>6</w:t>
      </w:r>
      <w:r>
        <w:rPr>
          <w:noProof/>
        </w:rPr>
        <w:fldChar w:fldCharType="end"/>
      </w:r>
    </w:p>
    <w:p w14:paraId="366BCD28" w14:textId="4C23A6D9"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4.1 Start the web interface (recommended)</w:t>
      </w:r>
      <w:r>
        <w:rPr>
          <w:noProof/>
        </w:rPr>
        <w:tab/>
      </w:r>
      <w:r>
        <w:rPr>
          <w:noProof/>
        </w:rPr>
        <w:fldChar w:fldCharType="begin"/>
      </w:r>
      <w:r>
        <w:rPr>
          <w:noProof/>
        </w:rPr>
        <w:instrText xml:space="preserve"> PAGEREF _Toc241603583 \h </w:instrText>
      </w:r>
      <w:r>
        <w:rPr>
          <w:noProof/>
        </w:rPr>
      </w:r>
      <w:r>
        <w:rPr>
          <w:noProof/>
        </w:rPr>
        <w:fldChar w:fldCharType="separate"/>
      </w:r>
      <w:r>
        <w:rPr>
          <w:noProof/>
        </w:rPr>
        <w:t>6</w:t>
      </w:r>
      <w:r>
        <w:rPr>
          <w:noProof/>
        </w:rPr>
        <w:fldChar w:fldCharType="end"/>
      </w:r>
    </w:p>
    <w:p w14:paraId="60AA59C3" w14:textId="2D2EF0FB"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4.2 Stop the system</w:t>
      </w:r>
      <w:r>
        <w:rPr>
          <w:noProof/>
        </w:rPr>
        <w:tab/>
      </w:r>
      <w:r>
        <w:rPr>
          <w:noProof/>
        </w:rPr>
        <w:fldChar w:fldCharType="begin"/>
      </w:r>
      <w:r>
        <w:rPr>
          <w:noProof/>
        </w:rPr>
        <w:instrText xml:space="preserve"> PAGEREF _Toc241603584 \h </w:instrText>
      </w:r>
      <w:r>
        <w:rPr>
          <w:noProof/>
        </w:rPr>
      </w:r>
      <w:r>
        <w:rPr>
          <w:noProof/>
        </w:rPr>
        <w:fldChar w:fldCharType="separate"/>
      </w:r>
      <w:r>
        <w:rPr>
          <w:noProof/>
        </w:rPr>
        <w:t>7</w:t>
      </w:r>
      <w:r>
        <w:rPr>
          <w:noProof/>
        </w:rPr>
        <w:fldChar w:fldCharType="end"/>
      </w:r>
    </w:p>
    <w:p w14:paraId="02426CB4" w14:textId="29C4321D"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5. A tour of the home page</w:t>
      </w:r>
      <w:r>
        <w:rPr>
          <w:noProof/>
        </w:rPr>
        <w:tab/>
      </w:r>
      <w:r>
        <w:rPr>
          <w:noProof/>
        </w:rPr>
        <w:fldChar w:fldCharType="begin"/>
      </w:r>
      <w:r>
        <w:rPr>
          <w:noProof/>
        </w:rPr>
        <w:instrText xml:space="preserve"> PAGEREF _Toc241603585 \h </w:instrText>
      </w:r>
      <w:r>
        <w:rPr>
          <w:noProof/>
        </w:rPr>
      </w:r>
      <w:r>
        <w:rPr>
          <w:noProof/>
        </w:rPr>
        <w:fldChar w:fldCharType="separate"/>
      </w:r>
      <w:r>
        <w:rPr>
          <w:noProof/>
        </w:rPr>
        <w:t>7</w:t>
      </w:r>
      <w:r>
        <w:rPr>
          <w:noProof/>
        </w:rPr>
        <w:fldChar w:fldCharType="end"/>
      </w:r>
    </w:p>
    <w:p w14:paraId="4950E738" w14:textId="6DCD36CA"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6. Describing your stone</w:t>
      </w:r>
      <w:r>
        <w:rPr>
          <w:noProof/>
        </w:rPr>
        <w:tab/>
      </w:r>
      <w:r>
        <w:rPr>
          <w:noProof/>
        </w:rPr>
        <w:fldChar w:fldCharType="begin"/>
      </w:r>
      <w:r>
        <w:rPr>
          <w:noProof/>
        </w:rPr>
        <w:instrText xml:space="preserve"> PAGEREF _Toc241603586 \h </w:instrText>
      </w:r>
      <w:r>
        <w:rPr>
          <w:noProof/>
        </w:rPr>
      </w:r>
      <w:r>
        <w:rPr>
          <w:noProof/>
        </w:rPr>
        <w:fldChar w:fldCharType="separate"/>
      </w:r>
      <w:r>
        <w:rPr>
          <w:noProof/>
        </w:rPr>
        <w:t>8</w:t>
      </w:r>
      <w:r>
        <w:rPr>
          <w:noProof/>
        </w:rPr>
        <w:fldChar w:fldCharType="end"/>
      </w:r>
    </w:p>
    <w:p w14:paraId="3FC3212B" w14:textId="640326AC"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6.1 Instant checks on your readings</w:t>
      </w:r>
      <w:r>
        <w:rPr>
          <w:noProof/>
        </w:rPr>
        <w:tab/>
      </w:r>
      <w:r>
        <w:rPr>
          <w:noProof/>
        </w:rPr>
        <w:fldChar w:fldCharType="begin"/>
      </w:r>
      <w:r>
        <w:rPr>
          <w:noProof/>
        </w:rPr>
        <w:instrText xml:space="preserve"> PAGEREF _Toc241603587 \h </w:instrText>
      </w:r>
      <w:r>
        <w:rPr>
          <w:noProof/>
        </w:rPr>
      </w:r>
      <w:r>
        <w:rPr>
          <w:noProof/>
        </w:rPr>
        <w:fldChar w:fldCharType="separate"/>
      </w:r>
      <w:r>
        <w:rPr>
          <w:noProof/>
        </w:rPr>
        <w:t>10</w:t>
      </w:r>
      <w:r>
        <w:rPr>
          <w:noProof/>
        </w:rPr>
        <w:fldChar w:fldCharType="end"/>
      </w:r>
    </w:p>
    <w:p w14:paraId="3BDC4696" w14:textId="6AE34FBB"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7. Identifying a stone</w:t>
      </w:r>
      <w:r>
        <w:rPr>
          <w:noProof/>
        </w:rPr>
        <w:tab/>
      </w:r>
      <w:r>
        <w:rPr>
          <w:noProof/>
        </w:rPr>
        <w:fldChar w:fldCharType="begin"/>
      </w:r>
      <w:r>
        <w:rPr>
          <w:noProof/>
        </w:rPr>
        <w:instrText xml:space="preserve"> PAGEREF _Toc241603588 \h </w:instrText>
      </w:r>
      <w:r>
        <w:rPr>
          <w:noProof/>
        </w:rPr>
      </w:r>
      <w:r>
        <w:rPr>
          <w:noProof/>
        </w:rPr>
        <w:fldChar w:fldCharType="separate"/>
      </w:r>
      <w:r>
        <w:rPr>
          <w:noProof/>
        </w:rPr>
        <w:t>11</w:t>
      </w:r>
      <w:r>
        <w:rPr>
          <w:noProof/>
        </w:rPr>
        <w:fldChar w:fldCharType="end"/>
      </w:r>
    </w:p>
    <w:p w14:paraId="0C8CCBC7" w14:textId="3CDD5A27"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7.1 Steps</w:t>
      </w:r>
      <w:r>
        <w:rPr>
          <w:noProof/>
        </w:rPr>
        <w:tab/>
      </w:r>
      <w:r>
        <w:rPr>
          <w:noProof/>
        </w:rPr>
        <w:fldChar w:fldCharType="begin"/>
      </w:r>
      <w:r>
        <w:rPr>
          <w:noProof/>
        </w:rPr>
        <w:instrText xml:space="preserve"> PAGEREF _Toc241603589 \h </w:instrText>
      </w:r>
      <w:r>
        <w:rPr>
          <w:noProof/>
        </w:rPr>
      </w:r>
      <w:r>
        <w:rPr>
          <w:noProof/>
        </w:rPr>
        <w:fldChar w:fldCharType="separate"/>
      </w:r>
      <w:r>
        <w:rPr>
          <w:noProof/>
        </w:rPr>
        <w:t>11</w:t>
      </w:r>
      <w:r>
        <w:rPr>
          <w:noProof/>
        </w:rPr>
        <w:fldChar w:fldCharType="end"/>
      </w:r>
    </w:p>
    <w:p w14:paraId="10723842" w14:textId="148F7ABC"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7.2 Reading the result</w:t>
      </w:r>
      <w:r>
        <w:rPr>
          <w:noProof/>
        </w:rPr>
        <w:tab/>
      </w:r>
      <w:r>
        <w:rPr>
          <w:noProof/>
        </w:rPr>
        <w:fldChar w:fldCharType="begin"/>
      </w:r>
      <w:r>
        <w:rPr>
          <w:noProof/>
        </w:rPr>
        <w:instrText xml:space="preserve"> PAGEREF _Toc241603590 \h </w:instrText>
      </w:r>
      <w:r>
        <w:rPr>
          <w:noProof/>
        </w:rPr>
      </w:r>
      <w:r>
        <w:rPr>
          <w:noProof/>
        </w:rPr>
        <w:fldChar w:fldCharType="separate"/>
      </w:r>
      <w:r>
        <w:rPr>
          <w:noProof/>
        </w:rPr>
        <w:t>12</w:t>
      </w:r>
      <w:r>
        <w:rPr>
          <w:noProof/>
        </w:rPr>
        <w:fldChar w:fldCharType="end"/>
      </w:r>
    </w:p>
    <w:p w14:paraId="08E500D7" w14:textId="23BC14BF"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7.3 Using the reasoning diagram</w:t>
      </w:r>
      <w:r>
        <w:rPr>
          <w:noProof/>
        </w:rPr>
        <w:tab/>
      </w:r>
      <w:r>
        <w:rPr>
          <w:noProof/>
        </w:rPr>
        <w:fldChar w:fldCharType="begin"/>
      </w:r>
      <w:r>
        <w:rPr>
          <w:noProof/>
        </w:rPr>
        <w:instrText xml:space="preserve"> PAGEREF _Toc241603591 \h </w:instrText>
      </w:r>
      <w:r>
        <w:rPr>
          <w:noProof/>
        </w:rPr>
      </w:r>
      <w:r>
        <w:rPr>
          <w:noProof/>
        </w:rPr>
        <w:fldChar w:fldCharType="separate"/>
      </w:r>
      <w:r>
        <w:rPr>
          <w:noProof/>
        </w:rPr>
        <w:t>13</w:t>
      </w:r>
      <w:r>
        <w:rPr>
          <w:noProof/>
        </w:rPr>
        <w:fldChar w:fldCharType="end"/>
      </w:r>
    </w:p>
    <w:p w14:paraId="545DE8CF" w14:textId="7597D6BB"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7.4 When some data is missing</w:t>
      </w:r>
      <w:r>
        <w:rPr>
          <w:noProof/>
        </w:rPr>
        <w:tab/>
      </w:r>
      <w:r>
        <w:rPr>
          <w:noProof/>
        </w:rPr>
        <w:fldChar w:fldCharType="begin"/>
      </w:r>
      <w:r>
        <w:rPr>
          <w:noProof/>
        </w:rPr>
        <w:instrText xml:space="preserve"> PAGEREF _Toc241603592 \h </w:instrText>
      </w:r>
      <w:r>
        <w:rPr>
          <w:noProof/>
        </w:rPr>
      </w:r>
      <w:r>
        <w:rPr>
          <w:noProof/>
        </w:rPr>
        <w:fldChar w:fldCharType="separate"/>
      </w:r>
      <w:r>
        <w:rPr>
          <w:noProof/>
        </w:rPr>
        <w:t>14</w:t>
      </w:r>
      <w:r>
        <w:rPr>
          <w:noProof/>
        </w:rPr>
        <w:fldChar w:fldCharType="end"/>
      </w:r>
    </w:p>
    <w:p w14:paraId="31B92996" w14:textId="27C1A80A"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8. Checking a claim (Verify)</w:t>
      </w:r>
      <w:r>
        <w:rPr>
          <w:noProof/>
        </w:rPr>
        <w:tab/>
      </w:r>
      <w:r>
        <w:rPr>
          <w:noProof/>
        </w:rPr>
        <w:fldChar w:fldCharType="begin"/>
      </w:r>
      <w:r>
        <w:rPr>
          <w:noProof/>
        </w:rPr>
        <w:instrText xml:space="preserve"> PAGEREF _Toc241603593 \h </w:instrText>
      </w:r>
      <w:r>
        <w:rPr>
          <w:noProof/>
        </w:rPr>
      </w:r>
      <w:r>
        <w:rPr>
          <w:noProof/>
        </w:rPr>
        <w:fldChar w:fldCharType="separate"/>
      </w:r>
      <w:r>
        <w:rPr>
          <w:noProof/>
        </w:rPr>
        <w:t>14</w:t>
      </w:r>
      <w:r>
        <w:rPr>
          <w:noProof/>
        </w:rPr>
        <w:fldChar w:fldCharType="end"/>
      </w:r>
    </w:p>
    <w:p w14:paraId="277D37E9" w14:textId="153937D1"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9. Step-by-step consultation</w:t>
      </w:r>
      <w:r>
        <w:rPr>
          <w:noProof/>
        </w:rPr>
        <w:tab/>
      </w:r>
      <w:r>
        <w:rPr>
          <w:noProof/>
        </w:rPr>
        <w:fldChar w:fldCharType="begin"/>
      </w:r>
      <w:r>
        <w:rPr>
          <w:noProof/>
        </w:rPr>
        <w:instrText xml:space="preserve"> PAGEREF _Toc241603594 \h </w:instrText>
      </w:r>
      <w:r>
        <w:rPr>
          <w:noProof/>
        </w:rPr>
      </w:r>
      <w:r>
        <w:rPr>
          <w:noProof/>
        </w:rPr>
        <w:fldChar w:fldCharType="separate"/>
      </w:r>
      <w:r>
        <w:rPr>
          <w:noProof/>
        </w:rPr>
        <w:t>15</w:t>
      </w:r>
      <w:r>
        <w:rPr>
          <w:noProof/>
        </w:rPr>
        <w:fldChar w:fldCharType="end"/>
      </w:r>
    </w:p>
    <w:p w14:paraId="09D6A603" w14:textId="7675BD86"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10. Asking in plain English</w:t>
      </w:r>
      <w:r>
        <w:rPr>
          <w:noProof/>
        </w:rPr>
        <w:tab/>
      </w:r>
      <w:r>
        <w:rPr>
          <w:noProof/>
        </w:rPr>
        <w:fldChar w:fldCharType="begin"/>
      </w:r>
      <w:r>
        <w:rPr>
          <w:noProof/>
        </w:rPr>
        <w:instrText xml:space="preserve"> PAGEREF _Toc241603595 \h </w:instrText>
      </w:r>
      <w:r>
        <w:rPr>
          <w:noProof/>
        </w:rPr>
      </w:r>
      <w:r>
        <w:rPr>
          <w:noProof/>
        </w:rPr>
        <w:fldChar w:fldCharType="separate"/>
      </w:r>
      <w:r>
        <w:rPr>
          <w:noProof/>
        </w:rPr>
        <w:t>16</w:t>
      </w:r>
      <w:r>
        <w:rPr>
          <w:noProof/>
        </w:rPr>
        <w:fldChar w:fldCharType="end"/>
      </w:r>
    </w:p>
    <w:p w14:paraId="0AAB75B1" w14:textId="4DF7DD5F"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11. Worked examples</w:t>
      </w:r>
      <w:r>
        <w:rPr>
          <w:noProof/>
        </w:rPr>
        <w:tab/>
      </w:r>
      <w:r>
        <w:rPr>
          <w:noProof/>
        </w:rPr>
        <w:fldChar w:fldCharType="begin"/>
      </w:r>
      <w:r>
        <w:rPr>
          <w:noProof/>
        </w:rPr>
        <w:instrText xml:space="preserve"> PAGEREF _Toc241603596 \h </w:instrText>
      </w:r>
      <w:r>
        <w:rPr>
          <w:noProof/>
        </w:rPr>
      </w:r>
      <w:r>
        <w:rPr>
          <w:noProof/>
        </w:rPr>
        <w:fldChar w:fldCharType="separate"/>
      </w:r>
      <w:r>
        <w:rPr>
          <w:noProof/>
        </w:rPr>
        <w:t>17</w:t>
      </w:r>
      <w:r>
        <w:rPr>
          <w:noProof/>
        </w:rPr>
        <w:fldChar w:fldCharType="end"/>
      </w:r>
    </w:p>
    <w:p w14:paraId="6ECECE68" w14:textId="1436D7A2"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11.1 Example 1: a natural blue sapphire</w:t>
      </w:r>
      <w:r>
        <w:rPr>
          <w:noProof/>
        </w:rPr>
        <w:tab/>
      </w:r>
      <w:r>
        <w:rPr>
          <w:noProof/>
        </w:rPr>
        <w:fldChar w:fldCharType="begin"/>
      </w:r>
      <w:r>
        <w:rPr>
          <w:noProof/>
        </w:rPr>
        <w:instrText xml:space="preserve"> PAGEREF _Toc241603597 \h </w:instrText>
      </w:r>
      <w:r>
        <w:rPr>
          <w:noProof/>
        </w:rPr>
      </w:r>
      <w:r>
        <w:rPr>
          <w:noProof/>
        </w:rPr>
        <w:fldChar w:fldCharType="separate"/>
      </w:r>
      <w:r>
        <w:rPr>
          <w:noProof/>
        </w:rPr>
        <w:t>18</w:t>
      </w:r>
      <w:r>
        <w:rPr>
          <w:noProof/>
        </w:rPr>
        <w:fldChar w:fldCharType="end"/>
      </w:r>
    </w:p>
    <w:p w14:paraId="0ED15416" w14:textId="3CF1C0B5"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11.2 Example 2: a glass imitation</w:t>
      </w:r>
      <w:r>
        <w:rPr>
          <w:noProof/>
        </w:rPr>
        <w:tab/>
      </w:r>
      <w:r>
        <w:rPr>
          <w:noProof/>
        </w:rPr>
        <w:fldChar w:fldCharType="begin"/>
      </w:r>
      <w:r>
        <w:rPr>
          <w:noProof/>
        </w:rPr>
        <w:instrText xml:space="preserve"> PAGEREF _Toc241603598 \h </w:instrText>
      </w:r>
      <w:r>
        <w:rPr>
          <w:noProof/>
        </w:rPr>
      </w:r>
      <w:r>
        <w:rPr>
          <w:noProof/>
        </w:rPr>
        <w:fldChar w:fldCharType="separate"/>
      </w:r>
      <w:r>
        <w:rPr>
          <w:noProof/>
        </w:rPr>
        <w:t>18</w:t>
      </w:r>
      <w:r>
        <w:rPr>
          <w:noProof/>
        </w:rPr>
        <w:fldChar w:fldCharType="end"/>
      </w:r>
    </w:p>
    <w:p w14:paraId="0F937D7A" w14:textId="7E4855B4"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11.3 Example 3: checking a claim that fails</w:t>
      </w:r>
      <w:r>
        <w:rPr>
          <w:noProof/>
        </w:rPr>
        <w:tab/>
      </w:r>
      <w:r>
        <w:rPr>
          <w:noProof/>
        </w:rPr>
        <w:fldChar w:fldCharType="begin"/>
      </w:r>
      <w:r>
        <w:rPr>
          <w:noProof/>
        </w:rPr>
        <w:instrText xml:space="preserve"> PAGEREF _Toc241603599 \h </w:instrText>
      </w:r>
      <w:r>
        <w:rPr>
          <w:noProof/>
        </w:rPr>
      </w:r>
      <w:r>
        <w:rPr>
          <w:noProof/>
        </w:rPr>
        <w:fldChar w:fldCharType="separate"/>
      </w:r>
      <w:r>
        <w:rPr>
          <w:noProof/>
        </w:rPr>
        <w:t>18</w:t>
      </w:r>
      <w:r>
        <w:rPr>
          <w:noProof/>
        </w:rPr>
        <w:fldChar w:fldCharType="end"/>
      </w:r>
    </w:p>
    <w:p w14:paraId="28416E9D" w14:textId="5F98317C" w:rsidR="00DD7C0B" w:rsidRDefault="00DD7C0B" w:rsidP="00DD7C0B">
      <w:pPr>
        <w:pStyle w:val="TOC2"/>
        <w:tabs>
          <w:tab w:val="right" w:leader="dot" w:pos="9017"/>
        </w:tabs>
        <w:rPr>
          <w:rFonts w:asciiTheme="minorHAnsi" w:hAnsiTheme="minorHAnsi" w:cstheme="minorBidi"/>
          <w:noProof/>
          <w:kern w:val="2"/>
          <w14:ligatures w14:val="standardContextual"/>
        </w:rPr>
      </w:pPr>
      <w:r w:rsidRPr="00BA1DA7">
        <w:rPr>
          <w:rFonts w:eastAsia="Times New Roman"/>
          <w:noProof/>
        </w:rPr>
        <w:t>11.4 Example 4: a refractometer reading over the limit</w:t>
      </w:r>
      <w:r>
        <w:rPr>
          <w:noProof/>
        </w:rPr>
        <w:tab/>
      </w:r>
      <w:r>
        <w:rPr>
          <w:noProof/>
        </w:rPr>
        <w:fldChar w:fldCharType="begin"/>
      </w:r>
      <w:r>
        <w:rPr>
          <w:noProof/>
        </w:rPr>
        <w:instrText xml:space="preserve"> PAGEREF _Toc241603600 \h </w:instrText>
      </w:r>
      <w:r>
        <w:rPr>
          <w:noProof/>
        </w:rPr>
      </w:r>
      <w:r>
        <w:rPr>
          <w:noProof/>
        </w:rPr>
        <w:fldChar w:fldCharType="separate"/>
      </w:r>
      <w:r>
        <w:rPr>
          <w:noProof/>
        </w:rPr>
        <w:t>18</w:t>
      </w:r>
      <w:r>
        <w:rPr>
          <w:noProof/>
        </w:rPr>
        <w:fldChar w:fldCharType="end"/>
      </w:r>
    </w:p>
    <w:p w14:paraId="713D46D6" w14:textId="1C48463B"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lastRenderedPageBreak/>
        <w:t>12. Printing or saving a result</w:t>
      </w:r>
      <w:r>
        <w:rPr>
          <w:noProof/>
        </w:rPr>
        <w:tab/>
      </w:r>
      <w:r>
        <w:rPr>
          <w:noProof/>
        </w:rPr>
        <w:fldChar w:fldCharType="begin"/>
      </w:r>
      <w:r>
        <w:rPr>
          <w:noProof/>
        </w:rPr>
        <w:instrText xml:space="preserve"> PAGEREF _Toc241603601 \h </w:instrText>
      </w:r>
      <w:r>
        <w:rPr>
          <w:noProof/>
        </w:rPr>
      </w:r>
      <w:r>
        <w:rPr>
          <w:noProof/>
        </w:rPr>
        <w:fldChar w:fldCharType="separate"/>
      </w:r>
      <w:r>
        <w:rPr>
          <w:noProof/>
        </w:rPr>
        <w:t>19</w:t>
      </w:r>
      <w:r>
        <w:rPr>
          <w:noProof/>
        </w:rPr>
        <w:fldChar w:fldCharType="end"/>
      </w:r>
    </w:p>
    <w:p w14:paraId="56D37CB9" w14:textId="70BD7F5D"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13. Your recent stones</w:t>
      </w:r>
      <w:r>
        <w:rPr>
          <w:noProof/>
        </w:rPr>
        <w:tab/>
      </w:r>
      <w:r>
        <w:rPr>
          <w:noProof/>
        </w:rPr>
        <w:fldChar w:fldCharType="begin"/>
      </w:r>
      <w:r>
        <w:rPr>
          <w:noProof/>
        </w:rPr>
        <w:instrText xml:space="preserve"> PAGEREF _Toc241603602 \h </w:instrText>
      </w:r>
      <w:r>
        <w:rPr>
          <w:noProof/>
        </w:rPr>
      </w:r>
      <w:r>
        <w:rPr>
          <w:noProof/>
        </w:rPr>
        <w:fldChar w:fldCharType="separate"/>
      </w:r>
      <w:r>
        <w:rPr>
          <w:noProof/>
        </w:rPr>
        <w:t>20</w:t>
      </w:r>
      <w:r>
        <w:rPr>
          <w:noProof/>
        </w:rPr>
        <w:fldChar w:fldCharType="end"/>
      </w:r>
    </w:p>
    <w:p w14:paraId="0A649E27" w14:textId="1D9FE114"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14. Using the system on a phone or tablet</w:t>
      </w:r>
      <w:r>
        <w:rPr>
          <w:noProof/>
        </w:rPr>
        <w:tab/>
      </w:r>
      <w:r>
        <w:rPr>
          <w:noProof/>
        </w:rPr>
        <w:fldChar w:fldCharType="begin"/>
      </w:r>
      <w:r>
        <w:rPr>
          <w:noProof/>
        </w:rPr>
        <w:instrText xml:space="preserve"> PAGEREF _Toc241603603 \h </w:instrText>
      </w:r>
      <w:r>
        <w:rPr>
          <w:noProof/>
        </w:rPr>
      </w:r>
      <w:r>
        <w:rPr>
          <w:noProof/>
        </w:rPr>
        <w:fldChar w:fldCharType="separate"/>
      </w:r>
      <w:r>
        <w:rPr>
          <w:noProof/>
        </w:rPr>
        <w:t>20</w:t>
      </w:r>
      <w:r>
        <w:rPr>
          <w:noProof/>
        </w:rPr>
        <w:fldChar w:fldCharType="end"/>
      </w:r>
    </w:p>
    <w:p w14:paraId="5113E295" w14:textId="6E9A4171"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15. Troubleshooting</w:t>
      </w:r>
      <w:r>
        <w:rPr>
          <w:noProof/>
        </w:rPr>
        <w:tab/>
      </w:r>
      <w:r>
        <w:rPr>
          <w:noProof/>
        </w:rPr>
        <w:fldChar w:fldCharType="begin"/>
      </w:r>
      <w:r>
        <w:rPr>
          <w:noProof/>
        </w:rPr>
        <w:instrText xml:space="preserve"> PAGEREF _Toc241603604 \h </w:instrText>
      </w:r>
      <w:r>
        <w:rPr>
          <w:noProof/>
        </w:rPr>
      </w:r>
      <w:r>
        <w:rPr>
          <w:noProof/>
        </w:rPr>
        <w:fldChar w:fldCharType="separate"/>
      </w:r>
      <w:r>
        <w:rPr>
          <w:noProof/>
        </w:rPr>
        <w:t>21</w:t>
      </w:r>
      <w:r>
        <w:rPr>
          <w:noProof/>
        </w:rPr>
        <w:fldChar w:fldCharType="end"/>
      </w:r>
    </w:p>
    <w:p w14:paraId="02E8529D" w14:textId="1F22C46F"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16. Console mode (without a browser)</w:t>
      </w:r>
      <w:r>
        <w:rPr>
          <w:noProof/>
        </w:rPr>
        <w:tab/>
      </w:r>
      <w:r>
        <w:rPr>
          <w:noProof/>
        </w:rPr>
        <w:fldChar w:fldCharType="begin"/>
      </w:r>
      <w:r>
        <w:rPr>
          <w:noProof/>
        </w:rPr>
        <w:instrText xml:space="preserve"> PAGEREF _Toc241603605 \h </w:instrText>
      </w:r>
      <w:r>
        <w:rPr>
          <w:noProof/>
        </w:rPr>
      </w:r>
      <w:r>
        <w:rPr>
          <w:noProof/>
        </w:rPr>
        <w:fldChar w:fldCharType="separate"/>
      </w:r>
      <w:r>
        <w:rPr>
          <w:noProof/>
        </w:rPr>
        <w:t>22</w:t>
      </w:r>
      <w:r>
        <w:rPr>
          <w:noProof/>
        </w:rPr>
        <w:fldChar w:fldCharType="end"/>
      </w:r>
    </w:p>
    <w:p w14:paraId="25B5F467" w14:textId="2A235B9E"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17. Running the automated tests</w:t>
      </w:r>
      <w:r>
        <w:rPr>
          <w:noProof/>
        </w:rPr>
        <w:tab/>
      </w:r>
      <w:r>
        <w:rPr>
          <w:noProof/>
        </w:rPr>
        <w:fldChar w:fldCharType="begin"/>
      </w:r>
      <w:r>
        <w:rPr>
          <w:noProof/>
        </w:rPr>
        <w:instrText xml:space="preserve"> PAGEREF _Toc241603606 \h </w:instrText>
      </w:r>
      <w:r>
        <w:rPr>
          <w:noProof/>
        </w:rPr>
      </w:r>
      <w:r>
        <w:rPr>
          <w:noProof/>
        </w:rPr>
        <w:fldChar w:fldCharType="separate"/>
      </w:r>
      <w:r>
        <w:rPr>
          <w:noProof/>
        </w:rPr>
        <w:t>23</w:t>
      </w:r>
      <w:r>
        <w:rPr>
          <w:noProof/>
        </w:rPr>
        <w:fldChar w:fldCharType="end"/>
      </w:r>
    </w:p>
    <w:p w14:paraId="506DE312" w14:textId="77006338"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18. Quick reference</w:t>
      </w:r>
      <w:r>
        <w:rPr>
          <w:noProof/>
        </w:rPr>
        <w:tab/>
      </w:r>
      <w:r>
        <w:rPr>
          <w:noProof/>
        </w:rPr>
        <w:fldChar w:fldCharType="begin"/>
      </w:r>
      <w:r>
        <w:rPr>
          <w:noProof/>
        </w:rPr>
        <w:instrText xml:space="preserve"> PAGEREF _Toc241603607 \h </w:instrText>
      </w:r>
      <w:r>
        <w:rPr>
          <w:noProof/>
        </w:rPr>
      </w:r>
      <w:r>
        <w:rPr>
          <w:noProof/>
        </w:rPr>
        <w:fldChar w:fldCharType="separate"/>
      </w:r>
      <w:r>
        <w:rPr>
          <w:noProof/>
        </w:rPr>
        <w:t>23</w:t>
      </w:r>
      <w:r>
        <w:rPr>
          <w:noProof/>
        </w:rPr>
        <w:fldChar w:fldCharType="end"/>
      </w:r>
    </w:p>
    <w:p w14:paraId="22ACF73E" w14:textId="32D38AD0" w:rsidR="00DD7C0B" w:rsidRDefault="00DD7C0B" w:rsidP="00DD7C0B">
      <w:pPr>
        <w:pStyle w:val="TOC1"/>
        <w:tabs>
          <w:tab w:val="right" w:leader="dot" w:pos="9017"/>
        </w:tabs>
        <w:rPr>
          <w:rFonts w:asciiTheme="minorHAnsi" w:hAnsiTheme="minorHAnsi" w:cstheme="minorBidi"/>
          <w:noProof/>
          <w:kern w:val="2"/>
          <w14:ligatures w14:val="standardContextual"/>
        </w:rPr>
      </w:pPr>
      <w:r w:rsidRPr="00BA1DA7">
        <w:rPr>
          <w:rFonts w:eastAsia="Times New Roman"/>
          <w:noProof/>
        </w:rPr>
        <w:t>Appendix A. Gem property facts for testing</w:t>
      </w:r>
      <w:r>
        <w:rPr>
          <w:noProof/>
        </w:rPr>
        <w:tab/>
      </w:r>
      <w:r>
        <w:rPr>
          <w:noProof/>
        </w:rPr>
        <w:fldChar w:fldCharType="begin"/>
      </w:r>
      <w:r>
        <w:rPr>
          <w:noProof/>
        </w:rPr>
        <w:instrText xml:space="preserve"> PAGEREF _Toc241603608 \h </w:instrText>
      </w:r>
      <w:r>
        <w:rPr>
          <w:noProof/>
        </w:rPr>
      </w:r>
      <w:r>
        <w:rPr>
          <w:noProof/>
        </w:rPr>
        <w:fldChar w:fldCharType="separate"/>
      </w:r>
      <w:r>
        <w:rPr>
          <w:noProof/>
        </w:rPr>
        <w:t>25</w:t>
      </w:r>
      <w:r>
        <w:rPr>
          <w:noProof/>
        </w:rPr>
        <w:fldChar w:fldCharType="end"/>
      </w:r>
    </w:p>
    <w:p w14:paraId="6D66BFC2" w14:textId="6095C6DC" w:rsidR="00254061" w:rsidRDefault="00DD7C0B" w:rsidP="00DD7C0B">
      <w:pPr>
        <w:pStyle w:val="NormalWeb"/>
      </w:pPr>
      <w:r>
        <w:fldChar w:fldCharType="end"/>
      </w:r>
    </w:p>
    <w:p w14:paraId="19D75A55" w14:textId="77777777" w:rsidR="00254061" w:rsidRDefault="00254061">
      <w:pPr>
        <w:pStyle w:val="Heading1"/>
        <w:rPr>
          <w:rFonts w:eastAsia="Times New Roman"/>
        </w:rPr>
      </w:pPr>
      <w:r>
        <w:rPr>
          <w:rFonts w:eastAsia="Times New Roman"/>
        </w:rPr>
        <w:br w:type="page"/>
      </w:r>
      <w:bookmarkStart w:id="0" w:name="_Toc241603575"/>
      <w:r>
        <w:rPr>
          <w:rFonts w:eastAsia="Times New Roman"/>
        </w:rPr>
        <w:lastRenderedPageBreak/>
        <w:t>1. About the system</w:t>
      </w:r>
      <w:bookmarkEnd w:id="0"/>
    </w:p>
    <w:p w14:paraId="75B1353C" w14:textId="77777777" w:rsidR="00254061" w:rsidRDefault="00254061">
      <w:pPr>
        <w:pStyle w:val="NormalWeb"/>
      </w:pPr>
      <w:r>
        <w:t>The Gemstone Identification Assistant is an expert system that helps buyers, students and small traders identify common Sri Lankan gemstones. You describe a stone (its measurements and what you can see) and the system tells you:</w:t>
      </w:r>
    </w:p>
    <w:p w14:paraId="2A542E24" w14:textId="77777777" w:rsidR="00254061" w:rsidRDefault="00254061">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14:paraId="7A7AF1EB" w14:textId="77777777" w:rsidR="00254061" w:rsidRDefault="00254061">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14:paraId="599FB237" w14:textId="77777777" w:rsidR="00254061" w:rsidRDefault="00254061">
      <w:pPr>
        <w:numPr>
          <w:ilvl w:val="0"/>
          <w:numId w:val="1"/>
        </w:numPr>
        <w:spacing w:before="100" w:beforeAutospacing="1" w:after="40" w:line="360" w:lineRule="auto"/>
        <w:jc w:val="both"/>
        <w:rPr>
          <w:rFonts w:eastAsia="Times New Roman"/>
        </w:rPr>
      </w:pPr>
      <w:r>
        <w:rPr>
          <w:rFonts w:eastAsia="Times New Roman"/>
        </w:rPr>
        <w:t>how certain it is, as a percentage;</w:t>
      </w:r>
    </w:p>
    <w:p w14:paraId="5E84CCE8" w14:textId="77777777" w:rsidR="00254061" w:rsidRDefault="00254061">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14:paraId="27B5D3D3" w14:textId="77777777" w:rsidR="00254061" w:rsidRDefault="00254061">
      <w:pPr>
        <w:numPr>
          <w:ilvl w:val="0"/>
          <w:numId w:val="1"/>
        </w:numPr>
        <w:spacing w:before="100" w:beforeAutospacing="1" w:after="40" w:line="360" w:lineRule="auto"/>
        <w:jc w:val="both"/>
        <w:rPr>
          <w:rFonts w:eastAsia="Times New Roman"/>
        </w:rPr>
      </w:pPr>
      <w:r>
        <w:rPr>
          <w:rFonts w:eastAsia="Times New Roman"/>
        </w:rPr>
        <w:t>exactly how it reached its answer.</w:t>
      </w:r>
    </w:p>
    <w:p w14:paraId="058BFC94" w14:textId="77777777" w:rsidR="00254061" w:rsidRDefault="00254061">
      <w:pPr>
        <w:pStyle w:val="NormalWeb"/>
      </w:pPr>
      <w:r>
        <w:t>It knows ten gem species (corundum, spinel, garnet, chrysoberyl, zircon, topaz, tourmaline, quartz, feldspar/moonstone and beryl), their main varieties, and two imitation materials (glass and cubic zirconia).</w:t>
      </w:r>
    </w:p>
    <w:p w14:paraId="666572B6" w14:textId="77777777" w:rsidR="00254061" w:rsidRDefault="00254061">
      <w:pPr>
        <w:shd w:val="clear" w:color="auto" w:fill="FFFFFF"/>
        <w:spacing w:line="360" w:lineRule="auto"/>
        <w:jc w:val="both"/>
        <w:divId w:val="1671330452"/>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14:paraId="5CEE8BC1" w14:textId="77777777" w:rsidR="00254061" w:rsidRDefault="00254061">
      <w:pPr>
        <w:pStyle w:val="Heading2"/>
        <w:rPr>
          <w:rFonts w:eastAsia="Times New Roman"/>
        </w:rPr>
      </w:pPr>
      <w:bookmarkStart w:id="1" w:name="_Toc241603576"/>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48C8B393" w14:textId="77777777" w:rsidTr="00DD7C0B">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744A92"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DAC9C"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B3DA41"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What it does</w:t>
            </w:r>
          </w:p>
        </w:tc>
      </w:tr>
      <w:tr w:rsidR="00000000" w14:paraId="4CC9C71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9DDE94" w14:textId="77777777" w:rsidR="00254061" w:rsidRDefault="00254061">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70ABE3" w14:textId="77777777" w:rsidR="00254061" w:rsidRDefault="00254061">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7EC7F4" w14:textId="77777777" w:rsidR="00254061" w:rsidRDefault="00254061">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14:paraId="7C2A77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E78E6D" w14:textId="77777777" w:rsidR="00254061" w:rsidRDefault="00254061">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FD9F8" w14:textId="77777777" w:rsidR="00254061" w:rsidRDefault="00254061">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69C800" w14:textId="77777777" w:rsidR="00254061" w:rsidRDefault="00254061">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14:paraId="571AA74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3FD83E" w14:textId="77777777" w:rsidR="00254061" w:rsidRDefault="00254061">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576285" w14:textId="77777777" w:rsidR="00254061" w:rsidRDefault="00254061">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6B514C" w14:textId="77777777" w:rsidR="00254061" w:rsidRDefault="00254061">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14:paraId="349114E2" w14:textId="77777777" w:rsidR="00254061" w:rsidRDefault="00254061">
      <w:pPr>
        <w:pStyle w:val="NormalWeb"/>
      </w:pPr>
      <w:r>
        <w:t xml:space="preserve">You can also type a question in plain English, for example </w:t>
      </w:r>
      <w:r>
        <w:rPr>
          <w:i/>
          <w:iCs/>
        </w:rPr>
        <w:t>"Is my stone a sapphire if the RI is 1.765 and it is blue?"</w:t>
      </w:r>
    </w:p>
    <w:p w14:paraId="3CDAE8C2" w14:textId="77777777" w:rsidR="00254061" w:rsidRDefault="00254061">
      <w:pPr>
        <w:pStyle w:val="Heading1"/>
        <w:rPr>
          <w:rFonts w:eastAsia="Times New Roman"/>
        </w:rPr>
      </w:pPr>
      <w:bookmarkStart w:id="2" w:name="_Toc241603577"/>
      <w:r>
        <w:rPr>
          <w:rFonts w:eastAsia="Times New Roman"/>
        </w:rPr>
        <w:lastRenderedPageBreak/>
        <w:t>2. What you need</w:t>
      </w:r>
      <w:bookmarkEnd w:id="2"/>
    </w:p>
    <w:p w14:paraId="35203F55" w14:textId="77777777" w:rsidR="00254061" w:rsidRDefault="00254061">
      <w:pPr>
        <w:pStyle w:val="tcaption"/>
      </w:pPr>
      <w:r>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584296FD" w14:textId="77777777" w:rsidTr="00DD7C0B">
        <w:trPr>
          <w:cantSplit/>
          <w:tblHeader/>
        </w:trPr>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2A6617"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B3B66"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Requirement</w:t>
            </w:r>
          </w:p>
        </w:tc>
      </w:tr>
      <w:tr w:rsidR="00000000" w14:paraId="6D794AD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A74713" w14:textId="77777777" w:rsidR="00254061" w:rsidRDefault="00254061">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5E4B3D" w14:textId="77777777" w:rsidR="00254061" w:rsidRDefault="00254061">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14:paraId="5A5C41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39C2BF" w14:textId="77777777" w:rsidR="00254061" w:rsidRDefault="00254061">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F0F7B8" w14:textId="77777777" w:rsidR="00254061" w:rsidRDefault="00254061">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14:paraId="646684F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5C2901" w14:textId="77777777" w:rsidR="00254061" w:rsidRDefault="00254061">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9DD7A5" w14:textId="77777777" w:rsidR="00254061" w:rsidRDefault="00254061">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14:paraId="433C14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08087E" w14:textId="77777777" w:rsidR="00254061" w:rsidRDefault="00254061">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AA0EA" w14:textId="77777777" w:rsidR="00254061" w:rsidRDefault="00254061">
            <w:pPr>
              <w:spacing w:after="120" w:line="276" w:lineRule="auto"/>
              <w:rPr>
                <w:rFonts w:eastAsia="Times New Roman"/>
                <w:sz w:val="20"/>
                <w:szCs w:val="20"/>
              </w:rPr>
            </w:pPr>
            <w:r>
              <w:rPr>
                <w:rFonts w:eastAsia="Times New Roman"/>
                <w:sz w:val="20"/>
                <w:szCs w:val="20"/>
              </w:rPr>
              <w:t xml:space="preserve">The </w:t>
            </w:r>
            <w:r>
              <w:rPr>
                <w:rStyle w:val="code1"/>
                <w:rFonts w:eastAsia="Times New Roman"/>
              </w:rPr>
              <w:t>gem_expert</w:t>
            </w:r>
            <w:r>
              <w:rPr>
                <w:rFonts w:eastAsia="Times New Roman"/>
                <w:sz w:val="20"/>
                <w:szCs w:val="20"/>
              </w:rPr>
              <w:t xml:space="preserve"> folder.</w:t>
            </w:r>
          </w:p>
        </w:tc>
      </w:tr>
      <w:tr w:rsidR="00000000" w14:paraId="2B16978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E6083A" w14:textId="77777777" w:rsidR="00254061" w:rsidRDefault="00254061">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D68E1B" w14:textId="77777777" w:rsidR="00254061" w:rsidRDefault="00254061">
            <w:pPr>
              <w:spacing w:after="120" w:line="276" w:lineRule="auto"/>
              <w:rPr>
                <w:rFonts w:eastAsia="Times New Roman"/>
                <w:sz w:val="20"/>
                <w:szCs w:val="20"/>
              </w:rPr>
            </w:pPr>
            <w:r>
              <w:rPr>
                <w:rFonts w:eastAsia="Times New Roman"/>
                <w:sz w:val="20"/>
                <w:szCs w:val="20"/>
              </w:rPr>
              <w:t>Only for downloading SWI-Prolog. The system itself runs offline; without internet the page simply uses standard fonts.</w:t>
            </w:r>
          </w:p>
        </w:tc>
      </w:tr>
      <w:tr w:rsidR="00000000" w14:paraId="29344B2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BFB0F2" w14:textId="77777777" w:rsidR="00254061" w:rsidRDefault="00254061">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F3EF69" w14:textId="77777777" w:rsidR="00254061" w:rsidRDefault="00254061">
            <w:pPr>
              <w:spacing w:after="120" w:line="276" w:lineRule="auto"/>
              <w:rPr>
                <w:rFonts w:eastAsia="Times New Roman"/>
                <w:sz w:val="20"/>
                <w:szCs w:val="20"/>
              </w:rPr>
            </w:pPr>
            <w:r>
              <w:rPr>
                <w:rFonts w:eastAsia="Times New Roman"/>
                <w:sz w:val="20"/>
                <w:szCs w:val="20"/>
              </w:rPr>
              <w:t>Refractometer, hydrostatic balance, polariscope and a 10x loupe give the best results, but the system also works with only what you can see.</w:t>
            </w:r>
          </w:p>
        </w:tc>
      </w:tr>
    </w:tbl>
    <w:p w14:paraId="563450B1" w14:textId="77777777" w:rsidR="00254061" w:rsidRDefault="00254061">
      <w:pPr>
        <w:pStyle w:val="Heading1"/>
        <w:rPr>
          <w:rFonts w:eastAsia="Times New Roman"/>
        </w:rPr>
      </w:pPr>
      <w:bookmarkStart w:id="3" w:name="_Toc241603578"/>
      <w:r>
        <w:rPr>
          <w:rFonts w:eastAsia="Times New Roman"/>
        </w:rPr>
        <w:t>3. Installation</w:t>
      </w:r>
      <w:bookmarkEnd w:id="3"/>
    </w:p>
    <w:p w14:paraId="300871C1" w14:textId="77777777" w:rsidR="00254061" w:rsidRDefault="00254061">
      <w:pPr>
        <w:pStyle w:val="Heading2"/>
        <w:rPr>
          <w:rFonts w:eastAsia="Times New Roman"/>
        </w:rPr>
      </w:pPr>
      <w:bookmarkStart w:id="4" w:name="_Toc241603579"/>
      <w:r>
        <w:rPr>
          <w:rFonts w:eastAsia="Times New Roman"/>
        </w:rPr>
        <w:t>3.1 Install SWI-Prolog</w:t>
      </w:r>
      <w:bookmarkEnd w:id="4"/>
    </w:p>
    <w:p w14:paraId="4F00B402" w14:textId="77777777" w:rsidR="00254061" w:rsidRDefault="00254061">
      <w:pPr>
        <w:numPr>
          <w:ilvl w:val="0"/>
          <w:numId w:val="2"/>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14:paraId="690681B9" w14:textId="77777777" w:rsidR="00254061" w:rsidRDefault="00254061">
      <w:pPr>
        <w:numPr>
          <w:ilvl w:val="0"/>
          <w:numId w:val="2"/>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14:paraId="39AB7D9C" w14:textId="77777777" w:rsidR="00254061" w:rsidRDefault="00254061">
      <w:pPr>
        <w:numPr>
          <w:ilvl w:val="0"/>
          <w:numId w:val="2"/>
        </w:numPr>
        <w:spacing w:before="100" w:beforeAutospacing="1" w:after="40" w:line="360" w:lineRule="auto"/>
        <w:jc w:val="both"/>
        <w:rPr>
          <w:rFonts w:eastAsia="Times New Roman"/>
        </w:rPr>
      </w:pPr>
      <w:r>
        <w:rPr>
          <w:rFonts w:eastAsia="Times New Roman"/>
        </w:rPr>
        <w:t>Run the installer and accept the default settings.</w:t>
      </w:r>
    </w:p>
    <w:p w14:paraId="02FE96A1" w14:textId="77777777" w:rsidR="00254061" w:rsidRDefault="00254061">
      <w:pPr>
        <w:numPr>
          <w:ilvl w:val="0"/>
          <w:numId w:val="2"/>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a terminal.</w:t>
      </w:r>
    </w:p>
    <w:p w14:paraId="7BE54081" w14:textId="77777777" w:rsidR="00254061" w:rsidRDefault="00254061">
      <w:pPr>
        <w:numPr>
          <w:ilvl w:val="0"/>
          <w:numId w:val="2"/>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14:paraId="24E8808A" w14:textId="77777777" w:rsidR="00254061" w:rsidRDefault="00254061">
      <w:pPr>
        <w:pStyle w:val="Heading2"/>
        <w:rPr>
          <w:rFonts w:eastAsia="Times New Roman"/>
        </w:rPr>
      </w:pPr>
      <w:bookmarkStart w:id="5" w:name="_Toc241603580"/>
      <w:r>
        <w:rPr>
          <w:rFonts w:eastAsia="Times New Roman"/>
        </w:rPr>
        <w:t>3.2 Copy the project folder</w:t>
      </w:r>
      <w:bookmarkEnd w:id="5"/>
    </w:p>
    <w:p w14:paraId="0697F94A" w14:textId="77777777" w:rsidR="00254061" w:rsidRDefault="00254061">
      <w:pPr>
        <w:numPr>
          <w:ilvl w:val="0"/>
          <w:numId w:val="3"/>
        </w:numPr>
        <w:spacing w:before="100" w:beforeAutospacing="1" w:after="40" w:line="360" w:lineRule="auto"/>
        <w:jc w:val="both"/>
        <w:rPr>
          <w:rFonts w:eastAsia="Times New Roman"/>
        </w:rPr>
      </w:pPr>
      <w:r>
        <w:rPr>
          <w:rFonts w:eastAsia="Times New Roman"/>
        </w:rPr>
        <w:t xml:space="preserve">Copy or unzip the </w:t>
      </w:r>
      <w:r>
        <w:rPr>
          <w:rStyle w:val="code1"/>
          <w:rFonts w:eastAsia="Times New Roman"/>
        </w:rPr>
        <w:t>gem_expert</w:t>
      </w:r>
      <w:r>
        <w:rPr>
          <w:rFonts w:eastAsia="Times New Roman"/>
        </w:rPr>
        <w:t xml:space="preserve"> folder to a convenient place, for example </w:t>
      </w:r>
      <w:r>
        <w:rPr>
          <w:rStyle w:val="code1"/>
          <w:rFonts w:eastAsia="Times New Roman"/>
        </w:rPr>
        <w:t>Documents\gem_expert</w:t>
      </w:r>
      <w:r>
        <w:rPr>
          <w:rFonts w:eastAsia="Times New Roman"/>
        </w:rPr>
        <w:t>.</w:t>
      </w:r>
    </w:p>
    <w:p w14:paraId="0F43467B" w14:textId="77777777" w:rsidR="00254061" w:rsidRDefault="00254061">
      <w:pPr>
        <w:numPr>
          <w:ilvl w:val="0"/>
          <w:numId w:val="3"/>
        </w:numPr>
        <w:spacing w:before="100" w:beforeAutospacing="1" w:after="40" w:line="360" w:lineRule="auto"/>
        <w:jc w:val="both"/>
        <w:rPr>
          <w:rFonts w:eastAsia="Times New Roman"/>
        </w:rPr>
      </w:pPr>
      <w:r>
        <w:rPr>
          <w:rFonts w:eastAsia="Times New Roman"/>
        </w:rPr>
        <w:t xml:space="preserve">Check that the folder contains these files: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w:t>
      </w:r>
      <w:r>
        <w:rPr>
          <w:rFonts w:eastAsia="Times New Roman"/>
        </w:rPr>
        <w:t xml:space="preserve"> </w:t>
      </w:r>
      <w:r>
        <w:rPr>
          <w:rStyle w:val="code1"/>
          <w:rFonts w:eastAsia="Times New Roman"/>
        </w:rPr>
        <w:t>images</w:t>
      </w:r>
      <w:r>
        <w:rPr>
          <w:rFonts w:eastAsia="Times New Roman"/>
        </w:rPr>
        <w:t xml:space="preserve"> folder.</w:t>
      </w:r>
    </w:p>
    <w:p w14:paraId="22F391CF" w14:textId="77777777" w:rsidR="00254061" w:rsidRDefault="00254061">
      <w:pPr>
        <w:pStyle w:val="Heading2"/>
        <w:rPr>
          <w:rFonts w:eastAsia="Times New Roman"/>
        </w:rPr>
      </w:pPr>
      <w:bookmarkStart w:id="6" w:name="_Toc241603581"/>
      <w:r>
        <w:rPr>
          <w:rFonts w:eastAsia="Times New Roman"/>
        </w:rPr>
        <w:lastRenderedPageBreak/>
        <w:t>3.3 Check the installation</w:t>
      </w:r>
      <w:bookmarkEnd w:id="6"/>
    </w:p>
    <w:p w14:paraId="752D83B8" w14:textId="77777777" w:rsidR="00254061" w:rsidRDefault="00254061">
      <w:pPr>
        <w:numPr>
          <w:ilvl w:val="0"/>
          <w:numId w:val="4"/>
        </w:numPr>
        <w:spacing w:before="100" w:beforeAutospacing="1" w:after="40" w:line="360" w:lineRule="auto"/>
        <w:jc w:val="both"/>
        <w:rPr>
          <w:rFonts w:eastAsia="Times New Roman"/>
        </w:rPr>
      </w:pPr>
      <w:r>
        <w:rPr>
          <w:rFonts w:eastAsia="Times New Roman"/>
        </w:rPr>
        <w:t xml:space="preserve">Open a terminal: on Windows, open the </w:t>
      </w:r>
      <w:r>
        <w:rPr>
          <w:rStyle w:val="code1"/>
          <w:rFonts w:eastAsia="Times New Roman"/>
        </w:rPr>
        <w:t>gem_expert</w:t>
      </w:r>
      <w:r>
        <w:rPr>
          <w:rFonts w:eastAsia="Times New Roman"/>
        </w:rPr>
        <w:t xml:space="preserve"> folder in File Explorer, click the address bar, type </w:t>
      </w:r>
      <w:r>
        <w:rPr>
          <w:rStyle w:val="HTMLKeyboard"/>
        </w:rPr>
        <w:t>cmd</w:t>
      </w:r>
      <w:r>
        <w:rPr>
          <w:rFonts w:eastAsia="Times New Roman"/>
        </w:rPr>
        <w:t xml:space="preserve"> and press Enter. On macOS or Linux, open Terminal and use </w:t>
      </w:r>
      <w:r>
        <w:rPr>
          <w:rStyle w:val="code1"/>
          <w:rFonts w:eastAsia="Times New Roman"/>
        </w:rPr>
        <w:t>cd</w:t>
      </w:r>
      <w:r>
        <w:rPr>
          <w:rFonts w:eastAsia="Times New Roman"/>
        </w:rPr>
        <w:t xml:space="preserve"> to go to the folder.</w:t>
      </w:r>
    </w:p>
    <w:p w14:paraId="6E231BA8" w14:textId="77777777" w:rsidR="00254061" w:rsidRDefault="00254061">
      <w:pPr>
        <w:numPr>
          <w:ilvl w:val="0"/>
          <w:numId w:val="4"/>
        </w:numPr>
        <w:spacing w:before="100" w:beforeAutospacing="1" w:after="40" w:line="360" w:lineRule="auto"/>
        <w:jc w:val="both"/>
        <w:rPr>
          <w:rFonts w:eastAsia="Times New Roman"/>
        </w:rPr>
      </w:pPr>
      <w:r>
        <w:rPr>
          <w:rFonts w:eastAsia="Times New Roman"/>
        </w:rPr>
        <w:t xml:space="preserve">Type </w:t>
      </w:r>
      <w:r>
        <w:rPr>
          <w:rStyle w:val="HTMLKeyboard"/>
        </w:rPr>
        <w:t>swipl --version</w:t>
      </w:r>
      <w:r>
        <w:rPr>
          <w:rFonts w:eastAsia="Times New Roman"/>
        </w:rPr>
        <w:t xml:space="preserve"> and press Enter. You should see a line such as </w:t>
      </w:r>
      <w:r>
        <w:rPr>
          <w:rStyle w:val="code1"/>
          <w:rFonts w:eastAsia="Times New Roman"/>
        </w:rPr>
        <w:t>SWI-Prolog version 10.1.16 for x64-win64</w:t>
      </w:r>
      <w:r>
        <w:rPr>
          <w:rFonts w:eastAsia="Times New Roman"/>
        </w:rPr>
        <w:t>.</w:t>
      </w:r>
    </w:p>
    <w:p w14:paraId="53E8F8F0" w14:textId="77777777" w:rsidR="00254061" w:rsidRDefault="00254061">
      <w:pPr>
        <w:shd w:val="clear" w:color="auto" w:fill="FFFFFF"/>
        <w:spacing w:line="360" w:lineRule="auto"/>
        <w:jc w:val="both"/>
        <w:divId w:val="1600605128"/>
        <w:rPr>
          <w:rFonts w:eastAsia="Times New Roman"/>
        </w:rPr>
      </w:pPr>
      <w:r>
        <w:rPr>
          <w:rFonts w:eastAsia="Times New Roman"/>
        </w:rPr>
        <w:t>If you see "'swipl' is not recognized", SWI-Prolog is not on the PATH. See Troubleshooting (Section 15).</w:t>
      </w:r>
    </w:p>
    <w:p w14:paraId="2BA2E13C" w14:textId="77777777" w:rsidR="00254061" w:rsidRDefault="00254061">
      <w:pPr>
        <w:pStyle w:val="Heading1"/>
        <w:rPr>
          <w:rFonts w:eastAsia="Times New Roman"/>
        </w:rPr>
      </w:pPr>
      <w:bookmarkStart w:id="7" w:name="_Toc241603582"/>
      <w:r>
        <w:rPr>
          <w:rFonts w:eastAsia="Times New Roman"/>
        </w:rPr>
        <w:t>4. Starting and stopping the system</w:t>
      </w:r>
      <w:bookmarkEnd w:id="7"/>
    </w:p>
    <w:p w14:paraId="22A790AB" w14:textId="77777777" w:rsidR="00254061" w:rsidRDefault="00254061">
      <w:pPr>
        <w:pStyle w:val="Heading2"/>
        <w:rPr>
          <w:rFonts w:eastAsia="Times New Roman"/>
        </w:rPr>
      </w:pPr>
      <w:bookmarkStart w:id="8" w:name="_Toc241603583"/>
      <w:r>
        <w:rPr>
          <w:rFonts w:eastAsia="Times New Roman"/>
        </w:rPr>
        <w:t>4.1 Start the web interface (recommended)</w:t>
      </w:r>
      <w:bookmarkEnd w:id="8"/>
    </w:p>
    <w:p w14:paraId="1165A9BE" w14:textId="77777777" w:rsidR="00254061" w:rsidRDefault="00254061">
      <w:pPr>
        <w:numPr>
          <w:ilvl w:val="0"/>
          <w:numId w:val="5"/>
        </w:numPr>
        <w:spacing w:before="100" w:beforeAutospacing="1" w:after="40" w:line="360" w:lineRule="auto"/>
        <w:jc w:val="both"/>
        <w:rPr>
          <w:rFonts w:eastAsia="Times New Roman"/>
        </w:rPr>
      </w:pPr>
      <w:r>
        <w:rPr>
          <w:rFonts w:eastAsia="Times New Roman"/>
        </w:rPr>
        <w:t xml:space="preserve">In the terminal, inside the </w:t>
      </w:r>
      <w:r>
        <w:rPr>
          <w:rStyle w:val="code1"/>
          <w:rFonts w:eastAsia="Times New Roman"/>
        </w:rPr>
        <w:t>gem_expert</w:t>
      </w:r>
      <w:r>
        <w:rPr>
          <w:rFonts w:eastAsia="Times New Roman"/>
        </w:rPr>
        <w:t xml:space="preserve"> folder, type: </w:t>
      </w:r>
    </w:p>
    <w:p w14:paraId="042DABA7" w14:textId="77777777" w:rsidR="00254061" w:rsidRDefault="00254061">
      <w:pPr>
        <w:pStyle w:val="HTMLPreformatted"/>
        <w:ind w:left="720"/>
      </w:pPr>
      <w:r>
        <w:t>swipl main.pl</w:t>
      </w:r>
    </w:p>
    <w:p w14:paraId="671EE009" w14:textId="77777777" w:rsidR="00254061" w:rsidRDefault="00254061">
      <w:pPr>
        <w:spacing w:beforeAutospacing="1" w:line="360" w:lineRule="auto"/>
        <w:ind w:left="720"/>
        <w:jc w:val="both"/>
        <w:rPr>
          <w:rFonts w:eastAsia="Times New Roman"/>
        </w:rPr>
      </w:pPr>
      <w:r>
        <w:rPr>
          <w:rFonts w:eastAsia="Times New Roman"/>
        </w:rPr>
        <w:t xml:space="preserve">You will see: </w:t>
      </w:r>
    </w:p>
    <w:p w14:paraId="2685A638" w14:textId="77777777" w:rsidR="00254061" w:rsidRDefault="00254061">
      <w:pPr>
        <w:pStyle w:val="HTMLPreformatted"/>
        <w:ind w:left="720"/>
      </w:pPr>
      <w:r>
        <w:t>=== Gemstone Identification Assistant loaded ===</w:t>
      </w:r>
    </w:p>
    <w:p w14:paraId="704669DD" w14:textId="77777777" w:rsidR="00254061" w:rsidRDefault="00254061">
      <w:pPr>
        <w:pStyle w:val="HTMLPreformatted"/>
        <w:ind w:left="720"/>
      </w:pPr>
      <w:r>
        <w:t xml:space="preserve">  server(8080).   start web interface, then open http://localhost:8080</w:t>
      </w:r>
    </w:p>
    <w:p w14:paraId="585833FA" w14:textId="77777777" w:rsidR="00254061" w:rsidRDefault="00254061">
      <w:pPr>
        <w:pStyle w:val="HTMLPreformatted"/>
        <w:ind w:left="720"/>
      </w:pPr>
      <w:r>
        <w:t xml:space="preserve">  start.          console interface</w:t>
      </w:r>
    </w:p>
    <w:p w14:paraId="4ACEDEDA" w14:textId="77777777" w:rsidR="00254061" w:rsidRDefault="00254061">
      <w:pPr>
        <w:pStyle w:val="HTMLPreformatted"/>
        <w:ind w:left="720"/>
      </w:pPr>
      <w:r>
        <w:t xml:space="preserve">  demo.           worked example</w:t>
      </w:r>
    </w:p>
    <w:p w14:paraId="7D4833A6" w14:textId="77777777" w:rsidR="00254061" w:rsidRDefault="00254061">
      <w:pPr>
        <w:pStyle w:val="HTMLPreformatted"/>
        <w:ind w:left="720"/>
      </w:pPr>
      <w:r>
        <w:t xml:space="preserve">  run_tests.      run automated tests</w:t>
      </w:r>
    </w:p>
    <w:p w14:paraId="55F25B11" w14:textId="77777777" w:rsidR="00254061" w:rsidRDefault="00254061">
      <w:pPr>
        <w:pStyle w:val="HTMLPreformatted"/>
        <w:ind w:left="720"/>
      </w:pPr>
    </w:p>
    <w:p w14:paraId="4D9C8D71" w14:textId="77777777" w:rsidR="00254061" w:rsidRDefault="00254061">
      <w:pPr>
        <w:pStyle w:val="HTMLPreformatted"/>
        <w:ind w:left="720"/>
      </w:pPr>
      <w:r>
        <w:t>?-</w:t>
      </w:r>
    </w:p>
    <w:p w14:paraId="09EB01F8" w14:textId="77777777" w:rsidR="00254061" w:rsidRDefault="00254061">
      <w:pPr>
        <w:numPr>
          <w:ilvl w:val="0"/>
          <w:numId w:val="5"/>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14:paraId="17B73960" w14:textId="77777777" w:rsidR="00254061" w:rsidRDefault="00254061">
      <w:pPr>
        <w:pStyle w:val="HTMLPreformatted"/>
        <w:ind w:left="720"/>
      </w:pPr>
      <w:r>
        <w:t>server(8080).</w:t>
      </w:r>
    </w:p>
    <w:p w14:paraId="6B20C6C7" w14:textId="77777777" w:rsidR="00254061" w:rsidRDefault="00254061">
      <w:pPr>
        <w:spacing w:beforeAutospacing="1" w:line="360" w:lineRule="auto"/>
        <w:ind w:left="720"/>
        <w:jc w:val="both"/>
        <w:rPr>
          <w:rFonts w:eastAsia="Times New Roman"/>
        </w:rPr>
      </w:pPr>
      <w:r>
        <w:rPr>
          <w:rFonts w:eastAsia="Times New Roman"/>
        </w:rPr>
        <w:t xml:space="preserve">The system replies </w:t>
      </w:r>
      <w:r>
        <w:rPr>
          <w:rStyle w:val="code1"/>
          <w:rFonts w:eastAsia="Times New Roman"/>
        </w:rPr>
        <w:t>Web interface running: open http://localhost:8080 in your browser.</w:t>
      </w:r>
    </w:p>
    <w:p w14:paraId="6376B541" w14:textId="77777777" w:rsidR="00254061" w:rsidRDefault="00254061">
      <w:pPr>
        <w:numPr>
          <w:ilvl w:val="0"/>
          <w:numId w:val="5"/>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14:paraId="5C146D48" w14:textId="77777777" w:rsidR="00254061" w:rsidRDefault="00254061">
      <w:pPr>
        <w:shd w:val="clear" w:color="auto" w:fill="FFFFFF"/>
        <w:spacing w:line="360" w:lineRule="auto"/>
        <w:jc w:val="both"/>
        <w:divId w:val="202669235"/>
        <w:rPr>
          <w:rFonts w:eastAsia="Times New Roman"/>
        </w:rPr>
      </w:pPr>
      <w:r>
        <w:rPr>
          <w:rFonts w:eastAsia="Times New Roman"/>
        </w:rPr>
        <w:lastRenderedPageBreak/>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 The system only listens on your own computer.</w:t>
      </w:r>
    </w:p>
    <w:p w14:paraId="16B147DD" w14:textId="77777777" w:rsidR="00254061" w:rsidRDefault="00254061">
      <w:pPr>
        <w:shd w:val="clear" w:color="auto" w:fill="FFFFFF"/>
        <w:spacing w:line="360" w:lineRule="auto"/>
        <w:jc w:val="both"/>
        <w:divId w:val="464935255"/>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14:paraId="2A1EA18F" w14:textId="77777777" w:rsidR="00254061" w:rsidRDefault="00254061">
      <w:pPr>
        <w:pStyle w:val="Heading2"/>
        <w:rPr>
          <w:rFonts w:eastAsia="Times New Roman"/>
        </w:rPr>
      </w:pPr>
      <w:bookmarkStart w:id="9" w:name="_Toc241603584"/>
      <w:r>
        <w:rPr>
          <w:rFonts w:eastAsia="Times New Roman"/>
        </w:rPr>
        <w:t>4.2 Stop the system</w:t>
      </w:r>
      <w:bookmarkEnd w:id="9"/>
    </w:p>
    <w:p w14:paraId="7428AE3B" w14:textId="77777777" w:rsidR="00254061" w:rsidRDefault="00254061">
      <w:pPr>
        <w:numPr>
          <w:ilvl w:val="0"/>
          <w:numId w:val="6"/>
        </w:numPr>
        <w:spacing w:before="100" w:beforeAutospacing="1" w:after="40" w:line="360" w:lineRule="auto"/>
        <w:jc w:val="both"/>
        <w:rPr>
          <w:rFonts w:eastAsia="Times New Roman"/>
        </w:rPr>
      </w:pPr>
      <w:r>
        <w:rPr>
          <w:rFonts w:eastAsia="Times New Roman"/>
        </w:rPr>
        <w:t xml:space="preserve">In the terminal type </w:t>
      </w:r>
      <w:r>
        <w:rPr>
          <w:rStyle w:val="HTMLKeyboard"/>
        </w:rPr>
        <w:t>stop_server(8080).</w:t>
      </w:r>
      <w:r>
        <w:rPr>
          <w:rFonts w:eastAsia="Times New Roman"/>
        </w:rPr>
        <w:t xml:space="preserve"> to stop the web server.</w:t>
      </w:r>
    </w:p>
    <w:p w14:paraId="57B111FB" w14:textId="77777777" w:rsidR="00254061" w:rsidRDefault="00254061">
      <w:pPr>
        <w:numPr>
          <w:ilvl w:val="0"/>
          <w:numId w:val="6"/>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terminal window also stops everything.)</w:t>
      </w:r>
    </w:p>
    <w:p w14:paraId="3F0BB076" w14:textId="77777777" w:rsidR="00254061" w:rsidRDefault="00254061">
      <w:pPr>
        <w:pStyle w:val="Heading1"/>
        <w:rPr>
          <w:rFonts w:eastAsia="Times New Roman"/>
        </w:rPr>
      </w:pPr>
      <w:bookmarkStart w:id="10" w:name="_Toc241603585"/>
      <w:r>
        <w:rPr>
          <w:rFonts w:eastAsia="Times New Roman"/>
        </w:rPr>
        <w:t>5. A tour of the home page</w:t>
      </w:r>
      <w:bookmarkEnd w:id="10"/>
    </w:p>
    <w:p w14:paraId="3E7D7662" w14:textId="77777777" w:rsidR="00254061" w:rsidRDefault="00254061">
      <w:pPr>
        <w:pStyle w:val="fig"/>
        <w:spacing w:before="0" w:beforeAutospacing="0"/>
      </w:pPr>
      <w:r>
        <w:rPr>
          <w:noProof/>
        </w:rPr>
        <w:drawing>
          <wp:inline distT="0" distB="0" distL="0" distR="0" wp14:anchorId="68DED93B" wp14:editId="1EC9FDF4">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14:paraId="6E336D6F" w14:textId="77777777" w:rsidR="00254061" w:rsidRDefault="00254061">
      <w:pPr>
        <w:pStyle w:val="caption"/>
        <w:spacing w:before="0" w:beforeAutospacing="0"/>
      </w:pPr>
      <w:r>
        <w:t>Figure 1. Home page</w:t>
      </w:r>
    </w:p>
    <w:p w14:paraId="45FA2160" w14:textId="77777777" w:rsidR="00254061" w:rsidRDefault="00254061">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xml:space="preserve">, plus a box for plain-English questions. Scrolling down you will find a summary of what the system tells you, an explanation </w:t>
      </w:r>
      <w:r>
        <w:lastRenderedPageBreak/>
        <w:t>of how it works and of the two reasoning methods (Figure 2), the input form, example stones and a glossary of gem terms.</w:t>
      </w:r>
    </w:p>
    <w:p w14:paraId="27DF4900" w14:textId="77777777" w:rsidR="00254061" w:rsidRDefault="00254061">
      <w:pPr>
        <w:pStyle w:val="fig"/>
        <w:spacing w:before="0" w:beforeAutospacing="0"/>
      </w:pPr>
      <w:r>
        <w:rPr>
          <w:noProof/>
        </w:rPr>
        <w:drawing>
          <wp:inline distT="0" distB="0" distL="0" distR="0" wp14:anchorId="7396419C" wp14:editId="665FED8A">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14:paraId="3C0058C5" w14:textId="77777777" w:rsidR="00254061" w:rsidRDefault="00254061">
      <w:pPr>
        <w:pStyle w:val="caption"/>
        <w:spacing w:before="0" w:beforeAutospacing="0"/>
      </w:pPr>
      <w:r>
        <w:t>Figure 2. "How it works" section</w:t>
      </w:r>
    </w:p>
    <w:p w14:paraId="745A5A40" w14:textId="77777777" w:rsidR="00254061" w:rsidRDefault="00254061">
      <w:pPr>
        <w:pStyle w:val="Heading1"/>
        <w:rPr>
          <w:rFonts w:eastAsia="Times New Roman"/>
        </w:rPr>
      </w:pPr>
      <w:bookmarkStart w:id="11" w:name="_Toc241603586"/>
      <w:r>
        <w:rPr>
          <w:rFonts w:eastAsia="Times New Roman"/>
        </w:rPr>
        <w:t>6. Describing your stone</w:t>
      </w:r>
      <w:bookmarkEnd w:id="11"/>
    </w:p>
    <w:p w14:paraId="49453D8A" w14:textId="77777777" w:rsidR="00254061" w:rsidRDefault="00254061">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14:paraId="0056AD61" w14:textId="77777777" w:rsidR="00254061" w:rsidRDefault="00254061">
      <w:pPr>
        <w:pStyle w:val="fig"/>
        <w:spacing w:before="0" w:beforeAutospacing="0"/>
      </w:pPr>
      <w:r>
        <w:rPr>
          <w:noProof/>
        </w:rPr>
        <w:lastRenderedPageBreak/>
        <w:drawing>
          <wp:inline distT="0" distB="0" distL="0" distR="0" wp14:anchorId="0928A852" wp14:editId="77CDF574">
            <wp:extent cx="4954270" cy="760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7601585"/>
                    </a:xfrm>
                    <a:prstGeom prst="rect">
                      <a:avLst/>
                    </a:prstGeom>
                    <a:noFill/>
                    <a:ln>
                      <a:noFill/>
                    </a:ln>
                  </pic:spPr>
                </pic:pic>
              </a:graphicData>
            </a:graphic>
          </wp:inline>
        </w:drawing>
      </w:r>
    </w:p>
    <w:p w14:paraId="18461857" w14:textId="77777777" w:rsidR="00254061" w:rsidRDefault="00254061">
      <w:pPr>
        <w:pStyle w:val="caption"/>
        <w:spacing w:before="0" w:beforeAutospacing="0"/>
      </w:pPr>
      <w:r>
        <w:t>Figure 3. The input form: instrument readings with normal ranges, and picture choices for the optic character and for what you can see</w:t>
      </w:r>
    </w:p>
    <w:p w14:paraId="54207AA0" w14:textId="77777777" w:rsidR="00254061" w:rsidRDefault="00254061">
      <w:pPr>
        <w:pStyle w:val="tcaption"/>
      </w:pPr>
      <w:r>
        <w:lastRenderedPageBreak/>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44086173" w14:textId="77777777" w:rsidTr="00DD7C0B">
        <w:trPr>
          <w:cantSplit/>
          <w:tblHeader/>
        </w:trPr>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0D3D18"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EDC67D"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E4A484"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884693"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Tips</w:t>
            </w:r>
          </w:p>
        </w:tc>
      </w:tr>
      <w:tr w:rsidR="00000000" w14:paraId="46745B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8F4FC6" w14:textId="77777777" w:rsidR="00254061" w:rsidRDefault="00254061">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F40DFC" w14:textId="77777777" w:rsidR="00254061" w:rsidRDefault="00254061">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95916" w14:textId="77777777" w:rsidR="00254061" w:rsidRDefault="00254061">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6B60FC" w14:textId="77777777" w:rsidR="00254061" w:rsidRDefault="00254061">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instead. Leave it blank if you have no refractometer.</w:t>
            </w:r>
          </w:p>
        </w:tc>
      </w:tr>
      <w:tr w:rsidR="00000000" w14:paraId="0B403B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EDA1D5" w14:textId="77777777" w:rsidR="00254061" w:rsidRDefault="00254061">
            <w:pPr>
              <w:spacing w:after="120" w:line="276" w:lineRule="auto"/>
              <w:rPr>
                <w:rFonts w:eastAsia="Times New Roman"/>
                <w:sz w:val="20"/>
                <w:szCs w:val="20"/>
              </w:rPr>
            </w:pPr>
            <w:r>
              <w:rPr>
                <w:rFonts w:eastAsia="Times New Roman"/>
                <w:sz w:val="20"/>
                <w:szCs w:val="20"/>
              </w:rPr>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666C1A" w14:textId="77777777" w:rsidR="00254061" w:rsidRDefault="00254061">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4E07E0" w14:textId="77777777" w:rsidR="00254061" w:rsidRDefault="00254061">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90DB76" w14:textId="77777777" w:rsidR="00254061" w:rsidRDefault="00254061">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14:paraId="424BA3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43CE2B" w14:textId="77777777" w:rsidR="00254061" w:rsidRDefault="00254061">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490A28" w14:textId="77777777" w:rsidR="00254061" w:rsidRDefault="00254061">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1785C2" w14:textId="77777777" w:rsidR="00254061" w:rsidRDefault="00254061">
            <w:pPr>
              <w:spacing w:after="120" w:line="276" w:lineRule="auto"/>
              <w:rPr>
                <w:rFonts w:eastAsia="Times New Roman"/>
                <w:sz w:val="20"/>
                <w:szCs w:val="20"/>
              </w:rPr>
            </w:pPr>
            <w:r>
              <w:rPr>
                <w:rFonts w:eastAsia="Times New Roman"/>
                <w:sz w:val="20"/>
                <w:szCs w:val="20"/>
              </w:rPr>
              <w:t>Polariscope: rotate the stone between crossed filters. A conoscope (or a glass sphere held over the stone) shows the interference figure.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734C86" w14:textId="77777777" w:rsidR="00254061" w:rsidRDefault="00254061">
            <w:pPr>
              <w:spacing w:after="120" w:line="276" w:lineRule="auto"/>
              <w:rPr>
                <w:rFonts w:eastAsia="Times New Roman"/>
                <w:sz w:val="20"/>
                <w:szCs w:val="20"/>
              </w:rPr>
            </w:pPr>
            <w:r>
              <w:rPr>
                <w:rFonts w:eastAsia="Times New Roman"/>
                <w:sz w:val="20"/>
                <w:szCs w:val="20"/>
              </w:rPr>
              <w:t xml:space="preserve">Click the picture that matches what you see: </w:t>
            </w:r>
            <w:r>
              <w:rPr>
                <w:rFonts w:eastAsia="Times New Roman"/>
                <w:i/>
                <w:iCs/>
                <w:sz w:val="20"/>
                <w:szCs w:val="20"/>
              </w:rPr>
              <w:t>Stays dark</w:t>
            </w:r>
            <w:r>
              <w:rPr>
                <w:rFonts w:eastAsia="Times New Roman"/>
                <w:sz w:val="20"/>
                <w:szCs w:val="20"/>
              </w:rPr>
              <w:t xml:space="preserve"> (singly refractive), </w:t>
            </w:r>
            <w:r>
              <w:rPr>
                <w:rFonts w:eastAsia="Times New Roman"/>
                <w:i/>
                <w:iCs/>
                <w:sz w:val="20"/>
                <w:szCs w:val="20"/>
              </w:rPr>
              <w:t>Blinks light/dark</w:t>
            </w:r>
            <w:r>
              <w:rPr>
                <w:rFonts w:eastAsia="Times New Roman"/>
                <w:sz w:val="20"/>
                <w:szCs w:val="20"/>
              </w:rPr>
              <w:t xml:space="preserve"> (doubly refractive, figure not checked), </w:t>
            </w:r>
            <w:r>
              <w:rPr>
                <w:rFonts w:eastAsia="Times New Roman"/>
                <w:i/>
                <w:iCs/>
                <w:sz w:val="20"/>
                <w:szCs w:val="20"/>
              </w:rPr>
              <w:t>Dark cross</w:t>
            </w:r>
            <w:r>
              <w:rPr>
                <w:rFonts w:eastAsia="Times New Roman"/>
                <w:sz w:val="20"/>
                <w:szCs w:val="20"/>
              </w:rPr>
              <w:t xml:space="preserve"> (uniaxial) or </w:t>
            </w:r>
            <w:r>
              <w:rPr>
                <w:rFonts w:eastAsia="Times New Roman"/>
                <w:i/>
                <w:iCs/>
                <w:sz w:val="20"/>
                <w:szCs w:val="20"/>
              </w:rPr>
              <w:t>Curved bars</w:t>
            </w:r>
            <w:r>
              <w:rPr>
                <w:rFonts w:eastAsia="Times New Roman"/>
                <w:sz w:val="20"/>
                <w:szCs w:val="20"/>
              </w:rPr>
              <w:t xml:space="preserve"> (biaxial).</w:t>
            </w:r>
          </w:p>
        </w:tc>
      </w:tr>
      <w:tr w:rsidR="00000000" w14:paraId="27B59E6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D97646" w14:textId="77777777" w:rsidR="00254061" w:rsidRDefault="00254061">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9B4F58" w14:textId="77777777" w:rsidR="00254061" w:rsidRDefault="00254061">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3FBCCE" w14:textId="77777777" w:rsidR="00254061" w:rsidRDefault="00254061">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3B22DE" w14:textId="77777777" w:rsidR="00254061" w:rsidRDefault="00254061">
            <w:pPr>
              <w:spacing w:after="120" w:line="276" w:lineRule="auto"/>
              <w:rPr>
                <w:rFonts w:eastAsia="Times New Roman"/>
                <w:sz w:val="20"/>
                <w:szCs w:val="20"/>
              </w:rPr>
            </w:pPr>
            <w:r>
              <w:rPr>
                <w:rFonts w:eastAsia="Times New Roman"/>
                <w:sz w:val="20"/>
                <w:szCs w:val="20"/>
              </w:rPr>
              <w:t>Click the swatch closest to your stone.</w:t>
            </w:r>
          </w:p>
        </w:tc>
      </w:tr>
      <w:tr w:rsidR="00000000" w14:paraId="278F62C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8AA3B7" w14:textId="77777777" w:rsidR="00254061" w:rsidRDefault="00254061">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B79C90" w14:textId="77777777" w:rsidR="00254061" w:rsidRDefault="00254061">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FE2E89" w14:textId="77777777" w:rsidR="00254061" w:rsidRDefault="00254061">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4BF8AA" w14:textId="77777777" w:rsidR="00254061" w:rsidRDefault="00254061">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14:paraId="1C966E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CC7904" w14:textId="77777777" w:rsidR="00254061" w:rsidRDefault="00254061">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B6A0E" w14:textId="77777777" w:rsidR="00254061" w:rsidRDefault="00254061">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3063EB" w14:textId="77777777" w:rsidR="00254061" w:rsidRDefault="00254061">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5F720" w14:textId="77777777" w:rsidR="00254061" w:rsidRDefault="00254061">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14:paraId="52248E33" w14:textId="77777777" w:rsidR="00254061" w:rsidRDefault="00254061">
      <w:pPr>
        <w:pStyle w:val="NormalWeb"/>
      </w:pPr>
      <w:r>
        <w:t xml:space="preserve">Optic character, 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14:paraId="5F70266C" w14:textId="77777777" w:rsidR="00254061" w:rsidRDefault="00254061">
      <w:pPr>
        <w:pStyle w:val="Heading2"/>
        <w:rPr>
          <w:rFonts w:eastAsia="Times New Roman"/>
        </w:rPr>
      </w:pPr>
      <w:bookmarkStart w:id="12" w:name="_Toc241603587"/>
      <w:r>
        <w:rPr>
          <w:rFonts w:eastAsia="Times New Roman"/>
        </w:rPr>
        <w:t>6.1 Instant checks on your readings</w:t>
      </w:r>
      <w:bookmarkEnd w:id="12"/>
    </w:p>
    <w:p w14:paraId="6C7EECA6" w14:textId="77777777" w:rsidR="00254061" w:rsidRDefault="00254061">
      <w:pPr>
        <w:pStyle w:val="NormalWeb"/>
      </w:pPr>
      <w:r>
        <w:t>As soon as you type an RI or SG value, a short note appears under the box (Figure 4):</w:t>
      </w:r>
    </w:p>
    <w:p w14:paraId="5C49A054" w14:textId="77777777" w:rsidR="00254061" w:rsidRDefault="00254061">
      <w:pPr>
        <w:numPr>
          <w:ilvl w:val="0"/>
          <w:numId w:val="7"/>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14:paraId="0F989275" w14:textId="77777777" w:rsidR="00254061" w:rsidRDefault="00254061">
      <w:pPr>
        <w:numPr>
          <w:ilvl w:val="0"/>
          <w:numId w:val="7"/>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14:paraId="6B37411B" w14:textId="77777777" w:rsidR="00254061" w:rsidRDefault="00254061">
      <w:pPr>
        <w:numPr>
          <w:ilvl w:val="0"/>
          <w:numId w:val="7"/>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It appears when you leave the box, and the form will not be sent until you correct it.</w:t>
      </w:r>
    </w:p>
    <w:p w14:paraId="41C9A843" w14:textId="77777777" w:rsidR="00254061" w:rsidRDefault="00254061">
      <w:pPr>
        <w:pStyle w:val="NormalWeb"/>
      </w:pPr>
      <w:r>
        <w:lastRenderedPageBreak/>
        <w:t xml:space="preserve">Under each box a </w:t>
      </w:r>
      <w:r>
        <w:rPr>
          <w:b/>
          <w:bCs/>
        </w:rPr>
        <w:t>Normal range</w:t>
      </w:r>
      <w:r>
        <w:t xml:space="preserve"> line shows the range of readings covered by the system (for example RI 1.515 - 1.990 for gems). The link </w:t>
      </w:r>
      <w:r>
        <w:rPr>
          <w:b/>
          <w:bCs/>
        </w:rPr>
        <w:t>See the range for each gem</w:t>
      </w:r>
      <w:r>
        <w:t xml:space="preserve"> opens the ranges of every gem in a new tab, so your form is kept.</w:t>
      </w:r>
    </w:p>
    <w:p w14:paraId="7048EB21" w14:textId="77777777" w:rsidR="00254061" w:rsidRDefault="00254061">
      <w:pPr>
        <w:pStyle w:val="NormalWeb"/>
      </w:pPr>
      <w:r>
        <w:t xml:space="preserve">Ticking </w:t>
      </w:r>
      <w:r>
        <w:rPr>
          <w:b/>
          <w:bCs/>
        </w:rPr>
        <w:t>Over the limit (no reading)</w:t>
      </w:r>
      <w:r>
        <w:t xml:space="preserve"> </w:t>
      </w:r>
      <w:r>
        <w:t>greys out the RI box and shows which gems read above the refractometer's limit (zircon, cubic zirconia and some garnets).</w:t>
      </w:r>
    </w:p>
    <w:p w14:paraId="38713432" w14:textId="77777777" w:rsidR="00254061" w:rsidRDefault="00254061">
      <w:pPr>
        <w:pStyle w:val="fig"/>
        <w:spacing w:before="0" w:beforeAutospacing="0"/>
      </w:pPr>
      <w:r>
        <w:rPr>
          <w:noProof/>
        </w:rPr>
        <w:drawing>
          <wp:inline distT="0" distB="0" distL="0" distR="0" wp14:anchorId="334E4EAA" wp14:editId="5E2C9C68">
            <wp:extent cx="5143500" cy="3152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52140"/>
                    </a:xfrm>
                    <a:prstGeom prst="rect">
                      <a:avLst/>
                    </a:prstGeom>
                    <a:noFill/>
                    <a:ln>
                      <a:noFill/>
                    </a:ln>
                  </pic:spPr>
                </pic:pic>
              </a:graphicData>
            </a:graphic>
          </wp:inline>
        </w:drawing>
      </w:r>
    </w:p>
    <w:p w14:paraId="69EC2885" w14:textId="77777777" w:rsidR="00254061" w:rsidRDefault="00254061">
      <w:pPr>
        <w:pStyle w:val="caption"/>
        <w:spacing w:before="0" w:beforeAutospacing="0"/>
      </w:pPr>
      <w:r>
        <w:t>Figure 4. Readings checked as you type (top) and the "Over the limit" option (bottom)</w:t>
      </w:r>
    </w:p>
    <w:p w14:paraId="23DB65A9" w14:textId="77777777" w:rsidR="00254061" w:rsidRDefault="00254061">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14:paraId="32D7DB16" w14:textId="77777777" w:rsidR="00254061" w:rsidRDefault="00254061">
      <w:pPr>
        <w:pStyle w:val="Heading1"/>
        <w:rPr>
          <w:rFonts w:eastAsia="Times New Roman"/>
        </w:rPr>
      </w:pPr>
      <w:bookmarkStart w:id="13" w:name="_Toc241603588"/>
      <w:r>
        <w:rPr>
          <w:rFonts w:eastAsia="Times New Roman"/>
        </w:rPr>
        <w:t>7. Identifying a stone</w:t>
      </w:r>
      <w:bookmarkEnd w:id="13"/>
    </w:p>
    <w:p w14:paraId="1DFCBAE7" w14:textId="77777777" w:rsidR="00254061" w:rsidRDefault="00254061">
      <w:pPr>
        <w:pStyle w:val="Heading2"/>
        <w:rPr>
          <w:rFonts w:eastAsia="Times New Roman"/>
        </w:rPr>
      </w:pPr>
      <w:bookmarkStart w:id="14" w:name="_Toc241603589"/>
      <w:r>
        <w:rPr>
          <w:rFonts w:eastAsia="Times New Roman"/>
        </w:rPr>
        <w:t>7.1 Steps</w:t>
      </w:r>
      <w:bookmarkEnd w:id="14"/>
    </w:p>
    <w:p w14:paraId="039AF694" w14:textId="77777777" w:rsidR="00254061" w:rsidRDefault="00254061">
      <w:pPr>
        <w:numPr>
          <w:ilvl w:val="0"/>
          <w:numId w:val="8"/>
        </w:numPr>
        <w:spacing w:before="100" w:beforeAutospacing="1" w:after="40" w:line="360" w:lineRule="auto"/>
        <w:jc w:val="both"/>
        <w:rPr>
          <w:rFonts w:eastAsia="Times New Roman"/>
        </w:rPr>
      </w:pPr>
      <w:r>
        <w:rPr>
          <w:rFonts w:eastAsia="Times New Roman"/>
        </w:rPr>
        <w:t>Fill in the fields you know (Section 6).</w:t>
      </w:r>
    </w:p>
    <w:p w14:paraId="6AF24A41" w14:textId="77777777" w:rsidR="00254061" w:rsidRDefault="00254061">
      <w:pPr>
        <w:numPr>
          <w:ilvl w:val="0"/>
          <w:numId w:val="8"/>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14:paraId="6C178C2F" w14:textId="77777777" w:rsidR="00254061" w:rsidRDefault="00254061">
      <w:pPr>
        <w:numPr>
          <w:ilvl w:val="0"/>
          <w:numId w:val="8"/>
        </w:numPr>
        <w:spacing w:before="100" w:beforeAutospacing="1" w:after="40" w:line="360" w:lineRule="auto"/>
        <w:jc w:val="both"/>
        <w:rPr>
          <w:rFonts w:eastAsia="Times New Roman"/>
        </w:rPr>
      </w:pPr>
      <w:r>
        <w:rPr>
          <w:rFonts w:eastAsia="Times New Roman"/>
        </w:rPr>
        <w:t>Read the result page (Figure 5).</w:t>
      </w:r>
    </w:p>
    <w:p w14:paraId="5E69C88E" w14:textId="77777777" w:rsidR="00254061" w:rsidRDefault="00254061">
      <w:pPr>
        <w:pStyle w:val="Heading2"/>
        <w:rPr>
          <w:rFonts w:eastAsia="Times New Roman"/>
        </w:rPr>
      </w:pPr>
      <w:bookmarkStart w:id="15" w:name="_Toc241603590"/>
      <w:r>
        <w:rPr>
          <w:rFonts w:eastAsia="Times New Roman"/>
        </w:rPr>
        <w:lastRenderedPageBreak/>
        <w:t>7.2 Reading the result</w:t>
      </w:r>
      <w:bookmarkEnd w:id="15"/>
    </w:p>
    <w:p w14:paraId="1B3FD591" w14:textId="77777777" w:rsidR="00254061" w:rsidRDefault="00254061">
      <w:pPr>
        <w:pStyle w:val="fig"/>
        <w:spacing w:before="0" w:beforeAutospacing="0"/>
      </w:pPr>
      <w:r>
        <w:rPr>
          <w:noProof/>
        </w:rPr>
        <w:drawing>
          <wp:inline distT="0" distB="0" distL="0" distR="0" wp14:anchorId="70793B03" wp14:editId="75D9DE3E">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14:paraId="7AF0D751" w14:textId="77777777" w:rsidR="00254061" w:rsidRDefault="00254061">
      <w:pPr>
        <w:pStyle w:val="caption"/>
        <w:spacing w:before="0" w:beforeAutospacing="0"/>
      </w:pPr>
      <w:r>
        <w:t>Figure 5. Result for a natural blue sapphire, with the certainty scale opened</w:t>
      </w:r>
    </w:p>
    <w:p w14:paraId="04812EBF" w14:textId="77777777" w:rsidR="00254061" w:rsidRDefault="00254061">
      <w:pPr>
        <w:pStyle w:val="tcaption"/>
      </w:pPr>
      <w: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3683BCC" w14:textId="77777777" w:rsidTr="00DD7C0B">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EB13A6"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5DC555"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Meaning</w:t>
            </w:r>
          </w:p>
        </w:tc>
      </w:tr>
      <w:tr w:rsidR="00000000" w14:paraId="56C9B88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CAECDC" w14:textId="77777777" w:rsidR="00254061" w:rsidRDefault="00254061">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ED6F0A" w14:textId="77777777" w:rsidR="00254061" w:rsidRDefault="00254061">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14:paraId="7D95929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93ACF" w14:textId="77777777" w:rsidR="00254061" w:rsidRDefault="00254061">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1E546" w14:textId="77777777" w:rsidR="00254061" w:rsidRDefault="00254061">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14:paraId="7091090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263EE4" w14:textId="77777777" w:rsidR="00254061" w:rsidRDefault="00254061">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790F6" w14:textId="77777777" w:rsidR="00254061" w:rsidRDefault="00254061">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w:t>
            </w:r>
            <w:r>
              <w:rPr>
                <w:rFonts w:eastAsia="Times New Roman"/>
                <w:sz w:val="20"/>
                <w:szCs w:val="20"/>
              </w:rPr>
              <w:t>to see the scale. It is a certainty factor, not a statistical probability.</w:t>
            </w:r>
          </w:p>
        </w:tc>
      </w:tr>
      <w:tr w:rsidR="00000000" w14:paraId="12800C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134AD3" w14:textId="77777777" w:rsidR="00254061" w:rsidRDefault="00254061">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2A4404" w14:textId="77777777" w:rsidR="00254061" w:rsidRDefault="00254061">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14:paraId="11947ED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62889B" w14:textId="77777777" w:rsidR="00254061" w:rsidRDefault="00254061">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1F733B" w14:textId="77777777" w:rsidR="00254061" w:rsidRDefault="00254061">
            <w:pPr>
              <w:spacing w:after="120" w:line="276" w:lineRule="auto"/>
              <w:rPr>
                <w:rFonts w:eastAsia="Times New Roman"/>
                <w:sz w:val="20"/>
                <w:szCs w:val="20"/>
              </w:rPr>
            </w:pPr>
            <w:r>
              <w:rPr>
                <w:rFonts w:eastAsia="Times New Roman"/>
                <w:sz w:val="20"/>
                <w:szCs w:val="20"/>
              </w:rPr>
              <w:t>Practical recommendations.</w:t>
            </w:r>
          </w:p>
        </w:tc>
      </w:tr>
      <w:tr w:rsidR="00000000" w14:paraId="37F7D6D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3DBB9" w14:textId="77777777" w:rsidR="00254061" w:rsidRDefault="00254061">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A11037" w14:textId="77777777" w:rsidR="00254061" w:rsidRDefault="00254061">
            <w:pPr>
              <w:spacing w:after="120" w:line="276" w:lineRule="auto"/>
              <w:rPr>
                <w:rFonts w:eastAsia="Times New Roman"/>
                <w:sz w:val="20"/>
                <w:szCs w:val="20"/>
              </w:rPr>
            </w:pPr>
            <w:r>
              <w:rPr>
                <w:rFonts w:eastAsia="Times New Roman"/>
                <w:sz w:val="20"/>
                <w:szCs w:val="20"/>
              </w:rPr>
              <w:t>Your inputs; fields you left empty show "not given".</w:t>
            </w:r>
          </w:p>
        </w:tc>
      </w:tr>
      <w:tr w:rsidR="00000000" w14:paraId="188BB4A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F8B252" w14:textId="77777777" w:rsidR="00254061" w:rsidRDefault="00254061">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DDB594" w14:textId="77777777" w:rsidR="00254061" w:rsidRDefault="00254061">
            <w:pPr>
              <w:spacing w:after="120" w:line="276" w:lineRule="auto"/>
              <w:rPr>
                <w:rFonts w:eastAsia="Times New Roman"/>
                <w:sz w:val="20"/>
                <w:szCs w:val="20"/>
              </w:rPr>
            </w:pPr>
            <w:r>
              <w:rPr>
                <w:rFonts w:eastAsia="Times New Roman"/>
                <w:sz w:val="20"/>
                <w:szCs w:val="20"/>
              </w:rPr>
              <w:t>A picture of how the rules fired (Section 7.3).</w:t>
            </w:r>
          </w:p>
        </w:tc>
      </w:tr>
      <w:tr w:rsidR="00000000" w14:paraId="3416E8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F1662" w14:textId="77777777" w:rsidR="00254061" w:rsidRDefault="00254061">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2A76A7" w14:textId="77777777" w:rsidR="00254061" w:rsidRDefault="00254061">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14:paraId="59FBBA3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E9AA3C" w14:textId="77777777" w:rsidR="00254061" w:rsidRDefault="00254061">
            <w:pPr>
              <w:spacing w:after="120" w:line="276" w:lineRule="auto"/>
              <w:rPr>
                <w:rFonts w:eastAsia="Times New Roman"/>
                <w:sz w:val="20"/>
                <w:szCs w:val="20"/>
              </w:rPr>
            </w:pPr>
            <w:r>
              <w:rPr>
                <w:rFonts w:eastAsia="Times New Roman"/>
                <w:sz w:val="20"/>
                <w:szCs w:val="20"/>
              </w:rPr>
              <w:lastRenderedPageBreak/>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34BB21" w14:textId="77777777" w:rsidR="00254061" w:rsidRDefault="00254061">
            <w:pPr>
              <w:spacing w:after="120" w:line="276" w:lineRule="auto"/>
              <w:rPr>
                <w:rFonts w:eastAsia="Times New Roman"/>
                <w:sz w:val="20"/>
                <w:szCs w:val="20"/>
              </w:rPr>
            </w:pPr>
            <w:r>
              <w:rPr>
                <w:rFonts w:eastAsia="Times New Roman"/>
                <w:sz w:val="20"/>
                <w:szCs w:val="20"/>
              </w:rPr>
              <w:t>Reference facts about the identified gem.</w:t>
            </w:r>
          </w:p>
        </w:tc>
      </w:tr>
      <w:tr w:rsidR="00000000" w14:paraId="1467001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429B9" w14:textId="77777777" w:rsidR="00254061" w:rsidRDefault="00254061">
            <w:pPr>
              <w:spacing w:after="120" w:line="276" w:lineRule="auto"/>
              <w:rPr>
                <w:rFonts w:eastAsia="Times New Roman"/>
                <w:sz w:val="20"/>
                <w:szCs w:val="20"/>
              </w:rPr>
            </w:pPr>
            <w:r>
              <w:rPr>
                <w:rFonts w:eastAsia="Times New Roman"/>
                <w:sz w:val="20"/>
                <w:szCs w:val="20"/>
              </w:rPr>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617233" w14:textId="77777777" w:rsidR="00254061" w:rsidRDefault="00254061">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14:paraId="24B285B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7C66D3" w14:textId="77777777" w:rsidR="00254061" w:rsidRDefault="00254061">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818406" w14:textId="77777777" w:rsidR="00254061" w:rsidRDefault="00254061">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w:t>
            </w:r>
            <w:r>
              <w:rPr>
                <w:rFonts w:eastAsia="Times New Roman"/>
                <w:sz w:val="20"/>
                <w:szCs w:val="20"/>
              </w:rPr>
              <w:t>clears the form.</w:t>
            </w:r>
          </w:p>
        </w:tc>
      </w:tr>
    </w:tbl>
    <w:p w14:paraId="6FC08569" w14:textId="77777777" w:rsidR="00254061" w:rsidRDefault="00254061">
      <w:pPr>
        <w:pStyle w:val="Heading2"/>
        <w:rPr>
          <w:rFonts w:eastAsia="Times New Roman"/>
        </w:rPr>
      </w:pPr>
      <w:bookmarkStart w:id="16" w:name="_Toc241603591"/>
      <w:r>
        <w:rPr>
          <w:rFonts w:eastAsia="Times New Roman"/>
        </w:rPr>
        <w:t>7.3 Using the reasoning diagram</w:t>
      </w:r>
      <w:bookmarkEnd w:id="16"/>
    </w:p>
    <w:p w14:paraId="47CAF55F" w14:textId="77777777" w:rsidR="00254061" w:rsidRDefault="00254061">
      <w:pPr>
        <w:pStyle w:val="fig"/>
        <w:spacing w:before="0" w:beforeAutospacing="0"/>
      </w:pPr>
      <w:r>
        <w:rPr>
          <w:noProof/>
        </w:rPr>
        <w:drawing>
          <wp:inline distT="0" distB="0" distL="0" distR="0" wp14:anchorId="422FEFFA" wp14:editId="4416229C">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14:paraId="50340A76" w14:textId="77777777" w:rsidR="00254061" w:rsidRDefault="00254061">
      <w:pPr>
        <w:pStyle w:val="caption"/>
        <w:spacing w:before="0" w:beforeAutospacing="0"/>
      </w:pPr>
      <w:r>
        <w:t>Figure 6. Forward-chaining diagram</w:t>
      </w:r>
    </w:p>
    <w:p w14:paraId="77823F9C" w14:textId="77777777" w:rsidR="00254061" w:rsidRDefault="00254061">
      <w:pPr>
        <w:pStyle w:val="NormalWeb"/>
      </w:pPr>
      <w:r>
        <w:t>Your inputs are the blue boxes at the top. Each dark oval is a rule; its gold number shows the order in which it fired. Arrows show which facts made the rule fire and which new fact it added. Use the buttons:</w:t>
      </w:r>
    </w:p>
    <w:p w14:paraId="5ACF2F58" w14:textId="77777777" w:rsidR="00254061" w:rsidRDefault="00254061">
      <w:pPr>
        <w:numPr>
          <w:ilvl w:val="0"/>
          <w:numId w:val="9"/>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14:paraId="59581D8E" w14:textId="77777777" w:rsidR="00254061" w:rsidRDefault="00254061">
      <w:pPr>
        <w:numPr>
          <w:ilvl w:val="0"/>
          <w:numId w:val="9"/>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14:paraId="2472C194" w14:textId="77777777" w:rsidR="00254061" w:rsidRDefault="00254061">
      <w:pPr>
        <w:numPr>
          <w:ilvl w:val="0"/>
          <w:numId w:val="9"/>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14:paraId="6179214E" w14:textId="77777777" w:rsidR="00254061" w:rsidRDefault="00254061">
      <w:pPr>
        <w:pStyle w:val="NormalWeb"/>
      </w:pPr>
      <w:r>
        <w:lastRenderedPageBreak/>
        <w:t>Hover the mouse over any box to see its full details.</w:t>
      </w:r>
    </w:p>
    <w:p w14:paraId="7EFFA5AB" w14:textId="77777777" w:rsidR="00254061" w:rsidRDefault="00254061">
      <w:pPr>
        <w:pStyle w:val="Heading2"/>
        <w:rPr>
          <w:rFonts w:eastAsia="Times New Roman"/>
        </w:rPr>
      </w:pPr>
      <w:bookmarkStart w:id="17" w:name="_Toc241603592"/>
      <w:r>
        <w:rPr>
          <w:rFonts w:eastAsia="Times New Roman"/>
        </w:rPr>
        <w:t>7.4 When some data is missing</w:t>
      </w:r>
      <w:bookmarkEnd w:id="17"/>
    </w:p>
    <w:p w14:paraId="30838663" w14:textId="77777777" w:rsidR="00254061" w:rsidRDefault="00254061">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14:paraId="40C741C8" w14:textId="77777777" w:rsidR="00254061" w:rsidRDefault="00254061">
      <w:pPr>
        <w:pStyle w:val="NormalWeb"/>
      </w:pPr>
      <w:r>
        <w:t xml:space="preserve">Above the list, the yellow </w:t>
      </w:r>
      <w:r>
        <w:rPr>
          <w:b/>
          <w:bCs/>
        </w:rPr>
        <w:t>Most useful next measurement</w:t>
      </w:r>
      <w:r>
        <w:t xml:space="preserve"> box tells you which missing measurement would narrow the list down best, and what each candidate would read. For example, for a red, singly refractive stone it advises measuring the refractive index, because spinel reads 1.712-1.736 and garnet 1.730-1.890.</w:t>
      </w:r>
    </w:p>
    <w:p w14:paraId="373369E0" w14:textId="77777777" w:rsidR="00254061" w:rsidRDefault="00254061">
      <w:pPr>
        <w:pStyle w:val="fig"/>
        <w:spacing w:before="0" w:beforeAutospacing="0"/>
      </w:pPr>
      <w:r>
        <w:rPr>
          <w:noProof/>
        </w:rPr>
        <w:drawing>
          <wp:inline distT="0" distB="0" distL="0" distR="0" wp14:anchorId="203A9DE1" wp14:editId="03C7871A">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14:paraId="4A719682" w14:textId="77777777" w:rsidR="00254061" w:rsidRDefault="00254061">
      <w:pPr>
        <w:pStyle w:val="caption"/>
        <w:spacing w:before="0" w:beforeAutospacing="0"/>
      </w:pPr>
      <w:r>
        <w:t>Figure 7. Ranked possibilities and the most useful next measurement for a red, singly refractive stone</w:t>
      </w:r>
    </w:p>
    <w:p w14:paraId="02A7D4CB" w14:textId="77777777" w:rsidR="00254061" w:rsidRDefault="00254061">
      <w:pPr>
        <w:pStyle w:val="Heading1"/>
        <w:rPr>
          <w:rFonts w:eastAsia="Times New Roman"/>
        </w:rPr>
      </w:pPr>
      <w:bookmarkStart w:id="18" w:name="_Toc241603593"/>
      <w:r>
        <w:rPr>
          <w:rFonts w:eastAsia="Times New Roman"/>
        </w:rPr>
        <w:t>8. Checking a claim (Verify)</w:t>
      </w:r>
      <w:bookmarkEnd w:id="18"/>
    </w:p>
    <w:p w14:paraId="7B9B21DF" w14:textId="77777777" w:rsidR="00254061" w:rsidRDefault="00254061">
      <w:pPr>
        <w:numPr>
          <w:ilvl w:val="0"/>
          <w:numId w:val="10"/>
        </w:numPr>
        <w:spacing w:before="100" w:beforeAutospacing="1" w:after="40" w:line="360" w:lineRule="auto"/>
        <w:jc w:val="both"/>
        <w:rPr>
          <w:rFonts w:eastAsia="Times New Roman"/>
        </w:rPr>
      </w:pPr>
      <w:r>
        <w:rPr>
          <w:rFonts w:eastAsia="Times New Roman"/>
        </w:rPr>
        <w:t>Fill in the fields you know.</w:t>
      </w:r>
    </w:p>
    <w:p w14:paraId="096F55B6" w14:textId="77777777" w:rsidR="00254061" w:rsidRDefault="00254061">
      <w:pPr>
        <w:numPr>
          <w:ilvl w:val="0"/>
          <w:numId w:val="10"/>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14:paraId="0F37EEAD" w14:textId="77777777" w:rsidR="00254061" w:rsidRDefault="00254061">
      <w:pPr>
        <w:numPr>
          <w:ilvl w:val="0"/>
          <w:numId w:val="10"/>
        </w:numPr>
        <w:spacing w:before="100" w:beforeAutospacing="1" w:after="40" w:line="360" w:lineRule="auto"/>
        <w:jc w:val="both"/>
        <w:rPr>
          <w:rFonts w:eastAsia="Times New Roman"/>
        </w:rPr>
      </w:pPr>
      <w:r>
        <w:rPr>
          <w:rFonts w:eastAsia="Times New Roman"/>
        </w:rPr>
        <w:lastRenderedPageBreak/>
        <w:t xml:space="preserve">Press </w:t>
      </w:r>
      <w:r>
        <w:rPr>
          <w:rFonts w:eastAsia="Times New Roman"/>
          <w:b/>
          <w:bCs/>
        </w:rPr>
        <w:t>Verify</w:t>
      </w:r>
      <w:r>
        <w:rPr>
          <w:rFonts w:eastAsia="Times New Roman"/>
        </w:rPr>
        <w:t>.</w:t>
      </w:r>
    </w:p>
    <w:p w14:paraId="6FCC283B" w14:textId="77777777" w:rsidR="00254061" w:rsidRDefault="00254061">
      <w:pPr>
        <w:pStyle w:val="NormalWeb"/>
      </w:pPr>
      <w:r>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14:paraId="063040EB" w14:textId="77777777" w:rsidR="00254061" w:rsidRDefault="00254061">
      <w:pPr>
        <w:pStyle w:val="fig"/>
        <w:spacing w:before="0" w:beforeAutospacing="0"/>
      </w:pPr>
      <w:r>
        <w:rPr>
          <w:noProof/>
        </w:rPr>
        <w:drawing>
          <wp:inline distT="0" distB="0" distL="0" distR="0" wp14:anchorId="18969311" wp14:editId="6394A381">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14:paraId="043736FD" w14:textId="77777777" w:rsidR="00254061" w:rsidRDefault="00254061">
      <w:pPr>
        <w:pStyle w:val="caption"/>
        <w:spacing w:before="0" w:beforeAutospacing="0"/>
      </w:pPr>
      <w:r>
        <w:t>Figure 8. A failed verification: a red spinel offered as a ruby</w:t>
      </w:r>
    </w:p>
    <w:p w14:paraId="5545438D" w14:textId="77777777" w:rsidR="00254061" w:rsidRDefault="00254061">
      <w:pPr>
        <w:pStyle w:val="Heading1"/>
        <w:rPr>
          <w:rFonts w:eastAsia="Times New Roman"/>
        </w:rPr>
      </w:pPr>
      <w:bookmarkStart w:id="19" w:name="_Toc241603594"/>
      <w:r>
        <w:rPr>
          <w:rFonts w:eastAsia="Times New Roman"/>
        </w:rPr>
        <w:t>9. Step-by-step consultation</w:t>
      </w:r>
      <w:bookmarkEnd w:id="19"/>
    </w:p>
    <w:p w14:paraId="5D3D688A" w14:textId="77777777" w:rsidR="00254061" w:rsidRDefault="00254061">
      <w:pPr>
        <w:numPr>
          <w:ilvl w:val="0"/>
          <w:numId w:val="11"/>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14:paraId="17E05AB0" w14:textId="77777777" w:rsidR="00254061" w:rsidRDefault="00254061">
      <w:pPr>
        <w:numPr>
          <w:ilvl w:val="0"/>
          <w:numId w:val="11"/>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14:paraId="1503E2A3" w14:textId="77777777" w:rsidR="00254061" w:rsidRDefault="00254061">
      <w:pPr>
        <w:numPr>
          <w:ilvl w:val="0"/>
          <w:numId w:val="11"/>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14:paraId="511A52BE" w14:textId="77777777" w:rsidR="00254061" w:rsidRDefault="00254061">
      <w:pPr>
        <w:numPr>
          <w:ilvl w:val="0"/>
          <w:numId w:val="11"/>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14:paraId="79E52075" w14:textId="77777777" w:rsidR="00254061" w:rsidRDefault="00254061">
      <w:pPr>
        <w:numPr>
          <w:ilvl w:val="0"/>
          <w:numId w:val="11"/>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14:paraId="661B15BF" w14:textId="77777777" w:rsidR="00254061" w:rsidRDefault="00254061">
      <w:pPr>
        <w:numPr>
          <w:ilvl w:val="0"/>
          <w:numId w:val="11"/>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14:paraId="381E3A4C" w14:textId="77777777" w:rsidR="00254061" w:rsidRDefault="00254061">
      <w:pPr>
        <w:pStyle w:val="fig"/>
        <w:spacing w:before="0" w:beforeAutospacing="0"/>
      </w:pPr>
      <w:r>
        <w:rPr>
          <w:noProof/>
        </w:rPr>
        <w:lastRenderedPageBreak/>
        <w:drawing>
          <wp:inline distT="0" distB="0" distL="0" distR="0" wp14:anchorId="58516BC5" wp14:editId="46A05196">
            <wp:extent cx="4095750" cy="2847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847340"/>
                    </a:xfrm>
                    <a:prstGeom prst="rect">
                      <a:avLst/>
                    </a:prstGeom>
                    <a:noFill/>
                    <a:ln>
                      <a:noFill/>
                    </a:ln>
                  </pic:spPr>
                </pic:pic>
              </a:graphicData>
            </a:graphic>
          </wp:inline>
        </w:drawing>
      </w:r>
    </w:p>
    <w:p w14:paraId="7AAF3D63" w14:textId="77777777" w:rsidR="00254061" w:rsidRDefault="00254061">
      <w:pPr>
        <w:pStyle w:val="caption"/>
        <w:spacing w:before="0" w:beforeAutospacing="0"/>
      </w:pPr>
      <w:r>
        <w:t>Figure 9. A consultation question with the progress bar, the Back button and the explanation</w:t>
      </w:r>
    </w:p>
    <w:p w14:paraId="2FD2FF9E" w14:textId="77777777" w:rsidR="00254061" w:rsidRDefault="00254061">
      <w:pPr>
        <w:shd w:val="clear" w:color="auto" w:fill="FFFFFF"/>
        <w:spacing w:line="360" w:lineRule="auto"/>
        <w:jc w:val="both"/>
        <w:divId w:val="1063989040"/>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14:paraId="4CA52597" w14:textId="77777777" w:rsidR="00254061" w:rsidRDefault="00254061">
      <w:pPr>
        <w:pStyle w:val="Heading1"/>
        <w:rPr>
          <w:rFonts w:eastAsia="Times New Roman"/>
        </w:rPr>
      </w:pPr>
      <w:bookmarkStart w:id="20" w:name="_Toc241603595"/>
      <w:r>
        <w:rPr>
          <w:rFonts w:eastAsia="Times New Roman"/>
        </w:rPr>
        <w:t>10. Asking in plain English</w:t>
      </w:r>
      <w:bookmarkEnd w:id="20"/>
    </w:p>
    <w:p w14:paraId="769FFFD9" w14:textId="77777777" w:rsidR="00254061" w:rsidRDefault="00254061">
      <w:pPr>
        <w:pStyle w:val="NormalWeb"/>
      </w:pPr>
      <w:r>
        <w:t xml:space="preserve">Type a question into the box on the home page and press </w:t>
      </w:r>
      <w:r>
        <w:rPr>
          <w:b/>
          <w:bCs/>
        </w:rPr>
        <w:t>Ask</w:t>
      </w:r>
      <w:r>
        <w:t>. The system shows what it understood (Figure 10) and then answers. Examples:</w:t>
      </w:r>
    </w:p>
    <w:p w14:paraId="73271A8B" w14:textId="77777777" w:rsidR="00254061" w:rsidRDefault="00254061">
      <w:pPr>
        <w:numPr>
          <w:ilvl w:val="0"/>
          <w:numId w:val="12"/>
        </w:numPr>
        <w:spacing w:before="100" w:beforeAutospacing="1" w:after="40" w:line="360" w:lineRule="auto"/>
        <w:jc w:val="both"/>
        <w:rPr>
          <w:rFonts w:eastAsia="Times New Roman"/>
        </w:rPr>
      </w:pPr>
      <w:r>
        <w:rPr>
          <w:rFonts w:eastAsia="Times New Roman"/>
          <w:i/>
          <w:iCs/>
        </w:rPr>
        <w:t>Is my stone a sapphire? RI 1.765, SG 4.00, uniaxial and blue</w:t>
      </w:r>
    </w:p>
    <w:p w14:paraId="3E324A4C" w14:textId="77777777" w:rsidR="00254061" w:rsidRDefault="00254061">
      <w:pPr>
        <w:numPr>
          <w:ilvl w:val="0"/>
          <w:numId w:val="12"/>
        </w:numPr>
        <w:spacing w:before="100" w:beforeAutospacing="1" w:after="40" w:line="360" w:lineRule="auto"/>
        <w:jc w:val="both"/>
        <w:rPr>
          <w:rFonts w:eastAsia="Times New Roman"/>
        </w:rPr>
      </w:pPr>
      <w:r>
        <w:rPr>
          <w:rFonts w:eastAsia="Times New Roman"/>
          <w:i/>
          <w:iCs/>
        </w:rPr>
        <w:t>What is a singly refractive red stone with SG 3.60?</w:t>
      </w:r>
    </w:p>
    <w:p w14:paraId="2A590C91" w14:textId="77777777" w:rsidR="00254061" w:rsidRDefault="00254061">
      <w:pPr>
        <w:numPr>
          <w:ilvl w:val="0"/>
          <w:numId w:val="12"/>
        </w:numPr>
        <w:spacing w:before="100" w:beforeAutospacing="1" w:after="40" w:line="360" w:lineRule="auto"/>
        <w:jc w:val="both"/>
        <w:rPr>
          <w:rFonts w:eastAsia="Times New Roman"/>
        </w:rPr>
      </w:pPr>
      <w:r>
        <w:rPr>
          <w:rFonts w:eastAsia="Times New Roman"/>
          <w:i/>
          <w:iCs/>
        </w:rPr>
        <w:t>Could it be glass? isotropic, RI 1.52, gas bubbles</w:t>
      </w:r>
    </w:p>
    <w:p w14:paraId="3543F10A" w14:textId="77777777" w:rsidR="00254061" w:rsidRDefault="00254061">
      <w:pPr>
        <w:numPr>
          <w:ilvl w:val="0"/>
          <w:numId w:val="12"/>
        </w:numPr>
        <w:spacing w:before="100" w:beforeAutospacing="1" w:after="40" w:line="360" w:lineRule="auto"/>
        <w:jc w:val="both"/>
        <w:rPr>
          <w:rFonts w:eastAsia="Times New Roman"/>
        </w:rPr>
      </w:pPr>
      <w:r>
        <w:rPr>
          <w:rFonts w:eastAsia="Times New Roman"/>
          <w:i/>
          <w:iCs/>
        </w:rPr>
        <w:t>Blue stone, RI over the limit, SG 4.70, uniaxial</w:t>
      </w:r>
    </w:p>
    <w:p w14:paraId="0A82E8B9" w14:textId="77777777" w:rsidR="00254061" w:rsidRDefault="00254061">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5B26BDBF" w14:textId="77777777" w:rsidR="00254061" w:rsidRDefault="00254061">
      <w:pPr>
        <w:pStyle w:val="fig"/>
        <w:spacing w:before="0" w:beforeAutospacing="0"/>
      </w:pPr>
      <w:r>
        <w:rPr>
          <w:noProof/>
        </w:rPr>
        <w:lastRenderedPageBreak/>
        <w:drawing>
          <wp:inline distT="0" distB="0" distL="0" distR="0" wp14:anchorId="0F66CC59" wp14:editId="75BA3889">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14:paraId="784A3F98" w14:textId="77777777" w:rsidR="00254061" w:rsidRDefault="00254061">
      <w:pPr>
        <w:pStyle w:val="caption"/>
        <w:spacing w:before="0" w:beforeAutospacing="0"/>
      </w:pPr>
      <w:r>
        <w:t>Figure 10. A plain-English question and how it was understood</w:t>
      </w:r>
    </w:p>
    <w:p w14:paraId="5376AA0C" w14:textId="77777777" w:rsidR="00254061" w:rsidRDefault="00254061">
      <w:pPr>
        <w:pStyle w:val="Heading1"/>
        <w:rPr>
          <w:rFonts w:eastAsia="Times New Roman"/>
        </w:rPr>
      </w:pPr>
      <w:bookmarkStart w:id="21" w:name="_Toc241603596"/>
      <w:r>
        <w:rPr>
          <w:rFonts w:eastAsia="Times New Roman"/>
        </w:rPr>
        <w:t>11. Worked examples</w:t>
      </w:r>
      <w:bookmarkEnd w:id="21"/>
    </w:p>
    <w:p w14:paraId="0A6663B5" w14:textId="77777777" w:rsidR="00254061" w:rsidRDefault="00254061">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14:paraId="150BC5F6" w14:textId="77777777" w:rsidR="00254061" w:rsidRDefault="00254061">
      <w:pPr>
        <w:pStyle w:val="fig"/>
        <w:spacing w:before="0" w:beforeAutospacing="0"/>
      </w:pPr>
      <w:r>
        <w:rPr>
          <w:noProof/>
        </w:rPr>
        <w:drawing>
          <wp:inline distT="0" distB="0" distL="0" distR="0" wp14:anchorId="0417E78B" wp14:editId="241A7812">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14:paraId="7FB63279" w14:textId="77777777" w:rsidR="00254061" w:rsidRDefault="00254061">
      <w:pPr>
        <w:pStyle w:val="caption"/>
        <w:spacing w:before="0" w:beforeAutospacing="0"/>
      </w:pPr>
      <w:r>
        <w:t>Figure 11. Example stones</w:t>
      </w:r>
    </w:p>
    <w:p w14:paraId="0BBB506F" w14:textId="77777777" w:rsidR="00254061" w:rsidRDefault="00254061">
      <w:pPr>
        <w:pStyle w:val="NormalWeb"/>
      </w:pPr>
      <w:r>
        <w:t xml:space="preserve">To test every gem in the system with your own inputs, use the readings in </w:t>
      </w:r>
      <w:r>
        <w:rPr>
          <w:b/>
          <w:bCs/>
        </w:rPr>
        <w:t>Appendix A</w:t>
      </w:r>
      <w:r>
        <w:t>: each gem's facts, a sample reading to type, and the result the system gives.</w:t>
      </w:r>
    </w:p>
    <w:p w14:paraId="2C096B32" w14:textId="77777777" w:rsidR="00254061" w:rsidRDefault="00254061">
      <w:pPr>
        <w:pStyle w:val="Heading2"/>
        <w:rPr>
          <w:rFonts w:eastAsia="Times New Roman"/>
        </w:rPr>
      </w:pPr>
      <w:bookmarkStart w:id="22" w:name="_Toc241603597"/>
      <w:r>
        <w:rPr>
          <w:rFonts w:eastAsia="Times New Roman"/>
        </w:rPr>
        <w:lastRenderedPageBreak/>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7B51EF34" w14:textId="77777777" w:rsidTr="00DD7C0B">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6231D6"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1E9BF5" w14:textId="77777777" w:rsidR="00254061" w:rsidRDefault="00254061" w:rsidP="00DD7C0B">
            <w:pPr>
              <w:keepNext/>
              <w:spacing w:after="120" w:line="276" w:lineRule="auto"/>
              <w:rPr>
                <w:rFonts w:eastAsia="Times New Roman"/>
                <w:sz w:val="20"/>
                <w:szCs w:val="20"/>
              </w:rPr>
            </w:pPr>
            <w:r>
              <w:rPr>
                <w:rFonts w:eastAsia="Times New Roman"/>
                <w:sz w:val="20"/>
                <w:szCs w:val="20"/>
              </w:rPr>
              <w:t>RI 1.765, SG 4.00, Uniaxial, Blue, Silk</w:t>
            </w:r>
          </w:p>
        </w:tc>
      </w:tr>
      <w:tr w:rsidR="00000000" w14:paraId="2D9DDF4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528705" w14:textId="77777777" w:rsidR="00254061" w:rsidRDefault="00254061">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12784D" w14:textId="77777777" w:rsidR="00254061" w:rsidRDefault="00254061">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14:paraId="0ADA496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AFD83" w14:textId="77777777" w:rsidR="00254061" w:rsidRDefault="00254061">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2C3AD9" w14:textId="77777777" w:rsidR="00254061" w:rsidRDefault="00254061">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14:paraId="6207A4C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3F0BEC" w14:textId="77777777" w:rsidR="00254061" w:rsidRDefault="00254061">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94136" w14:textId="77777777" w:rsidR="00254061" w:rsidRDefault="00254061">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14:paraId="5A4989A3" w14:textId="77777777" w:rsidR="00254061" w:rsidRDefault="00254061">
      <w:pPr>
        <w:pStyle w:val="Heading2"/>
        <w:rPr>
          <w:rFonts w:eastAsia="Times New Roman"/>
        </w:rPr>
      </w:pPr>
      <w:bookmarkStart w:id="23" w:name="_Toc241603598"/>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B2B632D" w14:textId="77777777" w:rsidTr="00DD7C0B">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320B27"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2C84F" w14:textId="77777777" w:rsidR="00254061" w:rsidRDefault="00254061" w:rsidP="00DD7C0B">
            <w:pPr>
              <w:keepNext/>
              <w:spacing w:after="120" w:line="276" w:lineRule="auto"/>
              <w:rPr>
                <w:rFonts w:eastAsia="Times New Roman"/>
                <w:sz w:val="20"/>
                <w:szCs w:val="20"/>
              </w:rPr>
            </w:pPr>
            <w:r>
              <w:rPr>
                <w:rFonts w:eastAsia="Times New Roman"/>
                <w:sz w:val="20"/>
                <w:szCs w:val="20"/>
              </w:rPr>
              <w:t>RI 1.60, Isotropic, Gas bubbles (SG not measured)</w:t>
            </w:r>
          </w:p>
        </w:tc>
      </w:tr>
      <w:tr w:rsidR="00000000" w14:paraId="1144432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88A570" w14:textId="77777777" w:rsidR="00254061" w:rsidRDefault="00254061">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3FAFB3" w14:textId="77777777" w:rsidR="00254061" w:rsidRDefault="00254061">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14:paraId="1B7FB3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D173A2" w14:textId="77777777" w:rsidR="00254061" w:rsidRDefault="00254061">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4DCB5E" w14:textId="77777777" w:rsidR="00254061" w:rsidRDefault="00254061">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14:paraId="0D23E02F" w14:textId="77777777" w:rsidR="00254061" w:rsidRDefault="00254061">
      <w:pPr>
        <w:pStyle w:val="fig"/>
        <w:spacing w:before="0" w:beforeAutospacing="0"/>
      </w:pPr>
      <w:r>
        <w:rPr>
          <w:noProof/>
        </w:rPr>
        <w:drawing>
          <wp:inline distT="0" distB="0" distL="0" distR="0" wp14:anchorId="267D0356" wp14:editId="24F5C7F2">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345C15B6" w14:textId="77777777" w:rsidR="00254061" w:rsidRDefault="00254061">
      <w:pPr>
        <w:pStyle w:val="caption"/>
        <w:spacing w:before="0" w:beforeAutospacing="0"/>
      </w:pPr>
      <w:r>
        <w:t>Figure 12. A glass imitation is detected</w:t>
      </w:r>
    </w:p>
    <w:p w14:paraId="4BB9A828" w14:textId="77777777" w:rsidR="00254061" w:rsidRDefault="00254061">
      <w:pPr>
        <w:pStyle w:val="Heading2"/>
        <w:rPr>
          <w:rFonts w:eastAsia="Times New Roman"/>
        </w:rPr>
      </w:pPr>
      <w:bookmarkStart w:id="24" w:name="_Toc241603599"/>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31D0B545" w14:textId="77777777" w:rsidTr="00DD7C0B">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74D37C"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E2046E" w14:textId="77777777" w:rsidR="00254061" w:rsidRDefault="00254061" w:rsidP="00DD7C0B">
            <w:pPr>
              <w:keepNext/>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14:paraId="55327D0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C6F295" w14:textId="77777777" w:rsidR="00254061" w:rsidRDefault="00254061">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5501CB" w14:textId="77777777" w:rsidR="00254061" w:rsidRDefault="00254061">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w:t>
            </w:r>
            <w:r>
              <w:rPr>
                <w:rFonts w:eastAsia="Times New Roman"/>
                <w:sz w:val="20"/>
                <w:szCs w:val="20"/>
              </w:rPr>
              <w:t xml:space="preserve">-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14:paraId="0CF406F6" w14:textId="77777777" w:rsidR="00254061" w:rsidRDefault="00254061">
      <w:pPr>
        <w:pStyle w:val="Heading2"/>
        <w:rPr>
          <w:rFonts w:eastAsia="Times New Roman"/>
        </w:rPr>
      </w:pPr>
      <w:bookmarkStart w:id="25" w:name="_Toc241603600"/>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430FE94B" w14:textId="77777777" w:rsidTr="00DD7C0B">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BBB76E"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78A2F2" w14:textId="77777777" w:rsidR="00254061" w:rsidRDefault="00254061" w:rsidP="00DD7C0B">
            <w:pPr>
              <w:keepNext/>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14:paraId="6296633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5B1BE" w14:textId="77777777" w:rsidR="00254061" w:rsidRDefault="00254061">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30BB83" w14:textId="77777777" w:rsidR="00254061" w:rsidRDefault="00254061">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14:paraId="6A4F2C4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69DC0C" w14:textId="77777777" w:rsidR="00254061" w:rsidRDefault="00254061">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2B9DBC" w14:textId="77777777" w:rsidR="00254061" w:rsidRDefault="00254061">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7A62B113" w14:textId="77777777" w:rsidR="00254061" w:rsidRDefault="00254061">
      <w:pPr>
        <w:pStyle w:val="fig"/>
        <w:spacing w:before="0" w:beforeAutospacing="0"/>
      </w:pPr>
      <w:r>
        <w:rPr>
          <w:noProof/>
        </w:rPr>
        <w:lastRenderedPageBreak/>
        <w:drawing>
          <wp:inline distT="0" distB="0" distL="0" distR="0" wp14:anchorId="04045041" wp14:editId="34879013">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37302DD3" w14:textId="77777777" w:rsidR="00254061" w:rsidRDefault="00254061">
      <w:pPr>
        <w:pStyle w:val="caption"/>
        <w:spacing w:before="0" w:beforeAutospacing="0"/>
      </w:pPr>
      <w:r>
        <w:t>Figure 13. A blue zircon identified with an RI over the refractometer limit</w:t>
      </w:r>
    </w:p>
    <w:p w14:paraId="4E5ABE4F" w14:textId="77777777" w:rsidR="00254061" w:rsidRDefault="00254061">
      <w:pPr>
        <w:pStyle w:val="Heading1"/>
        <w:rPr>
          <w:rFonts w:eastAsia="Times New Roman"/>
        </w:rPr>
      </w:pPr>
      <w:bookmarkStart w:id="26" w:name="_Toc241603601"/>
      <w:r>
        <w:rPr>
          <w:rFonts w:eastAsia="Times New Roman"/>
        </w:rPr>
        <w:t>12. Printing or saving a result</w:t>
      </w:r>
      <w:bookmarkEnd w:id="26"/>
    </w:p>
    <w:p w14:paraId="0A43C18E" w14:textId="77777777" w:rsidR="00254061" w:rsidRDefault="00254061">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14:paraId="64652ACB" w14:textId="77777777" w:rsidR="00254061" w:rsidRDefault="00254061">
      <w:pPr>
        <w:pStyle w:val="fig"/>
        <w:spacing w:before="0" w:beforeAutospacing="0"/>
      </w:pPr>
      <w:r>
        <w:rPr>
          <w:noProof/>
        </w:rPr>
        <w:drawing>
          <wp:inline distT="0" distB="0" distL="0" distR="0" wp14:anchorId="4FAF0729" wp14:editId="6BE3D75D">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14:paraId="18278F28" w14:textId="77777777" w:rsidR="00254061" w:rsidRDefault="00254061">
      <w:pPr>
        <w:pStyle w:val="caption"/>
        <w:spacing w:before="0" w:beforeAutospacing="0"/>
      </w:pPr>
      <w:r>
        <w:t>Figure 14. First page of a printed result</w:t>
      </w:r>
    </w:p>
    <w:p w14:paraId="40ABAA1A" w14:textId="77777777" w:rsidR="00254061" w:rsidRDefault="00254061">
      <w:pPr>
        <w:pStyle w:val="Heading1"/>
        <w:rPr>
          <w:rFonts w:eastAsia="Times New Roman"/>
        </w:rPr>
      </w:pPr>
      <w:bookmarkStart w:id="27" w:name="_Toc241603602"/>
      <w:r>
        <w:rPr>
          <w:rFonts w:eastAsia="Times New Roman"/>
        </w:rPr>
        <w:lastRenderedPageBreak/>
        <w:t>13. Your recent stones</w:t>
      </w:r>
      <w:bookmarkEnd w:id="27"/>
    </w:p>
    <w:p w14:paraId="14A9869B" w14:textId="77777777" w:rsidR="00254061" w:rsidRDefault="00254061">
      <w:pPr>
        <w:pStyle w:val="NormalWeb"/>
      </w:pPr>
      <w:r>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14:paraId="469DB602" w14:textId="77777777" w:rsidR="00254061" w:rsidRDefault="00254061">
      <w:pPr>
        <w:pStyle w:val="fig"/>
        <w:spacing w:before="0" w:beforeAutospacing="0"/>
      </w:pPr>
      <w:r>
        <w:rPr>
          <w:noProof/>
        </w:rPr>
        <w:drawing>
          <wp:inline distT="0" distB="0" distL="0" distR="0" wp14:anchorId="4740619A" wp14:editId="0BED3547">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14:paraId="2B5C526E" w14:textId="77777777" w:rsidR="00254061" w:rsidRDefault="00254061">
      <w:pPr>
        <w:pStyle w:val="caption"/>
        <w:spacing w:before="0" w:beforeAutospacing="0"/>
      </w:pPr>
      <w:r>
        <w:t>Figure 15. Your recent stones on the home page</w:t>
      </w:r>
    </w:p>
    <w:p w14:paraId="0FD3086D" w14:textId="77777777" w:rsidR="00254061" w:rsidRDefault="00254061">
      <w:pPr>
        <w:shd w:val="clear" w:color="auto" w:fill="FFFFFF"/>
        <w:spacing w:line="360" w:lineRule="auto"/>
        <w:jc w:val="both"/>
        <w:divId w:val="1436440133"/>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14:paraId="2DF6F57F" w14:textId="77777777" w:rsidR="00254061" w:rsidRDefault="00254061">
      <w:pPr>
        <w:pStyle w:val="Heading1"/>
        <w:rPr>
          <w:rFonts w:eastAsia="Times New Roman"/>
        </w:rPr>
      </w:pPr>
      <w:bookmarkStart w:id="28" w:name="_Toc241603603"/>
      <w:r>
        <w:rPr>
          <w:rFonts w:eastAsia="Times New Roman"/>
        </w:rPr>
        <w:t>14. Using the system on a phone or tablet</w:t>
      </w:r>
      <w:bookmarkEnd w:id="28"/>
    </w:p>
    <w:p w14:paraId="7634CFF1" w14:textId="77777777" w:rsidR="00254061" w:rsidRDefault="00254061">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To use a phone on the same network, start the server on the computer and open </w:t>
      </w:r>
      <w:r>
        <w:rPr>
          <w:rStyle w:val="code1"/>
        </w:rPr>
        <w:t>http://&lt;computer's IP address&gt;:8080</w:t>
      </w:r>
      <w:r>
        <w:t xml:space="preserve"> on the phone; Windows Firewall must allow SWI-Prolog on private networks.</w:t>
      </w:r>
    </w:p>
    <w:p w14:paraId="631A4357" w14:textId="77777777" w:rsidR="00254061" w:rsidRDefault="00254061">
      <w:pPr>
        <w:pStyle w:val="fig"/>
        <w:spacing w:before="0" w:beforeAutospacing="0"/>
      </w:pPr>
      <w:r>
        <w:rPr>
          <w:noProof/>
        </w:rPr>
        <w:lastRenderedPageBreak/>
        <w:drawing>
          <wp:inline distT="0" distB="0" distL="0" distR="0" wp14:anchorId="2621A096" wp14:editId="731A7261">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14:paraId="019644F0" w14:textId="77777777" w:rsidR="00254061" w:rsidRDefault="00254061">
      <w:pPr>
        <w:pStyle w:val="caption"/>
        <w:spacing w:before="0" w:beforeAutospacing="0"/>
      </w:pPr>
      <w:r>
        <w:t>Figure 16. Home page and a result on a phone-sized screen</w:t>
      </w:r>
    </w:p>
    <w:p w14:paraId="7CDF66FA" w14:textId="77777777" w:rsidR="00254061" w:rsidRDefault="00254061">
      <w:pPr>
        <w:pStyle w:val="Heading1"/>
        <w:rPr>
          <w:rFonts w:eastAsia="Times New Roman"/>
        </w:rPr>
      </w:pPr>
      <w:bookmarkStart w:id="29" w:name="_Toc241603604"/>
      <w:r>
        <w:rPr>
          <w:rFonts w:eastAsia="Times New Roman"/>
        </w:rPr>
        <w:t>15. Troubleshooting</w:t>
      </w:r>
      <w:bookmarkEnd w:id="29"/>
    </w:p>
    <w:p w14:paraId="217E8314" w14:textId="77777777" w:rsidR="00254061" w:rsidRDefault="00254061">
      <w:pPr>
        <w:pStyle w:val="tcaption"/>
      </w:pPr>
      <w: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30667C80" w14:textId="77777777" w:rsidTr="00DD7C0B">
        <w:trPr>
          <w:cantSplit/>
          <w:tblHeader/>
        </w:trPr>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757D5"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713762"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Solution</w:t>
            </w:r>
          </w:p>
        </w:tc>
      </w:tr>
      <w:tr w:rsidR="00000000" w14:paraId="772FE45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C3026E" w14:textId="77777777" w:rsidR="00254061" w:rsidRDefault="00254061">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11E2F" w14:textId="77777777" w:rsidR="00254061" w:rsidRDefault="00254061">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14:paraId="159216C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56B8D8" w14:textId="77777777" w:rsidR="00254061" w:rsidRDefault="00254061">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FDD99D" w14:textId="77777777" w:rsidR="00254061" w:rsidRDefault="00254061">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14:paraId="0B0944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80B9B8" w14:textId="77777777" w:rsidR="00254061" w:rsidRDefault="00254061">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619121" w14:textId="77777777" w:rsidR="00254061" w:rsidRDefault="00254061">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with the full stop, and that the terminal window is still open. Check the port number in the address.</w:t>
            </w:r>
          </w:p>
        </w:tc>
      </w:tr>
      <w:tr w:rsidR="00000000" w14:paraId="099CCB1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24870" w14:textId="77777777" w:rsidR="00254061" w:rsidRDefault="00254061">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C1DF35" w14:textId="77777777" w:rsidR="00254061" w:rsidRDefault="00254061">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14:paraId="011B79F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284590" w14:textId="77777777" w:rsidR="00254061" w:rsidRDefault="00254061">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018A18" w14:textId="77777777" w:rsidR="00254061" w:rsidRDefault="00254061">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14:paraId="7AD0ADE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229189" w14:textId="77777777" w:rsidR="00254061" w:rsidRDefault="00254061">
            <w:pPr>
              <w:spacing w:after="120" w:line="276" w:lineRule="auto"/>
              <w:rPr>
                <w:rFonts w:eastAsia="Times New Roman"/>
                <w:sz w:val="20"/>
                <w:szCs w:val="20"/>
              </w:rPr>
            </w:pPr>
            <w:r>
              <w:rPr>
                <w:rFonts w:eastAsia="Times New Roman"/>
                <w:sz w:val="20"/>
                <w:szCs w:val="20"/>
              </w:rPr>
              <w:lastRenderedPageBreak/>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35ECF8" w14:textId="77777777" w:rsidR="00254061" w:rsidRDefault="00254061">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14:paraId="16228F7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ACB4A3" w14:textId="77777777" w:rsidR="00254061" w:rsidRDefault="00254061">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9AA7C2" w14:textId="77777777" w:rsidR="00254061" w:rsidRDefault="00254061">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is ticked. Untick it to type an RI value.</w:t>
            </w:r>
          </w:p>
        </w:tc>
      </w:tr>
      <w:tr w:rsidR="00000000" w14:paraId="748792E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E5FDAD" w14:textId="77777777" w:rsidR="00254061" w:rsidRDefault="00254061">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41B9F5" w14:textId="77777777" w:rsidR="00254061" w:rsidRDefault="00254061">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14:paraId="1FDFB61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B1916" w14:textId="77777777" w:rsidR="00254061" w:rsidRDefault="00254061">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9E2433" w14:textId="77777777" w:rsidR="00254061" w:rsidRDefault="00254061">
            <w:pPr>
              <w:spacing w:after="120" w:line="276" w:lineRule="auto"/>
              <w:rPr>
                <w:rFonts w:eastAsia="Times New Roman"/>
                <w:sz w:val="20"/>
                <w:szCs w:val="20"/>
              </w:rPr>
            </w:pPr>
            <w:r>
              <w:rPr>
                <w:rFonts w:eastAsia="Times New Roman"/>
                <w:sz w:val="20"/>
                <w:szCs w:val="20"/>
              </w:rPr>
              <w:t xml:space="preserve">In the print window, turn on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14:paraId="508FF82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5A1421" w14:textId="77777777" w:rsidR="00254061" w:rsidRDefault="00254061">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C32C86" w14:textId="77777777" w:rsidR="00254061" w:rsidRDefault="00254061">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14:paraId="265B26F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FEA87" w14:textId="77777777" w:rsidR="00254061" w:rsidRDefault="00254061">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450845" w14:textId="77777777" w:rsidR="00254061" w:rsidRDefault="00254061">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14:paraId="14ACDE4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F3B5A5" w14:textId="77777777" w:rsidR="00254061" w:rsidRDefault="00254061">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C2679" w14:textId="77777777" w:rsidR="00254061" w:rsidRDefault="00254061">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14:paraId="22BA13F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D7257A" w14:textId="77777777" w:rsidR="00254061" w:rsidRDefault="00254061">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C58632" w14:textId="77777777" w:rsidR="00254061" w:rsidRDefault="00254061">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14:paraId="579BCDFB" w14:textId="77777777" w:rsidR="00254061" w:rsidRDefault="00254061">
      <w:pPr>
        <w:pStyle w:val="Heading1"/>
        <w:rPr>
          <w:rFonts w:eastAsia="Times New Roman"/>
        </w:rPr>
      </w:pPr>
      <w:bookmarkStart w:id="30" w:name="_Toc241603605"/>
      <w:r>
        <w:rPr>
          <w:rFonts w:eastAsia="Times New Roman"/>
        </w:rPr>
        <w:t>16. Console mode (without a browser)</w:t>
      </w:r>
      <w:bookmarkEnd w:id="30"/>
    </w:p>
    <w:p w14:paraId="0F39F053" w14:textId="77777777" w:rsidR="00254061" w:rsidRDefault="00254061">
      <w:pPr>
        <w:pStyle w:val="NormalWeb"/>
      </w:pPr>
      <w:r>
        <w:t>If the web interface cannot be used, the same functions are available in the terminal.</w:t>
      </w:r>
    </w:p>
    <w:p w14:paraId="3CC56756" w14:textId="77777777" w:rsidR="00254061" w:rsidRDefault="00254061">
      <w:pPr>
        <w:pStyle w:val="NormalWeb"/>
      </w:pPr>
      <w:r>
        <w:rPr>
          <w:b/>
          <w:bCs/>
        </w:rPr>
        <w:t>Step 1.</w:t>
      </w:r>
      <w:r>
        <w:t xml:space="preserve"> Start SWI-Prolog with </w:t>
      </w:r>
      <w:r>
        <w:rPr>
          <w:rStyle w:val="HTMLKeyboard"/>
        </w:rPr>
        <w:t>swipl main.pl</w:t>
      </w:r>
      <w:r>
        <w:t>.</w:t>
      </w:r>
    </w:p>
    <w:p w14:paraId="7C1A1725" w14:textId="77777777" w:rsidR="00254061" w:rsidRDefault="00254061">
      <w:pPr>
        <w:pStyle w:val="NormalWeb"/>
      </w:pPr>
      <w:r>
        <w:rPr>
          <w:b/>
          <w:bCs/>
        </w:rPr>
        <w:t>Step 2.</w:t>
      </w:r>
      <w:r>
        <w:t xml:space="preserve"> Type </w:t>
      </w:r>
      <w:r>
        <w:rPr>
          <w:rStyle w:val="HTMLKeyboard"/>
        </w:rPr>
        <w:t>start.</w:t>
      </w:r>
      <w:r>
        <w:t xml:space="preserve"> A menu appears:</w:t>
      </w:r>
    </w:p>
    <w:p w14:paraId="0FF6DC88" w14:textId="77777777" w:rsidR="00254061" w:rsidRDefault="00254061">
      <w:pPr>
        <w:pStyle w:val="HTMLPreformatted"/>
      </w:pPr>
      <w:r>
        <w:t>What would you like to do?</w:t>
      </w:r>
    </w:p>
    <w:p w14:paraId="0C770B13" w14:textId="77777777" w:rsidR="00254061" w:rsidRDefault="00254061">
      <w:pPr>
        <w:pStyle w:val="HTMLPreformatted"/>
      </w:pPr>
      <w:r>
        <w:t xml:space="preserve">  1. Identify a stone  - "I don't know what it is"      (forward chaining)</w:t>
      </w:r>
    </w:p>
    <w:p w14:paraId="4DF09E2F" w14:textId="77777777" w:rsidR="00254061" w:rsidRDefault="00254061">
      <w:pPr>
        <w:pStyle w:val="HTMLPreformatted"/>
      </w:pPr>
      <w:r>
        <w:t xml:space="preserve">  2. Check a claim     - "The seller says it's a ruby"   (backward chaining)</w:t>
      </w:r>
    </w:p>
    <w:p w14:paraId="22F15974" w14:textId="77777777" w:rsidR="00254061" w:rsidRDefault="00254061">
      <w:pPr>
        <w:pStyle w:val="HTMLPreformatted"/>
      </w:pPr>
      <w:r>
        <w:t xml:space="preserve">  3. Step by step      </w:t>
      </w:r>
      <w:r>
        <w:t>- asks only what it needs; type WHY at any question</w:t>
      </w:r>
    </w:p>
    <w:p w14:paraId="20016B98" w14:textId="77777777" w:rsidR="00254061" w:rsidRDefault="00254061">
      <w:pPr>
        <w:pStyle w:val="HTMLPreformatted"/>
      </w:pPr>
      <w:r>
        <w:t xml:space="preserve">  4. Ask in English    - e.g. is it a ruby if the RI is 1.765 and it is red</w:t>
      </w:r>
    </w:p>
    <w:p w14:paraId="71895F63" w14:textId="77777777" w:rsidR="00254061" w:rsidRDefault="00254061">
      <w:pPr>
        <w:pStyle w:val="HTMLPreformatted"/>
      </w:pPr>
      <w:r>
        <w:t xml:space="preserve">  5. Run the demo      - natural blue sapphire example</w:t>
      </w:r>
    </w:p>
    <w:p w14:paraId="3E1D4982" w14:textId="77777777" w:rsidR="00254061" w:rsidRDefault="00254061">
      <w:pPr>
        <w:pStyle w:val="HTMLPreformatted"/>
      </w:pPr>
      <w:r>
        <w:t xml:space="preserve">  6. Quit</w:t>
      </w:r>
    </w:p>
    <w:p w14:paraId="0499D37A" w14:textId="77777777" w:rsidR="00254061" w:rsidRDefault="00254061">
      <w:pPr>
        <w:pStyle w:val="HTMLPreformatted"/>
      </w:pPr>
      <w:r>
        <w:t>Choose 1-6:</w:t>
      </w:r>
    </w:p>
    <w:p w14:paraId="1C529B3B" w14:textId="77777777" w:rsidR="00254061" w:rsidRDefault="00254061">
      <w:pPr>
        <w:pStyle w:val="NormalWeb"/>
      </w:pPr>
      <w:r>
        <w:rPr>
          <w:b/>
          <w:bCs/>
        </w:rPr>
        <w:t>Step 3.</w:t>
      </w:r>
      <w:r>
        <w:t xml:space="preserve"> 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14:paraId="2819EAD8" w14:textId="77777777" w:rsidR="00254061" w:rsidRDefault="00254061">
      <w:pPr>
        <w:pStyle w:val="NormalWeb"/>
      </w:pPr>
      <w:r>
        <w:rPr>
          <w:b/>
          <w:bCs/>
        </w:rPr>
        <w:lastRenderedPageBreak/>
        <w:t>Step 4.</w:t>
      </w:r>
      <w:r>
        <w:t xml:space="preserve"> In step-by-step mode, type </w:t>
      </w:r>
      <w:r>
        <w:rPr>
          <w:rStyle w:val="HTMLKeyboard"/>
        </w:rPr>
        <w:t>why</w:t>
      </w:r>
      <w:r>
        <w:t xml:space="preserve"> </w:t>
      </w:r>
      <w:r>
        <w:t>at any question to see why it is being asked:</w:t>
      </w:r>
    </w:p>
    <w:p w14:paraId="05533418" w14:textId="77777777" w:rsidR="00254061" w:rsidRDefault="00254061">
      <w:pPr>
        <w:pStyle w:val="HTMLPreformatted"/>
      </w:pPr>
      <w:r>
        <w:t>What is the optic character?</w:t>
      </w:r>
    </w:p>
    <w:p w14:paraId="6402251A" w14:textId="77777777" w:rsidR="00254061" w:rsidRDefault="00254061">
      <w:pPr>
        <w:pStyle w:val="HTMLPreformatted"/>
      </w:pPr>
      <w:r>
        <w:t xml:space="preserve">    0. Don't know</w:t>
      </w:r>
    </w:p>
    <w:p w14:paraId="415652FA" w14:textId="77777777" w:rsidR="00254061" w:rsidRDefault="00254061">
      <w:pPr>
        <w:pStyle w:val="HTMLPreformatted"/>
      </w:pPr>
      <w:r>
        <w:t xml:space="preserve">    1. Isotropic</w:t>
      </w:r>
    </w:p>
    <w:p w14:paraId="27BA1651" w14:textId="77777777" w:rsidR="00254061" w:rsidRDefault="00254061">
      <w:pPr>
        <w:pStyle w:val="HTMLPreformatted"/>
      </w:pPr>
      <w:r>
        <w:t xml:space="preserve">    2. Uniaxial</w:t>
      </w:r>
    </w:p>
    <w:p w14:paraId="28F6DE92" w14:textId="77777777" w:rsidR="00254061" w:rsidRDefault="00254061">
      <w:pPr>
        <w:pStyle w:val="HTMLPreformatted"/>
      </w:pPr>
      <w:r>
        <w:t xml:space="preserve">    ...</w:t>
      </w:r>
    </w:p>
    <w:p w14:paraId="21C542E9" w14:textId="77777777" w:rsidR="00254061" w:rsidRDefault="00254061">
      <w:pPr>
        <w:pStyle w:val="HTMLPreformatted"/>
      </w:pPr>
      <w:r>
        <w:t>&gt; why</w:t>
      </w:r>
    </w:p>
    <w:p w14:paraId="27A49D24" w14:textId="77777777" w:rsidR="00254061" w:rsidRDefault="00254061">
      <w:pPr>
        <w:pStyle w:val="HTMLPreformatted"/>
      </w:pPr>
      <w:r>
        <w:t>WHY I AM ASKING:</w:t>
      </w:r>
    </w:p>
    <w:p w14:paraId="712D4644" w14:textId="77777777" w:rsidR="00254061" w:rsidRDefault="00254061">
      <w:pPr>
        <w:pStyle w:val="HTMLPreformatted"/>
      </w:pPr>
      <w:r>
        <w:t xml:space="preserve">  - I am trying to find out: is it Corundum?  Rule r1 says: IF Optic: Uniaxial AND RI in</w:t>
      </w:r>
    </w:p>
    <w:p w14:paraId="70ED96E3" w14:textId="77777777" w:rsidR="00254061" w:rsidRDefault="00254061">
      <w:pPr>
        <w:pStyle w:val="HTMLPreformatted"/>
      </w:pPr>
      <w:r>
        <w:t xml:space="preserve">    Corundum range AND SG in Corundum range THEN Species: Corundum.</w:t>
      </w:r>
    </w:p>
    <w:p w14:paraId="65C269CA" w14:textId="77777777" w:rsidR="00254061" w:rsidRDefault="00254061">
      <w:pPr>
        <w:pStyle w:val="HTMLPreformatted"/>
      </w:pPr>
      <w:r>
        <w:t xml:space="preserve">  - To test rule r1 I need to know: the optic character.</w:t>
      </w:r>
    </w:p>
    <w:p w14:paraId="6E6156CD" w14:textId="77777777" w:rsidR="00254061" w:rsidRDefault="00254061">
      <w:pPr>
        <w:pStyle w:val="NormalWeb"/>
      </w:pPr>
      <w:r>
        <w:rPr>
          <w:b/>
          <w:bCs/>
        </w:rPr>
        <w:t>Step 5.</w:t>
      </w:r>
      <w:r>
        <w:t xml:space="preserve"> After each result you can type </w:t>
      </w:r>
      <w:r>
        <w:rPr>
          <w:rStyle w:val="HTMLKeyboard"/>
        </w:rPr>
        <w:t>y</w:t>
      </w:r>
      <w:r>
        <w:t xml:space="preserve"> to see the technical trace.</w:t>
      </w:r>
    </w:p>
    <w:p w14:paraId="274BF04F" w14:textId="77777777" w:rsidR="00254061" w:rsidRDefault="00254061">
      <w:pPr>
        <w:pStyle w:val="NormalWeb"/>
      </w:pPr>
      <w:r>
        <w:rPr>
          <w:b/>
          <w:bCs/>
        </w:rPr>
        <w:t>Step 6.</w:t>
      </w:r>
      <w:r>
        <w:t xml:space="preserve"> Choose </w:t>
      </w:r>
      <w:r>
        <w:rPr>
          <w:b/>
          <w:bCs/>
        </w:rPr>
        <w:t>6</w:t>
      </w:r>
      <w:r>
        <w:t xml:space="preserve"> to leave the menu, then type </w:t>
      </w:r>
      <w:r>
        <w:rPr>
          <w:rStyle w:val="HTMLKeyboard"/>
        </w:rPr>
        <w:t>halt.</w:t>
      </w:r>
    </w:p>
    <w:p w14:paraId="274EC7AA" w14:textId="77777777" w:rsidR="00254061" w:rsidRDefault="00254061">
      <w:pPr>
        <w:pStyle w:val="NormalWeb"/>
      </w:pPr>
      <w:r>
        <w:t xml:space="preserve">The command </w:t>
      </w:r>
      <w:r>
        <w:rPr>
          <w:rStyle w:val="HTMLKeyboard"/>
        </w:rPr>
        <w:t>demo.</w:t>
      </w:r>
      <w:r>
        <w:t xml:space="preserve"> </w:t>
      </w:r>
      <w:r>
        <w:t>runs the worked blue sapphire example directly.</w:t>
      </w:r>
    </w:p>
    <w:p w14:paraId="144E8ABE" w14:textId="77777777" w:rsidR="00254061" w:rsidRDefault="00254061">
      <w:pPr>
        <w:pStyle w:val="Heading1"/>
        <w:rPr>
          <w:rFonts w:eastAsia="Times New Roman"/>
        </w:rPr>
      </w:pPr>
      <w:bookmarkStart w:id="31" w:name="_Toc241603606"/>
      <w:r>
        <w:rPr>
          <w:rFonts w:eastAsia="Times New Roman"/>
        </w:rPr>
        <w:t>17. Running the automated tests</w:t>
      </w:r>
      <w:bookmarkEnd w:id="31"/>
    </w:p>
    <w:p w14:paraId="242D6787" w14:textId="77777777" w:rsidR="00254061" w:rsidRDefault="00254061">
      <w:pPr>
        <w:pStyle w:val="NormalWeb"/>
      </w:pPr>
      <w:r>
        <w:rPr>
          <w:b/>
          <w:bCs/>
        </w:rPr>
        <w:t>Step 1.</w:t>
      </w:r>
      <w:r>
        <w:t xml:space="preserve"> Start SWI-Prolog with </w:t>
      </w:r>
      <w:r>
        <w:rPr>
          <w:rStyle w:val="HTMLKeyboard"/>
        </w:rPr>
        <w:t>swipl main.pl</w:t>
      </w:r>
      <w:r>
        <w:t>.</w:t>
      </w:r>
    </w:p>
    <w:p w14:paraId="7CE96AF9" w14:textId="77777777" w:rsidR="00254061" w:rsidRDefault="00254061">
      <w:pPr>
        <w:pStyle w:val="NormalWeb"/>
      </w:pPr>
      <w:r>
        <w:rPr>
          <w:b/>
          <w:bCs/>
        </w:rPr>
        <w:t>Step 2.</w:t>
      </w:r>
      <w:r>
        <w:t xml:space="preserve"> Type </w:t>
      </w:r>
      <w:r>
        <w:rPr>
          <w:rStyle w:val="HTMLKeyboard"/>
        </w:rPr>
        <w:t>run_tests.</w:t>
      </w:r>
      <w:r>
        <w:t xml:space="preserve"> The last line should read:</w:t>
      </w:r>
    </w:p>
    <w:p w14:paraId="21B9D6DC" w14:textId="77777777" w:rsidR="00254061" w:rsidRDefault="00254061">
      <w:pPr>
        <w:pStyle w:val="HTMLPreformatted"/>
      </w:pPr>
      <w:r>
        <w:t>% All 47 tests passed</w:t>
      </w:r>
    </w:p>
    <w:p w14:paraId="717467E5" w14:textId="77777777" w:rsidR="00254061" w:rsidRDefault="00254061">
      <w:pPr>
        <w:pStyle w:val="NormalWeb"/>
      </w:pPr>
      <w:r>
        <w:t xml:space="preserve">The rule base can also be exported to a spreadsheet file with </w:t>
      </w:r>
      <w:r>
        <w:rPr>
          <w:rStyle w:val="HTMLKeyboard"/>
        </w:rPr>
        <w:t>export_rules_csv('rules_table.csv').</w:t>
      </w:r>
    </w:p>
    <w:p w14:paraId="19C2C251" w14:textId="77777777" w:rsidR="00254061" w:rsidRDefault="00254061">
      <w:pPr>
        <w:pStyle w:val="Heading1"/>
        <w:rPr>
          <w:rFonts w:eastAsia="Times New Roman"/>
        </w:rPr>
      </w:pPr>
      <w:bookmarkStart w:id="32" w:name="_Toc241603607"/>
      <w:r>
        <w:rPr>
          <w:rFonts w:eastAsia="Times New Roman"/>
        </w:rPr>
        <w:t>18. Quick reference</w:t>
      </w:r>
      <w:bookmarkEnd w:id="32"/>
    </w:p>
    <w:p w14:paraId="5FA5564B" w14:textId="77777777" w:rsidR="00254061" w:rsidRDefault="00254061">
      <w:pPr>
        <w:pStyle w:val="tcaption"/>
      </w:pPr>
      <w: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4B77D6B6" w14:textId="77777777" w:rsidTr="00DD7C0B">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C7647"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82655F"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Effect</w:t>
            </w:r>
          </w:p>
        </w:tc>
      </w:tr>
      <w:tr w:rsidR="00000000" w14:paraId="0E8CA9E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74DEDB" w14:textId="77777777" w:rsidR="00254061" w:rsidRDefault="00254061">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965020" w14:textId="77777777" w:rsidR="00254061" w:rsidRDefault="00254061">
            <w:pPr>
              <w:spacing w:after="120" w:line="276" w:lineRule="auto"/>
              <w:rPr>
                <w:rFonts w:eastAsia="Times New Roman"/>
                <w:sz w:val="20"/>
                <w:szCs w:val="20"/>
              </w:rPr>
            </w:pPr>
            <w:r>
              <w:rPr>
                <w:rFonts w:eastAsia="Times New Roman"/>
                <w:sz w:val="20"/>
                <w:szCs w:val="20"/>
              </w:rPr>
              <w:t>(in the terminal) Load the system.</w:t>
            </w:r>
          </w:p>
        </w:tc>
      </w:tr>
      <w:tr w:rsidR="00000000" w14:paraId="35DE7FB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5FBBD2" w14:textId="77777777" w:rsidR="00254061" w:rsidRDefault="00254061">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B52F26" w14:textId="77777777" w:rsidR="00254061" w:rsidRDefault="00254061">
            <w:pPr>
              <w:spacing w:after="120" w:line="276" w:lineRule="auto"/>
              <w:rPr>
                <w:rFonts w:eastAsia="Times New Roman"/>
                <w:sz w:val="20"/>
                <w:szCs w:val="20"/>
              </w:rPr>
            </w:pPr>
            <w:r>
              <w:rPr>
                <w:rFonts w:eastAsia="Times New Roman"/>
                <w:sz w:val="20"/>
                <w:szCs w:val="20"/>
              </w:rPr>
              <w:t>Start the web interface at http://localhost:8080.</w:t>
            </w:r>
          </w:p>
        </w:tc>
      </w:tr>
      <w:tr w:rsidR="00000000" w14:paraId="7B58D91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5C707" w14:textId="77777777" w:rsidR="00254061" w:rsidRDefault="00254061">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411895" w14:textId="77777777" w:rsidR="00254061" w:rsidRDefault="00254061">
            <w:pPr>
              <w:spacing w:after="120" w:line="276" w:lineRule="auto"/>
              <w:rPr>
                <w:rFonts w:eastAsia="Times New Roman"/>
                <w:sz w:val="20"/>
                <w:szCs w:val="20"/>
              </w:rPr>
            </w:pPr>
            <w:r>
              <w:rPr>
                <w:rFonts w:eastAsia="Times New Roman"/>
                <w:sz w:val="20"/>
                <w:szCs w:val="20"/>
              </w:rPr>
              <w:t>Stop the web interface.</w:t>
            </w:r>
          </w:p>
        </w:tc>
      </w:tr>
      <w:tr w:rsidR="00000000" w14:paraId="26BB565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CC303" w14:textId="77777777" w:rsidR="00254061" w:rsidRDefault="00254061">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220F8D" w14:textId="77777777" w:rsidR="00254061" w:rsidRDefault="00254061">
            <w:pPr>
              <w:spacing w:after="120" w:line="276" w:lineRule="auto"/>
              <w:rPr>
                <w:rFonts w:eastAsia="Times New Roman"/>
                <w:sz w:val="20"/>
                <w:szCs w:val="20"/>
              </w:rPr>
            </w:pPr>
            <w:r>
              <w:rPr>
                <w:rFonts w:eastAsia="Times New Roman"/>
                <w:sz w:val="20"/>
                <w:szCs w:val="20"/>
              </w:rPr>
              <w:t>Start the console interface.</w:t>
            </w:r>
          </w:p>
        </w:tc>
      </w:tr>
      <w:tr w:rsidR="00000000" w14:paraId="678391A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AF67A" w14:textId="77777777" w:rsidR="00254061" w:rsidRDefault="00254061">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FEA818" w14:textId="77777777" w:rsidR="00254061" w:rsidRDefault="00254061">
            <w:pPr>
              <w:spacing w:after="120" w:line="276" w:lineRule="auto"/>
              <w:rPr>
                <w:rFonts w:eastAsia="Times New Roman"/>
                <w:sz w:val="20"/>
                <w:szCs w:val="20"/>
              </w:rPr>
            </w:pPr>
            <w:r>
              <w:rPr>
                <w:rFonts w:eastAsia="Times New Roman"/>
                <w:sz w:val="20"/>
                <w:szCs w:val="20"/>
              </w:rPr>
              <w:t>Run the worked blue sapphire example.</w:t>
            </w:r>
          </w:p>
        </w:tc>
      </w:tr>
      <w:tr w:rsidR="00000000" w14:paraId="317240B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76E9DD" w14:textId="77777777" w:rsidR="00254061" w:rsidRDefault="00254061">
            <w:pPr>
              <w:spacing w:after="120" w:line="276" w:lineRule="auto"/>
              <w:rPr>
                <w:rFonts w:eastAsia="Times New Roman"/>
                <w:sz w:val="20"/>
                <w:szCs w:val="20"/>
              </w:rPr>
            </w:pPr>
            <w:r>
              <w:rPr>
                <w:rFonts w:eastAsia="Times New Roman"/>
                <w:sz w:val="20"/>
                <w:szCs w:val="20"/>
              </w:rPr>
              <w:lastRenderedPageBreak/>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F6A059" w14:textId="77777777" w:rsidR="00254061" w:rsidRDefault="00254061">
            <w:pPr>
              <w:spacing w:after="120" w:line="276" w:lineRule="auto"/>
              <w:rPr>
                <w:rFonts w:eastAsia="Times New Roman"/>
                <w:sz w:val="20"/>
                <w:szCs w:val="20"/>
              </w:rPr>
            </w:pPr>
            <w:r>
              <w:rPr>
                <w:rFonts w:eastAsia="Times New Roman"/>
                <w:sz w:val="20"/>
                <w:szCs w:val="20"/>
              </w:rPr>
              <w:t>Run the 47 automated tests.</w:t>
            </w:r>
          </w:p>
        </w:tc>
      </w:tr>
      <w:tr w:rsidR="00000000" w14:paraId="18E6A2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A544D" w14:textId="77777777" w:rsidR="00254061" w:rsidRDefault="00254061">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F0C5F1" w14:textId="77777777" w:rsidR="00254061" w:rsidRDefault="00254061">
            <w:pPr>
              <w:spacing w:after="120" w:line="276" w:lineRule="auto"/>
              <w:rPr>
                <w:rFonts w:eastAsia="Times New Roman"/>
                <w:sz w:val="20"/>
                <w:szCs w:val="20"/>
              </w:rPr>
            </w:pPr>
            <w:r>
              <w:rPr>
                <w:rFonts w:eastAsia="Times New Roman"/>
                <w:sz w:val="20"/>
                <w:szCs w:val="20"/>
              </w:rPr>
              <w:t>Reload program files after editing them.</w:t>
            </w:r>
          </w:p>
        </w:tc>
      </w:tr>
      <w:tr w:rsidR="00000000" w14:paraId="69D6D08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FC28C1" w14:textId="77777777" w:rsidR="00254061" w:rsidRDefault="00254061">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B466C0" w14:textId="77777777" w:rsidR="00254061" w:rsidRDefault="00254061">
            <w:pPr>
              <w:spacing w:after="120" w:line="276" w:lineRule="auto"/>
              <w:rPr>
                <w:rFonts w:eastAsia="Times New Roman"/>
                <w:sz w:val="20"/>
                <w:szCs w:val="20"/>
              </w:rPr>
            </w:pPr>
            <w:r>
              <w:rPr>
                <w:rFonts w:eastAsia="Times New Roman"/>
                <w:sz w:val="20"/>
                <w:szCs w:val="20"/>
              </w:rPr>
              <w:t>Leave SWI-Prolog.</w:t>
            </w:r>
          </w:p>
        </w:tc>
      </w:tr>
    </w:tbl>
    <w:p w14:paraId="7109CF55" w14:textId="77777777" w:rsidR="00254061" w:rsidRDefault="00254061">
      <w:pPr>
        <w:pStyle w:val="tcaption"/>
      </w:pPr>
      <w: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22E42222" w14:textId="77777777" w:rsidTr="00DD7C0B">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63F45B"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A1FFEE" w14:textId="77777777" w:rsidR="00254061" w:rsidRDefault="00254061" w:rsidP="00DD7C0B">
            <w:pPr>
              <w:keepNext/>
              <w:spacing w:after="120" w:line="276" w:lineRule="auto"/>
              <w:rPr>
                <w:rFonts w:eastAsia="Times New Roman"/>
                <w:b/>
                <w:bCs/>
                <w:sz w:val="20"/>
                <w:szCs w:val="20"/>
              </w:rPr>
            </w:pPr>
            <w:r>
              <w:rPr>
                <w:rFonts w:eastAsia="Times New Roman"/>
                <w:b/>
                <w:bCs/>
                <w:sz w:val="20"/>
                <w:szCs w:val="20"/>
              </w:rPr>
              <w:t>Page</w:t>
            </w:r>
          </w:p>
        </w:tc>
      </w:tr>
      <w:tr w:rsidR="00000000" w14:paraId="603B8A1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FE2F92" w14:textId="77777777" w:rsidR="00254061" w:rsidRDefault="00254061">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73B6E0" w14:textId="77777777" w:rsidR="00254061" w:rsidRDefault="00254061">
            <w:pPr>
              <w:spacing w:after="120" w:line="276" w:lineRule="auto"/>
              <w:rPr>
                <w:rFonts w:eastAsia="Times New Roman"/>
                <w:sz w:val="20"/>
                <w:szCs w:val="20"/>
              </w:rPr>
            </w:pPr>
            <w:r>
              <w:rPr>
                <w:rFonts w:eastAsia="Times New Roman"/>
                <w:sz w:val="20"/>
                <w:szCs w:val="20"/>
              </w:rPr>
              <w:t>Home page, form, examples, glossary</w:t>
            </w:r>
          </w:p>
        </w:tc>
      </w:tr>
      <w:tr w:rsidR="00000000" w14:paraId="0E72A41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2E5319" w14:textId="77777777" w:rsidR="00254061" w:rsidRDefault="00254061">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36DABE" w14:textId="77777777" w:rsidR="00254061" w:rsidRDefault="00254061">
            <w:pPr>
              <w:spacing w:after="120" w:line="276" w:lineRule="auto"/>
              <w:rPr>
                <w:rFonts w:eastAsia="Times New Roman"/>
                <w:sz w:val="20"/>
                <w:szCs w:val="20"/>
              </w:rPr>
            </w:pPr>
            <w:r>
              <w:rPr>
                <w:rFonts w:eastAsia="Times New Roman"/>
                <w:sz w:val="20"/>
                <w:szCs w:val="20"/>
              </w:rPr>
              <w:t>Step-by-step consultation</w:t>
            </w:r>
          </w:p>
        </w:tc>
      </w:tr>
      <w:tr w:rsidR="00000000" w14:paraId="53AC207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E8E07" w14:textId="77777777" w:rsidR="00254061" w:rsidRDefault="00254061">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B83CD" w14:textId="77777777" w:rsidR="00254061" w:rsidRDefault="00254061">
            <w:pPr>
              <w:spacing w:after="120" w:line="276" w:lineRule="auto"/>
              <w:rPr>
                <w:rFonts w:eastAsia="Times New Roman"/>
                <w:sz w:val="20"/>
                <w:szCs w:val="20"/>
              </w:rPr>
            </w:pPr>
            <w:r>
              <w:rPr>
                <w:rFonts w:eastAsia="Times New Roman"/>
                <w:sz w:val="20"/>
                <w:szCs w:val="20"/>
              </w:rPr>
              <w:t>Knowledge base: gem facts and all rules</w:t>
            </w:r>
          </w:p>
        </w:tc>
      </w:tr>
    </w:tbl>
    <w:p w14:paraId="0D668300" w14:textId="77777777" w:rsidR="00254061" w:rsidRDefault="00254061">
      <w:pPr>
        <w:pStyle w:val="Heading1"/>
        <w:rPr>
          <w:rFonts w:eastAsia="Times New Roman"/>
        </w:rPr>
      </w:pPr>
      <w:r>
        <w:rPr>
          <w:rFonts w:eastAsia="Times New Roman"/>
        </w:rPr>
        <w:br w:type="page"/>
      </w:r>
      <w:bookmarkStart w:id="33" w:name="_Toc241603608"/>
      <w:r>
        <w:rPr>
          <w:rFonts w:eastAsia="Times New Roman"/>
        </w:rPr>
        <w:lastRenderedPageBreak/>
        <w:t>Appendix A. Gem property facts for testing</w:t>
      </w:r>
      <w:bookmarkEnd w:id="33"/>
    </w:p>
    <w:p w14:paraId="30BC3D97" w14:textId="77777777" w:rsidR="00254061" w:rsidRDefault="00254061">
      <w:pPr>
        <w:pStyle w:val="NormalWeb"/>
      </w:pPr>
      <w:r>
        <w:t>This table lists the facts the system holds for every material in its knowledge base, so the system can be tested with any gem. For each one:</w:t>
      </w:r>
    </w:p>
    <w:p w14:paraId="4093923D" w14:textId="77777777" w:rsidR="00254061" w:rsidRDefault="00254061">
      <w:pPr>
        <w:numPr>
          <w:ilvl w:val="0"/>
          <w:numId w:val="13"/>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14:paraId="785DF377" w14:textId="77777777" w:rsidR="00254061" w:rsidRDefault="00254061">
      <w:pPr>
        <w:numPr>
          <w:ilvl w:val="0"/>
          <w:numId w:val="13"/>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instead of typing an RI.</w:t>
      </w:r>
    </w:p>
    <w:p w14:paraId="47521D1B" w14:textId="77777777" w:rsidR="00254061" w:rsidRDefault="00254061">
      <w:pPr>
        <w:numPr>
          <w:ilvl w:val="0"/>
          <w:numId w:val="13"/>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14:paraId="34337ED5" w14:textId="77777777" w:rsidR="00254061" w:rsidRDefault="00254061">
      <w:pPr>
        <w:numPr>
          <w:ilvl w:val="0"/>
          <w:numId w:val="13"/>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14:paraId="36958C0B" w14:textId="77777777" w:rsidR="00254061" w:rsidRDefault="00254061">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w:t>
      </w:r>
      <w:r>
        <w:t xml:space="preserve">lets the system judge whether the stone is natural or synthetic. Trying values </w:t>
      </w:r>
      <w:r>
        <w:rPr>
          <w:i/>
          <w:iCs/>
        </w:rPr>
        <w:t>outside</w:t>
      </w:r>
      <w:r>
        <w:t xml:space="preserve"> the ranges, or a different optic character, shows how the system rejects a gem and explains why.</w:t>
      </w:r>
    </w:p>
    <w:p w14:paraId="222A5398" w14:textId="77777777" w:rsidR="00254061" w:rsidRDefault="00254061">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14:paraId="3E2ED8EF" w14:textId="77777777" w:rsidTr="00DD7C0B">
        <w:trPr>
          <w:cantSplit/>
          <w:tblHeader/>
        </w:trPr>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D5C0A4" w14:textId="77777777" w:rsidR="00254061" w:rsidRDefault="00254061" w:rsidP="00DD7C0B">
            <w:pPr>
              <w:keepNext/>
            </w:pP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F4C25ED"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757C079"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C7FD7D2"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F87626A"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D74F27"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A04726C"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7A65841"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3945FE0" w14:textId="77777777" w:rsidR="00254061" w:rsidRDefault="00254061" w:rsidP="00DD7C0B">
            <w:pPr>
              <w:keepNext/>
              <w:spacing w:after="120" w:line="276" w:lineRule="auto"/>
              <w:rPr>
                <w:rFonts w:eastAsia="Times New Roman"/>
                <w:b/>
                <w:bCs/>
                <w:sz w:val="18"/>
                <w:szCs w:val="18"/>
              </w:rPr>
            </w:pPr>
            <w:r>
              <w:rPr>
                <w:rFonts w:eastAsia="Times New Roman"/>
                <w:b/>
                <w:bCs/>
                <w:sz w:val="18"/>
                <w:szCs w:val="18"/>
              </w:rPr>
              <w:t>Source</w:t>
            </w:r>
          </w:p>
        </w:tc>
      </w:tr>
      <w:tr w:rsidR="00000000" w14:paraId="6F4C62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452A62"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58A2F5E9" wp14:editId="219F0086">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77B81C" w14:textId="77777777" w:rsidR="00254061" w:rsidRDefault="00254061">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9DEE116" w14:textId="77777777" w:rsidR="00254061" w:rsidRDefault="00254061">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66DFDCD" w14:textId="77777777" w:rsidR="00254061" w:rsidRDefault="00254061">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4AEA891" w14:textId="77777777" w:rsidR="00254061" w:rsidRDefault="00254061">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B85AFB2" w14:textId="77777777" w:rsidR="00254061" w:rsidRDefault="00254061">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2B22499" w14:textId="77777777" w:rsidR="00254061" w:rsidRDefault="00254061">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732A879" w14:textId="77777777" w:rsidR="00254061" w:rsidRDefault="00254061">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D75E7DA" w14:textId="77777777" w:rsidR="00254061" w:rsidRDefault="00254061">
            <w:pPr>
              <w:spacing w:after="120" w:line="276" w:lineRule="auto"/>
              <w:rPr>
                <w:rFonts w:eastAsia="Times New Roman"/>
                <w:sz w:val="18"/>
                <w:szCs w:val="18"/>
              </w:rPr>
            </w:pPr>
            <w:r>
              <w:rPr>
                <w:rFonts w:eastAsia="Times New Roman"/>
                <w:sz w:val="18"/>
                <w:szCs w:val="18"/>
              </w:rPr>
              <w:t>GIA Gem Encyclopedia</w:t>
            </w:r>
          </w:p>
        </w:tc>
      </w:tr>
      <w:tr w:rsidR="00000000" w14:paraId="792FD35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58F71D"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48E2C3FD" wp14:editId="394EDDC7">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0CEE46" w14:textId="77777777" w:rsidR="00254061" w:rsidRDefault="00254061">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B1DCBFF" w14:textId="77777777" w:rsidR="00254061" w:rsidRDefault="00254061">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127C3EF" w14:textId="77777777" w:rsidR="00254061" w:rsidRDefault="00254061">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94A0E8" w14:textId="77777777" w:rsidR="00254061" w:rsidRDefault="00254061">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EDD280" w14:textId="77777777" w:rsidR="00254061" w:rsidRDefault="00254061">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3B159C3" w14:textId="77777777" w:rsidR="00254061" w:rsidRDefault="00254061">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CD387A" w14:textId="77777777" w:rsidR="00254061" w:rsidRDefault="00254061">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FC615B" w14:textId="77777777" w:rsidR="00254061" w:rsidRDefault="00254061">
            <w:pPr>
              <w:spacing w:after="120" w:line="276" w:lineRule="auto"/>
              <w:rPr>
                <w:rFonts w:eastAsia="Times New Roman"/>
                <w:sz w:val="18"/>
                <w:szCs w:val="18"/>
              </w:rPr>
            </w:pPr>
            <w:r>
              <w:rPr>
                <w:rFonts w:eastAsia="Times New Roman"/>
                <w:sz w:val="18"/>
                <w:szCs w:val="18"/>
              </w:rPr>
              <w:t>Webster, Gems</w:t>
            </w:r>
          </w:p>
        </w:tc>
      </w:tr>
      <w:tr w:rsidR="00000000" w14:paraId="5233985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ACCD255"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26B107DF" wp14:editId="6F1CA766">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ADD33B" w14:textId="77777777" w:rsidR="00254061" w:rsidRDefault="00254061">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8D5BCB" w14:textId="77777777" w:rsidR="00254061" w:rsidRDefault="00254061">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3076106" w14:textId="77777777" w:rsidR="00254061" w:rsidRDefault="00254061">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21FAB3" w14:textId="77777777" w:rsidR="00254061" w:rsidRDefault="00254061">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B9B5E7F" w14:textId="77777777" w:rsidR="00254061" w:rsidRDefault="00254061">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851430" w14:textId="77777777" w:rsidR="00254061" w:rsidRDefault="00254061">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6645E91" w14:textId="77777777" w:rsidR="00254061" w:rsidRDefault="00254061">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8C8E15" w14:textId="77777777" w:rsidR="00254061" w:rsidRDefault="00254061">
            <w:pPr>
              <w:spacing w:after="120" w:line="276" w:lineRule="auto"/>
              <w:rPr>
                <w:rFonts w:eastAsia="Times New Roman"/>
                <w:sz w:val="18"/>
                <w:szCs w:val="18"/>
              </w:rPr>
            </w:pPr>
            <w:r>
              <w:rPr>
                <w:rFonts w:eastAsia="Times New Roman"/>
                <w:sz w:val="18"/>
                <w:szCs w:val="18"/>
              </w:rPr>
              <w:t>Webster, Gems</w:t>
            </w:r>
          </w:p>
        </w:tc>
      </w:tr>
      <w:tr w:rsidR="00000000" w14:paraId="638BB74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067295A" w14:textId="77777777" w:rsidR="00254061" w:rsidRDefault="00254061">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14:anchorId="238303C9" wp14:editId="708666A4">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0AA37F0" w14:textId="77777777" w:rsidR="00254061" w:rsidRDefault="00254061">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30CEA7" w14:textId="77777777" w:rsidR="00254061" w:rsidRDefault="00254061">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47495B1" w14:textId="77777777" w:rsidR="00254061" w:rsidRDefault="00254061">
            <w:pPr>
              <w:spacing w:after="120" w:line="276" w:lineRule="auto"/>
              <w:rPr>
                <w:rFonts w:eastAsia="Times New Roman"/>
                <w:sz w:val="18"/>
                <w:szCs w:val="18"/>
              </w:rPr>
            </w:pPr>
            <w:r>
              <w:rPr>
                <w:rFonts w:eastAsia="Times New Roman"/>
                <w:sz w:val="18"/>
                <w:szCs w:val="18"/>
              </w:rPr>
              <w:t>3.70 -</w:t>
            </w:r>
            <w:r>
              <w:rPr>
                <w:rFonts w:eastAsia="Times New Roman"/>
                <w:sz w:val="18"/>
                <w:szCs w:val="18"/>
              </w:rPr>
              <w:br/>
            </w:r>
            <w:r>
              <w:rPr>
                <w:rFonts w:eastAsia="Times New Roman"/>
                <w:sz w:val="18"/>
                <w:szCs w:val="18"/>
              </w:rP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79F638C" w14:textId="77777777" w:rsidR="00254061" w:rsidRDefault="00254061">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BAA6D6" w14:textId="77777777" w:rsidR="00254061" w:rsidRDefault="00254061">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B9F2354" w14:textId="77777777" w:rsidR="00254061" w:rsidRDefault="00254061">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31B2136" w14:textId="77777777" w:rsidR="00254061" w:rsidRDefault="00254061">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2D5EA57" w14:textId="77777777" w:rsidR="00254061" w:rsidRDefault="00254061">
            <w:pPr>
              <w:spacing w:after="120" w:line="276" w:lineRule="auto"/>
              <w:rPr>
                <w:rFonts w:eastAsia="Times New Roman"/>
                <w:sz w:val="18"/>
                <w:szCs w:val="18"/>
              </w:rPr>
            </w:pPr>
            <w:r>
              <w:rPr>
                <w:rFonts w:eastAsia="Times New Roman"/>
                <w:sz w:val="18"/>
                <w:szCs w:val="18"/>
              </w:rPr>
              <w:t>GIA Gem Encyclopedia</w:t>
            </w:r>
          </w:p>
        </w:tc>
      </w:tr>
      <w:tr w:rsidR="00000000" w14:paraId="333B742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20367C2"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2FFC5BA2" wp14:editId="0D14C2EB">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7B027BC" w14:textId="77777777" w:rsidR="00254061" w:rsidRDefault="00254061">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BF14239" w14:textId="77777777" w:rsidR="00254061" w:rsidRDefault="00254061">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18656E8" w14:textId="77777777" w:rsidR="00254061" w:rsidRDefault="00254061">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C0BFB8" w14:textId="77777777" w:rsidR="00254061" w:rsidRDefault="00254061">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287F3F3" w14:textId="77777777" w:rsidR="00254061" w:rsidRDefault="00254061">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4A67FA7" w14:textId="77777777" w:rsidR="00254061" w:rsidRDefault="00254061">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27C035C" w14:textId="77777777" w:rsidR="00254061" w:rsidRDefault="00254061">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A99A428" w14:textId="77777777" w:rsidR="00254061" w:rsidRDefault="00254061">
            <w:pPr>
              <w:spacing w:after="120" w:line="276" w:lineRule="auto"/>
              <w:rPr>
                <w:rFonts w:eastAsia="Times New Roman"/>
                <w:sz w:val="18"/>
                <w:szCs w:val="18"/>
              </w:rPr>
            </w:pPr>
            <w:r>
              <w:rPr>
                <w:rFonts w:eastAsia="Times New Roman"/>
                <w:sz w:val="18"/>
                <w:szCs w:val="18"/>
              </w:rPr>
              <w:t>Gemdat.org</w:t>
            </w:r>
          </w:p>
        </w:tc>
      </w:tr>
      <w:tr w:rsidR="00000000" w14:paraId="7625137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AE43CBD"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5A68F9F9" wp14:editId="3D44A257">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0FACB17" w14:textId="77777777" w:rsidR="00254061" w:rsidRDefault="00254061">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4E268B" w14:textId="77777777" w:rsidR="00254061" w:rsidRDefault="00254061">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1297FA2" w14:textId="77777777" w:rsidR="00254061" w:rsidRDefault="00254061">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0123B3A" w14:textId="77777777" w:rsidR="00254061" w:rsidRDefault="00254061">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676DD95" w14:textId="77777777" w:rsidR="00254061" w:rsidRDefault="00254061">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91FA234" w14:textId="77777777" w:rsidR="00254061" w:rsidRDefault="00254061">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9E6F25" w14:textId="77777777" w:rsidR="00254061" w:rsidRDefault="00254061">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21AB882" w14:textId="77777777" w:rsidR="00254061" w:rsidRDefault="00254061">
            <w:pPr>
              <w:spacing w:after="120" w:line="276" w:lineRule="auto"/>
              <w:rPr>
                <w:rFonts w:eastAsia="Times New Roman"/>
                <w:sz w:val="18"/>
                <w:szCs w:val="18"/>
              </w:rPr>
            </w:pPr>
            <w:r>
              <w:rPr>
                <w:rFonts w:eastAsia="Times New Roman"/>
                <w:sz w:val="18"/>
                <w:szCs w:val="18"/>
              </w:rPr>
              <w:t>GIA Gem Encyclopedia</w:t>
            </w:r>
          </w:p>
        </w:tc>
      </w:tr>
      <w:tr w:rsidR="00000000" w14:paraId="02B8B5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767A315"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3468DA47" wp14:editId="1FCAAC67">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E8059E" w14:textId="77777777" w:rsidR="00254061" w:rsidRDefault="00254061">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2C3F96" w14:textId="77777777" w:rsidR="00254061" w:rsidRDefault="00254061">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1903861" w14:textId="77777777" w:rsidR="00254061" w:rsidRDefault="00254061">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CFC7BD" w14:textId="77777777" w:rsidR="00254061" w:rsidRDefault="00254061">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22E8A14" w14:textId="77777777" w:rsidR="00254061" w:rsidRDefault="00254061">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E741B18" w14:textId="77777777" w:rsidR="00254061" w:rsidRDefault="00254061">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407568" w14:textId="77777777" w:rsidR="00254061" w:rsidRDefault="00254061">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E50335" w14:textId="77777777" w:rsidR="00254061" w:rsidRDefault="00254061">
            <w:pPr>
              <w:spacing w:after="120" w:line="276" w:lineRule="auto"/>
              <w:rPr>
                <w:rFonts w:eastAsia="Times New Roman"/>
                <w:sz w:val="18"/>
                <w:szCs w:val="18"/>
              </w:rPr>
            </w:pPr>
            <w:r>
              <w:rPr>
                <w:rFonts w:eastAsia="Times New Roman"/>
                <w:sz w:val="18"/>
                <w:szCs w:val="18"/>
              </w:rPr>
              <w:t>GIA Gem Encyclopedia</w:t>
            </w:r>
          </w:p>
        </w:tc>
      </w:tr>
      <w:tr w:rsidR="00000000" w14:paraId="3AC73E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312719A"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24E26721" wp14:editId="1F83D68D">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59CD8FE" w14:textId="77777777" w:rsidR="00254061" w:rsidRDefault="00254061">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D3D7405" w14:textId="77777777" w:rsidR="00254061" w:rsidRDefault="00254061">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989771" w14:textId="77777777" w:rsidR="00254061" w:rsidRDefault="00254061">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F6A9A9" w14:textId="77777777" w:rsidR="00254061" w:rsidRDefault="00254061">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AD7898C" w14:textId="77777777" w:rsidR="00254061" w:rsidRDefault="00254061">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C46879" w14:textId="77777777" w:rsidR="00254061" w:rsidRDefault="00254061">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E8AEAA" w14:textId="77777777" w:rsidR="00254061" w:rsidRDefault="00254061">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F819F40" w14:textId="77777777" w:rsidR="00254061" w:rsidRDefault="00254061">
            <w:pPr>
              <w:spacing w:after="120" w:line="276" w:lineRule="auto"/>
              <w:rPr>
                <w:rFonts w:eastAsia="Times New Roman"/>
                <w:sz w:val="18"/>
                <w:szCs w:val="18"/>
              </w:rPr>
            </w:pPr>
            <w:r>
              <w:rPr>
                <w:rFonts w:eastAsia="Times New Roman"/>
                <w:sz w:val="18"/>
                <w:szCs w:val="18"/>
              </w:rPr>
              <w:t>Read, Gemmology</w:t>
            </w:r>
          </w:p>
        </w:tc>
      </w:tr>
      <w:tr w:rsidR="00000000" w14:paraId="42B9D11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8C41568"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05C1E0AA" wp14:editId="5E2A802B">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575FE30" w14:textId="77777777" w:rsidR="00254061" w:rsidRDefault="00254061">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AA5553F" w14:textId="77777777" w:rsidR="00254061" w:rsidRDefault="00254061">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3C43B9D" w14:textId="77777777" w:rsidR="00254061" w:rsidRDefault="00254061">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A2FB4E7" w14:textId="77777777" w:rsidR="00254061" w:rsidRDefault="00254061">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33BC49A" w14:textId="77777777" w:rsidR="00254061" w:rsidRDefault="00254061">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6F23B1D" w14:textId="77777777" w:rsidR="00254061" w:rsidRDefault="00254061">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D281FB" w14:textId="77777777" w:rsidR="00254061" w:rsidRDefault="00254061">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D147BC" w14:textId="77777777" w:rsidR="00254061" w:rsidRDefault="00254061">
            <w:pPr>
              <w:spacing w:after="120" w:line="276" w:lineRule="auto"/>
              <w:rPr>
                <w:rFonts w:eastAsia="Times New Roman"/>
                <w:sz w:val="18"/>
                <w:szCs w:val="18"/>
              </w:rPr>
            </w:pPr>
            <w:r>
              <w:rPr>
                <w:rFonts w:eastAsia="Times New Roman"/>
                <w:sz w:val="18"/>
                <w:szCs w:val="18"/>
              </w:rPr>
              <w:t>Read, Gemmology</w:t>
            </w:r>
          </w:p>
        </w:tc>
      </w:tr>
      <w:tr w:rsidR="00000000" w14:paraId="26F2F2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961D83"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676C68CC" wp14:editId="0CE5924E">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2F72E77" w14:textId="77777777" w:rsidR="00254061" w:rsidRDefault="00254061">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FBE5915" w14:textId="77777777" w:rsidR="00254061" w:rsidRDefault="00254061">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46C49E7" w14:textId="77777777" w:rsidR="00254061" w:rsidRDefault="00254061">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5C0380" w14:textId="77777777" w:rsidR="00254061" w:rsidRDefault="00254061">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FF2483" w14:textId="77777777" w:rsidR="00254061" w:rsidRDefault="00254061">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28755B" w14:textId="77777777" w:rsidR="00254061" w:rsidRDefault="00254061">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72AEDA4" w14:textId="77777777" w:rsidR="00254061" w:rsidRDefault="00254061">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4EB6E4B" w14:textId="77777777" w:rsidR="00254061" w:rsidRDefault="00254061">
            <w:pPr>
              <w:spacing w:after="120" w:line="276" w:lineRule="auto"/>
              <w:rPr>
                <w:rFonts w:eastAsia="Times New Roman"/>
                <w:sz w:val="18"/>
                <w:szCs w:val="18"/>
              </w:rPr>
            </w:pPr>
            <w:r>
              <w:rPr>
                <w:rFonts w:eastAsia="Times New Roman"/>
                <w:sz w:val="18"/>
                <w:szCs w:val="18"/>
              </w:rPr>
              <w:t>Gemdat.org</w:t>
            </w:r>
          </w:p>
        </w:tc>
      </w:tr>
      <w:tr w:rsidR="00000000" w14:paraId="11CDB9A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141E517"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45988B15" wp14:editId="0D5B9165">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7FE9266" w14:textId="77777777" w:rsidR="00254061" w:rsidRDefault="00254061">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C43343D" w14:textId="77777777" w:rsidR="00254061" w:rsidRDefault="00254061">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937D231" w14:textId="77777777" w:rsidR="00254061" w:rsidRDefault="00254061">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8766F5" w14:textId="77777777" w:rsidR="00254061" w:rsidRDefault="00254061">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E85B7F2" w14:textId="77777777" w:rsidR="00254061" w:rsidRDefault="00254061">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EE8AD1" w14:textId="77777777" w:rsidR="00254061" w:rsidRDefault="00254061">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504DD8" w14:textId="77777777" w:rsidR="00254061" w:rsidRDefault="00254061">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C709BE" w14:textId="77777777" w:rsidR="00254061" w:rsidRDefault="00254061">
            <w:pPr>
              <w:spacing w:after="120" w:line="276" w:lineRule="auto"/>
              <w:rPr>
                <w:rFonts w:eastAsia="Times New Roman"/>
                <w:sz w:val="18"/>
                <w:szCs w:val="18"/>
              </w:rPr>
            </w:pPr>
            <w:r>
              <w:rPr>
                <w:rFonts w:eastAsia="Times New Roman"/>
                <w:sz w:val="18"/>
                <w:szCs w:val="18"/>
              </w:rPr>
              <w:t>International Gem Society</w:t>
            </w:r>
          </w:p>
        </w:tc>
      </w:tr>
      <w:tr w:rsidR="00000000" w14:paraId="3FB839D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5830C9" w14:textId="77777777" w:rsidR="00254061" w:rsidRDefault="00254061">
            <w:pPr>
              <w:spacing w:after="120" w:line="276" w:lineRule="auto"/>
              <w:jc w:val="center"/>
              <w:rPr>
                <w:rFonts w:eastAsia="Times New Roman"/>
                <w:sz w:val="18"/>
                <w:szCs w:val="18"/>
              </w:rPr>
            </w:pPr>
            <w:r>
              <w:rPr>
                <w:rFonts w:eastAsia="Times New Roman"/>
                <w:noProof/>
                <w:sz w:val="18"/>
                <w:szCs w:val="18"/>
              </w:rPr>
              <w:drawing>
                <wp:inline distT="0" distB="0" distL="0" distR="0" wp14:anchorId="45C56EF1" wp14:editId="78812454">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E543ED2" w14:textId="77777777" w:rsidR="00254061" w:rsidRDefault="00254061">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0FAFA26" w14:textId="77777777" w:rsidR="00254061" w:rsidRDefault="00254061">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5B4106" w14:textId="77777777" w:rsidR="00254061" w:rsidRDefault="00254061">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DA4604" w14:textId="77777777" w:rsidR="00254061" w:rsidRDefault="00254061">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ABCEDA8" w14:textId="77777777" w:rsidR="00254061" w:rsidRDefault="00254061">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F61694" w14:textId="77777777" w:rsidR="00254061" w:rsidRDefault="00254061">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7CD0FB9" w14:textId="77777777" w:rsidR="00254061" w:rsidRDefault="00254061">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0E0EB86" w14:textId="77777777" w:rsidR="00254061" w:rsidRDefault="00254061">
            <w:pPr>
              <w:spacing w:after="120" w:line="276" w:lineRule="auto"/>
              <w:rPr>
                <w:rFonts w:eastAsia="Times New Roman"/>
                <w:sz w:val="18"/>
                <w:szCs w:val="18"/>
              </w:rPr>
            </w:pPr>
            <w:r>
              <w:rPr>
                <w:rFonts w:eastAsia="Times New Roman"/>
                <w:sz w:val="18"/>
                <w:szCs w:val="18"/>
              </w:rPr>
              <w:t>GIA Gem Encyclopedia</w:t>
            </w:r>
          </w:p>
        </w:tc>
      </w:tr>
    </w:tbl>
    <w:p w14:paraId="198EBB01" w14:textId="77777777" w:rsidR="00254061" w:rsidRDefault="00254061">
      <w:pPr>
        <w:shd w:val="clear" w:color="auto" w:fill="FFFFFF"/>
        <w:spacing w:line="360" w:lineRule="auto"/>
        <w:jc w:val="both"/>
        <w:divId w:val="1124807568"/>
        <w:rPr>
          <w:rFonts w:eastAsia="Times New Roman"/>
        </w:rPr>
      </w:pPr>
      <w:r>
        <w:rPr>
          <w:rFonts w:eastAsia="Times New Roman"/>
        </w:rPr>
        <w:t>These values are for testing the system. Real stones vary; always rely on a certificate from the NGJA or an accredited laboratory for a purchase.</w:t>
      </w:r>
    </w:p>
    <w:sectPr w:rsidR="00254061" w:rsidSect="00DD7C0B">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C52F4" w14:textId="77777777" w:rsidR="00254061" w:rsidRDefault="00254061" w:rsidP="00DD7C0B">
      <w:r>
        <w:separator/>
      </w:r>
    </w:p>
  </w:endnote>
  <w:endnote w:type="continuationSeparator" w:id="0">
    <w:p w14:paraId="7F5F32F3" w14:textId="77777777" w:rsidR="00254061" w:rsidRDefault="00254061" w:rsidP="00DD7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EB13" w14:textId="77777777" w:rsidR="00DD7C0B" w:rsidRDefault="00DD7C0B" w:rsidP="000A3A0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8B2350C" w14:textId="77777777" w:rsidR="00DD7C0B" w:rsidRDefault="00DD7C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C1F3A" w14:textId="7DF6E07D" w:rsidR="00DD7C0B" w:rsidRPr="00DD7C0B" w:rsidRDefault="00DD7C0B" w:rsidP="000A3A01">
    <w:pPr>
      <w:pStyle w:val="Footer"/>
      <w:framePr w:wrap="around" w:vAnchor="text" w:hAnchor="margin" w:xAlign="center" w:y="1"/>
      <w:rPr>
        <w:rStyle w:val="PageNumber"/>
      </w:rPr>
    </w:pPr>
    <w:r w:rsidRPr="00DD7C0B">
      <w:rPr>
        <w:rStyle w:val="PageNumber"/>
      </w:rPr>
      <w:fldChar w:fldCharType="begin"/>
    </w:r>
    <w:r w:rsidRPr="00DD7C0B">
      <w:rPr>
        <w:rStyle w:val="PageNumber"/>
      </w:rPr>
      <w:instrText xml:space="preserve"> PAGE </w:instrText>
    </w:r>
    <w:r w:rsidRPr="00DD7C0B">
      <w:rPr>
        <w:rStyle w:val="PageNumber"/>
      </w:rPr>
      <w:fldChar w:fldCharType="separate"/>
    </w:r>
    <w:r w:rsidRPr="00DD7C0B">
      <w:rPr>
        <w:rStyle w:val="PageNumber"/>
        <w:noProof/>
      </w:rPr>
      <w:t>1</w:t>
    </w:r>
    <w:r w:rsidRPr="00DD7C0B">
      <w:rPr>
        <w:rStyle w:val="PageNumber"/>
      </w:rPr>
      <w:fldChar w:fldCharType="end"/>
    </w:r>
  </w:p>
  <w:p w14:paraId="050D124A" w14:textId="77777777" w:rsidR="00DD7C0B" w:rsidRPr="00DD7C0B" w:rsidRDefault="00DD7C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494E1" w14:textId="77777777" w:rsidR="00DD7C0B" w:rsidRDefault="00DD7C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F2A53" w14:textId="77777777" w:rsidR="00254061" w:rsidRDefault="00254061" w:rsidP="00DD7C0B">
      <w:r>
        <w:separator/>
      </w:r>
    </w:p>
  </w:footnote>
  <w:footnote w:type="continuationSeparator" w:id="0">
    <w:p w14:paraId="357F3F03" w14:textId="77777777" w:rsidR="00254061" w:rsidRDefault="00254061" w:rsidP="00DD7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62F1" w14:textId="77777777" w:rsidR="00DD7C0B" w:rsidRDefault="00DD7C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83ACD" w14:textId="77777777" w:rsidR="00DD7C0B" w:rsidRDefault="00DD7C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F2877" w14:textId="77777777" w:rsidR="00DD7C0B" w:rsidRDefault="00DD7C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4DCB"/>
    <w:multiLevelType w:val="multilevel"/>
    <w:tmpl w:val="5BB8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D2CF6"/>
    <w:multiLevelType w:val="multilevel"/>
    <w:tmpl w:val="0702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F3696"/>
    <w:multiLevelType w:val="multilevel"/>
    <w:tmpl w:val="C672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A362C0"/>
    <w:multiLevelType w:val="multilevel"/>
    <w:tmpl w:val="63624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BF004D"/>
    <w:multiLevelType w:val="multilevel"/>
    <w:tmpl w:val="8CA4E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FF3D2E"/>
    <w:multiLevelType w:val="multilevel"/>
    <w:tmpl w:val="A36C0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4B7C98"/>
    <w:multiLevelType w:val="multilevel"/>
    <w:tmpl w:val="641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3E03F3"/>
    <w:multiLevelType w:val="multilevel"/>
    <w:tmpl w:val="86CEE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816308"/>
    <w:multiLevelType w:val="multilevel"/>
    <w:tmpl w:val="D39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11107C"/>
    <w:multiLevelType w:val="multilevel"/>
    <w:tmpl w:val="3F122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F704AA"/>
    <w:multiLevelType w:val="multilevel"/>
    <w:tmpl w:val="3384E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9749F7"/>
    <w:multiLevelType w:val="multilevel"/>
    <w:tmpl w:val="8FC04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2C3D27"/>
    <w:multiLevelType w:val="multilevel"/>
    <w:tmpl w:val="A8740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293840">
    <w:abstractNumId w:val="0"/>
  </w:num>
  <w:num w:numId="2" w16cid:durableId="699741181">
    <w:abstractNumId w:val="3"/>
  </w:num>
  <w:num w:numId="3" w16cid:durableId="554123346">
    <w:abstractNumId w:val="5"/>
  </w:num>
  <w:num w:numId="4" w16cid:durableId="1078551387">
    <w:abstractNumId w:val="4"/>
  </w:num>
  <w:num w:numId="5" w16cid:durableId="1302072904">
    <w:abstractNumId w:val="9"/>
  </w:num>
  <w:num w:numId="6" w16cid:durableId="1183476198">
    <w:abstractNumId w:val="11"/>
  </w:num>
  <w:num w:numId="7" w16cid:durableId="2007394059">
    <w:abstractNumId w:val="8"/>
  </w:num>
  <w:num w:numId="8" w16cid:durableId="2100130166">
    <w:abstractNumId w:val="10"/>
  </w:num>
  <w:num w:numId="9" w16cid:durableId="449203451">
    <w:abstractNumId w:val="1"/>
  </w:num>
  <w:num w:numId="10" w16cid:durableId="948245006">
    <w:abstractNumId w:val="12"/>
  </w:num>
  <w:num w:numId="11" w16cid:durableId="767044048">
    <w:abstractNumId w:val="7"/>
  </w:num>
  <w:num w:numId="12" w16cid:durableId="1613970581">
    <w:abstractNumId w:val="6"/>
  </w:num>
  <w:num w:numId="13" w16cid:durableId="6597748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D7C0B"/>
    <w:rsid w:val="00254061"/>
    <w:rsid w:val="00D401EC"/>
    <w:rsid w:val="00DD7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5755EA"/>
  <w15:chartTrackingRefBased/>
  <w15:docId w15:val="{C5D6FD8B-CE17-4EF7-BA5E-F74555A96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DD7C0B"/>
    <w:pPr>
      <w:tabs>
        <w:tab w:val="center" w:pos="4680"/>
        <w:tab w:val="right" w:pos="9360"/>
      </w:tabs>
    </w:pPr>
  </w:style>
  <w:style w:type="character" w:customStyle="1" w:styleId="HeaderChar">
    <w:name w:val="Header Char"/>
    <w:basedOn w:val="DefaultParagraphFont"/>
    <w:link w:val="Header"/>
    <w:uiPriority w:val="99"/>
    <w:rsid w:val="00DD7C0B"/>
    <w:rPr>
      <w:rFonts w:eastAsiaTheme="minorEastAsia"/>
      <w:sz w:val="24"/>
      <w:szCs w:val="24"/>
    </w:rPr>
  </w:style>
  <w:style w:type="paragraph" w:styleId="Footer">
    <w:name w:val="footer"/>
    <w:basedOn w:val="Normal"/>
    <w:link w:val="FooterChar"/>
    <w:uiPriority w:val="99"/>
    <w:unhideWhenUsed/>
    <w:rsid w:val="00DD7C0B"/>
    <w:pPr>
      <w:tabs>
        <w:tab w:val="center" w:pos="4680"/>
        <w:tab w:val="right" w:pos="9360"/>
      </w:tabs>
    </w:pPr>
  </w:style>
  <w:style w:type="character" w:customStyle="1" w:styleId="FooterChar">
    <w:name w:val="Footer Char"/>
    <w:basedOn w:val="DefaultParagraphFont"/>
    <w:link w:val="Footer"/>
    <w:uiPriority w:val="99"/>
    <w:rsid w:val="00DD7C0B"/>
    <w:rPr>
      <w:rFonts w:eastAsiaTheme="minorEastAsia"/>
      <w:sz w:val="24"/>
      <w:szCs w:val="24"/>
    </w:rPr>
  </w:style>
  <w:style w:type="character" w:styleId="PageNumber">
    <w:name w:val="page number"/>
    <w:basedOn w:val="DefaultParagraphFont"/>
    <w:uiPriority w:val="99"/>
    <w:semiHidden/>
    <w:unhideWhenUsed/>
    <w:rsid w:val="00DD7C0B"/>
  </w:style>
  <w:style w:type="character" w:styleId="Hyperlink">
    <w:name w:val="Hyperlink"/>
    <w:basedOn w:val="DefaultParagraphFont"/>
    <w:uiPriority w:val="99"/>
    <w:semiHidden/>
    <w:unhideWhenUsed/>
    <w:rsid w:val="00DD7C0B"/>
    <w:rPr>
      <w:color w:val="auto"/>
      <w:u w:val="single"/>
    </w:rPr>
  </w:style>
  <w:style w:type="paragraph" w:styleId="TOC1">
    <w:name w:val="toc 1"/>
    <w:basedOn w:val="Normal"/>
    <w:next w:val="Normal"/>
    <w:autoRedefine/>
    <w:uiPriority w:val="39"/>
    <w:unhideWhenUsed/>
    <w:rsid w:val="00DD7C0B"/>
    <w:pPr>
      <w:spacing w:after="100" w:line="360" w:lineRule="auto"/>
    </w:pPr>
  </w:style>
  <w:style w:type="paragraph" w:styleId="TOC2">
    <w:name w:val="toc 2"/>
    <w:basedOn w:val="Normal"/>
    <w:next w:val="Normal"/>
    <w:autoRedefine/>
    <w:uiPriority w:val="39"/>
    <w:unhideWhenUsed/>
    <w:rsid w:val="00DD7C0B"/>
    <w:pPr>
      <w:spacing w:after="100" w:line="360" w:lineRule="auto"/>
      <w:ind w:left="240"/>
    </w:pPr>
  </w:style>
  <w:style w:type="paragraph" w:styleId="TOC3">
    <w:name w:val="toc 3"/>
    <w:basedOn w:val="Normal"/>
    <w:next w:val="Normal"/>
    <w:autoRedefine/>
    <w:uiPriority w:val="39"/>
    <w:semiHidden/>
    <w:unhideWhenUsed/>
    <w:rsid w:val="00DD7C0B"/>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669235">
      <w:marLeft w:val="0"/>
      <w:marRight w:val="0"/>
      <w:marTop w:val="0"/>
      <w:marBottom w:val="120"/>
      <w:divBdr>
        <w:top w:val="single" w:sz="6" w:space="4" w:color="000000"/>
        <w:left w:val="single" w:sz="6" w:space="6" w:color="000000"/>
        <w:bottom w:val="single" w:sz="6" w:space="4" w:color="000000"/>
        <w:right w:val="single" w:sz="6" w:space="6" w:color="000000"/>
      </w:divBdr>
    </w:div>
    <w:div w:id="464935255">
      <w:marLeft w:val="0"/>
      <w:marRight w:val="0"/>
      <w:marTop w:val="0"/>
      <w:marBottom w:val="120"/>
      <w:divBdr>
        <w:top w:val="single" w:sz="6" w:space="4" w:color="000000"/>
        <w:left w:val="single" w:sz="6" w:space="6" w:color="000000"/>
        <w:bottom w:val="single" w:sz="6" w:space="4" w:color="000000"/>
        <w:right w:val="single" w:sz="6" w:space="6" w:color="000000"/>
      </w:divBdr>
    </w:div>
    <w:div w:id="1063989040">
      <w:marLeft w:val="0"/>
      <w:marRight w:val="0"/>
      <w:marTop w:val="0"/>
      <w:marBottom w:val="120"/>
      <w:divBdr>
        <w:top w:val="single" w:sz="6" w:space="4" w:color="000000"/>
        <w:left w:val="single" w:sz="6" w:space="6" w:color="000000"/>
        <w:bottom w:val="single" w:sz="6" w:space="4" w:color="000000"/>
        <w:right w:val="single" w:sz="6" w:space="6" w:color="000000"/>
      </w:divBdr>
    </w:div>
    <w:div w:id="1124807568">
      <w:marLeft w:val="0"/>
      <w:marRight w:val="0"/>
      <w:marTop w:val="0"/>
      <w:marBottom w:val="120"/>
      <w:divBdr>
        <w:top w:val="single" w:sz="6" w:space="4" w:color="000000"/>
        <w:left w:val="single" w:sz="6" w:space="6" w:color="000000"/>
        <w:bottom w:val="single" w:sz="6" w:space="4" w:color="000000"/>
        <w:right w:val="single" w:sz="6" w:space="6" w:color="000000"/>
      </w:divBdr>
    </w:div>
    <w:div w:id="1436440133">
      <w:marLeft w:val="0"/>
      <w:marRight w:val="0"/>
      <w:marTop w:val="0"/>
      <w:marBottom w:val="120"/>
      <w:divBdr>
        <w:top w:val="single" w:sz="6" w:space="4" w:color="000000"/>
        <w:left w:val="single" w:sz="6" w:space="6" w:color="000000"/>
        <w:bottom w:val="single" w:sz="6" w:space="4" w:color="000000"/>
        <w:right w:val="single" w:sz="6" w:space="6" w:color="000000"/>
      </w:divBdr>
    </w:div>
    <w:div w:id="1600605128">
      <w:marLeft w:val="0"/>
      <w:marRight w:val="0"/>
      <w:marTop w:val="0"/>
      <w:marBottom w:val="120"/>
      <w:divBdr>
        <w:top w:val="single" w:sz="6" w:space="4" w:color="000000"/>
        <w:left w:val="single" w:sz="6" w:space="6" w:color="000000"/>
        <w:bottom w:val="single" w:sz="6" w:space="4" w:color="000000"/>
        <w:right w:val="single" w:sz="6" w:space="6" w:color="000000"/>
      </w:divBdr>
    </w:div>
    <w:div w:id="1671330452">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4062</Words>
  <Characters>23886</Characters>
  <Application>Microsoft Office Word</Application>
  <DocSecurity>0</DocSecurity>
  <Lines>796</Lines>
  <Paragraphs>537</Paragraphs>
  <ScaleCrop>false</ScaleCrop>
  <Company/>
  <LinksUpToDate>false</LinksUpToDate>
  <CharactersWithSpaces>27411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2026-09-29T14:14:00Z</dcterms:created>
  <dcterms:modified xsi:type="dcterms:W3CDTF">2026-09-29T14:14:00Z</dcterms:modified>
</cp:coreProperties>
</file>