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C5237" w14:textId="77777777" w:rsidR="002D37E5" w:rsidRDefault="002D37E5">
      <w:pPr>
        <w:pStyle w:val="title"/>
        <w:spacing w:before="1400" w:beforeAutospacing="0" w:after="120"/>
        <w:rPr>
          <w:b/>
          <w:bCs/>
          <w:sz w:val="26"/>
          <w:szCs w:val="26"/>
        </w:rPr>
      </w:pPr>
      <w:r>
        <w:rPr>
          <w:b/>
          <w:bCs/>
          <w:sz w:val="26"/>
          <w:szCs w:val="26"/>
        </w:rPr>
        <w:t>University of Moratuwa</w:t>
      </w:r>
    </w:p>
    <w:p w14:paraId="3F6AE112" w14:textId="77777777" w:rsidR="002D37E5" w:rsidRDefault="002D37E5">
      <w:pPr>
        <w:pStyle w:val="title"/>
        <w:spacing w:before="0" w:beforeAutospacing="0" w:after="120"/>
      </w:pPr>
      <w:r>
        <w:t>Faculty of Information Technology</w:t>
      </w:r>
    </w:p>
    <w:p w14:paraId="02494842" w14:textId="77777777" w:rsidR="002D37E5" w:rsidRDefault="002D37E5">
      <w:pPr>
        <w:pStyle w:val="title"/>
        <w:spacing w:before="280" w:beforeAutospacing="0" w:after="120"/>
      </w:pPr>
      <w:r>
        <w:t>CM3321 - Logic Programming and Artificial Cognitive Systems</w:t>
      </w:r>
    </w:p>
    <w:p w14:paraId="5065C1D9" w14:textId="77777777" w:rsidR="002D37E5" w:rsidRDefault="002D37E5">
      <w:pPr>
        <w:pStyle w:val="title"/>
        <w:spacing w:before="600" w:beforeAutospacing="0" w:after="120"/>
        <w:rPr>
          <w:b/>
          <w:bCs/>
          <w:sz w:val="52"/>
          <w:szCs w:val="52"/>
        </w:rPr>
      </w:pPr>
      <w:r>
        <w:rPr>
          <w:b/>
          <w:bCs/>
          <w:sz w:val="52"/>
          <w:szCs w:val="52"/>
        </w:rPr>
        <w:t>Gemstone Identification Assistant</w:t>
      </w:r>
    </w:p>
    <w:p w14:paraId="6ACA92AD" w14:textId="77777777" w:rsidR="002D37E5" w:rsidRDefault="002D37E5">
      <w:pPr>
        <w:pStyle w:val="title"/>
        <w:spacing w:before="0" w:beforeAutospacing="0" w:after="120"/>
        <w:rPr>
          <w:sz w:val="30"/>
          <w:szCs w:val="30"/>
        </w:rPr>
      </w:pPr>
      <w:r>
        <w:rPr>
          <w:sz w:val="30"/>
          <w:szCs w:val="30"/>
        </w:rPr>
        <w:t>A Rule-Based Expert System for Identifying Sri Lankan Gemstones and Detecting Synthetics and Imitations</w:t>
      </w:r>
    </w:p>
    <w:p w14:paraId="7869D674" w14:textId="77777777" w:rsidR="002D37E5" w:rsidRDefault="002D37E5">
      <w:pPr>
        <w:pStyle w:val="title"/>
        <w:spacing w:before="600" w:beforeAutospacing="0" w:after="120"/>
      </w:pPr>
      <w:r>
        <w:t>Project Report</w:t>
      </w:r>
    </w:p>
    <w:p w14:paraId="0F5517A8" w14:textId="77777777" w:rsidR="002D37E5" w:rsidRDefault="002D37E5">
      <w:pPr>
        <w:pStyle w:val="title"/>
        <w:spacing w:before="1400" w:beforeAutospacing="0" w:after="120"/>
      </w:pPr>
      <w:r>
        <w:t>Name: Sansiluni J.A.S</w:t>
      </w:r>
    </w:p>
    <w:p w14:paraId="4E7930B7" w14:textId="77777777" w:rsidR="002D37E5" w:rsidRDefault="002D37E5">
      <w:pPr>
        <w:pStyle w:val="title"/>
        <w:spacing w:before="0" w:beforeAutospacing="0" w:after="120"/>
      </w:pPr>
      <w:r>
        <w:t>Index number: 225100T</w:t>
      </w:r>
    </w:p>
    <w:p w14:paraId="1A4ECE86" w14:textId="77777777" w:rsidR="002D37E5" w:rsidRDefault="002D37E5">
      <w:pPr>
        <w:pStyle w:val="title"/>
        <w:spacing w:before="0" w:beforeAutospacing="0" w:after="120"/>
      </w:pPr>
      <w:r>
        <w:t>Submission date: 29 September 2026</w:t>
      </w:r>
    </w:p>
    <w:p w14:paraId="5C55AFB0" w14:textId="77777777" w:rsidR="002D37E5" w:rsidRDefault="002D37E5">
      <w:pPr>
        <w:pStyle w:val="title"/>
        <w:spacing w:before="800" w:beforeAutospacing="0" w:after="120"/>
        <w:rPr>
          <w:sz w:val="20"/>
          <w:szCs w:val="20"/>
        </w:rPr>
      </w:pPr>
      <w:r>
        <w:rPr>
          <w:sz w:val="20"/>
          <w:szCs w:val="20"/>
        </w:rPr>
        <w:t>Implemented in SWI-Prolog 10.1.16</w:t>
      </w:r>
    </w:p>
    <w:p w14:paraId="5E41D7F0" w14:textId="77777777" w:rsidR="002D37E5" w:rsidRDefault="002D37E5">
      <w:pPr>
        <w:pStyle w:val="Heading1"/>
        <w:rPr>
          <w:rFonts w:eastAsia="Times New Roman"/>
        </w:rPr>
      </w:pPr>
      <w:r>
        <w:rPr>
          <w:rFonts w:eastAsia="Times New Roman"/>
        </w:rPr>
        <w:br w:type="page"/>
      </w:r>
      <w:bookmarkStart w:id="0" w:name="_Toc241606723"/>
      <w:r>
        <w:rPr>
          <w:rFonts w:eastAsia="Times New Roman"/>
        </w:rPr>
        <w:lastRenderedPageBreak/>
        <w:t>Abstract</w:t>
      </w:r>
      <w:bookmarkEnd w:id="0"/>
    </w:p>
    <w:p w14:paraId="1F060CB3" w14:textId="77777777" w:rsidR="002D37E5" w:rsidRDefault="002D37E5">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4621E1D4" w14:textId="77777777" w:rsidR="002D37E5" w:rsidRDefault="002D37E5">
      <w:pPr>
        <w:pStyle w:val="NormalWeb"/>
        <w:spacing w:after="160"/>
        <w:rPr>
          <w:b/>
          <w:bCs/>
          <w:sz w:val="34"/>
          <w:szCs w:val="34"/>
        </w:rPr>
      </w:pPr>
      <w:r>
        <w:rPr>
          <w:rFonts w:eastAsia="Times New Roman"/>
        </w:rPr>
        <w:br w:type="page"/>
      </w:r>
      <w:r>
        <w:rPr>
          <w:b/>
          <w:bCs/>
          <w:sz w:val="34"/>
          <w:szCs w:val="34"/>
        </w:rPr>
        <w:lastRenderedPageBreak/>
        <w:t>Contents</w:t>
      </w:r>
    </w:p>
    <w:p w14:paraId="19FAEE66" w14:textId="3A022DD4" w:rsidR="004B7F4C" w:rsidRDefault="004B7F4C" w:rsidP="004B7F4C">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F6678B">
        <w:rPr>
          <w:rFonts w:eastAsia="Times New Roman"/>
          <w:noProof/>
        </w:rPr>
        <w:t>Abstract</w:t>
      </w:r>
      <w:r>
        <w:rPr>
          <w:noProof/>
        </w:rPr>
        <w:tab/>
      </w:r>
      <w:r>
        <w:rPr>
          <w:noProof/>
        </w:rPr>
        <w:fldChar w:fldCharType="begin"/>
      </w:r>
      <w:r>
        <w:rPr>
          <w:noProof/>
        </w:rPr>
        <w:instrText xml:space="preserve"> PAGEREF _Toc241606723 \h </w:instrText>
      </w:r>
      <w:r>
        <w:rPr>
          <w:noProof/>
        </w:rPr>
      </w:r>
      <w:r>
        <w:rPr>
          <w:noProof/>
        </w:rPr>
        <w:fldChar w:fldCharType="separate"/>
      </w:r>
      <w:r>
        <w:rPr>
          <w:noProof/>
        </w:rPr>
        <w:t>2</w:t>
      </w:r>
      <w:r>
        <w:rPr>
          <w:noProof/>
        </w:rPr>
        <w:fldChar w:fldCharType="end"/>
      </w:r>
    </w:p>
    <w:p w14:paraId="4A988483" w14:textId="50A9220E"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1. Introduction and Problem Definition</w:t>
      </w:r>
      <w:r>
        <w:rPr>
          <w:noProof/>
        </w:rPr>
        <w:tab/>
      </w:r>
      <w:r>
        <w:rPr>
          <w:noProof/>
        </w:rPr>
        <w:fldChar w:fldCharType="begin"/>
      </w:r>
      <w:r>
        <w:rPr>
          <w:noProof/>
        </w:rPr>
        <w:instrText xml:space="preserve"> PAGEREF _Toc241606724 \h </w:instrText>
      </w:r>
      <w:r>
        <w:rPr>
          <w:noProof/>
        </w:rPr>
      </w:r>
      <w:r>
        <w:rPr>
          <w:noProof/>
        </w:rPr>
        <w:fldChar w:fldCharType="separate"/>
      </w:r>
      <w:r>
        <w:rPr>
          <w:noProof/>
        </w:rPr>
        <w:t>5</w:t>
      </w:r>
      <w:r>
        <w:rPr>
          <w:noProof/>
        </w:rPr>
        <w:fldChar w:fldCharType="end"/>
      </w:r>
    </w:p>
    <w:p w14:paraId="58207E0A" w14:textId="36F76E2D"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1.1 Background</w:t>
      </w:r>
      <w:r>
        <w:rPr>
          <w:noProof/>
        </w:rPr>
        <w:tab/>
      </w:r>
      <w:r>
        <w:rPr>
          <w:noProof/>
        </w:rPr>
        <w:fldChar w:fldCharType="begin"/>
      </w:r>
      <w:r>
        <w:rPr>
          <w:noProof/>
        </w:rPr>
        <w:instrText xml:space="preserve"> PAGEREF _Toc241606725 \h </w:instrText>
      </w:r>
      <w:r>
        <w:rPr>
          <w:noProof/>
        </w:rPr>
      </w:r>
      <w:r>
        <w:rPr>
          <w:noProof/>
        </w:rPr>
        <w:fldChar w:fldCharType="separate"/>
      </w:r>
      <w:r>
        <w:rPr>
          <w:noProof/>
        </w:rPr>
        <w:t>5</w:t>
      </w:r>
      <w:r>
        <w:rPr>
          <w:noProof/>
        </w:rPr>
        <w:fldChar w:fldCharType="end"/>
      </w:r>
    </w:p>
    <w:p w14:paraId="71902769" w14:textId="3F6322F0"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1.2 Problem statement</w:t>
      </w:r>
      <w:r>
        <w:rPr>
          <w:noProof/>
        </w:rPr>
        <w:tab/>
      </w:r>
      <w:r>
        <w:rPr>
          <w:noProof/>
        </w:rPr>
        <w:fldChar w:fldCharType="begin"/>
      </w:r>
      <w:r>
        <w:rPr>
          <w:noProof/>
        </w:rPr>
        <w:instrText xml:space="preserve"> PAGEREF _Toc241606726 \h </w:instrText>
      </w:r>
      <w:r>
        <w:rPr>
          <w:noProof/>
        </w:rPr>
      </w:r>
      <w:r>
        <w:rPr>
          <w:noProof/>
        </w:rPr>
        <w:fldChar w:fldCharType="separate"/>
      </w:r>
      <w:r>
        <w:rPr>
          <w:noProof/>
        </w:rPr>
        <w:t>5</w:t>
      </w:r>
      <w:r>
        <w:rPr>
          <w:noProof/>
        </w:rPr>
        <w:fldChar w:fldCharType="end"/>
      </w:r>
    </w:p>
    <w:p w14:paraId="4244E8EC" w14:textId="0E9FB321"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1.3 Aim and objectives</w:t>
      </w:r>
      <w:r>
        <w:rPr>
          <w:noProof/>
        </w:rPr>
        <w:tab/>
      </w:r>
      <w:r>
        <w:rPr>
          <w:noProof/>
        </w:rPr>
        <w:fldChar w:fldCharType="begin"/>
      </w:r>
      <w:r>
        <w:rPr>
          <w:noProof/>
        </w:rPr>
        <w:instrText xml:space="preserve"> PAGEREF _Toc241606727 \h </w:instrText>
      </w:r>
      <w:r>
        <w:rPr>
          <w:noProof/>
        </w:rPr>
      </w:r>
      <w:r>
        <w:rPr>
          <w:noProof/>
        </w:rPr>
        <w:fldChar w:fldCharType="separate"/>
      </w:r>
      <w:r>
        <w:rPr>
          <w:noProof/>
        </w:rPr>
        <w:t>5</w:t>
      </w:r>
      <w:r>
        <w:rPr>
          <w:noProof/>
        </w:rPr>
        <w:fldChar w:fldCharType="end"/>
      </w:r>
    </w:p>
    <w:p w14:paraId="68A87049" w14:textId="0210FA8F"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1.4 What the system specialises in</w:t>
      </w:r>
      <w:r>
        <w:rPr>
          <w:noProof/>
        </w:rPr>
        <w:tab/>
      </w:r>
      <w:r>
        <w:rPr>
          <w:noProof/>
        </w:rPr>
        <w:fldChar w:fldCharType="begin"/>
      </w:r>
      <w:r>
        <w:rPr>
          <w:noProof/>
        </w:rPr>
        <w:instrText xml:space="preserve"> PAGEREF _Toc241606728 \h </w:instrText>
      </w:r>
      <w:r>
        <w:rPr>
          <w:noProof/>
        </w:rPr>
      </w:r>
      <w:r>
        <w:rPr>
          <w:noProof/>
        </w:rPr>
        <w:fldChar w:fldCharType="separate"/>
      </w:r>
      <w:r>
        <w:rPr>
          <w:noProof/>
        </w:rPr>
        <w:t>6</w:t>
      </w:r>
      <w:r>
        <w:rPr>
          <w:noProof/>
        </w:rPr>
        <w:fldChar w:fldCharType="end"/>
      </w:r>
    </w:p>
    <w:p w14:paraId="20E89675" w14:textId="32475131"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1.5 Conclusions the system provides</w:t>
      </w:r>
      <w:r>
        <w:rPr>
          <w:noProof/>
        </w:rPr>
        <w:tab/>
      </w:r>
      <w:r>
        <w:rPr>
          <w:noProof/>
        </w:rPr>
        <w:fldChar w:fldCharType="begin"/>
      </w:r>
      <w:r>
        <w:rPr>
          <w:noProof/>
        </w:rPr>
        <w:instrText xml:space="preserve"> PAGEREF _Toc241606729 \h </w:instrText>
      </w:r>
      <w:r>
        <w:rPr>
          <w:noProof/>
        </w:rPr>
      </w:r>
      <w:r>
        <w:rPr>
          <w:noProof/>
        </w:rPr>
        <w:fldChar w:fldCharType="separate"/>
      </w:r>
      <w:r>
        <w:rPr>
          <w:noProof/>
        </w:rPr>
        <w:t>6</w:t>
      </w:r>
      <w:r>
        <w:rPr>
          <w:noProof/>
        </w:rPr>
        <w:fldChar w:fldCharType="end"/>
      </w:r>
    </w:p>
    <w:p w14:paraId="15E0DC99" w14:textId="7E340647"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1.6 Scope and limitations</w:t>
      </w:r>
      <w:r>
        <w:rPr>
          <w:noProof/>
        </w:rPr>
        <w:tab/>
      </w:r>
      <w:r>
        <w:rPr>
          <w:noProof/>
        </w:rPr>
        <w:fldChar w:fldCharType="begin"/>
      </w:r>
      <w:r>
        <w:rPr>
          <w:noProof/>
        </w:rPr>
        <w:instrText xml:space="preserve"> PAGEREF _Toc241606730 \h </w:instrText>
      </w:r>
      <w:r>
        <w:rPr>
          <w:noProof/>
        </w:rPr>
      </w:r>
      <w:r>
        <w:rPr>
          <w:noProof/>
        </w:rPr>
        <w:fldChar w:fldCharType="separate"/>
      </w:r>
      <w:r>
        <w:rPr>
          <w:noProof/>
        </w:rPr>
        <w:t>7</w:t>
      </w:r>
      <w:r>
        <w:rPr>
          <w:noProof/>
        </w:rPr>
        <w:fldChar w:fldCharType="end"/>
      </w:r>
    </w:p>
    <w:p w14:paraId="6E7BA81B" w14:textId="6B0BDA5E"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2. Knowledge Engineering</w:t>
      </w:r>
      <w:r>
        <w:rPr>
          <w:noProof/>
        </w:rPr>
        <w:tab/>
      </w:r>
      <w:r>
        <w:rPr>
          <w:noProof/>
        </w:rPr>
        <w:fldChar w:fldCharType="begin"/>
      </w:r>
      <w:r>
        <w:rPr>
          <w:noProof/>
        </w:rPr>
        <w:instrText xml:space="preserve"> PAGEREF _Toc241606731 \h </w:instrText>
      </w:r>
      <w:r>
        <w:rPr>
          <w:noProof/>
        </w:rPr>
      </w:r>
      <w:r>
        <w:rPr>
          <w:noProof/>
        </w:rPr>
        <w:fldChar w:fldCharType="separate"/>
      </w:r>
      <w:r>
        <w:rPr>
          <w:noProof/>
        </w:rPr>
        <w:t>7</w:t>
      </w:r>
      <w:r>
        <w:rPr>
          <w:noProof/>
        </w:rPr>
        <w:fldChar w:fldCharType="end"/>
      </w:r>
    </w:p>
    <w:p w14:paraId="18ECFB70" w14:textId="6AD75D7A"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2.1 Domain study: gemmology concepts</w:t>
      </w:r>
      <w:r>
        <w:rPr>
          <w:noProof/>
        </w:rPr>
        <w:tab/>
      </w:r>
      <w:r>
        <w:rPr>
          <w:noProof/>
        </w:rPr>
        <w:fldChar w:fldCharType="begin"/>
      </w:r>
      <w:r>
        <w:rPr>
          <w:noProof/>
        </w:rPr>
        <w:instrText xml:space="preserve"> PAGEREF _Toc241606732 \h </w:instrText>
      </w:r>
      <w:r>
        <w:rPr>
          <w:noProof/>
        </w:rPr>
      </w:r>
      <w:r>
        <w:rPr>
          <w:noProof/>
        </w:rPr>
        <w:fldChar w:fldCharType="separate"/>
      </w:r>
      <w:r>
        <w:rPr>
          <w:noProof/>
        </w:rPr>
        <w:t>7</w:t>
      </w:r>
      <w:r>
        <w:rPr>
          <w:noProof/>
        </w:rPr>
        <w:fldChar w:fldCharType="end"/>
      </w:r>
    </w:p>
    <w:p w14:paraId="5676B341" w14:textId="5F56BA5B"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2.2 Domain study: expert system concepts and related work</w:t>
      </w:r>
      <w:r>
        <w:rPr>
          <w:noProof/>
        </w:rPr>
        <w:tab/>
      </w:r>
      <w:r>
        <w:rPr>
          <w:noProof/>
        </w:rPr>
        <w:fldChar w:fldCharType="begin"/>
      </w:r>
      <w:r>
        <w:rPr>
          <w:noProof/>
        </w:rPr>
        <w:instrText xml:space="preserve"> PAGEREF _Toc241606733 \h </w:instrText>
      </w:r>
      <w:r>
        <w:rPr>
          <w:noProof/>
        </w:rPr>
      </w:r>
      <w:r>
        <w:rPr>
          <w:noProof/>
        </w:rPr>
        <w:fldChar w:fldCharType="separate"/>
      </w:r>
      <w:r>
        <w:rPr>
          <w:noProof/>
        </w:rPr>
        <w:t>9</w:t>
      </w:r>
      <w:r>
        <w:rPr>
          <w:noProof/>
        </w:rPr>
        <w:fldChar w:fldCharType="end"/>
      </w:r>
    </w:p>
    <w:p w14:paraId="22C7ADF7" w14:textId="0AE27C41"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2.3 Knowledge acquisition</w:t>
      </w:r>
      <w:r>
        <w:rPr>
          <w:noProof/>
        </w:rPr>
        <w:tab/>
      </w:r>
      <w:r>
        <w:rPr>
          <w:noProof/>
        </w:rPr>
        <w:fldChar w:fldCharType="begin"/>
      </w:r>
      <w:r>
        <w:rPr>
          <w:noProof/>
        </w:rPr>
        <w:instrText xml:space="preserve"> PAGEREF _Toc241606734 \h </w:instrText>
      </w:r>
      <w:r>
        <w:rPr>
          <w:noProof/>
        </w:rPr>
      </w:r>
      <w:r>
        <w:rPr>
          <w:noProof/>
        </w:rPr>
        <w:fldChar w:fldCharType="separate"/>
      </w:r>
      <w:r>
        <w:rPr>
          <w:noProof/>
        </w:rPr>
        <w:t>11</w:t>
      </w:r>
      <w:r>
        <w:rPr>
          <w:noProof/>
        </w:rPr>
        <w:fldChar w:fldCharType="end"/>
      </w:r>
    </w:p>
    <w:p w14:paraId="61699F0A" w14:textId="0F566AC2"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2.4 Knowledge representation</w:t>
      </w:r>
      <w:r>
        <w:rPr>
          <w:noProof/>
        </w:rPr>
        <w:tab/>
      </w:r>
      <w:r>
        <w:rPr>
          <w:noProof/>
        </w:rPr>
        <w:fldChar w:fldCharType="begin"/>
      </w:r>
      <w:r>
        <w:rPr>
          <w:noProof/>
        </w:rPr>
        <w:instrText xml:space="preserve"> PAGEREF _Toc241606735 \h </w:instrText>
      </w:r>
      <w:r>
        <w:rPr>
          <w:noProof/>
        </w:rPr>
      </w:r>
      <w:r>
        <w:rPr>
          <w:noProof/>
        </w:rPr>
        <w:fldChar w:fldCharType="separate"/>
      </w:r>
      <w:r>
        <w:rPr>
          <w:noProof/>
        </w:rPr>
        <w:t>15</w:t>
      </w:r>
      <w:r>
        <w:rPr>
          <w:noProof/>
        </w:rPr>
        <w:fldChar w:fldCharType="end"/>
      </w:r>
    </w:p>
    <w:p w14:paraId="2C073952" w14:textId="1CB6AAC9"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2.5 Representing uncertainty: certainty factors</w:t>
      </w:r>
      <w:r>
        <w:rPr>
          <w:noProof/>
        </w:rPr>
        <w:tab/>
      </w:r>
      <w:r>
        <w:rPr>
          <w:noProof/>
        </w:rPr>
        <w:fldChar w:fldCharType="begin"/>
      </w:r>
      <w:r>
        <w:rPr>
          <w:noProof/>
        </w:rPr>
        <w:instrText xml:space="preserve"> PAGEREF _Toc241606736 \h </w:instrText>
      </w:r>
      <w:r>
        <w:rPr>
          <w:noProof/>
        </w:rPr>
      </w:r>
      <w:r>
        <w:rPr>
          <w:noProof/>
        </w:rPr>
        <w:fldChar w:fldCharType="separate"/>
      </w:r>
      <w:r>
        <w:rPr>
          <w:noProof/>
        </w:rPr>
        <w:t>17</w:t>
      </w:r>
      <w:r>
        <w:rPr>
          <w:noProof/>
        </w:rPr>
        <w:fldChar w:fldCharType="end"/>
      </w:r>
    </w:p>
    <w:p w14:paraId="2C2ECDD7" w14:textId="138AF502"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3. System Design and Implementation</w:t>
      </w:r>
      <w:r>
        <w:rPr>
          <w:noProof/>
        </w:rPr>
        <w:tab/>
      </w:r>
      <w:r>
        <w:rPr>
          <w:noProof/>
        </w:rPr>
        <w:fldChar w:fldCharType="begin"/>
      </w:r>
      <w:r>
        <w:rPr>
          <w:noProof/>
        </w:rPr>
        <w:instrText xml:space="preserve"> PAGEREF _Toc241606737 \h </w:instrText>
      </w:r>
      <w:r>
        <w:rPr>
          <w:noProof/>
        </w:rPr>
      </w:r>
      <w:r>
        <w:rPr>
          <w:noProof/>
        </w:rPr>
        <w:fldChar w:fldCharType="separate"/>
      </w:r>
      <w:r>
        <w:rPr>
          <w:noProof/>
        </w:rPr>
        <w:t>18</w:t>
      </w:r>
      <w:r>
        <w:rPr>
          <w:noProof/>
        </w:rPr>
        <w:fldChar w:fldCharType="end"/>
      </w:r>
    </w:p>
    <w:p w14:paraId="1A9B7CC9" w14:textId="19B00822"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3.1 Architecture</w:t>
      </w:r>
      <w:r>
        <w:rPr>
          <w:noProof/>
        </w:rPr>
        <w:tab/>
      </w:r>
      <w:r>
        <w:rPr>
          <w:noProof/>
        </w:rPr>
        <w:fldChar w:fldCharType="begin"/>
      </w:r>
      <w:r>
        <w:rPr>
          <w:noProof/>
        </w:rPr>
        <w:instrText xml:space="preserve"> PAGEREF _Toc241606738 \h </w:instrText>
      </w:r>
      <w:r>
        <w:rPr>
          <w:noProof/>
        </w:rPr>
      </w:r>
      <w:r>
        <w:rPr>
          <w:noProof/>
        </w:rPr>
        <w:fldChar w:fldCharType="separate"/>
      </w:r>
      <w:r>
        <w:rPr>
          <w:noProof/>
        </w:rPr>
        <w:t>18</w:t>
      </w:r>
      <w:r>
        <w:rPr>
          <w:noProof/>
        </w:rPr>
        <w:fldChar w:fldCharType="end"/>
      </w:r>
    </w:p>
    <w:p w14:paraId="5A0EF007" w14:textId="32084DF8"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3.2 Forward chaining (Identify mode)</w:t>
      </w:r>
      <w:r>
        <w:rPr>
          <w:noProof/>
        </w:rPr>
        <w:tab/>
      </w:r>
      <w:r>
        <w:rPr>
          <w:noProof/>
        </w:rPr>
        <w:fldChar w:fldCharType="begin"/>
      </w:r>
      <w:r>
        <w:rPr>
          <w:noProof/>
        </w:rPr>
        <w:instrText xml:space="preserve"> PAGEREF _Toc241606739 \h </w:instrText>
      </w:r>
      <w:r>
        <w:rPr>
          <w:noProof/>
        </w:rPr>
      </w:r>
      <w:r>
        <w:rPr>
          <w:noProof/>
        </w:rPr>
        <w:fldChar w:fldCharType="separate"/>
      </w:r>
      <w:r>
        <w:rPr>
          <w:noProof/>
        </w:rPr>
        <w:t>20</w:t>
      </w:r>
      <w:r>
        <w:rPr>
          <w:noProof/>
        </w:rPr>
        <w:fldChar w:fldCharType="end"/>
      </w:r>
    </w:p>
    <w:p w14:paraId="0A1B218D" w14:textId="416DF990"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3.3 Backward chaining (Verify mode)</w:t>
      </w:r>
      <w:r>
        <w:rPr>
          <w:noProof/>
        </w:rPr>
        <w:tab/>
      </w:r>
      <w:r>
        <w:rPr>
          <w:noProof/>
        </w:rPr>
        <w:fldChar w:fldCharType="begin"/>
      </w:r>
      <w:r>
        <w:rPr>
          <w:noProof/>
        </w:rPr>
        <w:instrText xml:space="preserve"> PAGEREF _Toc241606740 \h </w:instrText>
      </w:r>
      <w:r>
        <w:rPr>
          <w:noProof/>
        </w:rPr>
      </w:r>
      <w:r>
        <w:rPr>
          <w:noProof/>
        </w:rPr>
        <w:fldChar w:fldCharType="separate"/>
      </w:r>
      <w:r>
        <w:rPr>
          <w:noProof/>
        </w:rPr>
        <w:t>20</w:t>
      </w:r>
      <w:r>
        <w:rPr>
          <w:noProof/>
        </w:rPr>
        <w:fldChar w:fldCharType="end"/>
      </w:r>
    </w:p>
    <w:p w14:paraId="4DE2CC01" w14:textId="68B490BF"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3.4 Interactive consultation (Consult mode)</w:t>
      </w:r>
      <w:r>
        <w:rPr>
          <w:noProof/>
        </w:rPr>
        <w:tab/>
      </w:r>
      <w:r>
        <w:rPr>
          <w:noProof/>
        </w:rPr>
        <w:fldChar w:fldCharType="begin"/>
      </w:r>
      <w:r>
        <w:rPr>
          <w:noProof/>
        </w:rPr>
        <w:instrText xml:space="preserve"> PAGEREF _Toc241606741 \h </w:instrText>
      </w:r>
      <w:r>
        <w:rPr>
          <w:noProof/>
        </w:rPr>
      </w:r>
      <w:r>
        <w:rPr>
          <w:noProof/>
        </w:rPr>
        <w:fldChar w:fldCharType="separate"/>
      </w:r>
      <w:r>
        <w:rPr>
          <w:noProof/>
        </w:rPr>
        <w:t>21</w:t>
      </w:r>
      <w:r>
        <w:rPr>
          <w:noProof/>
        </w:rPr>
        <w:fldChar w:fldCharType="end"/>
      </w:r>
    </w:p>
    <w:p w14:paraId="10B91B88" w14:textId="16599A6D"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3.5 Certainty factors and ranked candidates</w:t>
      </w:r>
      <w:r>
        <w:rPr>
          <w:noProof/>
        </w:rPr>
        <w:tab/>
      </w:r>
      <w:r>
        <w:rPr>
          <w:noProof/>
        </w:rPr>
        <w:fldChar w:fldCharType="begin"/>
      </w:r>
      <w:r>
        <w:rPr>
          <w:noProof/>
        </w:rPr>
        <w:instrText xml:space="preserve"> PAGEREF _Toc241606742 \h </w:instrText>
      </w:r>
      <w:r>
        <w:rPr>
          <w:noProof/>
        </w:rPr>
      </w:r>
      <w:r>
        <w:rPr>
          <w:noProof/>
        </w:rPr>
        <w:fldChar w:fldCharType="separate"/>
      </w:r>
      <w:r>
        <w:rPr>
          <w:noProof/>
        </w:rPr>
        <w:t>22</w:t>
      </w:r>
      <w:r>
        <w:rPr>
          <w:noProof/>
        </w:rPr>
        <w:fldChar w:fldCharType="end"/>
      </w:r>
    </w:p>
    <w:p w14:paraId="2861E9BA" w14:textId="5C909E7D"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3.6 Natural-language interface</w:t>
      </w:r>
      <w:r>
        <w:rPr>
          <w:noProof/>
        </w:rPr>
        <w:tab/>
      </w:r>
      <w:r>
        <w:rPr>
          <w:noProof/>
        </w:rPr>
        <w:fldChar w:fldCharType="begin"/>
      </w:r>
      <w:r>
        <w:rPr>
          <w:noProof/>
        </w:rPr>
        <w:instrText xml:space="preserve"> PAGEREF _Toc241606743 \h </w:instrText>
      </w:r>
      <w:r>
        <w:rPr>
          <w:noProof/>
        </w:rPr>
      </w:r>
      <w:r>
        <w:rPr>
          <w:noProof/>
        </w:rPr>
        <w:fldChar w:fldCharType="separate"/>
      </w:r>
      <w:r>
        <w:rPr>
          <w:noProof/>
        </w:rPr>
        <w:t>23</w:t>
      </w:r>
      <w:r>
        <w:rPr>
          <w:noProof/>
        </w:rPr>
        <w:fldChar w:fldCharType="end"/>
      </w:r>
    </w:p>
    <w:p w14:paraId="4F505CAF" w14:textId="7A471343"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3.7 User interface</w:t>
      </w:r>
      <w:r>
        <w:rPr>
          <w:noProof/>
        </w:rPr>
        <w:tab/>
      </w:r>
      <w:r>
        <w:rPr>
          <w:noProof/>
        </w:rPr>
        <w:fldChar w:fldCharType="begin"/>
      </w:r>
      <w:r>
        <w:rPr>
          <w:noProof/>
        </w:rPr>
        <w:instrText xml:space="preserve"> PAGEREF _Toc241606744 \h </w:instrText>
      </w:r>
      <w:r>
        <w:rPr>
          <w:noProof/>
        </w:rPr>
      </w:r>
      <w:r>
        <w:rPr>
          <w:noProof/>
        </w:rPr>
        <w:fldChar w:fldCharType="separate"/>
      </w:r>
      <w:r>
        <w:rPr>
          <w:noProof/>
        </w:rPr>
        <w:t>24</w:t>
      </w:r>
      <w:r>
        <w:rPr>
          <w:noProof/>
        </w:rPr>
        <w:fldChar w:fldCharType="end"/>
      </w:r>
    </w:p>
    <w:p w14:paraId="590096CA" w14:textId="06836B3A"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3.8 Logic programming concepts used</w:t>
      </w:r>
      <w:r>
        <w:rPr>
          <w:noProof/>
        </w:rPr>
        <w:tab/>
      </w:r>
      <w:r>
        <w:rPr>
          <w:noProof/>
        </w:rPr>
        <w:fldChar w:fldCharType="begin"/>
      </w:r>
      <w:r>
        <w:rPr>
          <w:noProof/>
        </w:rPr>
        <w:instrText xml:space="preserve"> PAGEREF _Toc241606745 \h </w:instrText>
      </w:r>
      <w:r>
        <w:rPr>
          <w:noProof/>
        </w:rPr>
      </w:r>
      <w:r>
        <w:rPr>
          <w:noProof/>
        </w:rPr>
        <w:fldChar w:fldCharType="separate"/>
      </w:r>
      <w:r>
        <w:rPr>
          <w:noProof/>
        </w:rPr>
        <w:t>29</w:t>
      </w:r>
      <w:r>
        <w:rPr>
          <w:noProof/>
        </w:rPr>
        <w:fldChar w:fldCharType="end"/>
      </w:r>
    </w:p>
    <w:p w14:paraId="06A5AED5" w14:textId="19DB61C8"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4. Explanation Facility</w:t>
      </w:r>
      <w:r>
        <w:rPr>
          <w:noProof/>
        </w:rPr>
        <w:tab/>
      </w:r>
      <w:r>
        <w:rPr>
          <w:noProof/>
        </w:rPr>
        <w:fldChar w:fldCharType="begin"/>
      </w:r>
      <w:r>
        <w:rPr>
          <w:noProof/>
        </w:rPr>
        <w:instrText xml:space="preserve"> PAGEREF _Toc241606746 \h </w:instrText>
      </w:r>
      <w:r>
        <w:rPr>
          <w:noProof/>
        </w:rPr>
      </w:r>
      <w:r>
        <w:rPr>
          <w:noProof/>
        </w:rPr>
        <w:fldChar w:fldCharType="separate"/>
      </w:r>
      <w:r>
        <w:rPr>
          <w:noProof/>
        </w:rPr>
        <w:t>29</w:t>
      </w:r>
      <w:r>
        <w:rPr>
          <w:noProof/>
        </w:rPr>
        <w:fldChar w:fldCharType="end"/>
      </w:r>
    </w:p>
    <w:p w14:paraId="1D30E6FD" w14:textId="71B19220"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4.1 How: the reasoning trace</w:t>
      </w:r>
      <w:r>
        <w:rPr>
          <w:noProof/>
        </w:rPr>
        <w:tab/>
      </w:r>
      <w:r>
        <w:rPr>
          <w:noProof/>
        </w:rPr>
        <w:fldChar w:fldCharType="begin"/>
      </w:r>
      <w:r>
        <w:rPr>
          <w:noProof/>
        </w:rPr>
        <w:instrText xml:space="preserve"> PAGEREF _Toc241606747 \h </w:instrText>
      </w:r>
      <w:r>
        <w:rPr>
          <w:noProof/>
        </w:rPr>
      </w:r>
      <w:r>
        <w:rPr>
          <w:noProof/>
        </w:rPr>
        <w:fldChar w:fldCharType="separate"/>
      </w:r>
      <w:r>
        <w:rPr>
          <w:noProof/>
        </w:rPr>
        <w:t>29</w:t>
      </w:r>
      <w:r>
        <w:rPr>
          <w:noProof/>
        </w:rPr>
        <w:fldChar w:fldCharType="end"/>
      </w:r>
    </w:p>
    <w:p w14:paraId="781A47EE" w14:textId="5D7CD479"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4.2 Why: explaining a question</w:t>
      </w:r>
      <w:r>
        <w:rPr>
          <w:noProof/>
        </w:rPr>
        <w:tab/>
      </w:r>
      <w:r>
        <w:rPr>
          <w:noProof/>
        </w:rPr>
        <w:fldChar w:fldCharType="begin"/>
      </w:r>
      <w:r>
        <w:rPr>
          <w:noProof/>
        </w:rPr>
        <w:instrText xml:space="preserve"> PAGEREF _Toc241606748 \h </w:instrText>
      </w:r>
      <w:r>
        <w:rPr>
          <w:noProof/>
        </w:rPr>
      </w:r>
      <w:r>
        <w:rPr>
          <w:noProof/>
        </w:rPr>
        <w:fldChar w:fldCharType="separate"/>
      </w:r>
      <w:r>
        <w:rPr>
          <w:noProof/>
        </w:rPr>
        <w:t>31</w:t>
      </w:r>
      <w:r>
        <w:rPr>
          <w:noProof/>
        </w:rPr>
        <w:fldChar w:fldCharType="end"/>
      </w:r>
    </w:p>
    <w:p w14:paraId="2346755E" w14:textId="4A4EE59E"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lastRenderedPageBreak/>
        <w:t>4.3 Why not: explaining a rejected alternative</w:t>
      </w:r>
      <w:r>
        <w:rPr>
          <w:noProof/>
        </w:rPr>
        <w:tab/>
      </w:r>
      <w:r>
        <w:rPr>
          <w:noProof/>
        </w:rPr>
        <w:fldChar w:fldCharType="begin"/>
      </w:r>
      <w:r>
        <w:rPr>
          <w:noProof/>
        </w:rPr>
        <w:instrText xml:space="preserve"> PAGEREF _Toc241606749 \h </w:instrText>
      </w:r>
      <w:r>
        <w:rPr>
          <w:noProof/>
        </w:rPr>
      </w:r>
      <w:r>
        <w:rPr>
          <w:noProof/>
        </w:rPr>
        <w:fldChar w:fldCharType="separate"/>
      </w:r>
      <w:r>
        <w:rPr>
          <w:noProof/>
        </w:rPr>
        <w:t>32</w:t>
      </w:r>
      <w:r>
        <w:rPr>
          <w:noProof/>
        </w:rPr>
        <w:fldChar w:fldCharType="end"/>
      </w:r>
    </w:p>
    <w:p w14:paraId="61114D05" w14:textId="55876C69"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4.4 Reasoning diagrams</w:t>
      </w:r>
      <w:r>
        <w:rPr>
          <w:noProof/>
        </w:rPr>
        <w:tab/>
      </w:r>
      <w:r>
        <w:rPr>
          <w:noProof/>
        </w:rPr>
        <w:fldChar w:fldCharType="begin"/>
      </w:r>
      <w:r>
        <w:rPr>
          <w:noProof/>
        </w:rPr>
        <w:instrText xml:space="preserve"> PAGEREF _Toc241606750 \h </w:instrText>
      </w:r>
      <w:r>
        <w:rPr>
          <w:noProof/>
        </w:rPr>
      </w:r>
      <w:r>
        <w:rPr>
          <w:noProof/>
        </w:rPr>
        <w:fldChar w:fldCharType="separate"/>
      </w:r>
      <w:r>
        <w:rPr>
          <w:noProof/>
        </w:rPr>
        <w:t>33</w:t>
      </w:r>
      <w:r>
        <w:rPr>
          <w:noProof/>
        </w:rPr>
        <w:fldChar w:fldCharType="end"/>
      </w:r>
    </w:p>
    <w:p w14:paraId="6FC4A9A8" w14:textId="67A5EF05"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5. Testing and Evaluation</w:t>
      </w:r>
      <w:r>
        <w:rPr>
          <w:noProof/>
        </w:rPr>
        <w:tab/>
      </w:r>
      <w:r>
        <w:rPr>
          <w:noProof/>
        </w:rPr>
        <w:fldChar w:fldCharType="begin"/>
      </w:r>
      <w:r>
        <w:rPr>
          <w:noProof/>
        </w:rPr>
        <w:instrText xml:space="preserve"> PAGEREF _Toc241606751 \h </w:instrText>
      </w:r>
      <w:r>
        <w:rPr>
          <w:noProof/>
        </w:rPr>
      </w:r>
      <w:r>
        <w:rPr>
          <w:noProof/>
        </w:rPr>
        <w:fldChar w:fldCharType="separate"/>
      </w:r>
      <w:r>
        <w:rPr>
          <w:noProof/>
        </w:rPr>
        <w:t>34</w:t>
      </w:r>
      <w:r>
        <w:rPr>
          <w:noProof/>
        </w:rPr>
        <w:fldChar w:fldCharType="end"/>
      </w:r>
    </w:p>
    <w:p w14:paraId="66AD80FF" w14:textId="2B1D3173"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5.1 Test strategy</w:t>
      </w:r>
      <w:r>
        <w:rPr>
          <w:noProof/>
        </w:rPr>
        <w:tab/>
      </w:r>
      <w:r>
        <w:rPr>
          <w:noProof/>
        </w:rPr>
        <w:fldChar w:fldCharType="begin"/>
      </w:r>
      <w:r>
        <w:rPr>
          <w:noProof/>
        </w:rPr>
        <w:instrText xml:space="preserve"> PAGEREF _Toc241606752 \h </w:instrText>
      </w:r>
      <w:r>
        <w:rPr>
          <w:noProof/>
        </w:rPr>
      </w:r>
      <w:r>
        <w:rPr>
          <w:noProof/>
        </w:rPr>
        <w:fldChar w:fldCharType="separate"/>
      </w:r>
      <w:r>
        <w:rPr>
          <w:noProof/>
        </w:rPr>
        <w:t>34</w:t>
      </w:r>
      <w:r>
        <w:rPr>
          <w:noProof/>
        </w:rPr>
        <w:fldChar w:fldCharType="end"/>
      </w:r>
    </w:p>
    <w:p w14:paraId="293AB74A" w14:textId="60AD8B90"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5.2 Manual test cases</w:t>
      </w:r>
      <w:r>
        <w:rPr>
          <w:noProof/>
        </w:rPr>
        <w:tab/>
      </w:r>
      <w:r>
        <w:rPr>
          <w:noProof/>
        </w:rPr>
        <w:fldChar w:fldCharType="begin"/>
      </w:r>
      <w:r>
        <w:rPr>
          <w:noProof/>
        </w:rPr>
        <w:instrText xml:space="preserve"> PAGEREF _Toc241606753 \h </w:instrText>
      </w:r>
      <w:r>
        <w:rPr>
          <w:noProof/>
        </w:rPr>
      </w:r>
      <w:r>
        <w:rPr>
          <w:noProof/>
        </w:rPr>
        <w:fldChar w:fldCharType="separate"/>
      </w:r>
      <w:r>
        <w:rPr>
          <w:noProof/>
        </w:rPr>
        <w:t>34</w:t>
      </w:r>
      <w:r>
        <w:rPr>
          <w:noProof/>
        </w:rPr>
        <w:fldChar w:fldCharType="end"/>
      </w:r>
    </w:p>
    <w:p w14:paraId="4C966700" w14:textId="51CC4BB1"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5.3 Automated tests</w:t>
      </w:r>
      <w:r>
        <w:rPr>
          <w:noProof/>
        </w:rPr>
        <w:tab/>
      </w:r>
      <w:r>
        <w:rPr>
          <w:noProof/>
        </w:rPr>
        <w:fldChar w:fldCharType="begin"/>
      </w:r>
      <w:r>
        <w:rPr>
          <w:noProof/>
        </w:rPr>
        <w:instrText xml:space="preserve"> PAGEREF _Toc241606754 \h </w:instrText>
      </w:r>
      <w:r>
        <w:rPr>
          <w:noProof/>
        </w:rPr>
      </w:r>
      <w:r>
        <w:rPr>
          <w:noProof/>
        </w:rPr>
        <w:fldChar w:fldCharType="separate"/>
      </w:r>
      <w:r>
        <w:rPr>
          <w:noProof/>
        </w:rPr>
        <w:t>36</w:t>
      </w:r>
      <w:r>
        <w:rPr>
          <w:noProof/>
        </w:rPr>
        <w:fldChar w:fldCharType="end"/>
      </w:r>
    </w:p>
    <w:p w14:paraId="40FA5207" w14:textId="51074987"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5.4 Defects found and fixed</w:t>
      </w:r>
      <w:r>
        <w:rPr>
          <w:noProof/>
        </w:rPr>
        <w:tab/>
      </w:r>
      <w:r>
        <w:rPr>
          <w:noProof/>
        </w:rPr>
        <w:fldChar w:fldCharType="begin"/>
      </w:r>
      <w:r>
        <w:rPr>
          <w:noProof/>
        </w:rPr>
        <w:instrText xml:space="preserve"> PAGEREF _Toc241606755 \h </w:instrText>
      </w:r>
      <w:r>
        <w:rPr>
          <w:noProof/>
        </w:rPr>
      </w:r>
      <w:r>
        <w:rPr>
          <w:noProof/>
        </w:rPr>
        <w:fldChar w:fldCharType="separate"/>
      </w:r>
      <w:r>
        <w:rPr>
          <w:noProof/>
        </w:rPr>
        <w:t>37</w:t>
      </w:r>
      <w:r>
        <w:rPr>
          <w:noProof/>
        </w:rPr>
        <w:fldChar w:fldCharType="end"/>
      </w:r>
    </w:p>
    <w:p w14:paraId="5E29A704" w14:textId="56523E91"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5.5 Evaluation against the objectives</w:t>
      </w:r>
      <w:r>
        <w:rPr>
          <w:noProof/>
        </w:rPr>
        <w:tab/>
      </w:r>
      <w:r>
        <w:rPr>
          <w:noProof/>
        </w:rPr>
        <w:fldChar w:fldCharType="begin"/>
      </w:r>
      <w:r>
        <w:rPr>
          <w:noProof/>
        </w:rPr>
        <w:instrText xml:space="preserve"> PAGEREF _Toc241606756 \h </w:instrText>
      </w:r>
      <w:r>
        <w:rPr>
          <w:noProof/>
        </w:rPr>
      </w:r>
      <w:r>
        <w:rPr>
          <w:noProof/>
        </w:rPr>
        <w:fldChar w:fldCharType="separate"/>
      </w:r>
      <w:r>
        <w:rPr>
          <w:noProof/>
        </w:rPr>
        <w:t>37</w:t>
      </w:r>
      <w:r>
        <w:rPr>
          <w:noProof/>
        </w:rPr>
        <w:fldChar w:fldCharType="end"/>
      </w:r>
    </w:p>
    <w:p w14:paraId="7EF92170" w14:textId="5809D6BF"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6. User Manual</w:t>
      </w:r>
      <w:r>
        <w:rPr>
          <w:noProof/>
        </w:rPr>
        <w:tab/>
      </w:r>
      <w:r>
        <w:rPr>
          <w:noProof/>
        </w:rPr>
        <w:fldChar w:fldCharType="begin"/>
      </w:r>
      <w:r>
        <w:rPr>
          <w:noProof/>
        </w:rPr>
        <w:instrText xml:space="preserve"> PAGEREF _Toc241606757 \h </w:instrText>
      </w:r>
      <w:r>
        <w:rPr>
          <w:noProof/>
        </w:rPr>
      </w:r>
      <w:r>
        <w:rPr>
          <w:noProof/>
        </w:rPr>
        <w:fldChar w:fldCharType="separate"/>
      </w:r>
      <w:r>
        <w:rPr>
          <w:noProof/>
        </w:rPr>
        <w:t>38</w:t>
      </w:r>
      <w:r>
        <w:rPr>
          <w:noProof/>
        </w:rPr>
        <w:fldChar w:fldCharType="end"/>
      </w:r>
    </w:p>
    <w:p w14:paraId="3684AF7D" w14:textId="2F20EEBE"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7. Discussion</w:t>
      </w:r>
      <w:r>
        <w:rPr>
          <w:noProof/>
        </w:rPr>
        <w:tab/>
      </w:r>
      <w:r>
        <w:rPr>
          <w:noProof/>
        </w:rPr>
        <w:fldChar w:fldCharType="begin"/>
      </w:r>
      <w:r>
        <w:rPr>
          <w:noProof/>
        </w:rPr>
        <w:instrText xml:space="preserve"> PAGEREF _Toc241606758 \h </w:instrText>
      </w:r>
      <w:r>
        <w:rPr>
          <w:noProof/>
        </w:rPr>
      </w:r>
      <w:r>
        <w:rPr>
          <w:noProof/>
        </w:rPr>
        <w:fldChar w:fldCharType="separate"/>
      </w:r>
      <w:r>
        <w:rPr>
          <w:noProof/>
        </w:rPr>
        <w:t>38</w:t>
      </w:r>
      <w:r>
        <w:rPr>
          <w:noProof/>
        </w:rPr>
        <w:fldChar w:fldCharType="end"/>
      </w:r>
    </w:p>
    <w:p w14:paraId="1B4D142C" w14:textId="7B35F740"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7.1 Modelling expert cognition</w:t>
      </w:r>
      <w:r>
        <w:rPr>
          <w:noProof/>
        </w:rPr>
        <w:tab/>
      </w:r>
      <w:r>
        <w:rPr>
          <w:noProof/>
        </w:rPr>
        <w:fldChar w:fldCharType="begin"/>
      </w:r>
      <w:r>
        <w:rPr>
          <w:noProof/>
        </w:rPr>
        <w:instrText xml:space="preserve"> PAGEREF _Toc241606759 \h </w:instrText>
      </w:r>
      <w:r>
        <w:rPr>
          <w:noProof/>
        </w:rPr>
      </w:r>
      <w:r>
        <w:rPr>
          <w:noProof/>
        </w:rPr>
        <w:fldChar w:fldCharType="separate"/>
      </w:r>
      <w:r>
        <w:rPr>
          <w:noProof/>
        </w:rPr>
        <w:t>38</w:t>
      </w:r>
      <w:r>
        <w:rPr>
          <w:noProof/>
        </w:rPr>
        <w:fldChar w:fldCharType="end"/>
      </w:r>
    </w:p>
    <w:p w14:paraId="770B9394" w14:textId="2A5FFEEC"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7.2 Symbolic AI compared with machine learning</w:t>
      </w:r>
      <w:r>
        <w:rPr>
          <w:noProof/>
        </w:rPr>
        <w:tab/>
      </w:r>
      <w:r>
        <w:rPr>
          <w:noProof/>
        </w:rPr>
        <w:fldChar w:fldCharType="begin"/>
      </w:r>
      <w:r>
        <w:rPr>
          <w:noProof/>
        </w:rPr>
        <w:instrText xml:space="preserve"> PAGEREF _Toc241606760 \h </w:instrText>
      </w:r>
      <w:r>
        <w:rPr>
          <w:noProof/>
        </w:rPr>
      </w:r>
      <w:r>
        <w:rPr>
          <w:noProof/>
        </w:rPr>
        <w:fldChar w:fldCharType="separate"/>
      </w:r>
      <w:r>
        <w:rPr>
          <w:noProof/>
        </w:rPr>
        <w:t>39</w:t>
      </w:r>
      <w:r>
        <w:rPr>
          <w:noProof/>
        </w:rPr>
        <w:fldChar w:fldCharType="end"/>
      </w:r>
    </w:p>
    <w:p w14:paraId="12298C6E" w14:textId="49E06022"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7.3 Limitations</w:t>
      </w:r>
      <w:r>
        <w:rPr>
          <w:noProof/>
        </w:rPr>
        <w:tab/>
      </w:r>
      <w:r>
        <w:rPr>
          <w:noProof/>
        </w:rPr>
        <w:fldChar w:fldCharType="begin"/>
      </w:r>
      <w:r>
        <w:rPr>
          <w:noProof/>
        </w:rPr>
        <w:instrText xml:space="preserve"> PAGEREF _Toc241606761 \h </w:instrText>
      </w:r>
      <w:r>
        <w:rPr>
          <w:noProof/>
        </w:rPr>
      </w:r>
      <w:r>
        <w:rPr>
          <w:noProof/>
        </w:rPr>
        <w:fldChar w:fldCharType="separate"/>
      </w:r>
      <w:r>
        <w:rPr>
          <w:noProof/>
        </w:rPr>
        <w:t>39</w:t>
      </w:r>
      <w:r>
        <w:rPr>
          <w:noProof/>
        </w:rPr>
        <w:fldChar w:fldCharType="end"/>
      </w:r>
    </w:p>
    <w:p w14:paraId="5EFD0E95" w14:textId="64BB3A83" w:rsidR="004B7F4C" w:rsidRDefault="004B7F4C" w:rsidP="004B7F4C">
      <w:pPr>
        <w:pStyle w:val="TOC2"/>
        <w:tabs>
          <w:tab w:val="right" w:leader="dot" w:pos="9017"/>
        </w:tabs>
        <w:rPr>
          <w:rFonts w:asciiTheme="minorHAnsi" w:hAnsiTheme="minorHAnsi" w:cstheme="minorBidi"/>
          <w:noProof/>
          <w:kern w:val="2"/>
          <w14:ligatures w14:val="standardContextual"/>
        </w:rPr>
      </w:pPr>
      <w:r w:rsidRPr="00F6678B">
        <w:rPr>
          <w:rFonts w:eastAsia="Times New Roman"/>
          <w:noProof/>
        </w:rPr>
        <w:t>7.4 Future work</w:t>
      </w:r>
      <w:r>
        <w:rPr>
          <w:noProof/>
        </w:rPr>
        <w:tab/>
      </w:r>
      <w:r>
        <w:rPr>
          <w:noProof/>
        </w:rPr>
        <w:fldChar w:fldCharType="begin"/>
      </w:r>
      <w:r>
        <w:rPr>
          <w:noProof/>
        </w:rPr>
        <w:instrText xml:space="preserve"> PAGEREF _Toc241606762 \h </w:instrText>
      </w:r>
      <w:r>
        <w:rPr>
          <w:noProof/>
        </w:rPr>
      </w:r>
      <w:r>
        <w:rPr>
          <w:noProof/>
        </w:rPr>
        <w:fldChar w:fldCharType="separate"/>
      </w:r>
      <w:r>
        <w:rPr>
          <w:noProof/>
        </w:rPr>
        <w:t>40</w:t>
      </w:r>
      <w:r>
        <w:rPr>
          <w:noProof/>
        </w:rPr>
        <w:fldChar w:fldCharType="end"/>
      </w:r>
    </w:p>
    <w:p w14:paraId="2D2553EE" w14:textId="607715B0"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8. Conclusion</w:t>
      </w:r>
      <w:r>
        <w:rPr>
          <w:noProof/>
        </w:rPr>
        <w:tab/>
      </w:r>
      <w:r>
        <w:rPr>
          <w:noProof/>
        </w:rPr>
        <w:fldChar w:fldCharType="begin"/>
      </w:r>
      <w:r>
        <w:rPr>
          <w:noProof/>
        </w:rPr>
        <w:instrText xml:space="preserve"> PAGEREF _Toc241606763 \h </w:instrText>
      </w:r>
      <w:r>
        <w:rPr>
          <w:noProof/>
        </w:rPr>
      </w:r>
      <w:r>
        <w:rPr>
          <w:noProof/>
        </w:rPr>
        <w:fldChar w:fldCharType="separate"/>
      </w:r>
      <w:r>
        <w:rPr>
          <w:noProof/>
        </w:rPr>
        <w:t>40</w:t>
      </w:r>
      <w:r>
        <w:rPr>
          <w:noProof/>
        </w:rPr>
        <w:fldChar w:fldCharType="end"/>
      </w:r>
    </w:p>
    <w:p w14:paraId="0C119739" w14:textId="2327D92F"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References</w:t>
      </w:r>
      <w:r>
        <w:rPr>
          <w:noProof/>
        </w:rPr>
        <w:tab/>
      </w:r>
      <w:r>
        <w:rPr>
          <w:noProof/>
        </w:rPr>
        <w:fldChar w:fldCharType="begin"/>
      </w:r>
      <w:r>
        <w:rPr>
          <w:noProof/>
        </w:rPr>
        <w:instrText xml:space="preserve"> PAGEREF _Toc241606764 \h </w:instrText>
      </w:r>
      <w:r>
        <w:rPr>
          <w:noProof/>
        </w:rPr>
      </w:r>
      <w:r>
        <w:rPr>
          <w:noProof/>
        </w:rPr>
        <w:fldChar w:fldCharType="separate"/>
      </w:r>
      <w:r>
        <w:rPr>
          <w:noProof/>
        </w:rPr>
        <w:t>42</w:t>
      </w:r>
      <w:r>
        <w:rPr>
          <w:noProof/>
        </w:rPr>
        <w:fldChar w:fldCharType="end"/>
      </w:r>
    </w:p>
    <w:p w14:paraId="19E31D4E" w14:textId="4EE038C9"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Appendix A. Complete Rule Base</w:t>
      </w:r>
      <w:r>
        <w:rPr>
          <w:noProof/>
        </w:rPr>
        <w:tab/>
      </w:r>
      <w:r>
        <w:rPr>
          <w:noProof/>
        </w:rPr>
        <w:fldChar w:fldCharType="begin"/>
      </w:r>
      <w:r>
        <w:rPr>
          <w:noProof/>
        </w:rPr>
        <w:instrText xml:space="preserve"> PAGEREF _Toc241606765 \h </w:instrText>
      </w:r>
      <w:r>
        <w:rPr>
          <w:noProof/>
        </w:rPr>
      </w:r>
      <w:r>
        <w:rPr>
          <w:noProof/>
        </w:rPr>
        <w:fldChar w:fldCharType="separate"/>
      </w:r>
      <w:r>
        <w:rPr>
          <w:noProof/>
        </w:rPr>
        <w:t>45</w:t>
      </w:r>
      <w:r>
        <w:rPr>
          <w:noProof/>
        </w:rPr>
        <w:fldChar w:fldCharType="end"/>
      </w:r>
    </w:p>
    <w:p w14:paraId="38E80AA2" w14:textId="1CCC7944"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Appendix B. Automated Test Output</w:t>
      </w:r>
      <w:r>
        <w:rPr>
          <w:noProof/>
        </w:rPr>
        <w:tab/>
      </w:r>
      <w:r>
        <w:rPr>
          <w:noProof/>
        </w:rPr>
        <w:fldChar w:fldCharType="begin"/>
      </w:r>
      <w:r>
        <w:rPr>
          <w:noProof/>
        </w:rPr>
        <w:instrText xml:space="preserve"> PAGEREF _Toc241606766 \h </w:instrText>
      </w:r>
      <w:r>
        <w:rPr>
          <w:noProof/>
        </w:rPr>
      </w:r>
      <w:r>
        <w:rPr>
          <w:noProof/>
        </w:rPr>
        <w:fldChar w:fldCharType="separate"/>
      </w:r>
      <w:r>
        <w:rPr>
          <w:noProof/>
        </w:rPr>
        <w:t>52</w:t>
      </w:r>
      <w:r>
        <w:rPr>
          <w:noProof/>
        </w:rPr>
        <w:fldChar w:fldCharType="end"/>
      </w:r>
    </w:p>
    <w:p w14:paraId="38ECC5C3" w14:textId="31E00297" w:rsidR="004B7F4C" w:rsidRDefault="004B7F4C" w:rsidP="004B7F4C">
      <w:pPr>
        <w:pStyle w:val="TOC1"/>
        <w:tabs>
          <w:tab w:val="right" w:leader="dot" w:pos="9017"/>
        </w:tabs>
        <w:rPr>
          <w:rFonts w:asciiTheme="minorHAnsi" w:hAnsiTheme="minorHAnsi" w:cstheme="minorBidi"/>
          <w:noProof/>
          <w:kern w:val="2"/>
          <w14:ligatures w14:val="standardContextual"/>
        </w:rPr>
      </w:pPr>
      <w:r w:rsidRPr="00F6678B">
        <w:rPr>
          <w:rFonts w:eastAsia="Times New Roman"/>
          <w:noProof/>
        </w:rPr>
        <w:t>Appendix C. Console Consultation Transcript</w:t>
      </w:r>
      <w:r>
        <w:rPr>
          <w:noProof/>
        </w:rPr>
        <w:tab/>
      </w:r>
      <w:r>
        <w:rPr>
          <w:noProof/>
        </w:rPr>
        <w:fldChar w:fldCharType="begin"/>
      </w:r>
      <w:r>
        <w:rPr>
          <w:noProof/>
        </w:rPr>
        <w:instrText xml:space="preserve"> PAGEREF _Toc241606767 \h </w:instrText>
      </w:r>
      <w:r>
        <w:rPr>
          <w:noProof/>
        </w:rPr>
      </w:r>
      <w:r>
        <w:rPr>
          <w:noProof/>
        </w:rPr>
        <w:fldChar w:fldCharType="separate"/>
      </w:r>
      <w:r>
        <w:rPr>
          <w:noProof/>
        </w:rPr>
        <w:t>53</w:t>
      </w:r>
      <w:r>
        <w:rPr>
          <w:noProof/>
        </w:rPr>
        <w:fldChar w:fldCharType="end"/>
      </w:r>
    </w:p>
    <w:p w14:paraId="1CE161B4" w14:textId="6E6BACAB" w:rsidR="002D37E5" w:rsidRDefault="004B7F4C" w:rsidP="004B7F4C">
      <w:pPr>
        <w:pStyle w:val="ref"/>
        <w:spacing w:before="0" w:beforeAutospacing="0" w:after="120"/>
      </w:pPr>
      <w:r>
        <w:fldChar w:fldCharType="end"/>
      </w:r>
    </w:p>
    <w:p w14:paraId="0D6DE825" w14:textId="77777777" w:rsidR="002D37E5" w:rsidRDefault="002D37E5">
      <w:pPr>
        <w:pStyle w:val="Heading1"/>
        <w:rPr>
          <w:rFonts w:eastAsia="Times New Roman"/>
        </w:rPr>
      </w:pPr>
      <w:r>
        <w:rPr>
          <w:rFonts w:eastAsia="Times New Roman"/>
        </w:rPr>
        <w:br w:type="page"/>
      </w:r>
      <w:bookmarkStart w:id="1" w:name="_Toc241606724"/>
      <w:r>
        <w:rPr>
          <w:rFonts w:eastAsia="Times New Roman"/>
        </w:rPr>
        <w:lastRenderedPageBreak/>
        <w:t>1. Introduction and Problem Definition</w:t>
      </w:r>
      <w:bookmarkEnd w:id="1"/>
    </w:p>
    <w:p w14:paraId="4C6F9E4B" w14:textId="77777777" w:rsidR="002D37E5" w:rsidRDefault="002D37E5">
      <w:pPr>
        <w:pStyle w:val="Heading2"/>
        <w:rPr>
          <w:rFonts w:eastAsia="Times New Roman"/>
        </w:rPr>
      </w:pPr>
      <w:bookmarkStart w:id="2" w:name="_Toc241606725"/>
      <w:r>
        <w:rPr>
          <w:rFonts w:eastAsia="Times New Roman"/>
        </w:rPr>
        <w:t>1.1 Background</w:t>
      </w:r>
      <w:bookmarkEnd w:id="2"/>
    </w:p>
    <w:p w14:paraId="71188EB1" w14:textId="77777777" w:rsidR="002D37E5" w:rsidRDefault="002D37E5">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56270845" w14:textId="77777777" w:rsidR="002D37E5" w:rsidRDefault="002D37E5">
      <w:pPr>
        <w:pStyle w:val="Heading2"/>
        <w:rPr>
          <w:rFonts w:eastAsia="Times New Roman"/>
        </w:rPr>
      </w:pPr>
      <w:bookmarkStart w:id="3" w:name="_Toc241606726"/>
      <w:r>
        <w:rPr>
          <w:rFonts w:eastAsia="Times New Roman"/>
        </w:rPr>
        <w:t>1.2 Problem statement</w:t>
      </w:r>
      <w:bookmarkEnd w:id="3"/>
    </w:p>
    <w:p w14:paraId="32753587" w14:textId="77777777" w:rsidR="002D37E5" w:rsidRDefault="002D37E5">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55935C8D" w14:textId="77777777" w:rsidR="002D37E5" w:rsidRDefault="002D37E5">
      <w:pPr>
        <w:pStyle w:val="Heading2"/>
        <w:rPr>
          <w:rFonts w:eastAsia="Times New Roman"/>
        </w:rPr>
      </w:pPr>
      <w:bookmarkStart w:id="4" w:name="_Toc241606727"/>
      <w:r>
        <w:rPr>
          <w:rFonts w:eastAsia="Times New Roman"/>
        </w:rPr>
        <w:t>1.3 Aim and objectives</w:t>
      </w:r>
      <w:bookmarkEnd w:id="4"/>
    </w:p>
    <w:p w14:paraId="11526544" w14:textId="77777777" w:rsidR="002D37E5" w:rsidRDefault="002D37E5">
      <w:pPr>
        <w:pStyle w:val="NormalWeb"/>
      </w:pPr>
      <w:r>
        <w:t>The aim is to build an expert system that identifies common Sri Lankan gemstones and detects synthetics and imitations, and that explains its reasoning. The objectives are:</w:t>
      </w:r>
    </w:p>
    <w:p w14:paraId="2103A597"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23F45B10"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70563A0B"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36FDB1E8"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3D9ED923"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11FCF4FA"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304EC575" w14:textId="77777777" w:rsidR="002D37E5" w:rsidRDefault="002D37E5">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58F9DA8A" w14:textId="77777777" w:rsidR="002D37E5" w:rsidRDefault="002D37E5">
      <w:pPr>
        <w:pStyle w:val="Heading2"/>
        <w:rPr>
          <w:rFonts w:eastAsia="Times New Roman"/>
        </w:rPr>
      </w:pPr>
      <w:bookmarkStart w:id="5" w:name="_Toc241606728"/>
      <w:r>
        <w:rPr>
          <w:rFonts w:eastAsia="Times New Roman"/>
        </w:rPr>
        <w:t>1.4 What the system specialises in</w:t>
      </w:r>
      <w:bookmarkEnd w:id="5"/>
    </w:p>
    <w:p w14:paraId="0441D374" w14:textId="77777777" w:rsidR="002D37E5" w:rsidRDefault="002D37E5">
      <w:pPr>
        <w:pStyle w:val="NormalWeb"/>
      </w:pPr>
      <w:r>
        <w:t>The system specialises in ten gem species that are common in Sri Lanka (corundum, spinel, garnet, chrysoberyl, zircon, topaz, tourmaline, quartz, orthoclase feldspar and beryl), eighteen named varieti</w:t>
      </w:r>
      <w:r>
        <w:t>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 optical phenomenon and the dominant inclusion type.</w:t>
      </w:r>
    </w:p>
    <w:p w14:paraId="6C59AB28" w14:textId="77777777" w:rsidR="002D37E5" w:rsidRDefault="002D37E5">
      <w:pPr>
        <w:pStyle w:val="Heading2"/>
        <w:rPr>
          <w:rFonts w:eastAsia="Times New Roman"/>
        </w:rPr>
      </w:pPr>
      <w:bookmarkStart w:id="6" w:name="_Toc241606729"/>
      <w:r>
        <w:rPr>
          <w:rFonts w:eastAsia="Times New Roman"/>
        </w:rPr>
        <w:t>1.5 Conclusions the system provides</w:t>
      </w:r>
      <w:bookmarkEnd w:id="6"/>
    </w:p>
    <w:p w14:paraId="47080934" w14:textId="77777777" w:rsidR="002D37E5" w:rsidRDefault="002D37E5">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491D429B" w14:textId="77777777" w:rsidTr="004B7F4C">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55EA7B"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13B4F"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Description and example</w:t>
            </w:r>
          </w:p>
        </w:tc>
      </w:tr>
      <w:tr w:rsidR="00000000" w14:paraId="70E9B21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1065C" w14:textId="77777777" w:rsidR="002D37E5" w:rsidRDefault="002D37E5">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ADA6EE" w14:textId="77777777" w:rsidR="002D37E5" w:rsidRDefault="002D37E5">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5CC6A4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61B442" w14:textId="77777777" w:rsidR="002D37E5" w:rsidRDefault="002D37E5">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4D1FB8" w14:textId="77777777" w:rsidR="002D37E5" w:rsidRDefault="002D37E5">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67F072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96D208" w14:textId="77777777" w:rsidR="002D37E5" w:rsidRDefault="002D37E5">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46700" w14:textId="77777777" w:rsidR="002D37E5" w:rsidRDefault="002D37E5">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42C2F2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786E31" w14:textId="77777777" w:rsidR="002D37E5" w:rsidRDefault="002D37E5">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280134" w14:textId="77777777" w:rsidR="002D37E5" w:rsidRDefault="002D37E5">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144013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E18EBB" w14:textId="77777777" w:rsidR="002D37E5" w:rsidRDefault="002D37E5">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D69C9" w14:textId="77777777" w:rsidR="002D37E5" w:rsidRDefault="002D37E5">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6E0D84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3104D3" w14:textId="77777777" w:rsidR="002D37E5" w:rsidRDefault="002D37E5">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931806" w14:textId="77777777" w:rsidR="002D37E5" w:rsidRDefault="002D37E5">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473C9C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999448" w14:textId="77777777" w:rsidR="002D37E5" w:rsidRDefault="002D37E5">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A5004" w14:textId="77777777" w:rsidR="002D37E5" w:rsidRDefault="002D37E5">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765A6CB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41A39" w14:textId="77777777" w:rsidR="002D37E5" w:rsidRDefault="002D37E5">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7EFA6F" w14:textId="77777777" w:rsidR="002D37E5" w:rsidRDefault="002D37E5">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060A3E2B" w14:textId="77777777" w:rsidR="002D37E5" w:rsidRDefault="002D37E5">
      <w:pPr>
        <w:pStyle w:val="Heading2"/>
        <w:rPr>
          <w:rFonts w:eastAsia="Times New Roman"/>
        </w:rPr>
      </w:pPr>
      <w:bookmarkStart w:id="7" w:name="_Toc241606730"/>
      <w:r>
        <w:rPr>
          <w:rFonts w:eastAsia="Times New Roman"/>
        </w:rPr>
        <w:lastRenderedPageBreak/>
        <w:t>1.6 Scope and limitations</w:t>
      </w:r>
      <w:bookmarkEnd w:id="7"/>
    </w:p>
    <w:p w14:paraId="51FFB164" w14:textId="77777777" w:rsidR="002D37E5" w:rsidRDefault="002D37E5">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594524E4" w14:textId="77777777" w:rsidR="002D37E5" w:rsidRDefault="002D37E5">
      <w:pPr>
        <w:pStyle w:val="Heading1"/>
        <w:rPr>
          <w:rFonts w:eastAsia="Times New Roman"/>
        </w:rPr>
      </w:pPr>
      <w:bookmarkStart w:id="8" w:name="_Toc241606731"/>
      <w:r>
        <w:rPr>
          <w:rFonts w:eastAsia="Times New Roman"/>
        </w:rPr>
        <w:t>2. Knowledge Engineering</w:t>
      </w:r>
      <w:bookmarkEnd w:id="8"/>
    </w:p>
    <w:p w14:paraId="4CA51751" w14:textId="77777777" w:rsidR="002D37E5" w:rsidRDefault="002D37E5">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747C6C1E" w14:textId="77777777" w:rsidR="002D37E5" w:rsidRDefault="002D37E5">
      <w:pPr>
        <w:pStyle w:val="fig"/>
        <w:spacing w:before="0" w:beforeAutospacing="0"/>
      </w:pPr>
      <w:r>
        <w:rPr>
          <w:noProof/>
        </w:rPr>
        <w:drawing>
          <wp:inline distT="0" distB="0" distL="0" distR="0" wp14:anchorId="1B00C57D" wp14:editId="325F1339">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644CB81A" w14:textId="77777777" w:rsidR="002D37E5" w:rsidRDefault="002D37E5">
      <w:pPr>
        <w:pStyle w:val="caption"/>
        <w:spacing w:before="0" w:beforeAutospacing="0"/>
      </w:pPr>
      <w:r>
        <w:t>Figure 1. Knowledge engineering process used in the project</w:t>
      </w:r>
    </w:p>
    <w:p w14:paraId="6E3FAB5D" w14:textId="77777777" w:rsidR="002D37E5" w:rsidRDefault="002D37E5">
      <w:pPr>
        <w:pStyle w:val="Heading2"/>
        <w:rPr>
          <w:rFonts w:eastAsia="Times New Roman"/>
        </w:rPr>
      </w:pPr>
      <w:bookmarkStart w:id="9" w:name="_Toc241606732"/>
      <w:r>
        <w:rPr>
          <w:rFonts w:eastAsia="Times New Roman"/>
        </w:rPr>
        <w:t>2.1 Domain study: gemmology concepts</w:t>
      </w:r>
      <w:bookmarkEnd w:id="9"/>
    </w:p>
    <w:p w14:paraId="1B9DFA89" w14:textId="77777777" w:rsidR="002D37E5" w:rsidRDefault="002D37E5">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16A1150A" w14:textId="77777777" w:rsidR="002D37E5" w:rsidRDefault="002D37E5">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3CB0EE1C" w14:textId="77777777" w:rsidR="002D37E5" w:rsidRDefault="002D37E5">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6AAB7AF7" w14:textId="77777777" w:rsidR="002D37E5" w:rsidRDefault="002D37E5">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4F994AEB" w14:textId="77777777" w:rsidR="002D37E5" w:rsidRDefault="002D37E5">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46DBF682" w14:textId="77777777" w:rsidR="002D37E5" w:rsidRDefault="002D37E5">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7F8CAA98" w14:textId="77777777" w:rsidR="002D37E5" w:rsidRDefault="002D37E5">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52799376" w14:textId="77777777" w:rsidR="002D37E5" w:rsidRDefault="002D37E5">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669A0B1D"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AF4A7"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287BE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5AFC5"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D4FF8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5B5AD2"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80B66"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Hardness</w:t>
            </w:r>
          </w:p>
        </w:tc>
      </w:tr>
      <w:tr w:rsidR="00000000" w14:paraId="555FBFD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A9472E" w14:textId="77777777" w:rsidR="002D37E5" w:rsidRDefault="002D37E5">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1C7BE9" w14:textId="77777777" w:rsidR="002D37E5" w:rsidRDefault="002D37E5">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A8F70" w14:textId="77777777" w:rsidR="002D37E5" w:rsidRDefault="002D37E5">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D5D7B" w14:textId="77777777" w:rsidR="002D37E5" w:rsidRDefault="002D37E5">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80E74" w14:textId="77777777" w:rsidR="002D37E5" w:rsidRDefault="002D37E5">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BF4FA8" w14:textId="77777777" w:rsidR="002D37E5" w:rsidRDefault="002D37E5">
            <w:pPr>
              <w:spacing w:after="120" w:line="276" w:lineRule="auto"/>
              <w:rPr>
                <w:rFonts w:eastAsia="Times New Roman"/>
                <w:sz w:val="20"/>
                <w:szCs w:val="20"/>
              </w:rPr>
            </w:pPr>
            <w:r>
              <w:rPr>
                <w:rFonts w:eastAsia="Times New Roman"/>
                <w:sz w:val="20"/>
                <w:szCs w:val="20"/>
              </w:rPr>
              <w:t>9</w:t>
            </w:r>
          </w:p>
        </w:tc>
      </w:tr>
      <w:tr w:rsidR="00000000" w14:paraId="6ED5914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506756" w14:textId="77777777" w:rsidR="002D37E5" w:rsidRDefault="002D37E5">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93738" w14:textId="77777777" w:rsidR="002D37E5" w:rsidRDefault="002D37E5">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E8252C" w14:textId="77777777" w:rsidR="002D37E5" w:rsidRDefault="002D37E5">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E71446" w14:textId="77777777" w:rsidR="002D37E5" w:rsidRDefault="002D37E5">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01B50B" w14:textId="77777777" w:rsidR="002D37E5" w:rsidRDefault="002D37E5">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8B4B54" w14:textId="77777777" w:rsidR="002D37E5" w:rsidRDefault="002D37E5">
            <w:pPr>
              <w:spacing w:after="120" w:line="276" w:lineRule="auto"/>
              <w:rPr>
                <w:rFonts w:eastAsia="Times New Roman"/>
                <w:sz w:val="20"/>
                <w:szCs w:val="20"/>
              </w:rPr>
            </w:pPr>
            <w:r>
              <w:rPr>
                <w:rFonts w:eastAsia="Times New Roman"/>
                <w:sz w:val="20"/>
                <w:szCs w:val="20"/>
              </w:rPr>
              <w:t>8</w:t>
            </w:r>
          </w:p>
        </w:tc>
      </w:tr>
      <w:tr w:rsidR="00000000" w14:paraId="57ED099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345B98" w14:textId="77777777" w:rsidR="002D37E5" w:rsidRDefault="002D37E5">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A8C3D" w14:textId="77777777" w:rsidR="002D37E5" w:rsidRDefault="002D37E5">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2FEF1" w14:textId="77777777" w:rsidR="002D37E5" w:rsidRDefault="002D37E5">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B23EA" w14:textId="77777777" w:rsidR="002D37E5" w:rsidRDefault="002D37E5">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EDA2F8" w14:textId="77777777" w:rsidR="002D37E5" w:rsidRDefault="002D37E5">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1F190" w14:textId="77777777" w:rsidR="002D37E5" w:rsidRDefault="002D37E5">
            <w:pPr>
              <w:spacing w:after="120" w:line="276" w:lineRule="auto"/>
              <w:rPr>
                <w:rFonts w:eastAsia="Times New Roman"/>
                <w:sz w:val="20"/>
                <w:szCs w:val="20"/>
              </w:rPr>
            </w:pPr>
            <w:r>
              <w:rPr>
                <w:rFonts w:eastAsia="Times New Roman"/>
                <w:sz w:val="20"/>
                <w:szCs w:val="20"/>
              </w:rPr>
              <w:t>7</w:t>
            </w:r>
          </w:p>
        </w:tc>
      </w:tr>
      <w:tr w:rsidR="00000000" w14:paraId="1B332EE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969FE1" w14:textId="77777777" w:rsidR="002D37E5" w:rsidRDefault="002D37E5">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05E65" w14:textId="77777777" w:rsidR="002D37E5" w:rsidRDefault="002D37E5">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B21280" w14:textId="77777777" w:rsidR="002D37E5" w:rsidRDefault="002D37E5">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C68C1" w14:textId="77777777" w:rsidR="002D37E5" w:rsidRDefault="002D37E5">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B8D0D" w14:textId="77777777" w:rsidR="002D37E5" w:rsidRDefault="002D37E5">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F1CDE" w14:textId="77777777" w:rsidR="002D37E5" w:rsidRDefault="002D37E5">
            <w:pPr>
              <w:spacing w:after="120" w:line="276" w:lineRule="auto"/>
              <w:rPr>
                <w:rFonts w:eastAsia="Times New Roman"/>
                <w:sz w:val="20"/>
                <w:szCs w:val="20"/>
              </w:rPr>
            </w:pPr>
            <w:r>
              <w:rPr>
                <w:rFonts w:eastAsia="Times New Roman"/>
                <w:sz w:val="20"/>
                <w:szCs w:val="20"/>
              </w:rPr>
              <w:t>8.5</w:t>
            </w:r>
          </w:p>
        </w:tc>
      </w:tr>
      <w:tr w:rsidR="00000000" w14:paraId="345FB2D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9B9EAD" w14:textId="77777777" w:rsidR="002D37E5" w:rsidRDefault="002D37E5">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31A42" w14:textId="77777777" w:rsidR="002D37E5" w:rsidRDefault="002D37E5">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B30D6C" w14:textId="77777777" w:rsidR="002D37E5" w:rsidRDefault="002D37E5">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16D1F6" w14:textId="77777777" w:rsidR="002D37E5" w:rsidRDefault="002D37E5">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81893C" w14:textId="77777777" w:rsidR="002D37E5" w:rsidRDefault="002D37E5">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A857B" w14:textId="77777777" w:rsidR="002D37E5" w:rsidRDefault="002D37E5">
            <w:pPr>
              <w:spacing w:after="120" w:line="276" w:lineRule="auto"/>
              <w:rPr>
                <w:rFonts w:eastAsia="Times New Roman"/>
                <w:sz w:val="20"/>
                <w:szCs w:val="20"/>
              </w:rPr>
            </w:pPr>
            <w:r>
              <w:rPr>
                <w:rFonts w:eastAsia="Times New Roman"/>
                <w:sz w:val="20"/>
                <w:szCs w:val="20"/>
              </w:rPr>
              <w:t>7.5</w:t>
            </w:r>
          </w:p>
        </w:tc>
      </w:tr>
      <w:tr w:rsidR="00000000" w14:paraId="094147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5D1B1A" w14:textId="77777777" w:rsidR="002D37E5" w:rsidRDefault="002D37E5">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E5A057" w14:textId="77777777" w:rsidR="002D37E5" w:rsidRDefault="002D37E5">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451907" w14:textId="77777777" w:rsidR="002D37E5" w:rsidRDefault="002D37E5">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DD8D8" w14:textId="77777777" w:rsidR="002D37E5" w:rsidRDefault="002D37E5">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D48BE4" w14:textId="77777777" w:rsidR="002D37E5" w:rsidRDefault="002D37E5">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079739" w14:textId="77777777" w:rsidR="002D37E5" w:rsidRDefault="002D37E5">
            <w:pPr>
              <w:spacing w:after="120" w:line="276" w:lineRule="auto"/>
              <w:rPr>
                <w:rFonts w:eastAsia="Times New Roman"/>
                <w:sz w:val="20"/>
                <w:szCs w:val="20"/>
              </w:rPr>
            </w:pPr>
            <w:r>
              <w:rPr>
                <w:rFonts w:eastAsia="Times New Roman"/>
                <w:sz w:val="20"/>
                <w:szCs w:val="20"/>
              </w:rPr>
              <w:t>8</w:t>
            </w:r>
          </w:p>
        </w:tc>
      </w:tr>
      <w:tr w:rsidR="00000000" w14:paraId="4306243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4F229A" w14:textId="77777777" w:rsidR="002D37E5" w:rsidRDefault="002D37E5">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F2ADC" w14:textId="77777777" w:rsidR="002D37E5" w:rsidRDefault="002D37E5">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4C2D9D" w14:textId="77777777" w:rsidR="002D37E5" w:rsidRDefault="002D37E5">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EA4E5" w14:textId="77777777" w:rsidR="002D37E5" w:rsidRDefault="002D37E5">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88BC42" w14:textId="77777777" w:rsidR="002D37E5" w:rsidRDefault="002D37E5">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AB0C5D" w14:textId="77777777" w:rsidR="002D37E5" w:rsidRDefault="002D37E5">
            <w:pPr>
              <w:spacing w:after="120" w:line="276" w:lineRule="auto"/>
              <w:rPr>
                <w:rFonts w:eastAsia="Times New Roman"/>
                <w:sz w:val="20"/>
                <w:szCs w:val="20"/>
              </w:rPr>
            </w:pPr>
            <w:r>
              <w:rPr>
                <w:rFonts w:eastAsia="Times New Roman"/>
                <w:sz w:val="20"/>
                <w:szCs w:val="20"/>
              </w:rPr>
              <w:t>7.5</w:t>
            </w:r>
          </w:p>
        </w:tc>
      </w:tr>
      <w:tr w:rsidR="00000000" w14:paraId="5B54CA6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A79F41" w14:textId="77777777" w:rsidR="002D37E5" w:rsidRDefault="002D37E5">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55B95" w14:textId="77777777" w:rsidR="002D37E5" w:rsidRDefault="002D37E5">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E703E0" w14:textId="77777777" w:rsidR="002D37E5" w:rsidRDefault="002D37E5">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8C6A50" w14:textId="77777777" w:rsidR="002D37E5" w:rsidRDefault="002D37E5">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D769E9" w14:textId="77777777" w:rsidR="002D37E5" w:rsidRDefault="002D37E5">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06EA3C" w14:textId="77777777" w:rsidR="002D37E5" w:rsidRDefault="002D37E5">
            <w:pPr>
              <w:spacing w:after="120" w:line="276" w:lineRule="auto"/>
              <w:rPr>
                <w:rFonts w:eastAsia="Times New Roman"/>
                <w:sz w:val="20"/>
                <w:szCs w:val="20"/>
              </w:rPr>
            </w:pPr>
            <w:r>
              <w:rPr>
                <w:rFonts w:eastAsia="Times New Roman"/>
                <w:sz w:val="20"/>
                <w:szCs w:val="20"/>
              </w:rPr>
              <w:t>7</w:t>
            </w:r>
          </w:p>
        </w:tc>
      </w:tr>
      <w:tr w:rsidR="00000000" w14:paraId="6E21356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E68E23" w14:textId="77777777" w:rsidR="002D37E5" w:rsidRDefault="002D37E5">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E7CD0D" w14:textId="77777777" w:rsidR="002D37E5" w:rsidRDefault="002D37E5">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23A9F" w14:textId="77777777" w:rsidR="002D37E5" w:rsidRDefault="002D37E5">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7FC9DD" w14:textId="77777777" w:rsidR="002D37E5" w:rsidRDefault="002D37E5">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016E7" w14:textId="77777777" w:rsidR="002D37E5" w:rsidRDefault="002D37E5">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2B59CF" w14:textId="77777777" w:rsidR="002D37E5" w:rsidRDefault="002D37E5">
            <w:pPr>
              <w:spacing w:after="120" w:line="276" w:lineRule="auto"/>
              <w:rPr>
                <w:rFonts w:eastAsia="Times New Roman"/>
                <w:sz w:val="20"/>
                <w:szCs w:val="20"/>
              </w:rPr>
            </w:pPr>
            <w:r>
              <w:rPr>
                <w:rFonts w:eastAsia="Times New Roman"/>
                <w:sz w:val="20"/>
                <w:szCs w:val="20"/>
              </w:rPr>
              <w:t>6</w:t>
            </w:r>
          </w:p>
        </w:tc>
      </w:tr>
      <w:tr w:rsidR="00000000" w14:paraId="07D2B0D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09F2FB" w14:textId="77777777" w:rsidR="002D37E5" w:rsidRDefault="002D37E5">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BB3CC3" w14:textId="77777777" w:rsidR="002D37E5" w:rsidRDefault="002D37E5">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16B373" w14:textId="77777777" w:rsidR="002D37E5" w:rsidRDefault="002D37E5">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EEF581" w14:textId="77777777" w:rsidR="002D37E5" w:rsidRDefault="002D37E5">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4D2E94" w14:textId="77777777" w:rsidR="002D37E5" w:rsidRDefault="002D37E5">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00C001" w14:textId="77777777" w:rsidR="002D37E5" w:rsidRDefault="002D37E5">
            <w:pPr>
              <w:spacing w:after="120" w:line="276" w:lineRule="auto"/>
              <w:rPr>
                <w:rFonts w:eastAsia="Times New Roman"/>
                <w:sz w:val="20"/>
                <w:szCs w:val="20"/>
              </w:rPr>
            </w:pPr>
            <w:r>
              <w:rPr>
                <w:rFonts w:eastAsia="Times New Roman"/>
                <w:sz w:val="20"/>
                <w:szCs w:val="20"/>
              </w:rPr>
              <w:t>7.5</w:t>
            </w:r>
          </w:p>
        </w:tc>
      </w:tr>
      <w:tr w:rsidR="00000000" w14:paraId="59FC8F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D71713" w14:textId="77777777" w:rsidR="002D37E5" w:rsidRDefault="002D37E5">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9D0E1E" w14:textId="77777777" w:rsidR="002D37E5" w:rsidRDefault="002D37E5">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3630C" w14:textId="77777777" w:rsidR="002D37E5" w:rsidRDefault="002D37E5">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6BAE83" w14:textId="77777777" w:rsidR="002D37E5" w:rsidRDefault="002D37E5">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128153" w14:textId="77777777" w:rsidR="002D37E5" w:rsidRDefault="002D37E5">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F82DA9" w14:textId="77777777" w:rsidR="002D37E5" w:rsidRDefault="002D37E5">
            <w:pPr>
              <w:spacing w:after="120" w:line="276" w:lineRule="auto"/>
              <w:rPr>
                <w:rFonts w:eastAsia="Times New Roman"/>
                <w:sz w:val="20"/>
                <w:szCs w:val="20"/>
              </w:rPr>
            </w:pPr>
            <w:r>
              <w:rPr>
                <w:rFonts w:eastAsia="Times New Roman"/>
                <w:sz w:val="20"/>
                <w:szCs w:val="20"/>
              </w:rPr>
              <w:t>5.5</w:t>
            </w:r>
          </w:p>
        </w:tc>
      </w:tr>
      <w:tr w:rsidR="00000000" w14:paraId="35F9D76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94CC9" w14:textId="77777777" w:rsidR="002D37E5" w:rsidRDefault="002D37E5">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7399E1" w14:textId="77777777" w:rsidR="002D37E5" w:rsidRDefault="002D37E5">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324ED" w14:textId="77777777" w:rsidR="002D37E5" w:rsidRDefault="002D37E5">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0C9049" w14:textId="77777777" w:rsidR="002D37E5" w:rsidRDefault="002D37E5">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8017C" w14:textId="77777777" w:rsidR="002D37E5" w:rsidRDefault="002D37E5">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2DB808" w14:textId="77777777" w:rsidR="002D37E5" w:rsidRDefault="002D37E5">
            <w:pPr>
              <w:spacing w:after="120" w:line="276" w:lineRule="auto"/>
              <w:rPr>
                <w:rFonts w:eastAsia="Times New Roman"/>
                <w:sz w:val="20"/>
                <w:szCs w:val="20"/>
              </w:rPr>
            </w:pPr>
            <w:r>
              <w:rPr>
                <w:rFonts w:eastAsia="Times New Roman"/>
                <w:sz w:val="20"/>
                <w:szCs w:val="20"/>
              </w:rPr>
              <w:t>8.5</w:t>
            </w:r>
          </w:p>
        </w:tc>
      </w:tr>
    </w:tbl>
    <w:p w14:paraId="4CC99C14" w14:textId="77777777" w:rsidR="002D37E5" w:rsidRDefault="002D37E5">
      <w:pPr>
        <w:pStyle w:val="Heading2"/>
        <w:rPr>
          <w:rFonts w:eastAsia="Times New Roman"/>
        </w:rPr>
      </w:pPr>
      <w:bookmarkStart w:id="10" w:name="_Toc241606733"/>
      <w:r>
        <w:rPr>
          <w:rFonts w:eastAsia="Times New Roman"/>
        </w:rPr>
        <w:t>2.2 Domain study: expert system concepts and related work</w:t>
      </w:r>
      <w:bookmarkEnd w:id="10"/>
    </w:p>
    <w:p w14:paraId="6D75894C" w14:textId="77777777" w:rsidR="002D37E5" w:rsidRDefault="002D37E5">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5121273D" w14:textId="77777777" w:rsidR="002D37E5" w:rsidRDefault="002D37E5">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7FEB2819" w14:textId="77777777" w:rsidR="002D37E5" w:rsidRDefault="002D37E5">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w:t>
      </w:r>
      <w:r>
        <w:rPr>
          <w:rFonts w:eastAsia="Times New Roman"/>
        </w:rPr>
        <w:t xml:space="preserve">a-driven. Starting from the known facts, the engine repeatedly finds a rule whose conditions are all satisfied, adds its conclusion to working memory, and stops when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7B6E3838" w14:textId="77777777" w:rsidR="002D37E5" w:rsidRDefault="002D37E5">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4E6FC756" w14:textId="77777777" w:rsidR="002D37E5" w:rsidRDefault="002D37E5">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313F05FC" w14:textId="77777777" w:rsidR="002D37E5" w:rsidRDefault="002D37E5">
      <w:pPr>
        <w:pStyle w:val="NormalWeb"/>
      </w:pPr>
      <w:r>
        <w:lastRenderedPageBreak/>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t>erface.</w:t>
      </w:r>
    </w:p>
    <w:p w14:paraId="59D562EC" w14:textId="77777777" w:rsidR="002D37E5" w:rsidRDefault="002D37E5">
      <w:pPr>
        <w:pStyle w:val="NormalWeb"/>
      </w:pPr>
      <w:r>
        <w:rPr>
          <w:b/>
          <w:bCs/>
        </w:rPr>
        <w:t>Related work on gemstone identification.</w:t>
      </w:r>
      <w:r>
        <w:t xml:space="preserve"> </w:t>
      </w:r>
      <w:r>
        <w:t>Most published work on gem identification concentrates on laboratory instruments. Fritsch and Stockton [21] showed how infrared spectroscopy can simplify identification by comparing a stone's spectrum with a library of standard reference spectra. Jenkins and Larsen [23] described identification with Raman spectroscopy, noting that gems are usually examined by trained personnel using a variety of methods. Karampelas et al. [22] review the instruments that help to meet the challenges of the modern gem market,</w:t>
      </w:r>
      <w:r>
        <w:t xml:space="preserve"> where treatments are widespread and the origin of a gem has become more important than in the past. These methods are accurate, but they need laboratory equipment and specialist training that a buyer in a local market rarely has. More recently, Raheem et al. [24] used convolutional neural networks to improve the accuracy of gemstone identification from images. This is the machine-learning direction discussed in Section 7.2: such models can be accurate on photographs, but they do not explain their decisions</w:t>
      </w:r>
      <w:r>
        <w:t xml:space="preserve"> and cannot use RI, SG or optic character.</w:t>
      </w:r>
    </w:p>
    <w:p w14:paraId="6A40D16C" w14:textId="77777777" w:rsidR="002D37E5" w:rsidRDefault="002D37E5">
      <w:pPr>
        <w:pStyle w:val="NormalWeb"/>
      </w:pPr>
      <w:r>
        <w:rPr>
          <w:b/>
          <w:bCs/>
        </w:rPr>
        <w:t>Related work on rule-based expert systems.</w:t>
      </w:r>
      <w:r>
        <w:t xml:space="preserve"> </w:t>
      </w:r>
      <w:r>
        <w:t>Buchanan and Duda [25] surveyed the principles of rule-based expert systems and the production-system model on which this project is built. Grosan and Abraham [26] and Abraham [27] describe the architecture of such systems, including the explanation facility that allows a user to understand how the system arrived at a conclusion. Clancey [28], working from MYCIN, asked how domain-independent strategic knowledge can be represented in a rule-based system so that its reasoning can be explained and taught, whic</w:t>
      </w:r>
      <w:r>
        <w:t>h supports this project's emphasis on justifying every conclusion.</w:t>
      </w:r>
    </w:p>
    <w:p w14:paraId="53AF0655" w14:textId="77777777" w:rsidR="002D37E5" w:rsidRDefault="002D37E5">
      <w:pPr>
        <w:pStyle w:val="NormalWeb"/>
      </w:pPr>
      <w:r>
        <w:rPr>
          <w:b/>
          <w:bCs/>
        </w:rPr>
        <w:t>How this system differs.</w:t>
      </w:r>
      <w:r>
        <w:t xml:space="preserve"> </w:t>
      </w:r>
      <w:r>
        <w:t>Compared with the instrumental studies [21]-[23], the Gemstone Identification Assistant works from the basic readings and observations available to a buyer or student (a refractometer, a hydrostatic balance, a polariscope and a loupe) and gives a first opinion rather than a laboratory result. Compared with image-based classification [24], every conclusion is explained step by step and linked to a published source. Building on the rule-based principles in [25]-[28], it adds a focus on Sri Lankan gems and the</w:t>
      </w:r>
      <w:r>
        <w:t xml:space="preserve"> local trade, three reasoning modes over one rule base (forward chaining, backward chaining and an interactive </w:t>
      </w:r>
      <w:r>
        <w:lastRenderedPageBreak/>
        <w:t>consultation), certainty factors that turn incomplete data into ranked candidates with a suggested next measurement, and plain-language How, Why and Why-not explanations with reasoning diagrams for non-experts.</w:t>
      </w:r>
    </w:p>
    <w:p w14:paraId="7C92CC82" w14:textId="77777777" w:rsidR="002D37E5" w:rsidRDefault="002D37E5">
      <w:pPr>
        <w:pStyle w:val="Heading2"/>
        <w:rPr>
          <w:rFonts w:eastAsia="Times New Roman"/>
        </w:rPr>
      </w:pPr>
      <w:bookmarkStart w:id="11" w:name="_Toc241606734"/>
      <w:r>
        <w:rPr>
          <w:rFonts w:eastAsia="Times New Roman"/>
        </w:rPr>
        <w:t>2.3 Knowledge acquisition</w:t>
      </w:r>
      <w:bookmarkEnd w:id="11"/>
    </w:p>
    <w:p w14:paraId="26BC8B11" w14:textId="77777777" w:rsidR="002D37E5" w:rsidRDefault="002D37E5">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2A2FDE20" w14:textId="77777777" w:rsidR="002D37E5" w:rsidRDefault="002D37E5">
      <w:pPr>
        <w:pStyle w:val="NormalWeb"/>
      </w:pPr>
      <w:r>
        <w:t>Four knowledge engineering decisions were made during acquisition:</w:t>
      </w:r>
    </w:p>
    <w:p w14:paraId="09692807" w14:textId="77777777" w:rsidR="002D37E5" w:rsidRDefault="002D37E5">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22314313" w14:textId="77777777" w:rsidR="002D37E5" w:rsidRDefault="002D37E5">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56E70206" w14:textId="77777777" w:rsidR="002D37E5" w:rsidRDefault="002D37E5">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77457D03" w14:textId="77777777" w:rsidR="002D37E5" w:rsidRDefault="002D37E5">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and it matches any material whose RI range extends above the limit (zircon, cubic zirconia, some garnets) with a reduced certainty of 0.85, because the exact value is unknown.</w:t>
      </w:r>
    </w:p>
    <w:p w14:paraId="3FD9DE51" w14:textId="77777777" w:rsidR="002D37E5" w:rsidRDefault="002D37E5">
      <w:pPr>
        <w:pStyle w:val="tcaption"/>
      </w:pPr>
      <w:r>
        <w:lastRenderedPageBreak/>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2E0A458E"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32979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EDCD8D"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F36A53"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42AC4C"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D8B7A6"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Prolog form</w:t>
            </w:r>
          </w:p>
        </w:tc>
      </w:tr>
      <w:tr w:rsidR="00000000" w14:paraId="69C630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1B21F0" w14:textId="77777777" w:rsidR="002D37E5" w:rsidRDefault="002D37E5">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F1EDB9" w14:textId="77777777" w:rsidR="002D37E5" w:rsidRDefault="002D37E5">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99D82"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5C731F"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B93F81" w14:textId="77777777" w:rsidR="002D37E5" w:rsidRDefault="002D37E5">
            <w:pPr>
              <w:spacing w:after="120" w:line="276" w:lineRule="auto"/>
              <w:rPr>
                <w:rFonts w:eastAsia="Times New Roman"/>
                <w:sz w:val="20"/>
                <w:szCs w:val="20"/>
              </w:rPr>
            </w:pPr>
            <w:r>
              <w:rPr>
                <w:rFonts w:eastAsia="Times New Roman"/>
                <w:sz w:val="20"/>
                <w:szCs w:val="20"/>
              </w:rPr>
              <w:t>ri_range(corundum, 1.757, 1.780).</w:t>
            </w:r>
          </w:p>
        </w:tc>
      </w:tr>
      <w:tr w:rsidR="00000000" w14:paraId="42C6A88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3F630E" w14:textId="77777777" w:rsidR="002D37E5" w:rsidRDefault="002D37E5">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C81801" w14:textId="77777777" w:rsidR="002D37E5" w:rsidRDefault="002D37E5">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4DCB62"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05374"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0E75B7" w14:textId="77777777" w:rsidR="002D37E5" w:rsidRDefault="002D37E5">
            <w:pPr>
              <w:spacing w:after="120" w:line="276" w:lineRule="auto"/>
              <w:rPr>
                <w:rFonts w:eastAsia="Times New Roman"/>
                <w:sz w:val="20"/>
                <w:szCs w:val="20"/>
              </w:rPr>
            </w:pPr>
            <w:r>
              <w:rPr>
                <w:rFonts w:eastAsia="Times New Roman"/>
                <w:sz w:val="20"/>
                <w:szCs w:val="20"/>
              </w:rPr>
              <w:t>sg_range(corundum, 3.95, 4.10).</w:t>
            </w:r>
          </w:p>
        </w:tc>
      </w:tr>
      <w:tr w:rsidR="00000000" w14:paraId="7E789FC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BFB9D" w14:textId="77777777" w:rsidR="002D37E5" w:rsidRDefault="002D37E5">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09532" w14:textId="77777777" w:rsidR="002D37E5" w:rsidRDefault="002D37E5">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D86CDD"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D541FD"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51495F" w14:textId="77777777" w:rsidR="002D37E5" w:rsidRDefault="002D37E5">
            <w:pPr>
              <w:spacing w:after="120" w:line="276" w:lineRule="auto"/>
              <w:rPr>
                <w:rFonts w:eastAsia="Times New Roman"/>
                <w:sz w:val="20"/>
                <w:szCs w:val="20"/>
              </w:rPr>
            </w:pPr>
            <w:r>
              <w:rPr>
                <w:rFonts w:eastAsia="Times New Roman"/>
                <w:sz w:val="20"/>
                <w:szCs w:val="20"/>
              </w:rPr>
              <w:t>optic(corundum, uniaxial).</w:t>
            </w:r>
          </w:p>
        </w:tc>
      </w:tr>
      <w:tr w:rsidR="00000000" w14:paraId="594AC4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635BC" w14:textId="77777777" w:rsidR="002D37E5" w:rsidRDefault="002D37E5">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98602A" w14:textId="77777777" w:rsidR="002D37E5" w:rsidRDefault="002D37E5">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ADF045" w14:textId="77777777" w:rsidR="002D37E5" w:rsidRDefault="002D37E5">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745B4"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6A04E7" w14:textId="77777777" w:rsidR="002D37E5" w:rsidRDefault="002D37E5">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5A409D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9A687" w14:textId="77777777" w:rsidR="002D37E5" w:rsidRDefault="002D37E5">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26612A" w14:textId="77777777" w:rsidR="002D37E5" w:rsidRDefault="002D37E5">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6A2CBF" w14:textId="77777777" w:rsidR="002D37E5" w:rsidRDefault="002D37E5">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386D6"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8855A" w14:textId="77777777" w:rsidR="002D37E5" w:rsidRDefault="002D37E5">
            <w:pPr>
              <w:spacing w:after="120" w:line="276" w:lineRule="auto"/>
              <w:rPr>
                <w:rFonts w:eastAsia="Times New Roman"/>
                <w:sz w:val="20"/>
                <w:szCs w:val="20"/>
              </w:rPr>
            </w:pPr>
            <w:r>
              <w:rPr>
                <w:rFonts w:eastAsia="Times New Roman"/>
                <w:sz w:val="20"/>
                <w:szCs w:val="20"/>
              </w:rPr>
              <w:t>ri_range(garnet, 1.730, 1.890).</w:t>
            </w:r>
          </w:p>
        </w:tc>
      </w:tr>
      <w:tr w:rsidR="00000000" w14:paraId="456FC09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F7561" w14:textId="77777777" w:rsidR="002D37E5" w:rsidRDefault="002D37E5">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770CC4" w14:textId="77777777" w:rsidR="002D37E5" w:rsidRDefault="002D37E5">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17EDC"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CBEF2"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964206" w14:textId="77777777" w:rsidR="002D37E5" w:rsidRDefault="002D37E5">
            <w:pPr>
              <w:spacing w:after="120" w:line="276" w:lineRule="auto"/>
              <w:rPr>
                <w:rFonts w:eastAsia="Times New Roman"/>
                <w:sz w:val="20"/>
                <w:szCs w:val="20"/>
              </w:rPr>
            </w:pPr>
            <w:r>
              <w:rPr>
                <w:rFonts w:eastAsia="Times New Roman"/>
                <w:sz w:val="20"/>
                <w:szCs w:val="20"/>
              </w:rPr>
              <w:t>optic(chrysoberyl, biaxial).</w:t>
            </w:r>
          </w:p>
        </w:tc>
      </w:tr>
      <w:tr w:rsidR="00000000" w14:paraId="2DE7A08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D181B" w14:textId="77777777" w:rsidR="002D37E5" w:rsidRDefault="002D37E5">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D2B22E" w14:textId="77777777" w:rsidR="002D37E5" w:rsidRDefault="002D37E5">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0A579E" w14:textId="77777777" w:rsidR="002D37E5" w:rsidRDefault="002D37E5">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D0181F"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3A414B" w14:textId="77777777" w:rsidR="002D37E5" w:rsidRDefault="002D37E5">
            <w:pPr>
              <w:spacing w:after="120" w:line="276" w:lineRule="auto"/>
              <w:rPr>
                <w:rFonts w:eastAsia="Times New Roman"/>
                <w:sz w:val="20"/>
                <w:szCs w:val="20"/>
              </w:rPr>
            </w:pPr>
            <w:r>
              <w:rPr>
                <w:rFonts w:eastAsia="Times New Roman"/>
                <w:sz w:val="20"/>
                <w:szCs w:val="20"/>
              </w:rPr>
              <w:t>sg_range(zircon, 4.60, 4.80).</w:t>
            </w:r>
          </w:p>
        </w:tc>
      </w:tr>
      <w:tr w:rsidR="00000000" w14:paraId="050B96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6436B" w14:textId="77777777" w:rsidR="002D37E5" w:rsidRDefault="002D37E5">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553AAF" w14:textId="77777777" w:rsidR="002D37E5" w:rsidRDefault="002D37E5">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92B1B"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79B5A"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CF9ECB" w14:textId="77777777" w:rsidR="002D37E5" w:rsidRDefault="002D37E5">
            <w:pPr>
              <w:spacing w:after="120" w:line="276" w:lineRule="auto"/>
              <w:rPr>
                <w:rFonts w:eastAsia="Times New Roman"/>
                <w:sz w:val="20"/>
                <w:szCs w:val="20"/>
              </w:rPr>
            </w:pPr>
            <w:r>
              <w:rPr>
                <w:rFonts w:eastAsia="Times New Roman"/>
                <w:sz w:val="20"/>
                <w:szCs w:val="20"/>
              </w:rPr>
              <w:t>ri_range(topaz, 1.606, 1.644).</w:t>
            </w:r>
          </w:p>
        </w:tc>
      </w:tr>
      <w:tr w:rsidR="00000000" w14:paraId="560B3D9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97048" w14:textId="77777777" w:rsidR="002D37E5" w:rsidRDefault="002D37E5">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A54D07" w14:textId="77777777" w:rsidR="002D37E5" w:rsidRDefault="002D37E5">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88DB56" w14:textId="77777777" w:rsidR="002D37E5" w:rsidRDefault="002D37E5">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34B42"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7AF4BA" w14:textId="77777777" w:rsidR="002D37E5" w:rsidRDefault="002D37E5">
            <w:pPr>
              <w:spacing w:after="120" w:line="276" w:lineRule="auto"/>
              <w:rPr>
                <w:rFonts w:eastAsia="Times New Roman"/>
                <w:sz w:val="20"/>
                <w:szCs w:val="20"/>
              </w:rPr>
            </w:pPr>
            <w:r>
              <w:rPr>
                <w:rFonts w:eastAsia="Times New Roman"/>
                <w:sz w:val="20"/>
                <w:szCs w:val="20"/>
              </w:rPr>
              <w:t>sg_range(quartz, 2.60, 2.70).</w:t>
            </w:r>
          </w:p>
        </w:tc>
      </w:tr>
      <w:tr w:rsidR="00000000" w14:paraId="1B34DFC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5ADC9" w14:textId="77777777" w:rsidR="002D37E5" w:rsidRDefault="002D37E5">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289DC8" w14:textId="77777777" w:rsidR="002D37E5" w:rsidRDefault="002D37E5">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39F079" w14:textId="77777777" w:rsidR="002D37E5" w:rsidRDefault="002D37E5">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CB44AD"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1657D8" w14:textId="77777777" w:rsidR="002D37E5" w:rsidRDefault="002D37E5">
            <w:pPr>
              <w:spacing w:after="120" w:line="276" w:lineRule="auto"/>
              <w:rPr>
                <w:rFonts w:eastAsia="Times New Roman"/>
                <w:sz w:val="20"/>
                <w:szCs w:val="20"/>
              </w:rPr>
            </w:pPr>
            <w:r>
              <w:rPr>
                <w:rFonts w:eastAsia="Times New Roman"/>
                <w:sz w:val="20"/>
                <w:szCs w:val="20"/>
              </w:rPr>
              <w:t>ri_range(feldspar, 1.515, 1.530).</w:t>
            </w:r>
          </w:p>
        </w:tc>
      </w:tr>
      <w:tr w:rsidR="00000000" w14:paraId="4B2B749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879E7" w14:textId="77777777" w:rsidR="002D37E5" w:rsidRDefault="002D37E5">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E972C0" w14:textId="77777777" w:rsidR="002D37E5" w:rsidRDefault="002D37E5">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415CE" w14:textId="77777777" w:rsidR="002D37E5" w:rsidRDefault="002D37E5">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254272"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72FB9B" w14:textId="77777777" w:rsidR="002D37E5" w:rsidRDefault="002D37E5">
            <w:pPr>
              <w:spacing w:after="120" w:line="276" w:lineRule="auto"/>
              <w:rPr>
                <w:rFonts w:eastAsia="Times New Roman"/>
                <w:sz w:val="20"/>
                <w:szCs w:val="20"/>
              </w:rPr>
            </w:pPr>
            <w:r>
              <w:rPr>
                <w:rFonts w:eastAsia="Times New Roman"/>
                <w:sz w:val="20"/>
                <w:szCs w:val="20"/>
              </w:rPr>
              <w:t>optic(beryl, uniaxial).</w:t>
            </w:r>
          </w:p>
        </w:tc>
      </w:tr>
      <w:tr w:rsidR="00000000" w14:paraId="5C8589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250532" w14:textId="77777777" w:rsidR="002D37E5" w:rsidRDefault="002D37E5">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45336A" w14:textId="77777777" w:rsidR="002D37E5" w:rsidRDefault="002D37E5">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26B0F"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1FA8A"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D53CAD" w14:textId="77777777" w:rsidR="002D37E5" w:rsidRDefault="002D37E5">
            <w:pPr>
              <w:spacing w:after="120" w:line="276" w:lineRule="auto"/>
              <w:rPr>
                <w:rFonts w:eastAsia="Times New Roman"/>
                <w:sz w:val="20"/>
                <w:szCs w:val="20"/>
              </w:rPr>
            </w:pPr>
            <w:r>
              <w:rPr>
                <w:rFonts w:eastAsia="Times New Roman"/>
                <w:sz w:val="20"/>
                <w:szCs w:val="20"/>
              </w:rPr>
              <w:t>ri_range(glass, 1.440, 1.770).</w:t>
            </w:r>
          </w:p>
        </w:tc>
      </w:tr>
      <w:tr w:rsidR="00000000" w14:paraId="7FC3490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004B22" w14:textId="77777777" w:rsidR="002D37E5" w:rsidRDefault="002D37E5">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4F062E" w14:textId="77777777" w:rsidR="002D37E5" w:rsidRDefault="002D37E5">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AD00B5"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00EC1A"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6EA52C" w14:textId="77777777" w:rsidR="002D37E5" w:rsidRDefault="002D37E5">
            <w:pPr>
              <w:spacing w:after="120" w:line="276" w:lineRule="auto"/>
              <w:rPr>
                <w:rFonts w:eastAsia="Times New Roman"/>
                <w:sz w:val="20"/>
                <w:szCs w:val="20"/>
              </w:rPr>
            </w:pPr>
            <w:r>
              <w:rPr>
                <w:rFonts w:eastAsia="Times New Roman"/>
                <w:sz w:val="20"/>
                <w:szCs w:val="20"/>
              </w:rPr>
              <w:t>sg_range(cubic_zirconia, 5.60, 6.00).</w:t>
            </w:r>
          </w:p>
        </w:tc>
      </w:tr>
      <w:tr w:rsidR="00000000" w14:paraId="49A294E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D636D1" w14:textId="77777777" w:rsidR="002D37E5" w:rsidRDefault="002D37E5">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01A14F" w14:textId="77777777" w:rsidR="002D37E5" w:rsidRDefault="002D37E5">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5FBB6"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E665D0"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DC973C" w14:textId="77777777" w:rsidR="002D37E5" w:rsidRDefault="002D37E5">
            <w:pPr>
              <w:spacing w:after="120" w:line="276" w:lineRule="auto"/>
              <w:rPr>
                <w:rFonts w:eastAsia="Times New Roman"/>
                <w:sz w:val="20"/>
                <w:szCs w:val="20"/>
              </w:rPr>
            </w:pPr>
            <w:r>
              <w:rPr>
                <w:rFonts w:eastAsia="Times New Roman"/>
                <w:sz w:val="20"/>
                <w:szCs w:val="20"/>
              </w:rPr>
              <w:t>colour(corundum, blue).</w:t>
            </w:r>
          </w:p>
        </w:tc>
      </w:tr>
      <w:tr w:rsidR="00000000" w14:paraId="615BEC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36BC3A" w14:textId="77777777" w:rsidR="002D37E5" w:rsidRDefault="002D37E5">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FEF43" w14:textId="77777777" w:rsidR="002D37E5" w:rsidRDefault="002D37E5">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AB04A"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9BD48"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F480E" w14:textId="77777777" w:rsidR="002D37E5" w:rsidRDefault="002D37E5">
            <w:pPr>
              <w:spacing w:after="120" w:line="276" w:lineRule="auto"/>
              <w:rPr>
                <w:rFonts w:eastAsia="Times New Roman"/>
                <w:sz w:val="20"/>
                <w:szCs w:val="20"/>
              </w:rPr>
            </w:pPr>
            <w:r>
              <w:rPr>
                <w:rFonts w:eastAsia="Times New Roman"/>
                <w:sz w:val="20"/>
                <w:szCs w:val="20"/>
              </w:rPr>
              <w:t>phenomenon(chrysoberyl, colour_change).</w:t>
            </w:r>
          </w:p>
        </w:tc>
      </w:tr>
      <w:tr w:rsidR="00000000" w14:paraId="2DF99A6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99F74F" w14:textId="77777777" w:rsidR="002D37E5" w:rsidRDefault="002D37E5">
            <w:pPr>
              <w:spacing w:after="120" w:line="276" w:lineRule="auto"/>
              <w:rPr>
                <w:rFonts w:eastAsia="Times New Roman"/>
                <w:sz w:val="20"/>
                <w:szCs w:val="20"/>
              </w:rPr>
            </w:pPr>
            <w:r>
              <w:rPr>
                <w:rFonts w:eastAsia="Times New Roman"/>
                <w:sz w:val="20"/>
                <w:szCs w:val="20"/>
              </w:rPr>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14733" w14:textId="77777777" w:rsidR="002D37E5" w:rsidRDefault="002D37E5">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053D88" w14:textId="77777777" w:rsidR="002D37E5" w:rsidRDefault="002D37E5">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164141" w14:textId="77777777" w:rsidR="002D37E5" w:rsidRDefault="002D37E5">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D232F4" w14:textId="77777777" w:rsidR="002D37E5" w:rsidRDefault="002D37E5">
            <w:pPr>
              <w:spacing w:after="120" w:line="276" w:lineRule="auto"/>
              <w:rPr>
                <w:rFonts w:eastAsia="Times New Roman"/>
                <w:sz w:val="20"/>
                <w:szCs w:val="20"/>
              </w:rPr>
            </w:pPr>
            <w:r>
              <w:rPr>
                <w:rFonts w:eastAsia="Times New Roman"/>
                <w:sz w:val="20"/>
                <w:szCs w:val="20"/>
              </w:rPr>
              <w:t>tolerance(ri, 0.005). tolerance(sg, 0.03).</w:t>
            </w:r>
          </w:p>
        </w:tc>
      </w:tr>
      <w:tr w:rsidR="00000000" w14:paraId="1524C4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A51A23" w14:textId="77777777" w:rsidR="002D37E5" w:rsidRDefault="002D37E5">
            <w:pPr>
              <w:spacing w:after="120" w:line="276" w:lineRule="auto"/>
              <w:rPr>
                <w:rFonts w:eastAsia="Times New Roman"/>
                <w:sz w:val="20"/>
                <w:szCs w:val="20"/>
              </w:rPr>
            </w:pPr>
            <w:r>
              <w:rPr>
                <w:rFonts w:eastAsia="Times New Roman"/>
                <w:sz w:val="20"/>
                <w:szCs w:val="20"/>
              </w:rPr>
              <w:lastRenderedPageBreak/>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89DCF" w14:textId="77777777" w:rsidR="002D37E5" w:rsidRDefault="002D37E5">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FAFA05"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567A43"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D647C" w14:textId="77777777" w:rsidR="002D37E5" w:rsidRDefault="002D37E5">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527A03D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948D4B" w14:textId="77777777" w:rsidR="002D37E5" w:rsidRDefault="002D37E5">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FD41B2" w14:textId="77777777" w:rsidR="002D37E5" w:rsidRDefault="002D37E5">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E4680" w14:textId="77777777" w:rsidR="002D37E5" w:rsidRDefault="002D37E5">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734124"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96D519" w14:textId="77777777" w:rsidR="002D37E5" w:rsidRDefault="002D37E5">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331E248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F11356" w14:textId="77777777" w:rsidR="002D37E5" w:rsidRDefault="002D37E5">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F9CBE" w14:textId="77777777" w:rsidR="002D37E5" w:rsidRDefault="002D37E5">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ACD7F9"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E65914"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F42436" w14:textId="77777777" w:rsidR="002D37E5" w:rsidRDefault="002D37E5">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3769A6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6D15A8" w14:textId="77777777" w:rsidR="002D37E5" w:rsidRDefault="002D37E5">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E49F1B" w14:textId="77777777" w:rsidR="002D37E5" w:rsidRDefault="002D37E5">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896D0" w14:textId="77777777" w:rsidR="002D37E5" w:rsidRDefault="002D37E5">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7E98C2"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7133C" w14:textId="77777777" w:rsidR="002D37E5" w:rsidRDefault="002D37E5">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19B5249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88E66" w14:textId="77777777" w:rsidR="002D37E5" w:rsidRDefault="002D37E5">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EBCAF4" w14:textId="77777777" w:rsidR="002D37E5" w:rsidRDefault="002D37E5">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5BBB3"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8E7954"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140F0" w14:textId="77777777" w:rsidR="002D37E5" w:rsidRDefault="002D37E5">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2368B4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494976" w14:textId="77777777" w:rsidR="002D37E5" w:rsidRDefault="002D37E5">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940BD4" w14:textId="77777777" w:rsidR="002D37E5" w:rsidRDefault="002D37E5">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6CDAA" w14:textId="77777777" w:rsidR="002D37E5" w:rsidRDefault="002D37E5">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5C99CD"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84F2F0" w14:textId="77777777" w:rsidR="002D37E5" w:rsidRDefault="002D37E5">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7203BD5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D3591E" w14:textId="77777777" w:rsidR="002D37E5" w:rsidRDefault="002D37E5">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0E826F" w14:textId="77777777" w:rsidR="002D37E5" w:rsidRDefault="002D37E5">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AE8816" w14:textId="77777777" w:rsidR="002D37E5" w:rsidRDefault="002D37E5">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78176"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1E71E1" w14:textId="77777777" w:rsidR="002D37E5" w:rsidRDefault="002D37E5">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43A7A1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84D070" w14:textId="77777777" w:rsidR="002D37E5" w:rsidRDefault="002D37E5">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3D13F5" w14:textId="77777777" w:rsidR="002D37E5" w:rsidRDefault="002D37E5">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36B7B"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AF207B"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7DDD82" w14:textId="77777777" w:rsidR="002D37E5" w:rsidRDefault="002D37E5">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4A054E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63E29" w14:textId="77777777" w:rsidR="002D37E5" w:rsidRDefault="002D37E5">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EB6869" w14:textId="77777777" w:rsidR="002D37E5" w:rsidRDefault="002D37E5">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1162DB"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0A35D0"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BF46A0" w14:textId="77777777" w:rsidR="002D37E5" w:rsidRDefault="002D37E5">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0109C3A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A91C6B" w14:textId="77777777" w:rsidR="002D37E5" w:rsidRDefault="002D37E5">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B40439" w14:textId="77777777" w:rsidR="002D37E5" w:rsidRDefault="002D37E5">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12BFE6"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588F14"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5D8C4" w14:textId="77777777" w:rsidR="002D37E5" w:rsidRDefault="002D37E5">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0DEA621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2A498" w14:textId="77777777" w:rsidR="002D37E5" w:rsidRDefault="002D37E5">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914265" w14:textId="77777777" w:rsidR="002D37E5" w:rsidRDefault="002D37E5">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AD06B8"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77537"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8BDE8" w14:textId="77777777" w:rsidR="002D37E5" w:rsidRDefault="002D37E5">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5B0BAF3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C21373" w14:textId="77777777" w:rsidR="002D37E5" w:rsidRDefault="002D37E5">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10FB8" w14:textId="77777777" w:rsidR="002D37E5" w:rsidRDefault="002D37E5">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750A3E"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6C4DC"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B320B" w14:textId="77777777" w:rsidR="002D37E5" w:rsidRDefault="002D37E5">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6BF8894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E3F1A" w14:textId="77777777" w:rsidR="002D37E5" w:rsidRDefault="002D37E5">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D7AC06" w14:textId="77777777" w:rsidR="002D37E5" w:rsidRDefault="002D37E5">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F4B61"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2BA2FA"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182962" w14:textId="77777777" w:rsidR="002D37E5" w:rsidRDefault="002D37E5">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1C8E387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B6C86D" w14:textId="77777777" w:rsidR="002D37E5" w:rsidRDefault="002D37E5">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33C574" w14:textId="77777777" w:rsidR="002D37E5" w:rsidRDefault="002D37E5">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AD465"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231E0E"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44C033" w14:textId="77777777" w:rsidR="002D37E5" w:rsidRDefault="002D37E5">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5BD2333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18580A" w14:textId="77777777" w:rsidR="002D37E5" w:rsidRDefault="002D37E5">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63D52" w14:textId="77777777" w:rsidR="002D37E5" w:rsidRDefault="002D37E5">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9B236B"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AA9549"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2E146C" w14:textId="77777777" w:rsidR="002D37E5" w:rsidRDefault="002D37E5">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402A73B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3F031" w14:textId="77777777" w:rsidR="002D37E5" w:rsidRDefault="002D37E5">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226383" w14:textId="77777777" w:rsidR="002D37E5" w:rsidRDefault="002D37E5">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507F04"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25A1FB"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C3F8BE" w14:textId="77777777" w:rsidR="002D37E5" w:rsidRDefault="002D37E5">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0B92DCF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5A2C6" w14:textId="77777777" w:rsidR="002D37E5" w:rsidRDefault="002D37E5">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24C5C" w14:textId="77777777" w:rsidR="002D37E5" w:rsidRDefault="002D37E5">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185BBC"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840DDF"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4DDEF" w14:textId="77777777" w:rsidR="002D37E5" w:rsidRDefault="002D37E5">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185BFD5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3999E" w14:textId="77777777" w:rsidR="002D37E5" w:rsidRDefault="002D37E5">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90A7C" w14:textId="77777777" w:rsidR="002D37E5" w:rsidRDefault="002D37E5">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33E07B"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37B9B0"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B47BE" w14:textId="77777777" w:rsidR="002D37E5" w:rsidRDefault="002D37E5">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5BB8BF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12F116" w14:textId="77777777" w:rsidR="002D37E5" w:rsidRDefault="002D37E5">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7A3D9" w14:textId="77777777" w:rsidR="002D37E5" w:rsidRDefault="002D37E5">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580EB" w14:textId="77777777" w:rsidR="002D37E5" w:rsidRDefault="002D37E5">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FF7CFB"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6A7935" w14:textId="77777777" w:rsidR="002D37E5" w:rsidRDefault="002D37E5">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3D1649F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A2AAE8" w14:textId="77777777" w:rsidR="002D37E5" w:rsidRDefault="002D37E5">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837027" w14:textId="77777777" w:rsidR="002D37E5" w:rsidRDefault="002D37E5">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27B42" w14:textId="77777777" w:rsidR="002D37E5" w:rsidRDefault="002D37E5">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EF6CD2" w14:textId="77777777" w:rsidR="002D37E5" w:rsidRDefault="002D37E5">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2E5F98" w14:textId="77777777" w:rsidR="002D37E5" w:rsidRDefault="002D37E5">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5F7DCED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0A3C2" w14:textId="77777777" w:rsidR="002D37E5" w:rsidRDefault="002D37E5">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371C32" w14:textId="77777777" w:rsidR="002D37E5" w:rsidRDefault="002D37E5">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19862"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7FC8DB"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4970EC" w14:textId="77777777" w:rsidR="002D37E5" w:rsidRDefault="002D37E5">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1931B2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752EC0" w14:textId="77777777" w:rsidR="002D37E5" w:rsidRDefault="002D37E5">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8F6660" w14:textId="77777777" w:rsidR="002D37E5" w:rsidRDefault="002D37E5">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5736A3"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D7C2D0"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976DD" w14:textId="77777777" w:rsidR="002D37E5" w:rsidRDefault="002D37E5">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6B1D68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A67836" w14:textId="77777777" w:rsidR="002D37E5" w:rsidRDefault="002D37E5">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E797F" w14:textId="77777777" w:rsidR="002D37E5" w:rsidRDefault="002D37E5">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67DAB9" w14:textId="77777777" w:rsidR="002D37E5" w:rsidRDefault="002D37E5">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EC006"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5997B2" w14:textId="77777777" w:rsidR="002D37E5" w:rsidRDefault="002D37E5">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284383E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3773F" w14:textId="77777777" w:rsidR="002D37E5" w:rsidRDefault="002D37E5">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42A3D9" w14:textId="77777777" w:rsidR="002D37E5" w:rsidRDefault="002D37E5">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48E42" w14:textId="77777777" w:rsidR="002D37E5" w:rsidRDefault="002D37E5">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2225F5"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1719C0" w14:textId="77777777" w:rsidR="002D37E5" w:rsidRDefault="002D37E5">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33CFBC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76A97" w14:textId="77777777" w:rsidR="002D37E5" w:rsidRDefault="002D37E5">
            <w:pPr>
              <w:spacing w:after="120" w:line="276" w:lineRule="auto"/>
              <w:rPr>
                <w:rFonts w:eastAsia="Times New Roman"/>
                <w:sz w:val="20"/>
                <w:szCs w:val="20"/>
              </w:rPr>
            </w:pPr>
            <w:r>
              <w:rPr>
                <w:rFonts w:eastAsia="Times New Roman"/>
                <w:sz w:val="20"/>
                <w:szCs w:val="20"/>
              </w:rPr>
              <w:lastRenderedPageBreak/>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310C82" w14:textId="77777777" w:rsidR="002D37E5" w:rsidRDefault="002D37E5">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B98F0D"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B1A590" w14:textId="77777777" w:rsidR="002D37E5" w:rsidRDefault="002D37E5">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955DD" w14:textId="77777777" w:rsidR="002D37E5" w:rsidRDefault="002D37E5">
            <w:pPr>
              <w:spacing w:after="120" w:line="276" w:lineRule="auto"/>
              <w:rPr>
                <w:rFonts w:eastAsia="Times New Roman"/>
                <w:sz w:val="20"/>
                <w:szCs w:val="20"/>
              </w:rPr>
            </w:pPr>
            <w:r>
              <w:rPr>
                <w:rFonts w:eastAsia="Times New Roman"/>
                <w:sz w:val="20"/>
                <w:szCs w:val="20"/>
              </w:rPr>
              <w:t>rule(r68, [variety(alexandrite)], advice(check_colour_change)).</w:t>
            </w:r>
          </w:p>
        </w:tc>
      </w:tr>
    </w:tbl>
    <w:p w14:paraId="438DC30E" w14:textId="77777777" w:rsidR="002D37E5" w:rsidRDefault="002D37E5">
      <w:pPr>
        <w:pStyle w:val="Heading2"/>
        <w:rPr>
          <w:rFonts w:eastAsia="Times New Roman"/>
        </w:rPr>
      </w:pPr>
      <w:bookmarkStart w:id="12" w:name="_Toc241606735"/>
      <w:r>
        <w:rPr>
          <w:rFonts w:eastAsia="Times New Roman"/>
        </w:rPr>
        <w:t>2.4 Knowledge representation</w:t>
      </w:r>
      <w:bookmarkEnd w:id="12"/>
    </w:p>
    <w:p w14:paraId="3080B638" w14:textId="77777777" w:rsidR="002D37E5" w:rsidRDefault="002D37E5">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54DB5CC8" w14:textId="77777777" w:rsidR="002D37E5" w:rsidRDefault="002D37E5">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7E8347B5" w14:textId="77777777" w:rsidR="002D37E5" w:rsidRDefault="002D37E5">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0D62EFE8" w14:textId="77777777" w:rsidR="002D37E5" w:rsidRDefault="002D37E5">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C8D51A8" w14:textId="77777777" w:rsidTr="004B7F4C">
        <w:trPr>
          <w:cantSplit/>
          <w:tblHeader/>
        </w:trPr>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9A4238"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EB14E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Meaning</w:t>
            </w:r>
          </w:p>
        </w:tc>
      </w:tr>
      <w:tr w:rsidR="00000000" w14:paraId="2A6BD74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828A46" w14:textId="77777777" w:rsidR="002D37E5" w:rsidRDefault="002D37E5">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FF7D03" w14:textId="77777777" w:rsidR="002D37E5" w:rsidRDefault="002D37E5">
            <w:pPr>
              <w:spacing w:after="120" w:line="276" w:lineRule="auto"/>
              <w:rPr>
                <w:rFonts w:eastAsia="Times New Roman"/>
                <w:sz w:val="20"/>
                <w:szCs w:val="20"/>
              </w:rPr>
            </w:pPr>
            <w:r>
              <w:rPr>
                <w:rFonts w:eastAsia="Times New Roman"/>
                <w:sz w:val="20"/>
                <w:szCs w:val="20"/>
              </w:rPr>
              <w:t>A gem species known to the system (10).</w:t>
            </w:r>
          </w:p>
        </w:tc>
      </w:tr>
      <w:tr w:rsidR="00000000" w14:paraId="273B237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2E6396" w14:textId="77777777" w:rsidR="002D37E5" w:rsidRDefault="002D37E5">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AF2C16" w14:textId="77777777" w:rsidR="002D37E5" w:rsidRDefault="002D37E5">
            <w:pPr>
              <w:spacing w:after="120" w:line="276" w:lineRule="auto"/>
              <w:rPr>
                <w:rFonts w:eastAsia="Times New Roman"/>
                <w:sz w:val="20"/>
                <w:szCs w:val="20"/>
              </w:rPr>
            </w:pPr>
            <w:r>
              <w:rPr>
                <w:rFonts w:eastAsia="Times New Roman"/>
                <w:sz w:val="20"/>
                <w:szCs w:val="20"/>
              </w:rPr>
              <w:t>An imitation material (glass, cubic zirconia).</w:t>
            </w:r>
          </w:p>
        </w:tc>
      </w:tr>
      <w:tr w:rsidR="00000000" w14:paraId="73E1313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CCF735" w14:textId="77777777" w:rsidR="002D37E5" w:rsidRDefault="002D37E5">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3477B5" w14:textId="77777777" w:rsidR="002D37E5" w:rsidRDefault="002D37E5">
            <w:pPr>
              <w:spacing w:after="120" w:line="276" w:lineRule="auto"/>
              <w:rPr>
                <w:rFonts w:eastAsia="Times New Roman"/>
                <w:sz w:val="20"/>
                <w:szCs w:val="20"/>
              </w:rPr>
            </w:pPr>
            <w:r>
              <w:rPr>
                <w:rFonts w:eastAsia="Times New Roman"/>
                <w:sz w:val="20"/>
                <w:szCs w:val="20"/>
              </w:rPr>
              <w:t>Refractive index reading range.</w:t>
            </w:r>
          </w:p>
        </w:tc>
      </w:tr>
      <w:tr w:rsidR="00000000" w14:paraId="6F8AC9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2A22B6" w14:textId="77777777" w:rsidR="002D37E5" w:rsidRDefault="002D37E5">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827336" w14:textId="77777777" w:rsidR="002D37E5" w:rsidRDefault="002D37E5">
            <w:pPr>
              <w:spacing w:after="120" w:line="276" w:lineRule="auto"/>
              <w:rPr>
                <w:rFonts w:eastAsia="Times New Roman"/>
                <w:sz w:val="20"/>
                <w:szCs w:val="20"/>
              </w:rPr>
            </w:pPr>
            <w:r>
              <w:rPr>
                <w:rFonts w:eastAsia="Times New Roman"/>
                <w:sz w:val="20"/>
                <w:szCs w:val="20"/>
              </w:rPr>
              <w:t>Specific gravity range.</w:t>
            </w:r>
          </w:p>
        </w:tc>
      </w:tr>
      <w:tr w:rsidR="00000000" w14:paraId="4E829B6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59F514" w14:textId="77777777" w:rsidR="002D37E5" w:rsidRDefault="002D37E5">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1BD337" w14:textId="77777777" w:rsidR="002D37E5" w:rsidRDefault="002D37E5">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0AE4D5C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8FAD23" w14:textId="77777777" w:rsidR="002D37E5" w:rsidRDefault="002D37E5">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F1C379" w14:textId="77777777" w:rsidR="002D37E5" w:rsidRDefault="002D37E5">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236541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EAA89D" w14:textId="77777777" w:rsidR="002D37E5" w:rsidRDefault="002D37E5">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336AC" w14:textId="77777777" w:rsidR="002D37E5" w:rsidRDefault="002D37E5">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76AB64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962200" w14:textId="77777777" w:rsidR="002D37E5" w:rsidRDefault="002D37E5">
            <w:pPr>
              <w:spacing w:after="120" w:line="276" w:lineRule="auto"/>
              <w:rPr>
                <w:rFonts w:eastAsia="Times New Roman"/>
                <w:sz w:val="20"/>
                <w:szCs w:val="20"/>
              </w:rPr>
            </w:pPr>
            <w:r>
              <w:rPr>
                <w:rFonts w:eastAsia="Times New Roman"/>
                <w:sz w:val="20"/>
                <w:szCs w:val="20"/>
              </w:rPr>
              <w:lastRenderedPageBreak/>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A3601F" w14:textId="77777777" w:rsidR="002D37E5" w:rsidRDefault="002D37E5">
            <w:pPr>
              <w:spacing w:after="120" w:line="276" w:lineRule="auto"/>
              <w:rPr>
                <w:rFonts w:eastAsia="Times New Roman"/>
                <w:sz w:val="20"/>
                <w:szCs w:val="20"/>
              </w:rPr>
            </w:pPr>
            <w:r>
              <w:rPr>
                <w:rFonts w:eastAsia="Times New Roman"/>
                <w:sz w:val="20"/>
                <w:szCs w:val="20"/>
              </w:rPr>
              <w:t>Optical phenomena the species can show.</w:t>
            </w:r>
          </w:p>
        </w:tc>
      </w:tr>
      <w:tr w:rsidR="00000000" w14:paraId="11BCB57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B30CF" w14:textId="77777777" w:rsidR="002D37E5" w:rsidRDefault="002D37E5">
            <w:pPr>
              <w:spacing w:after="120" w:line="276" w:lineRule="auto"/>
              <w:rPr>
                <w:rFonts w:eastAsia="Times New Roman"/>
                <w:sz w:val="20"/>
                <w:szCs w:val="20"/>
              </w:rPr>
            </w:pPr>
            <w:r>
              <w:rPr>
                <w:rFonts w:eastAsia="Times New Roman"/>
                <w:sz w:val="20"/>
                <w:szCs w:val="20"/>
              </w:rPr>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C3292" w14:textId="77777777" w:rsidR="002D37E5" w:rsidRDefault="002D37E5">
            <w:pPr>
              <w:spacing w:after="120" w:line="276" w:lineRule="auto"/>
              <w:rPr>
                <w:rFonts w:eastAsia="Times New Roman"/>
                <w:sz w:val="20"/>
                <w:szCs w:val="20"/>
              </w:rPr>
            </w:pPr>
            <w:r>
              <w:rPr>
                <w:rFonts w:eastAsia="Times New Roman"/>
                <w:sz w:val="20"/>
                <w:szCs w:val="20"/>
              </w:rPr>
              <w:t>Inclusion types the user can report.</w:t>
            </w:r>
          </w:p>
        </w:tc>
      </w:tr>
      <w:tr w:rsidR="00000000" w14:paraId="4EE0A3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9CF47" w14:textId="77777777" w:rsidR="002D37E5" w:rsidRDefault="002D37E5">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E1A0C0" w14:textId="77777777" w:rsidR="002D37E5" w:rsidRDefault="002D37E5">
            <w:pPr>
              <w:spacing w:after="120" w:line="276" w:lineRule="auto"/>
              <w:rPr>
                <w:rFonts w:eastAsia="Times New Roman"/>
                <w:sz w:val="20"/>
                <w:szCs w:val="20"/>
              </w:rPr>
            </w:pPr>
            <w:r>
              <w:rPr>
                <w:rFonts w:eastAsia="Times New Roman"/>
                <w:sz w:val="20"/>
                <w:szCs w:val="20"/>
              </w:rPr>
              <w:t>Production rule (62).</w:t>
            </w:r>
          </w:p>
        </w:tc>
      </w:tr>
      <w:tr w:rsidR="00000000" w14:paraId="32B456B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FE2540" w14:textId="77777777" w:rsidR="002D37E5" w:rsidRDefault="002D37E5">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7D3C8" w14:textId="77777777" w:rsidR="002D37E5" w:rsidRDefault="002D37E5">
            <w:pPr>
              <w:spacing w:after="120" w:line="276" w:lineRule="auto"/>
              <w:rPr>
                <w:rFonts w:eastAsia="Times New Roman"/>
                <w:sz w:val="20"/>
                <w:szCs w:val="20"/>
              </w:rPr>
            </w:pPr>
            <w:r>
              <w:rPr>
                <w:rFonts w:eastAsia="Times New Roman"/>
                <w:sz w:val="20"/>
                <w:szCs w:val="20"/>
              </w:rPr>
              <w:t>Certainty factor of a rule.</w:t>
            </w:r>
          </w:p>
        </w:tc>
      </w:tr>
      <w:tr w:rsidR="00000000" w14:paraId="6FFA74F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700AD1" w14:textId="77777777" w:rsidR="002D37E5" w:rsidRDefault="002D37E5">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5BC753" w14:textId="77777777" w:rsidR="002D37E5" w:rsidRDefault="002D37E5">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7F8BAD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73D2A" w14:textId="77777777" w:rsidR="002D37E5" w:rsidRDefault="002D37E5">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A26F10" w14:textId="77777777" w:rsidR="002D37E5" w:rsidRDefault="002D37E5">
            <w:pPr>
              <w:spacing w:after="120" w:line="276" w:lineRule="auto"/>
              <w:rPr>
                <w:rFonts w:eastAsia="Times New Roman"/>
                <w:sz w:val="20"/>
                <w:szCs w:val="20"/>
              </w:rPr>
            </w:pPr>
            <w:r>
              <w:rPr>
                <w:rFonts w:eastAsia="Times New Roman"/>
                <w:sz w:val="20"/>
                <w:szCs w:val="20"/>
              </w:rPr>
              <w:t>Wording of each recommendation.</w:t>
            </w:r>
          </w:p>
        </w:tc>
      </w:tr>
      <w:tr w:rsidR="00000000" w14:paraId="30E9E46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C3357" w14:textId="77777777" w:rsidR="002D37E5" w:rsidRDefault="002D37E5">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6A6D23" w14:textId="77777777" w:rsidR="002D37E5" w:rsidRDefault="002D37E5">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797430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ED2E99" w14:textId="77777777" w:rsidR="002D37E5" w:rsidRDefault="002D37E5">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2166DF" w14:textId="77777777" w:rsidR="002D37E5" w:rsidRDefault="002D37E5">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403F99F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24194" w14:textId="77777777" w:rsidR="002D37E5" w:rsidRDefault="002D37E5">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ACD38" w14:textId="77777777" w:rsidR="002D37E5" w:rsidRDefault="002D37E5">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63024A2E" w14:textId="77777777" w:rsidR="002D37E5" w:rsidRDefault="002D37E5">
      <w:pPr>
        <w:pStyle w:val="NormalWeb"/>
      </w:pPr>
      <w: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69E4C26A" w14:textId="77777777" w:rsidR="002D37E5" w:rsidRDefault="002D37E5">
      <w:pPr>
        <w:pStyle w:val="fig"/>
        <w:spacing w:before="0" w:beforeAutospacing="0"/>
      </w:pPr>
      <w:r>
        <w:rPr>
          <w:noProof/>
        </w:rPr>
        <w:drawing>
          <wp:inline distT="0" distB="0" distL="0" distR="0" wp14:anchorId="5F6C9F79" wp14:editId="7F8F2A84">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08035871" w14:textId="77777777" w:rsidR="002D37E5" w:rsidRDefault="002D37E5">
      <w:pPr>
        <w:pStyle w:val="caption"/>
        <w:spacing w:before="0" w:beforeAutospacing="0"/>
      </w:pPr>
      <w:r>
        <w:t>Figure 2. Rule layers and how conclusions chain between them</w:t>
      </w:r>
    </w:p>
    <w:p w14:paraId="0364AB2A" w14:textId="77777777" w:rsidR="002D37E5" w:rsidRDefault="002D37E5">
      <w:pPr>
        <w:pStyle w:val="NormalWeb"/>
      </w:pPr>
      <w:r>
        <w:rPr>
          <w:b/>
          <w:bCs/>
        </w:rPr>
        <w:lastRenderedPageBreak/>
        <w:t>How to read a rule.</w:t>
      </w:r>
      <w:r>
        <w:t xml:space="preserve"> Every rule has the form </w:t>
      </w:r>
      <w:r>
        <w:rPr>
          <w:rStyle w:val="code1"/>
        </w:rPr>
        <w:t>rule(Id, [Condition1, Condition2, ...], Conclusion)</w:t>
      </w:r>
      <w:r>
        <w:t xml:space="preserve">. The list in square brackets holds the IF part, and all its conditions must be true (they are joined by AND). The last argument is the THEN part: the new fact the rule adds. </w:t>
      </w:r>
      <w:r>
        <w:rPr>
          <w:rStyle w:val="code1"/>
        </w:rPr>
        <w:t>not(C)</w:t>
      </w:r>
      <w:r>
        <w:t xml:space="preserve"> </w:t>
      </w:r>
      <w:r>
        <w:t xml:space="preserve">means "C has not been established" (negation as failure). Conditions such as </w:t>
      </w:r>
      <w:r>
        <w:rPr>
          <w:rStyle w:val="code1"/>
        </w:rPr>
        <w:t>ri_in(corundum)</w:t>
      </w:r>
      <w:r>
        <w:t xml:space="preserve"> are tests that compare the user's reading with the stored range, so rule r1 below reads: </w:t>
      </w:r>
      <w:r>
        <w:rPr>
          <w:i/>
          <w:iCs/>
        </w:rPr>
        <w:t>IF the stone is uniaxial AND its RI is in the corundum range AND its SG is in the corundum range, THEN it is corundum.</w:t>
      </w:r>
      <w:r>
        <w:t xml:space="preserve"> Table 5 shows one rule from each layer with its meaning; all 62 rules are listed in Appendix A, with a key to the condition terms.</w:t>
      </w:r>
    </w:p>
    <w:p w14:paraId="48072201" w14:textId="77777777" w:rsidR="002D37E5" w:rsidRDefault="002D37E5">
      <w:pPr>
        <w:pStyle w:val="tcaption"/>
      </w:pPr>
      <w:r>
        <w:t>Table 5. Representative rules from each layer, with their meaning</w:t>
      </w:r>
    </w:p>
    <w:tbl>
      <w:tblPr>
        <w:tblW w:w="5000" w:type="pct"/>
        <w:tblCellMar>
          <w:top w:w="15" w:type="dxa"/>
          <w:left w:w="15" w:type="dxa"/>
          <w:bottom w:w="15" w:type="dxa"/>
          <w:right w:w="15" w:type="dxa"/>
        </w:tblCellMar>
        <w:tblLook w:val="04A0" w:firstRow="1" w:lastRow="0" w:firstColumn="1" w:lastColumn="0" w:noHBand="0" w:noVBand="1"/>
      </w:tblPr>
      <w:tblGrid>
        <w:gridCol w:w="1172"/>
        <w:gridCol w:w="4235"/>
        <w:gridCol w:w="3604"/>
      </w:tblGrid>
      <w:tr w:rsidR="00000000" w14:paraId="7A6A2D36" w14:textId="77777777" w:rsidTr="004B7F4C">
        <w:trPr>
          <w:cantSplit/>
          <w:tblHeader/>
        </w:trPr>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05F99"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Layer</w:t>
            </w:r>
          </w:p>
        </w:tc>
        <w:tc>
          <w:tcPr>
            <w:tcW w:w="2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504541"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Rule in the knowledge 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7D8BD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Meaning in plain English</w:t>
            </w:r>
          </w:p>
        </w:tc>
      </w:tr>
      <w:tr w:rsidR="00000000" w14:paraId="30ECAC0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5571B8" w14:textId="77777777" w:rsidR="002D37E5" w:rsidRDefault="002D37E5">
            <w:pPr>
              <w:spacing w:after="120" w:line="276" w:lineRule="auto"/>
              <w:rPr>
                <w:rFonts w:eastAsia="Times New Roman"/>
                <w:sz w:val="20"/>
                <w:szCs w:val="20"/>
              </w:rPr>
            </w:pPr>
            <w:r>
              <w:rPr>
                <w:rFonts w:eastAsia="Times New Roman"/>
                <w:sz w:val="20"/>
                <w:szCs w:val="20"/>
              </w:rPr>
              <w:t>1. 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F8787C" w14:textId="77777777" w:rsidR="002D37E5" w:rsidRDefault="002D37E5">
            <w:pPr>
              <w:spacing w:after="120" w:line="276" w:lineRule="auto"/>
              <w:rPr>
                <w:rFonts w:eastAsia="Times New Roman"/>
                <w:sz w:val="20"/>
                <w:szCs w:val="20"/>
              </w:rPr>
            </w:pPr>
            <w:r>
              <w:rPr>
                <w:rFonts w:eastAsia="Times New Roman"/>
                <w:sz w:val="20"/>
                <w:szCs w:val="20"/>
              </w:rPr>
              <w:t>rule(r1, [optic(uniaxial), ri_in(corundum), sg_in(corundum)], 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30251" w14:textId="77777777" w:rsidR="002D37E5" w:rsidRDefault="002D37E5">
            <w:pPr>
              <w:spacing w:after="120" w:line="276" w:lineRule="auto"/>
              <w:rPr>
                <w:rFonts w:eastAsia="Times New Roman"/>
                <w:sz w:val="20"/>
                <w:szCs w:val="20"/>
              </w:rPr>
            </w:pPr>
            <w:r>
              <w:rPr>
                <w:rFonts w:eastAsia="Times New Roman"/>
                <w:sz w:val="20"/>
                <w:szCs w:val="20"/>
              </w:rPr>
              <w:t>IF the stone is uniaxial AND its RI is in the corundum range AND its SG is in the corundum range, THEN the species is corundum.</w:t>
            </w:r>
          </w:p>
        </w:tc>
      </w:tr>
      <w:tr w:rsidR="00000000" w14:paraId="57942E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050C7" w14:textId="77777777" w:rsidR="002D37E5" w:rsidRDefault="002D37E5">
            <w:pPr>
              <w:spacing w:after="120" w:line="276" w:lineRule="auto"/>
              <w:rPr>
                <w:rFonts w:eastAsia="Times New Roman"/>
                <w:sz w:val="20"/>
                <w:szCs w:val="20"/>
              </w:rPr>
            </w:pPr>
            <w:r>
              <w:rPr>
                <w:rFonts w:eastAsia="Times New Roman"/>
                <w:sz w:val="20"/>
                <w:szCs w:val="20"/>
              </w:rPr>
              <w:t>2. 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7799A9" w14:textId="77777777" w:rsidR="002D37E5" w:rsidRDefault="002D37E5">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EF185" w14:textId="77777777" w:rsidR="002D37E5" w:rsidRDefault="002D37E5">
            <w:pPr>
              <w:spacing w:after="120" w:line="276" w:lineRule="auto"/>
              <w:rPr>
                <w:rFonts w:eastAsia="Times New Roman"/>
                <w:sz w:val="20"/>
                <w:szCs w:val="20"/>
              </w:rPr>
            </w:pPr>
            <w:r>
              <w:rPr>
                <w:rFonts w:eastAsia="Times New Roman"/>
                <w:sz w:val="20"/>
                <w:szCs w:val="20"/>
              </w:rPr>
              <w:t>IF the stone is corundum AND it is blue AND it does not show a star, THEN it is a blue sapphire.</w:t>
            </w:r>
          </w:p>
        </w:tc>
      </w:tr>
      <w:tr w:rsidR="00000000" w14:paraId="1346BE0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D9B328" w14:textId="77777777" w:rsidR="002D37E5" w:rsidRDefault="002D37E5">
            <w:pPr>
              <w:spacing w:after="120" w:line="276" w:lineRule="auto"/>
              <w:rPr>
                <w:rFonts w:eastAsia="Times New Roman"/>
                <w:sz w:val="20"/>
                <w:szCs w:val="20"/>
              </w:rPr>
            </w:pPr>
            <w:r>
              <w:rPr>
                <w:rFonts w:eastAsia="Times New Roman"/>
                <w:sz w:val="20"/>
                <w:szCs w:val="20"/>
              </w:rPr>
              <w:t>3. Origin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BAFD0B" w14:textId="77777777" w:rsidR="002D37E5" w:rsidRDefault="002D37E5">
            <w:pPr>
              <w:spacing w:after="120" w:line="276" w:lineRule="auto"/>
              <w:rPr>
                <w:rFonts w:eastAsia="Times New Roman"/>
                <w:sz w:val="20"/>
                <w:szCs w:val="20"/>
              </w:rPr>
            </w:pPr>
            <w:r>
              <w:rPr>
                <w:rFonts w:eastAsia="Times New Roman"/>
                <w:sz w:val="20"/>
                <w:szCs w:val="20"/>
              </w:rPr>
              <w:t>rule(r46, [species(corundum), inclusion(silk)], 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8A5E0B" w14:textId="77777777" w:rsidR="002D37E5" w:rsidRDefault="002D37E5">
            <w:pPr>
              <w:spacing w:after="120" w:line="276" w:lineRule="auto"/>
              <w:rPr>
                <w:rFonts w:eastAsia="Times New Roman"/>
                <w:sz w:val="20"/>
                <w:szCs w:val="20"/>
              </w:rPr>
            </w:pPr>
            <w:r>
              <w:rPr>
                <w:rFonts w:eastAsia="Times New Roman"/>
                <w:sz w:val="20"/>
                <w:szCs w:val="20"/>
              </w:rPr>
              <w:t>IF the stone is corundum AND it contains rutile silk, THEN it is likely natural.</w:t>
            </w:r>
          </w:p>
        </w:tc>
      </w:tr>
      <w:tr w:rsidR="00000000" w14:paraId="630329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54ACB" w14:textId="77777777" w:rsidR="002D37E5" w:rsidRDefault="002D37E5">
            <w:pPr>
              <w:spacing w:after="120" w:line="276" w:lineRule="auto"/>
              <w:rPr>
                <w:rFonts w:eastAsia="Times New Roman"/>
                <w:sz w:val="20"/>
                <w:szCs w:val="20"/>
              </w:rPr>
            </w:pPr>
            <w:r>
              <w:rPr>
                <w:rFonts w:eastAsia="Times New Roman"/>
                <w:sz w:val="20"/>
                <w:szCs w:val="20"/>
              </w:rPr>
              <w:t>4.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431A53" w14:textId="77777777" w:rsidR="002D37E5" w:rsidRDefault="002D37E5">
            <w:pPr>
              <w:spacing w:after="120" w:line="276" w:lineRule="auto"/>
              <w:rPr>
                <w:rFonts w:eastAsia="Times New Roman"/>
                <w:sz w:val="20"/>
                <w:szCs w:val="20"/>
              </w:rPr>
            </w:pPr>
            <w:r>
              <w:rPr>
                <w:rFonts w:eastAsia="Times New Roman"/>
                <w:sz w:val="20"/>
                <w:szCs w:val="20"/>
              </w:rPr>
              <w:t>rule(r61, [origin(likely_natural)], 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5AE0F" w14:textId="77777777" w:rsidR="002D37E5" w:rsidRDefault="002D37E5">
            <w:pPr>
              <w:spacing w:after="120" w:line="276" w:lineRule="auto"/>
              <w:rPr>
                <w:rFonts w:eastAsia="Times New Roman"/>
                <w:sz w:val="20"/>
                <w:szCs w:val="20"/>
              </w:rPr>
            </w:pPr>
            <w:r>
              <w:rPr>
                <w:rFonts w:eastAsia="Times New Roman"/>
                <w:sz w:val="20"/>
                <w:szCs w:val="20"/>
              </w:rPr>
              <w:t>IF the stone is likely natural, THEN advise the buyer to obtain a laboratory certificate.</w:t>
            </w:r>
          </w:p>
        </w:tc>
      </w:tr>
    </w:tbl>
    <w:p w14:paraId="0B48BDA5" w14:textId="77777777" w:rsidR="002D37E5" w:rsidRDefault="002D37E5">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t>
      </w:r>
      <w:r>
        <w:t>would describe each gem well but do not naturally express the heuristic IF-THEN knowledge about inclusions and origin. Production rules express both kinds of knowledge, support both chaining directions and give natural explanations, so they were chosen.</w:t>
      </w:r>
    </w:p>
    <w:p w14:paraId="00A011DA" w14:textId="77777777" w:rsidR="002D37E5" w:rsidRDefault="002D37E5">
      <w:pPr>
        <w:pStyle w:val="Heading2"/>
        <w:rPr>
          <w:rFonts w:eastAsia="Times New Roman"/>
        </w:rPr>
      </w:pPr>
      <w:bookmarkStart w:id="13" w:name="_Toc241606736"/>
      <w:r>
        <w:rPr>
          <w:rFonts w:eastAsia="Times New Roman"/>
        </w:rPr>
        <w:t>2.5 Representing uncertainty: certainty factors</w:t>
      </w:r>
      <w:bookmarkEnd w:id="13"/>
    </w:p>
    <w:p w14:paraId="17D9806F" w14:textId="77777777" w:rsidR="002D37E5" w:rsidRDefault="002D37E5">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0E20EA8F" w14:textId="77777777" w:rsidR="002D37E5" w:rsidRDefault="002D37E5">
      <w:pPr>
        <w:pStyle w:val="eq"/>
      </w:pPr>
      <w:r>
        <w:t>CF(conclusion) = CF(rule) × min( CF(condition</w:t>
      </w:r>
      <w:r>
        <w:rPr>
          <w:vertAlign w:val="subscript"/>
        </w:rPr>
        <w:t>1</w:t>
      </w:r>
      <w:r>
        <w:t>), ..., CF(condition</w:t>
      </w:r>
      <w:r>
        <w:rPr>
          <w:vertAlign w:val="subscript"/>
        </w:rPr>
        <w:t>n</w:t>
      </w:r>
      <w:r>
        <w:t>) )</w:t>
      </w:r>
    </w:p>
    <w:p w14:paraId="1FD332D3" w14:textId="77777777" w:rsidR="002D37E5" w:rsidRDefault="002D37E5">
      <w:pPr>
        <w:pStyle w:val="NormalWeb"/>
      </w:pPr>
      <w:r>
        <w:lastRenderedPageBreak/>
        <w:t>User inputs have CF 1.0. A reading inside a gem's published range has CF 1.0, while a reading that fits only because of the measurement tolerance has CF 0.7. When a second rule supports a fact that is already believed, the two certainties are combined:</w:t>
      </w:r>
    </w:p>
    <w:p w14:paraId="045193B2" w14:textId="77777777" w:rsidR="002D37E5" w:rsidRDefault="002D37E5">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489BD6FD" w14:textId="77777777" w:rsidR="002D37E5" w:rsidRDefault="002D37E5">
      <w:pPr>
        <w:pStyle w:val="NormalWeb"/>
      </w:pPr>
      <w:r>
        <w:t>Table 6 summarises the values chosen for each rule group; individual values are listed in Appendix A.</w:t>
      </w:r>
    </w:p>
    <w:p w14:paraId="1D937666" w14:textId="77777777" w:rsidR="002D37E5" w:rsidRDefault="002D37E5">
      <w:pPr>
        <w:pStyle w:val="tcaption"/>
      </w:pPr>
      <w:r>
        <w:t>Table 6.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091FDFF3"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1F7FA"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031241"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E018B0"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CF range</w:t>
            </w:r>
          </w:p>
        </w:tc>
      </w:tr>
      <w:tr w:rsidR="00000000" w14:paraId="0887895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DF0FBF" w14:textId="77777777" w:rsidR="002D37E5" w:rsidRDefault="002D37E5">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BDB24" w14:textId="77777777" w:rsidR="002D37E5" w:rsidRDefault="002D37E5">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C2DC3C" w14:textId="77777777" w:rsidR="002D37E5" w:rsidRDefault="002D37E5">
            <w:pPr>
              <w:spacing w:after="120" w:line="276" w:lineRule="auto"/>
              <w:rPr>
                <w:rFonts w:eastAsia="Times New Roman"/>
                <w:sz w:val="20"/>
                <w:szCs w:val="20"/>
              </w:rPr>
            </w:pPr>
            <w:r>
              <w:rPr>
                <w:rFonts w:eastAsia="Times New Roman"/>
                <w:sz w:val="20"/>
                <w:szCs w:val="20"/>
              </w:rPr>
              <w:t>0.90 - 0.95</w:t>
            </w:r>
          </w:p>
        </w:tc>
      </w:tr>
      <w:tr w:rsidR="00000000" w14:paraId="509A31F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ACBA81" w14:textId="77777777" w:rsidR="002D37E5" w:rsidRDefault="002D37E5">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7BC6E9" w14:textId="77777777" w:rsidR="002D37E5" w:rsidRDefault="002D37E5">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AC450" w14:textId="77777777" w:rsidR="002D37E5" w:rsidRDefault="002D37E5">
            <w:pPr>
              <w:spacing w:after="120" w:line="276" w:lineRule="auto"/>
              <w:rPr>
                <w:rFonts w:eastAsia="Times New Roman"/>
                <w:sz w:val="20"/>
                <w:szCs w:val="20"/>
              </w:rPr>
            </w:pPr>
            <w:r>
              <w:rPr>
                <w:rFonts w:eastAsia="Times New Roman"/>
                <w:sz w:val="20"/>
                <w:szCs w:val="20"/>
              </w:rPr>
              <w:t>0.80 - 0.95</w:t>
            </w:r>
          </w:p>
        </w:tc>
      </w:tr>
      <w:tr w:rsidR="00000000" w14:paraId="5E30759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7AAE36" w14:textId="77777777" w:rsidR="002D37E5" w:rsidRDefault="002D37E5">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7A2847" w14:textId="77777777" w:rsidR="002D37E5" w:rsidRDefault="002D37E5">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6823C1" w14:textId="77777777" w:rsidR="002D37E5" w:rsidRDefault="002D37E5">
            <w:pPr>
              <w:spacing w:after="120" w:line="276" w:lineRule="auto"/>
              <w:rPr>
                <w:rFonts w:eastAsia="Times New Roman"/>
                <w:sz w:val="20"/>
                <w:szCs w:val="20"/>
              </w:rPr>
            </w:pPr>
            <w:r>
              <w:rPr>
                <w:rFonts w:eastAsia="Times New Roman"/>
                <w:sz w:val="20"/>
                <w:szCs w:val="20"/>
              </w:rPr>
              <w:t>0.15 - 0.50</w:t>
            </w:r>
          </w:p>
        </w:tc>
      </w:tr>
      <w:tr w:rsidR="00000000" w14:paraId="771E0BB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1CBAFE" w14:textId="77777777" w:rsidR="002D37E5" w:rsidRDefault="002D37E5">
            <w:pPr>
              <w:spacing w:after="120" w:line="276" w:lineRule="auto"/>
              <w:rPr>
                <w:rFonts w:eastAsia="Times New Roman"/>
                <w:sz w:val="20"/>
                <w:szCs w:val="20"/>
              </w:rPr>
            </w:pPr>
            <w:r>
              <w:rPr>
                <w:rFonts w:eastAsia="Times New Roman"/>
                <w:sz w:val="20"/>
                <w:szCs w:val="20"/>
              </w:rPr>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3E432A" w14:textId="77777777" w:rsidR="002D37E5" w:rsidRDefault="002D37E5">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A3987F" w14:textId="77777777" w:rsidR="002D37E5" w:rsidRDefault="002D37E5">
            <w:pPr>
              <w:spacing w:after="120" w:line="276" w:lineRule="auto"/>
              <w:rPr>
                <w:rFonts w:eastAsia="Times New Roman"/>
                <w:sz w:val="20"/>
                <w:szCs w:val="20"/>
              </w:rPr>
            </w:pPr>
            <w:r>
              <w:rPr>
                <w:rFonts w:eastAsia="Times New Roman"/>
                <w:sz w:val="20"/>
                <w:szCs w:val="20"/>
              </w:rPr>
              <w:t>0.70 - 0.95</w:t>
            </w:r>
          </w:p>
        </w:tc>
      </w:tr>
      <w:tr w:rsidR="00000000" w14:paraId="3D3B41B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B53610" w14:textId="77777777" w:rsidR="002D37E5" w:rsidRDefault="002D37E5">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E7ECF1" w14:textId="77777777" w:rsidR="002D37E5" w:rsidRDefault="002D37E5">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7986F5" w14:textId="77777777" w:rsidR="002D37E5" w:rsidRDefault="002D37E5">
            <w:pPr>
              <w:spacing w:after="120" w:line="276" w:lineRule="auto"/>
              <w:rPr>
                <w:rFonts w:eastAsia="Times New Roman"/>
                <w:sz w:val="20"/>
                <w:szCs w:val="20"/>
              </w:rPr>
            </w:pPr>
            <w:r>
              <w:rPr>
                <w:rFonts w:eastAsia="Times New Roman"/>
                <w:sz w:val="20"/>
                <w:szCs w:val="20"/>
              </w:rPr>
              <w:t>0.60 - 1.00</w:t>
            </w:r>
          </w:p>
        </w:tc>
      </w:tr>
      <w:tr w:rsidR="00000000" w14:paraId="6F776C1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3FCB1" w14:textId="77777777" w:rsidR="002D37E5" w:rsidRDefault="002D37E5">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11E087" w14:textId="77777777" w:rsidR="002D37E5" w:rsidRDefault="002D37E5">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F66CC" w14:textId="77777777" w:rsidR="002D37E5" w:rsidRDefault="002D37E5">
            <w:pPr>
              <w:spacing w:after="120" w:line="276" w:lineRule="auto"/>
              <w:rPr>
                <w:rFonts w:eastAsia="Times New Roman"/>
                <w:sz w:val="20"/>
                <w:szCs w:val="20"/>
              </w:rPr>
            </w:pPr>
            <w:r>
              <w:rPr>
                <w:rFonts w:eastAsia="Times New Roman"/>
                <w:sz w:val="20"/>
                <w:szCs w:val="20"/>
              </w:rPr>
              <w:t>1.00 - 1.00</w:t>
            </w:r>
          </w:p>
        </w:tc>
      </w:tr>
    </w:tbl>
    <w:p w14:paraId="537A68E0" w14:textId="77777777" w:rsidR="002D37E5" w:rsidRDefault="002D37E5">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1A162DF9" w14:textId="77777777" w:rsidR="002D37E5" w:rsidRDefault="002D37E5">
      <w:pPr>
        <w:pStyle w:val="Heading1"/>
        <w:rPr>
          <w:rFonts w:eastAsia="Times New Roman"/>
        </w:rPr>
      </w:pPr>
      <w:bookmarkStart w:id="14" w:name="_Toc241606737"/>
      <w:r>
        <w:rPr>
          <w:rFonts w:eastAsia="Times New Roman"/>
        </w:rPr>
        <w:t>3. System Design and Implementation</w:t>
      </w:r>
      <w:bookmarkEnd w:id="14"/>
    </w:p>
    <w:p w14:paraId="5FEE5FB4" w14:textId="77777777" w:rsidR="002D37E5" w:rsidRDefault="002D37E5">
      <w:pPr>
        <w:pStyle w:val="Heading2"/>
        <w:rPr>
          <w:rFonts w:eastAsia="Times New Roman"/>
        </w:rPr>
      </w:pPr>
      <w:bookmarkStart w:id="15" w:name="_Toc241606738"/>
      <w:r>
        <w:rPr>
          <w:rFonts w:eastAsia="Times New Roman"/>
        </w:rPr>
        <w:t>3.1 Architecture</w:t>
      </w:r>
      <w:bookmarkEnd w:id="15"/>
    </w:p>
    <w:p w14:paraId="56DA69B6" w14:textId="77777777" w:rsidR="002D37E5" w:rsidRDefault="002D37E5">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w:t>
      </w:r>
      <w:r>
        <w:lastRenderedPageBreak/>
        <w:t xml:space="preserve">is declared </w:t>
      </w:r>
      <w:r>
        <w:rPr>
          <w:rStyle w:val="code1"/>
        </w:rPr>
        <w:t>thread_local</w:t>
      </w:r>
      <w:r>
        <w:t>, so each web request, which runs in its own thread, has a private copy and several users cannot interfere with each other.</w:t>
      </w:r>
    </w:p>
    <w:p w14:paraId="1416457C" w14:textId="77777777" w:rsidR="002D37E5" w:rsidRDefault="002D37E5">
      <w:pPr>
        <w:pStyle w:val="fig"/>
        <w:spacing w:before="0" w:beforeAutospacing="0"/>
      </w:pPr>
      <w:r>
        <w:rPr>
          <w:noProof/>
        </w:rPr>
        <w:drawing>
          <wp:inline distT="0" distB="0" distL="0" distR="0" wp14:anchorId="4ECD3919" wp14:editId="1AF9E33C">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35745BC5" w14:textId="77777777" w:rsidR="002D37E5" w:rsidRDefault="002D37E5">
      <w:pPr>
        <w:pStyle w:val="caption"/>
        <w:spacing w:before="0" w:beforeAutospacing="0"/>
      </w:pPr>
      <w:r>
        <w:t>Figure 3. System architecture</w:t>
      </w:r>
    </w:p>
    <w:p w14:paraId="4BF17779" w14:textId="77777777" w:rsidR="002D37E5" w:rsidRDefault="002D37E5">
      <w:pPr>
        <w:pStyle w:val="tcaption"/>
      </w:pPr>
      <w:r>
        <w:t>Table 7.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5EEF8C2A" w14:textId="77777777" w:rsidTr="004B7F4C">
        <w:trPr>
          <w:cantSplit/>
          <w:tblHeader/>
        </w:trPr>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812DCF"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7114D"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Responsibility</w:t>
            </w:r>
          </w:p>
        </w:tc>
      </w:tr>
      <w:tr w:rsidR="00000000" w14:paraId="28F223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E11541" w14:textId="77777777" w:rsidR="002D37E5" w:rsidRDefault="002D37E5">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F92AF8" w14:textId="77777777" w:rsidR="002D37E5" w:rsidRDefault="002D37E5">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43EAA2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390FA1" w14:textId="77777777" w:rsidR="002D37E5" w:rsidRDefault="002D37E5">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19915E" w14:textId="77777777" w:rsidR="002D37E5" w:rsidRDefault="002D37E5">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3CC804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7B5D3D" w14:textId="77777777" w:rsidR="002D37E5" w:rsidRDefault="002D37E5">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B4AFC5" w14:textId="77777777" w:rsidR="002D37E5" w:rsidRDefault="002D37E5">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0F36F95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B91C4" w14:textId="77777777" w:rsidR="002D37E5" w:rsidRDefault="002D37E5">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C3FFBF" w14:textId="77777777" w:rsidR="002D37E5" w:rsidRDefault="002D37E5">
            <w:pPr>
              <w:spacing w:after="120" w:line="276" w:lineRule="auto"/>
              <w:rPr>
                <w:rFonts w:eastAsia="Times New Roman"/>
                <w:sz w:val="20"/>
                <w:szCs w:val="20"/>
              </w:rPr>
            </w:pPr>
            <w:r>
              <w:rPr>
                <w:rFonts w:eastAsia="Times New Roman"/>
                <w:sz w:val="20"/>
                <w:szCs w:val="20"/>
              </w:rPr>
              <w:t>DCG that parses plain-English questions.</w:t>
            </w:r>
          </w:p>
        </w:tc>
      </w:tr>
      <w:tr w:rsidR="00000000" w14:paraId="2B321A3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072B02" w14:textId="77777777" w:rsidR="002D37E5" w:rsidRDefault="002D37E5">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9C75D" w14:textId="77777777" w:rsidR="002D37E5" w:rsidRDefault="002D37E5">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220CF5B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25A63F" w14:textId="77777777" w:rsidR="002D37E5" w:rsidRDefault="002D37E5">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67A40B" w14:textId="77777777" w:rsidR="002D37E5" w:rsidRDefault="002D37E5">
            <w:pPr>
              <w:spacing w:after="120" w:line="276" w:lineRule="auto"/>
              <w:rPr>
                <w:rFonts w:eastAsia="Times New Roman"/>
                <w:sz w:val="20"/>
                <w:szCs w:val="20"/>
              </w:rPr>
            </w:pPr>
            <w:r>
              <w:rPr>
                <w:rFonts w:eastAsia="Times New Roman"/>
                <w:sz w:val="20"/>
                <w:szCs w:val="20"/>
              </w:rPr>
              <w:t>Console interface.</w:t>
            </w:r>
          </w:p>
        </w:tc>
      </w:tr>
      <w:tr w:rsidR="00000000" w14:paraId="6B79DD4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3B3E67" w14:textId="77777777" w:rsidR="002D37E5" w:rsidRDefault="002D37E5">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D5D5DB" w14:textId="77777777" w:rsidR="002D37E5" w:rsidRDefault="002D37E5">
            <w:pPr>
              <w:spacing w:after="120" w:line="276" w:lineRule="auto"/>
              <w:rPr>
                <w:rFonts w:eastAsia="Times New Roman"/>
                <w:sz w:val="20"/>
                <w:szCs w:val="20"/>
              </w:rPr>
            </w:pPr>
            <w:r>
              <w:rPr>
                <w:rFonts w:eastAsia="Times New Roman"/>
                <w:sz w:val="20"/>
                <w:szCs w:val="20"/>
              </w:rPr>
              <w:t>47 automated tests (plunit).</w:t>
            </w:r>
          </w:p>
        </w:tc>
      </w:tr>
      <w:tr w:rsidR="00000000" w14:paraId="2ED2F9E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2A6813" w14:textId="77777777" w:rsidR="002D37E5" w:rsidRDefault="002D37E5">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E769CF" w14:textId="77777777" w:rsidR="002D37E5" w:rsidRDefault="002D37E5">
            <w:pPr>
              <w:spacing w:after="120" w:line="276" w:lineRule="auto"/>
              <w:rPr>
                <w:rFonts w:eastAsia="Times New Roman"/>
                <w:sz w:val="20"/>
                <w:szCs w:val="20"/>
              </w:rPr>
            </w:pPr>
            <w:r>
              <w:rPr>
                <w:rFonts w:eastAsia="Times New Roman"/>
                <w:sz w:val="20"/>
                <w:szCs w:val="20"/>
              </w:rPr>
              <w:t>Loads all modules.</w:t>
            </w:r>
          </w:p>
        </w:tc>
      </w:tr>
    </w:tbl>
    <w:p w14:paraId="6ECAB6C3" w14:textId="77777777" w:rsidR="002D37E5" w:rsidRDefault="002D37E5">
      <w:pPr>
        <w:pStyle w:val="Heading2"/>
        <w:rPr>
          <w:rFonts w:eastAsia="Times New Roman"/>
        </w:rPr>
      </w:pPr>
      <w:bookmarkStart w:id="16" w:name="_Toc241606739"/>
      <w:r>
        <w:rPr>
          <w:rFonts w:eastAsia="Times New Roman"/>
        </w:rPr>
        <w:lastRenderedPageBreak/>
        <w:t>3.2 Forward chaining (Identify mode)</w:t>
      </w:r>
      <w:bookmarkEnd w:id="16"/>
    </w:p>
    <w:p w14:paraId="71D2437C" w14:textId="77777777" w:rsidR="002D37E5" w:rsidRDefault="002D37E5">
      <w:pPr>
        <w:pStyle w:val="NormalWeb"/>
      </w:pPr>
      <w:r>
        <w:t>In Identify mode the user's observations are asserted into working memory and the engine runs the recognise-act cycle until it reaches a fixed point:</w:t>
      </w:r>
    </w:p>
    <w:p w14:paraId="2A73D493" w14:textId="77777777" w:rsidR="002D37E5" w:rsidRDefault="002D37E5">
      <w:pPr>
        <w:pStyle w:val="HTMLPreformatted"/>
      </w:pPr>
      <w:r>
        <w:t>forward_chain :-</w:t>
      </w:r>
    </w:p>
    <w:p w14:paraId="38AECDDD" w14:textId="77777777" w:rsidR="002D37E5" w:rsidRDefault="002D37E5">
      <w:pPr>
        <w:pStyle w:val="HTMLPreformatted"/>
      </w:pPr>
      <w:r>
        <w:t xml:space="preserve">    (   select_rule(Id, Conds, Concl)     % recognise</w:t>
      </w:r>
    </w:p>
    <w:p w14:paraId="251C758C" w14:textId="77777777" w:rsidR="002D37E5" w:rsidRDefault="002D37E5">
      <w:pPr>
        <w:pStyle w:val="HTMLPreformatted"/>
      </w:pPr>
      <w:r>
        <w:t xml:space="preserve">    -&gt;  fire(Id, Conds, Concl),           % act</w:t>
      </w:r>
    </w:p>
    <w:p w14:paraId="4FD642AA" w14:textId="77777777" w:rsidR="002D37E5" w:rsidRDefault="002D37E5">
      <w:pPr>
        <w:pStyle w:val="HTMLPreformatted"/>
      </w:pPr>
      <w:r>
        <w:t xml:space="preserve">        forward_chain                     % next cycle</w:t>
      </w:r>
    </w:p>
    <w:p w14:paraId="69C8668C" w14:textId="77777777" w:rsidR="002D37E5" w:rsidRDefault="002D37E5">
      <w:pPr>
        <w:pStyle w:val="HTMLPreformatted"/>
      </w:pPr>
      <w:r>
        <w:t xml:space="preserve">    ;   true                              % no rule can fire: stop</w:t>
      </w:r>
    </w:p>
    <w:p w14:paraId="4812ED30" w14:textId="77777777" w:rsidR="002D37E5" w:rsidRDefault="002D37E5">
      <w:pPr>
        <w:pStyle w:val="HTMLPreformatted"/>
      </w:pPr>
      <w:r>
        <w:t xml:space="preserve">    ).</w:t>
      </w:r>
    </w:p>
    <w:p w14:paraId="19222C99" w14:textId="77777777" w:rsidR="002D37E5" w:rsidRDefault="002D37E5">
      <w:pPr>
        <w:pStyle w:val="HTMLPreformatted"/>
      </w:pPr>
    </w:p>
    <w:p w14:paraId="4F159B1C" w14:textId="77777777" w:rsidR="002D37E5" w:rsidRDefault="002D37E5">
      <w:pPr>
        <w:pStyle w:val="HTMLPreformatted"/>
      </w:pPr>
      <w:r>
        <w:t>select_rule(Id, Conds, Concl) :-</w:t>
      </w:r>
    </w:p>
    <w:p w14:paraId="0AEC5D7D" w14:textId="77777777" w:rsidR="002D37E5" w:rsidRDefault="002D37E5">
      <w:pPr>
        <w:pStyle w:val="HTMLPreformatted"/>
      </w:pPr>
      <w:r>
        <w:t xml:space="preserve">    rule(Id, Conds, Concl),       </w:t>
      </w:r>
      <w:r>
        <w:t>% next rule, in knowledge-base order</w:t>
      </w:r>
    </w:p>
    <w:p w14:paraId="28CB2F7F" w14:textId="77777777" w:rsidR="002D37E5" w:rsidRDefault="002D37E5">
      <w:pPr>
        <w:pStyle w:val="HTMLPreformatted"/>
      </w:pPr>
      <w:r>
        <w:t xml:space="preserve">    all_true(Conds),              % all its conditions are true</w:t>
      </w:r>
    </w:p>
    <w:p w14:paraId="15E9DFA0" w14:textId="77777777" w:rsidR="002D37E5" w:rsidRDefault="002D37E5">
      <w:pPr>
        <w:pStyle w:val="HTMLPreformatted"/>
      </w:pPr>
      <w:r>
        <w:t xml:space="preserve">    ground(Concl),                % conclusion fully known</w:t>
      </w:r>
    </w:p>
    <w:p w14:paraId="4834B15A" w14:textId="77777777" w:rsidR="002D37E5" w:rsidRDefault="002D37E5">
      <w:pPr>
        <w:pStyle w:val="HTMLPreformatted"/>
      </w:pPr>
      <w:r>
        <w:t xml:space="preserve">    \+ fired(Id, _, Concl).       % not fired before (refractoriness)</w:t>
      </w:r>
    </w:p>
    <w:p w14:paraId="28849453" w14:textId="77777777" w:rsidR="002D37E5" w:rsidRDefault="002D37E5">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013B0AB3" w14:textId="77777777" w:rsidR="002D37E5" w:rsidRDefault="002D37E5">
      <w:pPr>
        <w:pStyle w:val="NormalWeb"/>
      </w:pPr>
      <w:r>
        <w:t>For the input RI 1.765, SG 4.00, uniaxial, blue, silk, the engine fires r1 (species corundum), r24 (blue sapphire), r46 (likely natural) and r61 (certificate advice), then stops because no further rule can add a new fact.</w:t>
      </w:r>
    </w:p>
    <w:p w14:paraId="511620A3" w14:textId="77777777" w:rsidR="002D37E5" w:rsidRDefault="002D37E5">
      <w:pPr>
        <w:pStyle w:val="Heading2"/>
        <w:rPr>
          <w:rFonts w:eastAsia="Times New Roman"/>
        </w:rPr>
      </w:pPr>
      <w:bookmarkStart w:id="17" w:name="_Toc241606740"/>
      <w:r>
        <w:rPr>
          <w:rFonts w:eastAsia="Times New Roman"/>
        </w:rPr>
        <w:t>3.3 Backward chaining (Verify mode)</w:t>
      </w:r>
      <w:bookmarkEnd w:id="17"/>
    </w:p>
    <w:p w14:paraId="58EEDC1D" w14:textId="77777777" w:rsidR="002D37E5" w:rsidRDefault="002D37E5">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5E7F341A" w14:textId="77777777" w:rsidR="002D37E5" w:rsidRDefault="002D37E5">
      <w:pPr>
        <w:pStyle w:val="HTMLPreformatted"/>
      </w:pPr>
      <w:r>
        <w:lastRenderedPageBreak/>
        <w:t>% 1. negation as failure: not(C) holds if C cannot be proved</w:t>
      </w:r>
    </w:p>
    <w:p w14:paraId="50FEB50B" w14:textId="77777777" w:rsidR="002D37E5" w:rsidRDefault="002D37E5">
      <w:pPr>
        <w:pStyle w:val="HTMLPreformatted"/>
      </w:pPr>
      <w:r>
        <w:t>prove(not(C), negated(C)) :- !, \+ prove(C, _).</w:t>
      </w:r>
    </w:p>
    <w:p w14:paraId="56743A8A" w14:textId="77777777" w:rsidR="002D37E5" w:rsidRDefault="002D37E5">
      <w:pPr>
        <w:pStyle w:val="HTMLPreformatted"/>
      </w:pPr>
      <w:r>
        <w:t>% 2. a computed test, e.g. ri_in(corundum)</w:t>
      </w:r>
    </w:p>
    <w:p w14:paraId="43F6AE47" w14:textId="77777777" w:rsidR="002D37E5" w:rsidRDefault="002D37E5">
      <w:pPr>
        <w:pStyle w:val="HTMLPreformatted"/>
      </w:pPr>
      <w:r>
        <w:t>prove(C, test(C)) :- test_condition(C), !, test(C).</w:t>
      </w:r>
    </w:p>
    <w:p w14:paraId="6988B414" w14:textId="77777777" w:rsidR="002D37E5" w:rsidRDefault="002D37E5">
      <w:pPr>
        <w:pStyle w:val="HTMLPreformatted"/>
      </w:pPr>
      <w:r>
        <w:t>% 3. a fact the user entered</w:t>
      </w:r>
    </w:p>
    <w:p w14:paraId="3C715EBF" w14:textId="77777777" w:rsidR="002D37E5" w:rsidRDefault="002D37E5">
      <w:pPr>
        <w:pStyle w:val="HTMLPreformatted"/>
      </w:pPr>
      <w:r>
        <w:t>prove(C, given(C)) :- input_fact(C), !, fact(C).</w:t>
      </w:r>
    </w:p>
    <w:p w14:paraId="644CAC69" w14:textId="77777777" w:rsidR="002D37E5" w:rsidRDefault="002D37E5">
      <w:pPr>
        <w:pStyle w:val="HTMLPreformatted"/>
      </w:pPr>
      <w:r>
        <w:t>% 4. use a rule that concludes C and prove its conditions</w:t>
      </w:r>
    </w:p>
    <w:p w14:paraId="6C7F2EFA" w14:textId="77777777" w:rsidR="002D37E5" w:rsidRDefault="002D37E5">
      <w:pPr>
        <w:pStyle w:val="HTMLPreformatted"/>
      </w:pPr>
      <w:r>
        <w:t>prove(C, by(Id, C, Proofs)) :-</w:t>
      </w:r>
    </w:p>
    <w:p w14:paraId="663A302B" w14:textId="77777777" w:rsidR="002D37E5" w:rsidRDefault="002D37E5">
      <w:pPr>
        <w:pStyle w:val="HTMLPreformatted"/>
      </w:pPr>
      <w:r>
        <w:t xml:space="preserve">    rule(Id, Conds, C),</w:t>
      </w:r>
    </w:p>
    <w:p w14:paraId="6156CB7E" w14:textId="77777777" w:rsidR="002D37E5" w:rsidRDefault="002D37E5">
      <w:pPr>
        <w:pStyle w:val="HTMLPreformatted"/>
      </w:pPr>
      <w:r>
        <w:t xml:space="preserve">    prove_all(Conds, Proofs).</w:t>
      </w:r>
    </w:p>
    <w:p w14:paraId="59C993DD" w14:textId="77777777" w:rsidR="002D37E5" w:rsidRDefault="002D37E5">
      <w:pPr>
        <w:pStyle w:val="NormalWeb"/>
      </w:pPr>
      <w:r>
        <w:t>Each clause handles one kind of goal, and the second argument records how it was proved:</w:t>
      </w:r>
    </w:p>
    <w:p w14:paraId="253A5F20" w14:textId="77777777" w:rsidR="002D37E5" w:rsidRDefault="002D37E5">
      <w:pPr>
        <w:numPr>
          <w:ilvl w:val="0"/>
          <w:numId w:val="4"/>
        </w:numPr>
        <w:spacing w:before="100" w:beforeAutospacing="1" w:after="40" w:line="360" w:lineRule="auto"/>
        <w:jc w:val="both"/>
        <w:rPr>
          <w:rFonts w:eastAsia="Times New Roman"/>
        </w:rPr>
      </w:pPr>
      <w:r>
        <w:rPr>
          <w:rFonts w:eastAsia="Times New Roman"/>
          <w:b/>
          <w:bCs/>
        </w:rPr>
        <w:t>Clause 1:</w:t>
      </w:r>
      <w:r>
        <w:rPr>
          <w:rFonts w:eastAsia="Times New Roman"/>
        </w:rPr>
        <w:t xml:space="preserve"> a negated condition such as </w:t>
      </w:r>
      <w:r>
        <w:rPr>
          <w:rStyle w:val="code1"/>
          <w:rFonts w:eastAsia="Times New Roman"/>
        </w:rPr>
        <w:t>not(phenomenon(star))</w:t>
      </w:r>
      <w:r>
        <w:rPr>
          <w:rFonts w:eastAsia="Times New Roman"/>
        </w:rPr>
        <w:t xml:space="preserve"> is proved when the inner goal </w:t>
      </w:r>
      <w:r>
        <w:rPr>
          <w:rFonts w:eastAsia="Times New Roman"/>
          <w:i/>
          <w:iCs/>
        </w:rPr>
        <w:t>cannot</w:t>
      </w:r>
      <w:r>
        <w:rPr>
          <w:rFonts w:eastAsia="Times New Roman"/>
        </w:rPr>
        <w:t xml:space="preserve"> be proved.</w:t>
      </w:r>
    </w:p>
    <w:p w14:paraId="4B60204C" w14:textId="77777777" w:rsidR="002D37E5" w:rsidRDefault="002D37E5">
      <w:pPr>
        <w:numPr>
          <w:ilvl w:val="0"/>
          <w:numId w:val="4"/>
        </w:numPr>
        <w:spacing w:before="100" w:beforeAutospacing="1" w:after="40" w:line="360" w:lineRule="auto"/>
        <w:jc w:val="both"/>
        <w:rPr>
          <w:rFonts w:eastAsia="Times New Roman"/>
        </w:rPr>
      </w:pPr>
      <w:r>
        <w:rPr>
          <w:rFonts w:eastAsia="Times New Roman"/>
          <w:b/>
          <w:bCs/>
        </w:rPr>
        <w:t>Clause 2:</w:t>
      </w:r>
      <w:r>
        <w:rPr>
          <w:rFonts w:eastAsia="Times New Roman"/>
        </w:rPr>
        <w:t xml:space="preserve"> a test such as </w:t>
      </w:r>
      <w:r>
        <w:rPr>
          <w:rStyle w:val="code1"/>
          <w:rFonts w:eastAsia="Times New Roman"/>
        </w:rPr>
        <w:t>ri_in(corundum)</w:t>
      </w:r>
      <w:r>
        <w:rPr>
          <w:rFonts w:eastAsia="Times New Roman"/>
        </w:rPr>
        <w:t xml:space="preserve"> is proved by computation (comparing the reading with the stored range).</w:t>
      </w:r>
    </w:p>
    <w:p w14:paraId="41C3DD00" w14:textId="77777777" w:rsidR="002D37E5" w:rsidRDefault="002D37E5">
      <w:pPr>
        <w:numPr>
          <w:ilvl w:val="0"/>
          <w:numId w:val="4"/>
        </w:numPr>
        <w:spacing w:before="100" w:beforeAutospacing="1" w:after="40" w:line="360" w:lineRule="auto"/>
        <w:jc w:val="both"/>
        <w:rPr>
          <w:rFonts w:eastAsia="Times New Roman"/>
        </w:rPr>
      </w:pPr>
      <w:r>
        <w:rPr>
          <w:rFonts w:eastAsia="Times New Roman"/>
          <w:b/>
          <w:bCs/>
        </w:rPr>
        <w:t>Clause 3:</w:t>
      </w:r>
      <w:r>
        <w:rPr>
          <w:rFonts w:eastAsia="Times New Roman"/>
        </w:rPr>
        <w:t xml:space="preserve"> an input such as </w:t>
      </w:r>
      <w:r>
        <w:rPr>
          <w:rStyle w:val="code1"/>
          <w:rFonts w:eastAsia="Times New Roman"/>
        </w:rPr>
        <w:t>observed_colour(red)</w:t>
      </w:r>
      <w:r>
        <w:rPr>
          <w:rFonts w:eastAsia="Times New Roman"/>
        </w:rPr>
        <w:t xml:space="preserve"> is proved if the user entered it.</w:t>
      </w:r>
    </w:p>
    <w:p w14:paraId="1202173A" w14:textId="77777777" w:rsidR="002D37E5" w:rsidRDefault="002D37E5">
      <w:pPr>
        <w:numPr>
          <w:ilvl w:val="0"/>
          <w:numId w:val="4"/>
        </w:numPr>
        <w:spacing w:before="100" w:beforeAutospacing="1" w:after="40" w:line="360" w:lineRule="auto"/>
        <w:jc w:val="both"/>
        <w:rPr>
          <w:rFonts w:eastAsia="Times New Roman"/>
        </w:rPr>
      </w:pPr>
      <w:r>
        <w:rPr>
          <w:rFonts w:eastAsia="Times New Roman"/>
          <w:b/>
          <w:bCs/>
        </w:rPr>
        <w:t>Clause 4:</w:t>
      </w:r>
      <w:r>
        <w:rPr>
          <w:rFonts w:eastAsia="Times New Roman"/>
        </w:rPr>
        <w:t xml:space="preserve"> </w:t>
      </w:r>
      <w:r>
        <w:rPr>
          <w:rFonts w:eastAsia="Times New Roman"/>
        </w:rPr>
        <w:t>any other goal is proved by finding a rule that concludes it and proving all of that rule's conditions in turn (</w:t>
      </w:r>
      <w:r>
        <w:rPr>
          <w:rStyle w:val="code1"/>
          <w:rFonts w:eastAsia="Times New Roman"/>
        </w:rPr>
        <w:t>prove_all/2</w:t>
      </w:r>
      <w:r>
        <w:rPr>
          <w:rFonts w:eastAsia="Times New Roman"/>
        </w:rPr>
        <w:t xml:space="preserve"> calls </w:t>
      </w:r>
      <w:r>
        <w:rPr>
          <w:rStyle w:val="code1"/>
          <w:rFonts w:eastAsia="Times New Roman"/>
        </w:rPr>
        <w:t>prove/2</w:t>
      </w:r>
      <w:r>
        <w:rPr>
          <w:rFonts w:eastAsia="Times New Roman"/>
        </w:rPr>
        <w:t xml:space="preserve"> on each one).</w:t>
      </w:r>
    </w:p>
    <w:p w14:paraId="7541D7D2" w14:textId="77777777" w:rsidR="002D37E5" w:rsidRDefault="002D37E5">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w:t>
      </w:r>
      <w:r>
        <w:t xml:space="preserve">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of each, and, if that condition is itself a derived fact, explains recursively why that sub-goal failed.</w:t>
      </w:r>
    </w:p>
    <w:p w14:paraId="7A0185A0" w14:textId="77777777" w:rsidR="002D37E5" w:rsidRDefault="002D37E5">
      <w:pPr>
        <w:pStyle w:val="Heading2"/>
        <w:rPr>
          <w:rFonts w:eastAsia="Times New Roman"/>
        </w:rPr>
      </w:pPr>
      <w:bookmarkStart w:id="18" w:name="_Toc241606741"/>
      <w:r>
        <w:rPr>
          <w:rFonts w:eastAsia="Times New Roman"/>
        </w:rPr>
        <w:t>3.4 Interactive consultation (Consult mode)</w:t>
      </w:r>
      <w:bookmarkEnd w:id="18"/>
    </w:p>
    <w:p w14:paraId="27705286" w14:textId="77777777" w:rsidR="002D37E5" w:rsidRDefault="002D37E5">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1B1A9ADA" w14:textId="77777777" w:rsidR="002D37E5" w:rsidRDefault="002D37E5">
      <w:pPr>
        <w:pStyle w:val="HTMLPreformatted"/>
      </w:pPr>
      <w:r>
        <w:lastRenderedPageBreak/>
        <w:t>ensure_known(Stack, K) :-</w:t>
      </w:r>
    </w:p>
    <w:p w14:paraId="66B34B33" w14:textId="77777777" w:rsidR="002D37E5" w:rsidRDefault="002D37E5">
      <w:pPr>
        <w:pStyle w:val="HTMLPreformatted"/>
      </w:pPr>
      <w:r>
        <w:t xml:space="preserve">    input_key(K, F),</w:t>
      </w:r>
    </w:p>
    <w:p w14:paraId="0758D19A" w14:textId="77777777" w:rsidR="002D37E5" w:rsidRDefault="002D37E5">
      <w:pPr>
        <w:pStyle w:val="HTMLPreformatted"/>
      </w:pPr>
      <w:r>
        <w:t xml:space="preserve">    (   fact(F)        -&gt; true              % already answered</w:t>
      </w:r>
    </w:p>
    <w:p w14:paraId="756DADE6" w14:textId="77777777" w:rsidR="002D37E5" w:rsidRDefault="002D37E5">
      <w:pPr>
        <w:pStyle w:val="HTMLPreformatted"/>
      </w:pPr>
      <w:r>
        <w:t xml:space="preserve">    ;   unknown_key(K) -&gt; true              % user said "don't know"</w:t>
      </w:r>
    </w:p>
    <w:p w14:paraId="0BB55029" w14:textId="77777777" w:rsidR="002D37E5" w:rsidRDefault="002D37E5">
      <w:pPr>
        <w:pStyle w:val="HTMLPreformatted"/>
      </w:pPr>
      <w:r>
        <w:t xml:space="preserve">    ;   throw(ask(K, Stack))                % ask the user now</w:t>
      </w:r>
    </w:p>
    <w:p w14:paraId="45D0F542" w14:textId="77777777" w:rsidR="002D37E5" w:rsidRDefault="002D37E5">
      <w:pPr>
        <w:pStyle w:val="HTMLPreformatted"/>
      </w:pPr>
      <w:r>
        <w:t xml:space="preserve">    ).</w:t>
      </w:r>
    </w:p>
    <w:p w14:paraId="7C5DBFF0" w14:textId="77777777" w:rsidR="002D37E5" w:rsidRDefault="002D37E5">
      <w:pPr>
        <w:pStyle w:val="NormalWeb"/>
      </w:pPr>
      <w:r>
        <w:t xml:space="preserve">In words: if the property is already known, or the user has said "don't know", the proof simply continues; otherwise the proof is interrupted with a question. 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339947A9" w14:textId="77777777" w:rsidR="002D37E5" w:rsidRDefault="002D37E5">
      <w:pPr>
        <w:pStyle w:val="Heading2"/>
        <w:rPr>
          <w:rFonts w:eastAsia="Times New Roman"/>
        </w:rPr>
      </w:pPr>
      <w:bookmarkStart w:id="19" w:name="_Toc241606742"/>
      <w:r>
        <w:rPr>
          <w:rFonts w:eastAsia="Times New Roman"/>
        </w:rPr>
        <w:t>3.5 Certainty factors and ranked candidates</w:t>
      </w:r>
      <w:bookmarkEnd w:id="19"/>
    </w:p>
    <w:p w14:paraId="1A5EE069" w14:textId="77777777" w:rsidR="002D37E5" w:rsidRDefault="002D37E5">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44D3D098" w14:textId="77777777" w:rsidR="002D37E5" w:rsidRDefault="002D37E5">
      <w:pPr>
        <w:pStyle w:val="HTMLPreformatted"/>
      </w:pPr>
      <w:r>
        <w:t>r14  fits all inputs  (rule 0.20)  CF = 0.20</w:t>
      </w:r>
    </w:p>
    <w:p w14:paraId="0CF636C1" w14:textId="77777777" w:rsidR="002D37E5" w:rsidRDefault="002D37E5">
      <w:pPr>
        <w:pStyle w:val="HTMLPreformatted"/>
      </w:pPr>
      <w:r>
        <w:t>r15  optic matches    (rule 0.30)  CF = 0.20 + 0.30 x (1 - 0.20) = 0.44</w:t>
      </w:r>
    </w:p>
    <w:p w14:paraId="5C9F544A" w14:textId="77777777" w:rsidR="002D37E5" w:rsidRDefault="002D37E5">
      <w:pPr>
        <w:pStyle w:val="HTMLPreformatted"/>
      </w:pPr>
      <w:r>
        <w:t>r19  typical colour   (rule 0.15)  CF = 0.44 + 0.15 x (1 - 0.44) = 0.524</w:t>
      </w:r>
    </w:p>
    <w:p w14:paraId="67719457" w14:textId="77777777" w:rsidR="002D37E5" w:rsidRDefault="002D37E5">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0B54B84F" w14:textId="77777777" w:rsidR="002D37E5" w:rsidRDefault="002D37E5">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 xml:space="preserve">counts how many pairs of candidates it would tell apart. Two gems are told apart by optic character when their optic characters differ, and by RI or SG when </w:t>
      </w:r>
      <w:r>
        <w:lastRenderedPageBreak/>
        <w:t>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4C2F54FD" w14:textId="77777777" w:rsidR="002D37E5" w:rsidRDefault="002D37E5">
      <w:pPr>
        <w:pStyle w:val="fig"/>
        <w:spacing w:before="0" w:beforeAutospacing="0"/>
      </w:pPr>
      <w:r>
        <w:rPr>
          <w:noProof/>
        </w:rPr>
        <w:drawing>
          <wp:inline distT="0" distB="0" distL="0" distR="0" wp14:anchorId="50BEBFBE" wp14:editId="7CA8072D">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4EDC40C8" w14:textId="77777777" w:rsidR="002D37E5" w:rsidRDefault="002D37E5">
      <w:pPr>
        <w:pStyle w:val="caption"/>
        <w:spacing w:before="0" w:beforeAutospacing="0"/>
      </w:pPr>
      <w:r>
        <w:t>Figure 4. Ranked candidates with certainty factors, and the most useful next measurement</w:t>
      </w:r>
    </w:p>
    <w:p w14:paraId="72AE0E72" w14:textId="77777777" w:rsidR="002D37E5" w:rsidRDefault="002D37E5">
      <w:pPr>
        <w:pStyle w:val="Heading2"/>
        <w:rPr>
          <w:rFonts w:eastAsia="Times New Roman"/>
        </w:rPr>
      </w:pPr>
      <w:bookmarkStart w:id="20" w:name="_Toc241606743"/>
      <w:r>
        <w:rPr>
          <w:rFonts w:eastAsia="Times New Roman"/>
        </w:rPr>
        <w:t>3.6 Natural-language interface</w:t>
      </w:r>
      <w:bookmarkEnd w:id="20"/>
    </w:p>
    <w:p w14:paraId="1A6D2ACB" w14:textId="77777777" w:rsidR="002D37E5" w:rsidRDefault="002D37E5">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690F7F7E" w14:textId="77777777" w:rsidR="002D37E5" w:rsidRDefault="002D37E5">
      <w:pPr>
        <w:pStyle w:val="HTMLPreformatted"/>
      </w:pPr>
      <w:r>
        <w:lastRenderedPageBreak/>
        <w:t>items([I|Is])       --&gt; item(I), !, items(Is).</w:t>
      </w:r>
    </w:p>
    <w:p w14:paraId="129AE522" w14:textId="77777777" w:rsidR="002D37E5" w:rsidRDefault="002D37E5">
      <w:pPr>
        <w:pStyle w:val="HTMLPreformatted"/>
      </w:pPr>
      <w:r>
        <w:t xml:space="preserve">items([skip(W)|Is]) --&gt; [W], !, items(Is).   </w:t>
      </w:r>
      <w:r>
        <w:t>% unknown word: skip it</w:t>
      </w:r>
    </w:p>
    <w:p w14:paraId="5B551374" w14:textId="77777777" w:rsidR="002D37E5" w:rsidRDefault="002D37E5">
      <w:pPr>
        <w:pStyle w:val="HTMLPreformatted"/>
      </w:pPr>
      <w:r>
        <w:t>items([])           --&gt; [].</w:t>
      </w:r>
    </w:p>
    <w:p w14:paraId="69D83BA1" w14:textId="77777777" w:rsidR="002D37E5" w:rsidRDefault="002D37E5">
      <w:pPr>
        <w:pStyle w:val="HTMLPreformatted"/>
      </w:pPr>
    </w:p>
    <w:p w14:paraId="27747E4F" w14:textId="77777777" w:rsidR="002D37E5" w:rsidRDefault="002D37E5">
      <w:pPr>
        <w:pStyle w:val="HTMLPreformatted"/>
      </w:pPr>
      <w:r>
        <w:t>item(goal(T))  --&gt; goal_phrase(T).</w:t>
      </w:r>
    </w:p>
    <w:p w14:paraId="3B1E68FA" w14:textId="77777777" w:rsidR="002D37E5" w:rsidRDefault="002D37E5">
      <w:pPr>
        <w:pStyle w:val="HTMLPreformatted"/>
      </w:pPr>
      <w:r>
        <w:t>item(fact(F))  --&gt; fact_phrase(F).</w:t>
      </w:r>
    </w:p>
    <w:p w14:paraId="18AE1537" w14:textId="77777777" w:rsidR="002D37E5" w:rsidRDefault="002D37E5">
      <w:pPr>
        <w:pStyle w:val="HTMLPreformatted"/>
      </w:pPr>
    </w:p>
    <w:p w14:paraId="6970A303" w14:textId="77777777" w:rsidR="002D37E5" w:rsidRDefault="002D37E5">
      <w:pPr>
        <w:pStyle w:val="HTMLPreformatted"/>
      </w:pPr>
      <w:r>
        <w:t>goal_phrase(T) --&gt; [is], stone_ref, article, target(T).</w:t>
      </w:r>
    </w:p>
    <w:p w14:paraId="212AA799" w14:textId="77777777" w:rsidR="002D37E5" w:rsidRDefault="002D37E5">
      <w:pPr>
        <w:pStyle w:val="HTMLPreformatted"/>
      </w:pPr>
      <w:r>
        <w:t>fact_phrase(ri(N)) --&gt; ri_word, link, number(N).</w:t>
      </w:r>
    </w:p>
    <w:p w14:paraId="7C6C5592" w14:textId="77777777" w:rsidR="002D37E5" w:rsidRDefault="002D37E5">
      <w:pPr>
        <w:pStyle w:val="NormalWeb"/>
      </w:pPr>
      <w:r>
        <w:t xml:space="preserve">In DCG notation, </w:t>
      </w:r>
      <w:r>
        <w:rPr>
          <w:rStyle w:val="code1"/>
        </w:rPr>
        <w:t>A --&gt; B, C</w:t>
      </w:r>
      <w:r>
        <w:t xml:space="preserve"> means "an A is a B followed by a C", and words in square brackets such as </w:t>
      </w:r>
      <w:r>
        <w:rPr>
          <w:rStyle w:val="code1"/>
        </w:rPr>
        <w:t>[is]</w:t>
      </w:r>
      <w:r>
        <w:t xml:space="preserve"> must appear literally in the sentence. So </w:t>
      </w:r>
      <w:r>
        <w:rPr>
          <w:rStyle w:val="code1"/>
        </w:rPr>
        <w:t>items</w:t>
      </w:r>
      <w:r>
        <w:t xml:space="preserve"> </w:t>
      </w:r>
      <w:r>
        <w:t xml:space="preserve">reads the sentence one piece at a time: if the next words form a goal or a property phrase it keeps them, otherwise it skips one word and carries on. </w:t>
      </w:r>
      <w:r>
        <w:rPr>
          <w:rStyle w:val="code1"/>
        </w:rPr>
        <w:t>goal_phrase</w:t>
      </w:r>
      <w:r>
        <w:t xml:space="preserve"> matches, for example, "is" + "my stone" + "a" + gem name, and </w:t>
      </w:r>
      <w:r>
        <w:rPr>
          <w:rStyle w:val="code1"/>
        </w:rPr>
        <w:t>fact_phrase</w:t>
      </w:r>
      <w:r>
        <w:t xml:space="preserve"> matches "RI" + optional linking words ("is", "of", "about") + a number.</w:t>
      </w:r>
    </w:p>
    <w:p w14:paraId="631BBCB2" w14:textId="77777777" w:rsidR="002D37E5" w:rsidRDefault="002D37E5">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w:t>
      </w:r>
      <w:r>
        <w:t>and answered by backward chaining. Gem names are matched longest first, so "star sapphire" is not mistaken for "sapphire".</w:t>
      </w:r>
    </w:p>
    <w:p w14:paraId="3A22DFD7" w14:textId="77777777" w:rsidR="002D37E5" w:rsidRDefault="002D37E5">
      <w:pPr>
        <w:pStyle w:val="Heading2"/>
        <w:rPr>
          <w:rFonts w:eastAsia="Times New Roman"/>
        </w:rPr>
      </w:pPr>
      <w:bookmarkStart w:id="21" w:name="_Toc241606744"/>
      <w:r>
        <w:rPr>
          <w:rFonts w:eastAsia="Times New Roman"/>
        </w:rPr>
        <w:t>3.7 User interface</w:t>
      </w:r>
      <w:bookmarkEnd w:id="21"/>
    </w:p>
    <w:p w14:paraId="66F21983" w14:textId="77777777" w:rsidR="002D37E5" w:rsidRDefault="002D37E5">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70C9B1B2" w14:textId="77777777" w:rsidR="002D37E5" w:rsidRDefault="002D37E5">
      <w:pPr>
        <w:pStyle w:val="NormalWeb"/>
      </w:pPr>
      <w:r>
        <w:rPr>
          <w:b/>
          <w:bCs/>
        </w:rPr>
        <w:t>Online deployment.</w:t>
      </w:r>
      <w:r>
        <w:t xml:space="preserve"> Because all reasoning runs on the server and the browser only receives finished pages, users do not need Prolog installed. The system is packaged as a Docker container based on the official SWI-Prolog image and deployed on the Render cloud platform at </w:t>
      </w:r>
      <w:r>
        <w:rPr>
          <w:b/>
          <w:bCs/>
        </w:rPr>
        <w:t>https://gemstone-identification-assistant.onrender.com</w:t>
      </w:r>
      <w:r>
        <w:t xml:space="preserve">. A </w:t>
      </w:r>
      <w:r>
        <w:rPr>
          <w:rStyle w:val="code1"/>
        </w:rPr>
        <w:t>serve/0</w:t>
      </w:r>
      <w:r>
        <w:t xml:space="preserve"> </w:t>
      </w:r>
      <w:r>
        <w:t>entry point starts the server on the port supplied by the host. Working memory is thread-local, so several users can consult the system at the same time without affecting each other's results.</w:t>
      </w:r>
    </w:p>
    <w:p w14:paraId="04B2E437" w14:textId="77777777" w:rsidR="002D37E5" w:rsidRDefault="002D37E5">
      <w:pPr>
        <w:pStyle w:val="NormalWeb"/>
      </w:pPr>
      <w:r>
        <w:t>Several features were added specifically to make the system usable by non-experts:</w:t>
      </w:r>
    </w:p>
    <w:p w14:paraId="5DE9D0D8"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lastRenderedPageBreak/>
        <w:t>Pictures instead of terms.</w:t>
      </w:r>
      <w:r>
        <w:rPr>
          <w:rFonts w:eastAsia="Times New Roman"/>
        </w:rPr>
        <w:t xml:space="preserve"> </w:t>
      </w:r>
      <w:r>
        <w:rPr>
          <w:rFonts w:eastAsia="Times New Roman"/>
        </w:rPr>
        <w:t>Colour is chosen from swatches, optical effects and inclusions from small drawings of what they look like under a loupe, and the optic character from drawings of what is seen in the polariscope and conoscope ("stays dark", "blinks light and dark", "dark cross", "curved bars"), because a beginner may not know the words "silk", "fingerprint" or "biaxial" (Figure 6).</w:t>
      </w:r>
    </w:p>
    <w:p w14:paraId="6DFDD784"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Checking readings as they are typed.</w:t>
      </w:r>
      <w:r>
        <w:rPr>
          <w:rFonts w:eastAsia="Times New Roman"/>
        </w:rPr>
        <w:t xml:space="preserve"> </w:t>
      </w:r>
      <w:r>
        <w:rPr>
          <w:rFonts w:eastAsia="Times New Roman"/>
        </w:rPr>
        <w:t>As an RI or SG value is entered, the page immediately says which gems it fits, warns about unusual values, and blocks impossible ones once the box is left (Figure 8). Under each box a "normal range" line gives the range covered by the knowledge base, with a link to the range of every gem. The ranges are sent from the knowledge base, so the page and the rules always agree.</w:t>
      </w:r>
    </w:p>
    <w:p w14:paraId="3E41D61E"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w:t>
      </w:r>
      <w:r>
        <w:rPr>
          <w:rFonts w:eastAsia="Times New Roman"/>
        </w:rPr>
        <w:t>Every certainty factor is shown with a phrase such as "90% (very likely)" or "52% (possible)", and the scale is explained on request, including that a certainty factor is not a statistical probability.</w:t>
      </w:r>
    </w:p>
    <w:p w14:paraId="7EC01DC7"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for refractometer readings (Section 2.3).</w:t>
      </w:r>
    </w:p>
    <w:p w14:paraId="2B43562D"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514DD1FD"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w:t>
      </w:r>
      <w:r>
        <w:rPr>
          <w:rFonts w:eastAsia="Times New Roman"/>
        </w:rPr>
        <w:t>The step-by-step mode shows "Question 2 of at most 6" with a progress bar, and a Back button to change the previous answer.</w:t>
      </w:r>
    </w:p>
    <w:p w14:paraId="317DC85A"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417BFEAF" w14:textId="77777777" w:rsidR="002D37E5" w:rsidRDefault="002D37E5">
      <w:pPr>
        <w:numPr>
          <w:ilvl w:val="0"/>
          <w:numId w:val="5"/>
        </w:numPr>
        <w:spacing w:before="100" w:beforeAutospacing="1" w:after="40" w:line="360" w:lineRule="auto"/>
        <w:jc w:val="both"/>
        <w:rPr>
          <w:rFonts w:eastAsia="Times New Roman"/>
        </w:rPr>
      </w:pPr>
      <w:r>
        <w:rPr>
          <w:rFonts w:eastAsia="Times New Roman"/>
          <w:b/>
          <w:bCs/>
        </w:rPr>
        <w:t>Recent stones,</w:t>
      </w:r>
      <w:r>
        <w:rPr>
          <w:rFonts w:eastAsia="Times New Roman"/>
        </w:rPr>
        <w:t xml:space="preserve"> remembered only in the user's own browser, and a layout with a menu button for phones.</w:t>
      </w:r>
    </w:p>
    <w:p w14:paraId="4CE65F2F" w14:textId="77777777" w:rsidR="002D37E5" w:rsidRDefault="002D37E5">
      <w:pPr>
        <w:pStyle w:val="fig"/>
        <w:spacing w:before="0" w:beforeAutospacing="0"/>
      </w:pPr>
      <w:r>
        <w:rPr>
          <w:noProof/>
        </w:rPr>
        <w:lastRenderedPageBreak/>
        <w:drawing>
          <wp:inline distT="0" distB="0" distL="0" distR="0" wp14:anchorId="53F01ECB" wp14:editId="539F2276">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3CDE5F39" w14:textId="77777777" w:rsidR="002D37E5" w:rsidRDefault="002D37E5">
      <w:pPr>
        <w:pStyle w:val="caption"/>
        <w:spacing w:before="0" w:beforeAutospacing="0"/>
      </w:pPr>
      <w:r>
        <w:t>Figure 5. Home page introducing the system, with the plain-English question box</w:t>
      </w:r>
    </w:p>
    <w:p w14:paraId="39F7DCAF" w14:textId="77777777" w:rsidR="002D37E5" w:rsidRDefault="002D37E5">
      <w:pPr>
        <w:pStyle w:val="fig"/>
        <w:spacing w:before="0" w:beforeAutospacing="0"/>
      </w:pPr>
      <w:r>
        <w:rPr>
          <w:noProof/>
        </w:rPr>
        <w:lastRenderedPageBreak/>
        <w:drawing>
          <wp:inline distT="0" distB="0" distL="0" distR="0" wp14:anchorId="788CEB38" wp14:editId="75EEC95E">
            <wp:extent cx="4953000" cy="7604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74D9EA48" w14:textId="77777777" w:rsidR="002D37E5" w:rsidRDefault="002D37E5">
      <w:pPr>
        <w:pStyle w:val="caption"/>
        <w:spacing w:before="0" w:beforeAutospacing="0"/>
      </w:pPr>
      <w:r>
        <w:t>Figure 6. Input form: instrument readings, and picture choices for optic character, colour, optical effect and inclusions</w:t>
      </w:r>
    </w:p>
    <w:p w14:paraId="66FDBBA6" w14:textId="77777777" w:rsidR="002D37E5" w:rsidRDefault="002D37E5">
      <w:pPr>
        <w:pStyle w:val="fig"/>
        <w:spacing w:before="0" w:beforeAutospacing="0"/>
      </w:pPr>
      <w:r>
        <w:rPr>
          <w:noProof/>
        </w:rPr>
        <w:lastRenderedPageBreak/>
        <w:drawing>
          <wp:inline distT="0" distB="0" distL="0" distR="0" wp14:anchorId="20C0A79E" wp14:editId="1C9FFFCD">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2F14B3EF" w14:textId="77777777" w:rsidR="002D37E5" w:rsidRDefault="002D37E5">
      <w:pPr>
        <w:pStyle w:val="caption"/>
        <w:spacing w:before="0" w:beforeAutospacing="0"/>
      </w:pPr>
      <w:r>
        <w:t>Figure 7. Identification result for a natural blue sapphire, with the certainty scale explained</w:t>
      </w:r>
    </w:p>
    <w:p w14:paraId="4847AF7D" w14:textId="77777777" w:rsidR="002D37E5" w:rsidRDefault="002D37E5">
      <w:pPr>
        <w:pStyle w:val="fig"/>
        <w:spacing w:before="0" w:beforeAutospacing="0"/>
      </w:pPr>
      <w:r>
        <w:rPr>
          <w:noProof/>
        </w:rPr>
        <w:drawing>
          <wp:inline distT="0" distB="0" distL="0" distR="0" wp14:anchorId="68F704C3" wp14:editId="386FE75E">
            <wp:extent cx="5334000" cy="32689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268980"/>
                    </a:xfrm>
                    <a:prstGeom prst="rect">
                      <a:avLst/>
                    </a:prstGeom>
                    <a:noFill/>
                    <a:ln>
                      <a:noFill/>
                    </a:ln>
                  </pic:spPr>
                </pic:pic>
              </a:graphicData>
            </a:graphic>
          </wp:inline>
        </w:drawing>
      </w:r>
    </w:p>
    <w:p w14:paraId="01243C2F" w14:textId="77777777" w:rsidR="002D37E5" w:rsidRDefault="002D37E5">
      <w:pPr>
        <w:pStyle w:val="caption"/>
        <w:spacing w:before="0" w:beforeAutospacing="0"/>
      </w:pPr>
      <w:r>
        <w:t>Figure 8. Readings checked as they are typed: an RI that fits spinel and glass, an impossible SG (top); "over the limit" ticked and an unusual SG (bottom)</w:t>
      </w:r>
    </w:p>
    <w:p w14:paraId="66258E85" w14:textId="77777777" w:rsidR="002D37E5" w:rsidRDefault="002D37E5">
      <w:pPr>
        <w:pStyle w:val="Heading2"/>
        <w:rPr>
          <w:rFonts w:eastAsia="Times New Roman"/>
        </w:rPr>
      </w:pPr>
      <w:bookmarkStart w:id="22" w:name="_Toc241606745"/>
      <w:r>
        <w:rPr>
          <w:rFonts w:eastAsia="Times New Roman"/>
        </w:rPr>
        <w:lastRenderedPageBreak/>
        <w:t>3.8 Logic programming concepts used</w:t>
      </w:r>
      <w:bookmarkEnd w:id="22"/>
    </w:p>
    <w:p w14:paraId="49D96E0B" w14:textId="77777777" w:rsidR="002D37E5" w:rsidRDefault="002D37E5">
      <w:pPr>
        <w:pStyle w:val="tcaption"/>
      </w:pPr>
      <w:r>
        <w:t>Table 8.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73B06A4" w14:textId="77777777" w:rsidTr="004B7F4C">
        <w:trPr>
          <w:cantSplit/>
          <w:tblHeader/>
        </w:trPr>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5F6640"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27F51"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Where and how it is used</w:t>
            </w:r>
          </w:p>
        </w:tc>
      </w:tr>
      <w:tr w:rsidR="00000000" w14:paraId="7BA2D7A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7A8E9A" w14:textId="77777777" w:rsidR="002D37E5" w:rsidRDefault="002D37E5">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BD9FA8" w14:textId="77777777" w:rsidR="002D37E5" w:rsidRDefault="002D37E5">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1201540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3829F7" w14:textId="77777777" w:rsidR="002D37E5" w:rsidRDefault="002D37E5">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AEABCA" w14:textId="77777777" w:rsidR="002D37E5" w:rsidRDefault="002D37E5">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5D8A25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015CBE" w14:textId="77777777" w:rsidR="002D37E5" w:rsidRDefault="002D37E5">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FDAD0" w14:textId="77777777" w:rsidR="002D37E5" w:rsidRDefault="002D37E5">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w:t>
            </w:r>
            <w:r>
              <w:rPr>
                <w:rFonts w:eastAsia="Times New Roman"/>
                <w:sz w:val="20"/>
                <w:szCs w:val="20"/>
              </w:rPr>
              <w:t>recurse over lists and trees.</w:t>
            </w:r>
          </w:p>
        </w:tc>
      </w:tr>
      <w:tr w:rsidR="00000000" w14:paraId="18B3D8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D5DA9D" w14:textId="77777777" w:rsidR="002D37E5" w:rsidRDefault="002D37E5">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30798D" w14:textId="77777777" w:rsidR="002D37E5" w:rsidRDefault="002D37E5">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042A752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F6FB5" w14:textId="77777777" w:rsidR="002D37E5" w:rsidRDefault="002D37E5">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BD4C72" w14:textId="77777777" w:rsidR="002D37E5" w:rsidRDefault="002D37E5">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2D6F503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DD146F" w14:textId="77777777" w:rsidR="002D37E5" w:rsidRDefault="002D37E5">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65DA2A" w14:textId="77777777" w:rsidR="002D37E5" w:rsidRDefault="002D37E5">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7B93A46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64B7A7" w14:textId="77777777" w:rsidR="002D37E5" w:rsidRDefault="002D37E5">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65691" w14:textId="77777777" w:rsidR="002D37E5" w:rsidRDefault="002D37E5">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w:t>
            </w:r>
            <w:r>
              <w:rPr>
                <w:rFonts w:eastAsia="Times New Roman"/>
                <w:sz w:val="20"/>
                <w:szCs w:val="20"/>
              </w:rPr>
              <w:t xml:space="preserve">from inside the proof (line 293) and catches it in </w:t>
            </w:r>
            <w:r>
              <w:rPr>
                <w:rStyle w:val="code1"/>
                <w:rFonts w:eastAsia="Times New Roman"/>
              </w:rPr>
              <w:t>consult/4</w:t>
            </w:r>
            <w:r>
              <w:rPr>
                <w:rFonts w:eastAsia="Times New Roman"/>
                <w:sz w:val="20"/>
                <w:szCs w:val="20"/>
              </w:rPr>
              <w:t xml:space="preserve"> (line 264).</w:t>
            </w:r>
          </w:p>
        </w:tc>
      </w:tr>
      <w:tr w:rsidR="00000000" w14:paraId="0301AB5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181328" w14:textId="77777777" w:rsidR="002D37E5" w:rsidRDefault="002D37E5">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A3E7D5" w14:textId="77777777" w:rsidR="002D37E5" w:rsidRDefault="002D37E5">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3EA9269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174E6B" w14:textId="77777777" w:rsidR="002D37E5" w:rsidRDefault="002D37E5">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285DF5" w14:textId="77777777" w:rsidR="002D37E5" w:rsidRDefault="002D37E5">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for collecting explanations and validating input.</w:t>
            </w:r>
          </w:p>
        </w:tc>
      </w:tr>
    </w:tbl>
    <w:p w14:paraId="7A3A5D99" w14:textId="77777777" w:rsidR="002D37E5" w:rsidRDefault="002D37E5">
      <w:pPr>
        <w:pStyle w:val="Heading1"/>
        <w:rPr>
          <w:rFonts w:eastAsia="Times New Roman"/>
        </w:rPr>
      </w:pPr>
      <w:bookmarkStart w:id="23" w:name="_Toc241606746"/>
      <w:r>
        <w:rPr>
          <w:rFonts w:eastAsia="Times New Roman"/>
        </w:rPr>
        <w:t>4. Explanation Facility</w:t>
      </w:r>
      <w:bookmarkEnd w:id="23"/>
    </w:p>
    <w:p w14:paraId="2C25B942" w14:textId="77777777" w:rsidR="002D37E5" w:rsidRDefault="002D37E5">
      <w:pPr>
        <w:pStyle w:val="NormalWeb"/>
      </w:pPr>
      <w:r>
        <w:t xml:space="preserve">The brief requires the explanation to show the chain </w:t>
      </w:r>
      <w:r>
        <w:rPr>
          <w:b/>
          <w:bCs/>
        </w:rPr>
        <w:t>user input → facts → rules fired → reasoning → conclusion</w:t>
      </w:r>
      <w:r>
        <w:t>. The system provides this chain at two levels of detail, for users and for examiners, and answers the three classic explanation questions: How, Why and Why not [11], [12].</w:t>
      </w:r>
    </w:p>
    <w:p w14:paraId="3E40EA6D" w14:textId="77777777" w:rsidR="002D37E5" w:rsidRDefault="002D37E5">
      <w:pPr>
        <w:pStyle w:val="Heading2"/>
        <w:rPr>
          <w:rFonts w:eastAsia="Times New Roman"/>
        </w:rPr>
      </w:pPr>
      <w:bookmarkStart w:id="24" w:name="_Toc241606747"/>
      <w:r>
        <w:rPr>
          <w:rFonts w:eastAsia="Times New Roman"/>
        </w:rPr>
        <w:t>4.1 How: the reasoning trace</w:t>
      </w:r>
      <w:bookmarkEnd w:id="24"/>
    </w:p>
    <w:p w14:paraId="5B6E1C15" w14:textId="77777777" w:rsidR="002D37E5" w:rsidRDefault="002D37E5">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2A382C38" w14:textId="77777777" w:rsidR="002D37E5" w:rsidRDefault="002D37E5">
      <w:pPr>
        <w:pStyle w:val="HTMLPreformatted"/>
      </w:pPr>
      <w:r>
        <w:lastRenderedPageBreak/>
        <w:t>USER INPUT</w:t>
      </w:r>
    </w:p>
    <w:p w14:paraId="48052AF9" w14:textId="77777777" w:rsidR="002D37E5" w:rsidRDefault="002D37E5">
      <w:pPr>
        <w:pStyle w:val="HTMLPreformatted"/>
      </w:pPr>
      <w:r>
        <w:t xml:space="preserve">   RI = 1.765 / SG = 4.0 / Optic character = uniaxial / Colour = blue / Inclusion = silk</w:t>
      </w:r>
    </w:p>
    <w:p w14:paraId="094E6901" w14:textId="77777777" w:rsidR="002D37E5" w:rsidRDefault="002D37E5">
      <w:pPr>
        <w:pStyle w:val="HTMLPreformatted"/>
      </w:pPr>
      <w:r>
        <w:t>FACTS (WORKING MEMORY AT START)</w:t>
      </w:r>
    </w:p>
    <w:p w14:paraId="201EF6F9" w14:textId="77777777" w:rsidR="002D37E5" w:rsidRDefault="002D37E5">
      <w:pPr>
        <w:pStyle w:val="HTMLPreformatted"/>
      </w:pPr>
      <w:r>
        <w:t xml:space="preserve">   ri(1.765), sg(4.0), optic(uniaxial), observed_colour(blue), inclusion(silk)</w:t>
      </w:r>
    </w:p>
    <w:p w14:paraId="5EF57D5B" w14:textId="77777777" w:rsidR="002D37E5" w:rsidRDefault="002D37E5">
      <w:pPr>
        <w:pStyle w:val="HTMLPreformatted"/>
      </w:pPr>
      <w:r>
        <w:t>RULES FIRED (IN ORDER)</w:t>
      </w:r>
    </w:p>
    <w:p w14:paraId="0AD6F02B" w14:textId="77777777" w:rsidR="002D37E5" w:rsidRDefault="002D37E5">
      <w:pPr>
        <w:pStyle w:val="HTMLPreformatted"/>
      </w:pPr>
      <w:r>
        <w:t xml:space="preserve">   r1 -&gt; species(corundum)</w:t>
      </w:r>
    </w:p>
    <w:p w14:paraId="72C84882" w14:textId="77777777" w:rsidR="002D37E5" w:rsidRDefault="002D37E5">
      <w:pPr>
        <w:pStyle w:val="HTMLPreformatted"/>
      </w:pPr>
      <w:r>
        <w:t xml:space="preserve">       because: optic character is uniaxial</w:t>
      </w:r>
    </w:p>
    <w:p w14:paraId="0892877C" w14:textId="77777777" w:rsidR="002D37E5" w:rsidRDefault="002D37E5">
      <w:pPr>
        <w:pStyle w:val="HTMLPreformatted"/>
      </w:pPr>
      <w:r>
        <w:t xml:space="preserve">                RI 1.765 lies in the corundum range 1.757-1.780 (+/-0.005)</w:t>
      </w:r>
    </w:p>
    <w:p w14:paraId="78645505" w14:textId="77777777" w:rsidR="002D37E5" w:rsidRDefault="002D37E5">
      <w:pPr>
        <w:pStyle w:val="HTMLPreformatted"/>
      </w:pPr>
      <w:r>
        <w:t xml:space="preserve">                SG 4.0 lies in the corundum range 3.95-4.10 (+/-0.03)</w:t>
      </w:r>
    </w:p>
    <w:p w14:paraId="3C1E8AC4" w14:textId="77777777" w:rsidR="002D37E5" w:rsidRDefault="002D37E5">
      <w:pPr>
        <w:pStyle w:val="HTMLPreformatted"/>
      </w:pPr>
      <w:r>
        <w:t xml:space="preserve">       why: Corundum is doubly refractive (uniaxial) with RI about 1.762-1.770 and SG about 4.00. [source: gia]</w:t>
      </w:r>
    </w:p>
    <w:p w14:paraId="7ABE550B" w14:textId="77777777" w:rsidR="002D37E5" w:rsidRDefault="002D37E5">
      <w:pPr>
        <w:pStyle w:val="HTMLPreformatted"/>
      </w:pPr>
      <w:r>
        <w:t xml:space="preserve">       </w:t>
      </w:r>
      <w:r>
        <w:t>certainty: rule CF 0.95 x weakest condition 1.00 = 0.95</w:t>
      </w:r>
    </w:p>
    <w:p w14:paraId="72D19103" w14:textId="77777777" w:rsidR="002D37E5" w:rsidRDefault="002D37E5">
      <w:pPr>
        <w:pStyle w:val="HTMLPreformatted"/>
      </w:pPr>
      <w:r>
        <w:t xml:space="preserve">   r24 -&gt; variety(blue_sapphire)</w:t>
      </w:r>
    </w:p>
    <w:p w14:paraId="6CB51068" w14:textId="77777777" w:rsidR="002D37E5" w:rsidRDefault="002D37E5">
      <w:pPr>
        <w:pStyle w:val="HTMLPreformatted"/>
      </w:pPr>
      <w:r>
        <w:t xml:space="preserve">       because: species(corundum) (established earlier); colour is blue; phenomenon(star) is not established</w:t>
      </w:r>
    </w:p>
    <w:p w14:paraId="79434A68" w14:textId="77777777" w:rsidR="002D37E5" w:rsidRDefault="002D37E5">
      <w:pPr>
        <w:pStyle w:val="HTMLPreformatted"/>
      </w:pPr>
      <w:r>
        <w:t xml:space="preserve">   r46 -&gt; origin(likely_natural)</w:t>
      </w:r>
    </w:p>
    <w:p w14:paraId="258A75E3" w14:textId="77777777" w:rsidR="002D37E5" w:rsidRDefault="002D37E5">
      <w:pPr>
        <w:pStyle w:val="HTMLPreformatted"/>
      </w:pPr>
      <w:r>
        <w:t xml:space="preserve">       because: species(corundum) (established earlier); inclusion seen: silk</w:t>
      </w:r>
    </w:p>
    <w:p w14:paraId="4BD953EA" w14:textId="77777777" w:rsidR="002D37E5" w:rsidRDefault="002D37E5">
      <w:pPr>
        <w:pStyle w:val="HTMLPreformatted"/>
      </w:pPr>
      <w:r>
        <w:t xml:space="preserve">   r61 -&gt; advice(get_certificate)</w:t>
      </w:r>
    </w:p>
    <w:p w14:paraId="6B7518AA" w14:textId="77777777" w:rsidR="002D37E5" w:rsidRDefault="002D37E5">
      <w:pPr>
        <w:pStyle w:val="HTMLPreformatted"/>
      </w:pPr>
      <w:r>
        <w:t>CONCLUSION</w:t>
      </w:r>
    </w:p>
    <w:p w14:paraId="064017BD" w14:textId="77777777" w:rsidR="002D37E5" w:rsidRDefault="002D37E5">
      <w:pPr>
        <w:pStyle w:val="HTMLPreformatted"/>
      </w:pPr>
      <w:r>
        <w:t xml:space="preserve">   Blue sapphire (Corundum) - Strong match; Origin: Likely natural</w:t>
      </w:r>
    </w:p>
    <w:p w14:paraId="63DB6960" w14:textId="77777777" w:rsidR="002D37E5" w:rsidRDefault="002D37E5">
      <w:pPr>
        <w:pStyle w:val="HTMLPreformatted"/>
      </w:pPr>
      <w:r>
        <w:t xml:space="preserve">   </w:t>
      </w:r>
      <w:r>
        <w:t>Recommendation: obtain an NGJA or other accredited laboratory certificate before purchase.</w:t>
      </w:r>
    </w:p>
    <w:p w14:paraId="73667F28" w14:textId="77777777" w:rsidR="002D37E5" w:rsidRDefault="002D37E5">
      <w:pPr>
        <w:pStyle w:val="NormalWeb"/>
      </w:pPr>
      <w:r>
        <w:t>The same information is presented to users as numbered plain-language steps (Figure 9), for example "Its refractive index (1.765) is within the Corundum range of 1.757-1.780", each tagged with its rule, certainty and source.</w:t>
      </w:r>
    </w:p>
    <w:p w14:paraId="3E292854" w14:textId="77777777" w:rsidR="002D37E5" w:rsidRDefault="002D37E5">
      <w:pPr>
        <w:pStyle w:val="fig"/>
        <w:spacing w:before="0" w:beforeAutospacing="0"/>
      </w:pPr>
      <w:r>
        <w:rPr>
          <w:noProof/>
        </w:rPr>
        <w:lastRenderedPageBreak/>
        <w:drawing>
          <wp:inline distT="0" distB="0" distL="0" distR="0" wp14:anchorId="7D68E2B7" wp14:editId="6059A755">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4BFCEFAA" w14:textId="77777777" w:rsidR="002D37E5" w:rsidRDefault="002D37E5">
      <w:pPr>
        <w:pStyle w:val="caption"/>
        <w:spacing w:before="0" w:beforeAutospacing="0"/>
      </w:pPr>
      <w:r>
        <w:t>Figure 9. Plain-language How explanation</w:t>
      </w:r>
    </w:p>
    <w:p w14:paraId="41831BBC" w14:textId="77777777" w:rsidR="002D37E5" w:rsidRDefault="002D37E5">
      <w:pPr>
        <w:pStyle w:val="Heading2"/>
        <w:rPr>
          <w:rFonts w:eastAsia="Times New Roman"/>
        </w:rPr>
      </w:pPr>
      <w:bookmarkStart w:id="25" w:name="_Toc241606748"/>
      <w:r>
        <w:rPr>
          <w:rFonts w:eastAsia="Times New Roman"/>
        </w:rPr>
        <w:t>4.2 Why: explaining a question</w:t>
      </w:r>
      <w:bookmarkEnd w:id="25"/>
    </w:p>
    <w:p w14:paraId="5DCBC001" w14:textId="77777777" w:rsidR="002D37E5" w:rsidRDefault="002D37E5">
      <w:pPr>
        <w:pStyle w:val="NormalWeb"/>
      </w:pPr>
      <w:r>
        <w:t>During a consultation the user can ask why a question is being asked. The answer is built from the stack of rules being tried (Figure 10):</w:t>
      </w:r>
    </w:p>
    <w:p w14:paraId="6C91D5DB" w14:textId="77777777" w:rsidR="002D37E5" w:rsidRDefault="002D37E5">
      <w:pPr>
        <w:pStyle w:val="HTMLPreformatted"/>
      </w:pPr>
      <w:r>
        <w:lastRenderedPageBreak/>
        <w:t>WHY I AM ASKING:</w:t>
      </w:r>
    </w:p>
    <w:p w14:paraId="31C61730" w14:textId="77777777" w:rsidR="002D37E5" w:rsidRDefault="002D37E5">
      <w:pPr>
        <w:pStyle w:val="HTMLPreformatted"/>
      </w:pPr>
      <w:r>
        <w:t xml:space="preserve">  - I am trying to find out: is it Ruby?  Rule r21 says: IF Species: Corundum AND Colour: Red</w:t>
      </w:r>
    </w:p>
    <w:p w14:paraId="1774642E" w14:textId="77777777" w:rsidR="002D37E5" w:rsidRDefault="002D37E5">
      <w:pPr>
        <w:pStyle w:val="HTMLPreformatted"/>
      </w:pPr>
      <w:r>
        <w:t xml:space="preserve">    AND NOT Effect: Star THEN Variety: Ruby.</w:t>
      </w:r>
    </w:p>
    <w:p w14:paraId="67340715" w14:textId="77777777" w:rsidR="002D37E5" w:rsidRDefault="002D37E5">
      <w:pPr>
        <w:pStyle w:val="HTMLPreformatted"/>
      </w:pPr>
      <w:r>
        <w:t xml:space="preserve">  - To use that rule I first need to establish: is it Corundum?  Rule r1 says: IF Optic: Uniaxial</w:t>
      </w:r>
    </w:p>
    <w:p w14:paraId="5200B0AE" w14:textId="77777777" w:rsidR="002D37E5" w:rsidRDefault="002D37E5">
      <w:pPr>
        <w:pStyle w:val="HTMLPreformatted"/>
      </w:pPr>
      <w:r>
        <w:t xml:space="preserve">    AND RI in Corundum range AND SG in Corundum range THEN Species: Corundum.</w:t>
      </w:r>
    </w:p>
    <w:p w14:paraId="7F86ED4E" w14:textId="77777777" w:rsidR="002D37E5" w:rsidRDefault="002D37E5">
      <w:pPr>
        <w:pStyle w:val="HTMLPreformatted"/>
      </w:pPr>
      <w:r>
        <w:t xml:space="preserve">  </w:t>
      </w:r>
      <w:r>
        <w:t>- To test rule r1 I need to know: the optic character.</w:t>
      </w:r>
    </w:p>
    <w:p w14:paraId="764AD154" w14:textId="77777777" w:rsidR="002D37E5" w:rsidRDefault="002D37E5">
      <w:pPr>
        <w:pStyle w:val="fig"/>
        <w:spacing w:before="0" w:beforeAutospacing="0"/>
      </w:pPr>
      <w:r>
        <w:rPr>
          <w:noProof/>
        </w:rPr>
        <w:drawing>
          <wp:inline distT="0" distB="0" distL="0" distR="0" wp14:anchorId="7A8AF67E" wp14:editId="41AF223E">
            <wp:extent cx="429006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3398520"/>
                    </a:xfrm>
                    <a:prstGeom prst="rect">
                      <a:avLst/>
                    </a:prstGeom>
                    <a:noFill/>
                    <a:ln>
                      <a:noFill/>
                    </a:ln>
                  </pic:spPr>
                </pic:pic>
              </a:graphicData>
            </a:graphic>
          </wp:inline>
        </w:drawing>
      </w:r>
    </w:p>
    <w:p w14:paraId="2F4D776E" w14:textId="77777777" w:rsidR="002D37E5" w:rsidRDefault="002D37E5">
      <w:pPr>
        <w:pStyle w:val="caption"/>
        <w:spacing w:before="0" w:beforeAutospacing="0"/>
      </w:pPr>
      <w:r>
        <w:t>Figure 10. Consultation question with the Why explanation</w:t>
      </w:r>
    </w:p>
    <w:p w14:paraId="49EB90CD" w14:textId="77777777" w:rsidR="002D37E5" w:rsidRDefault="002D37E5">
      <w:pPr>
        <w:pStyle w:val="Heading2"/>
        <w:rPr>
          <w:rFonts w:eastAsia="Times New Roman"/>
        </w:rPr>
      </w:pPr>
      <w:bookmarkStart w:id="26" w:name="_Toc241606749"/>
      <w:r>
        <w:rPr>
          <w:rFonts w:eastAsia="Times New Roman"/>
        </w:rPr>
        <w:t>4.3 Why not: explaining a rejected alternative</w:t>
      </w:r>
      <w:bookmarkEnd w:id="26"/>
    </w:p>
    <w:p w14:paraId="6D1EDA24" w14:textId="77777777" w:rsidR="002D37E5" w:rsidRDefault="002D37E5">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53A396D4" w14:textId="77777777" w:rsidR="002D37E5" w:rsidRDefault="002D37E5">
      <w:pPr>
        <w:pStyle w:val="fig"/>
        <w:spacing w:before="0" w:beforeAutospacing="0"/>
      </w:pPr>
      <w:r>
        <w:rPr>
          <w:noProof/>
        </w:rPr>
        <w:lastRenderedPageBreak/>
        <w:drawing>
          <wp:inline distT="0" distB="0" distL="0" distR="0" wp14:anchorId="0725EB55" wp14:editId="58316C31">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45DE37AE" w14:textId="77777777" w:rsidR="002D37E5" w:rsidRDefault="002D37E5">
      <w:pPr>
        <w:pStyle w:val="caption"/>
        <w:spacing w:before="0" w:beforeAutospacing="0"/>
      </w:pPr>
      <w:r>
        <w:t>Figure 11. Why-not explanation for a failed verification</w:t>
      </w:r>
    </w:p>
    <w:p w14:paraId="790AE0EE" w14:textId="77777777" w:rsidR="002D37E5" w:rsidRDefault="002D37E5">
      <w:pPr>
        <w:pStyle w:val="Heading2"/>
        <w:rPr>
          <w:rFonts w:eastAsia="Times New Roman"/>
        </w:rPr>
      </w:pPr>
      <w:bookmarkStart w:id="27" w:name="_Toc241606750"/>
      <w:r>
        <w:rPr>
          <w:rFonts w:eastAsia="Times New Roman"/>
        </w:rPr>
        <w:t>4.4 Reasoning diagrams</w:t>
      </w:r>
      <w:bookmarkEnd w:id="27"/>
    </w:p>
    <w:p w14:paraId="3163F8AF" w14:textId="77777777" w:rsidR="002D37E5" w:rsidRDefault="002D37E5">
      <w:pPr>
        <w:pStyle w:val="NormalWeb"/>
      </w:pPr>
      <w:r>
        <w:t>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tree: the question, the rules tried, and each condition marked as proved, failed or never checked, which makes visible that backward cha</w:t>
      </w:r>
      <w:r>
        <w:t>ining abandons a rule at its first failed condition.</w:t>
      </w:r>
    </w:p>
    <w:p w14:paraId="63480C8A" w14:textId="77777777" w:rsidR="002D37E5" w:rsidRDefault="002D37E5">
      <w:pPr>
        <w:pStyle w:val="fig"/>
        <w:spacing w:before="0" w:beforeAutospacing="0"/>
      </w:pPr>
      <w:r>
        <w:rPr>
          <w:noProof/>
        </w:rPr>
        <w:drawing>
          <wp:inline distT="0" distB="0" distL="0" distR="0" wp14:anchorId="2856DD97" wp14:editId="7289C4ED">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5E160876" w14:textId="77777777" w:rsidR="002D37E5" w:rsidRDefault="002D37E5">
      <w:pPr>
        <w:pStyle w:val="caption"/>
        <w:spacing w:before="0" w:beforeAutospacing="0"/>
      </w:pPr>
      <w:r>
        <w:t>Figure 12. Forward-chaining diagram for a natural blue sapphire</w:t>
      </w:r>
    </w:p>
    <w:p w14:paraId="0E4F7A27" w14:textId="77777777" w:rsidR="002D37E5" w:rsidRDefault="002D37E5">
      <w:pPr>
        <w:pStyle w:val="fig"/>
        <w:spacing w:before="0" w:beforeAutospacing="0"/>
      </w:pPr>
      <w:r>
        <w:rPr>
          <w:noProof/>
        </w:rPr>
        <w:lastRenderedPageBreak/>
        <w:drawing>
          <wp:inline distT="0" distB="0" distL="0" distR="0" wp14:anchorId="66956E1C" wp14:editId="3B0EEC51">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1A0DD122" w14:textId="77777777" w:rsidR="002D37E5" w:rsidRDefault="002D37E5">
      <w:pPr>
        <w:pStyle w:val="caption"/>
        <w:spacing w:before="0" w:beforeAutospacing="0"/>
      </w:pPr>
      <w:r>
        <w:t>Figure 13. Backward-chaining goal tree for "is it a ruby?" with red spinel data</w:t>
      </w:r>
    </w:p>
    <w:p w14:paraId="1F1CCA37" w14:textId="77777777" w:rsidR="002D37E5" w:rsidRDefault="002D37E5">
      <w:pPr>
        <w:pStyle w:val="Heading1"/>
        <w:rPr>
          <w:rFonts w:eastAsia="Times New Roman"/>
        </w:rPr>
      </w:pPr>
      <w:bookmarkStart w:id="28" w:name="_Toc241606751"/>
      <w:r>
        <w:rPr>
          <w:rFonts w:eastAsia="Times New Roman"/>
        </w:rPr>
        <w:t>5. Testing and Evaluation</w:t>
      </w:r>
      <w:bookmarkEnd w:id="28"/>
    </w:p>
    <w:p w14:paraId="2E8650AF" w14:textId="77777777" w:rsidR="002D37E5" w:rsidRDefault="002D37E5">
      <w:pPr>
        <w:pStyle w:val="Heading2"/>
        <w:rPr>
          <w:rFonts w:eastAsia="Times New Roman"/>
        </w:rPr>
      </w:pPr>
      <w:bookmarkStart w:id="29" w:name="_Toc241606752"/>
      <w:r>
        <w:rPr>
          <w:rFonts w:eastAsia="Times New Roman"/>
        </w:rPr>
        <w:t>5.1 Test strategy</w:t>
      </w:r>
      <w:bookmarkEnd w:id="29"/>
    </w:p>
    <w:p w14:paraId="71D225F5" w14:textId="77777777" w:rsidR="002D37E5" w:rsidRDefault="002D37E5">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260726C9" w14:textId="77777777" w:rsidR="002D37E5" w:rsidRDefault="002D37E5">
      <w:pPr>
        <w:pStyle w:val="Heading2"/>
        <w:rPr>
          <w:rFonts w:eastAsia="Times New Roman"/>
        </w:rPr>
      </w:pPr>
      <w:bookmarkStart w:id="30" w:name="_Toc241606753"/>
      <w:r>
        <w:rPr>
          <w:rFonts w:eastAsia="Times New Roman"/>
        </w:rPr>
        <w:t>5.2 Manual test cases</w:t>
      </w:r>
      <w:bookmarkEnd w:id="30"/>
    </w:p>
    <w:p w14:paraId="7B67AD61" w14:textId="77777777" w:rsidR="002D37E5" w:rsidRDefault="002D37E5">
      <w:pPr>
        <w:pStyle w:val="NormalWeb"/>
      </w:pPr>
      <w:r>
        <w:t>Table 9 lists the test cases with their expected and actual results. The actual output and fired rules were produced by running the system on each input.</w:t>
      </w:r>
    </w:p>
    <w:p w14:paraId="53736390" w14:textId="77777777" w:rsidR="002D37E5" w:rsidRDefault="002D37E5">
      <w:pPr>
        <w:pStyle w:val="tcaption"/>
      </w:pPr>
      <w:r>
        <w:lastRenderedPageBreak/>
        <w:t>Table 9.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3084D64E"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BF78F0"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F38B3"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7EF6A2"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C862E5"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6ADF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CC3D6A"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CC1D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Result</w:t>
            </w:r>
          </w:p>
        </w:tc>
      </w:tr>
      <w:tr w:rsidR="00000000" w14:paraId="73AEECF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1E4493" w14:textId="77777777" w:rsidR="002D37E5" w:rsidRDefault="002D37E5">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9BE3A" w14:textId="77777777" w:rsidR="002D37E5" w:rsidRDefault="002D37E5">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3969B" w14:textId="77777777" w:rsidR="002D37E5" w:rsidRDefault="002D37E5">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F58290" w14:textId="77777777" w:rsidR="002D37E5" w:rsidRDefault="002D37E5">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9EA860" w14:textId="77777777" w:rsidR="002D37E5" w:rsidRDefault="002D37E5">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E5175" w14:textId="77777777" w:rsidR="002D37E5" w:rsidRDefault="002D37E5">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779C2A"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4416331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C5CDA6" w14:textId="77777777" w:rsidR="002D37E5" w:rsidRDefault="002D37E5">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6F0DFA" w14:textId="77777777" w:rsidR="002D37E5" w:rsidRDefault="002D37E5">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782441" w14:textId="77777777" w:rsidR="002D37E5" w:rsidRDefault="002D37E5">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13DC4E" w14:textId="77777777" w:rsidR="002D37E5" w:rsidRDefault="002D37E5">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F77E92" w14:textId="77777777" w:rsidR="002D37E5" w:rsidRDefault="002D37E5">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BF5F9C" w14:textId="77777777" w:rsidR="002D37E5" w:rsidRDefault="002D37E5">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C3C2D4"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281E085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B26E0B" w14:textId="77777777" w:rsidR="002D37E5" w:rsidRDefault="002D37E5">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34656D" w14:textId="77777777" w:rsidR="002D37E5" w:rsidRDefault="002D37E5">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23E0BD" w14:textId="77777777" w:rsidR="002D37E5" w:rsidRDefault="002D37E5">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7179D8" w14:textId="77777777" w:rsidR="002D37E5" w:rsidRDefault="002D37E5">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C1C60" w14:textId="77777777" w:rsidR="002D37E5" w:rsidRDefault="002D37E5">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B95E99" w14:textId="77777777" w:rsidR="002D37E5" w:rsidRDefault="002D37E5">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EF79C"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0AA9031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31F3CE" w14:textId="77777777" w:rsidR="002D37E5" w:rsidRDefault="002D37E5">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2DA49" w14:textId="77777777" w:rsidR="002D37E5" w:rsidRDefault="002D37E5">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D020E" w14:textId="77777777" w:rsidR="002D37E5" w:rsidRDefault="002D37E5">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249D44" w14:textId="77777777" w:rsidR="002D37E5" w:rsidRDefault="002D37E5">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B20CCD" w14:textId="77777777" w:rsidR="002D37E5" w:rsidRDefault="002D37E5">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A1D8D0" w14:textId="77777777" w:rsidR="002D37E5" w:rsidRDefault="002D37E5">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0749DA"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7D3330E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778F9"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189B1C" w14:textId="77777777" w:rsidR="002D37E5" w:rsidRDefault="002D37E5">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0352EC" w14:textId="77777777" w:rsidR="002D37E5" w:rsidRDefault="002D37E5">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90E1BB" w14:textId="77777777" w:rsidR="002D37E5" w:rsidRDefault="002D37E5">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308D0A" w14:textId="77777777" w:rsidR="002D37E5" w:rsidRDefault="002D37E5">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9F84C3" w14:textId="77777777" w:rsidR="002D37E5" w:rsidRDefault="002D37E5">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B4F54C"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4C57597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E74ADC" w14:textId="77777777" w:rsidR="002D37E5" w:rsidRDefault="002D37E5">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2F9E08" w14:textId="77777777" w:rsidR="002D37E5" w:rsidRDefault="002D37E5">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CE7704" w14:textId="77777777" w:rsidR="002D37E5" w:rsidRDefault="002D37E5">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B8B3B1" w14:textId="77777777" w:rsidR="002D37E5" w:rsidRDefault="002D37E5">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23B9B" w14:textId="77777777" w:rsidR="002D37E5" w:rsidRDefault="002D37E5">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458CE4" w14:textId="77777777" w:rsidR="002D37E5" w:rsidRDefault="002D37E5">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AC9AA"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1F92AA6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1135B4" w14:textId="77777777" w:rsidR="002D37E5" w:rsidRDefault="002D37E5">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4608B2" w14:textId="77777777" w:rsidR="002D37E5" w:rsidRDefault="002D37E5">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C84105" w14:textId="77777777" w:rsidR="002D37E5" w:rsidRDefault="002D37E5">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734B0A" w14:textId="77777777" w:rsidR="002D37E5" w:rsidRDefault="002D37E5">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12799A" w14:textId="77777777" w:rsidR="002D37E5" w:rsidRDefault="002D37E5">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CFE0E9" w14:textId="77777777" w:rsidR="002D37E5" w:rsidRDefault="002D37E5">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F42DEC"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46C6D32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A0DC75" w14:textId="77777777" w:rsidR="002D37E5" w:rsidRDefault="002D37E5">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364B92" w14:textId="77777777" w:rsidR="002D37E5" w:rsidRDefault="002D37E5">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FDFC6C" w14:textId="77777777" w:rsidR="002D37E5" w:rsidRDefault="002D37E5">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C9BA03" w14:textId="77777777" w:rsidR="002D37E5" w:rsidRDefault="002D37E5">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F1EBD1" w14:textId="77777777" w:rsidR="002D37E5" w:rsidRDefault="002D37E5">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F08BF6" w14:textId="77777777" w:rsidR="002D37E5" w:rsidRDefault="002D37E5">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650CF"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34539C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9FD46A" w14:textId="77777777" w:rsidR="002D37E5" w:rsidRDefault="002D37E5">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A4BE67" w14:textId="77777777" w:rsidR="002D37E5" w:rsidRDefault="002D37E5">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292B5E" w14:textId="77777777" w:rsidR="002D37E5" w:rsidRDefault="002D37E5">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718699" w14:textId="77777777" w:rsidR="002D37E5" w:rsidRDefault="002D37E5">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456011" w14:textId="77777777" w:rsidR="002D37E5" w:rsidRDefault="002D37E5">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8346C5" w14:textId="77777777" w:rsidR="002D37E5" w:rsidRDefault="002D37E5">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E97D6"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3152488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7DBB6" w14:textId="77777777" w:rsidR="002D37E5" w:rsidRDefault="002D37E5">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47DA7" w14:textId="77777777" w:rsidR="002D37E5" w:rsidRDefault="002D37E5">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0553C6" w14:textId="77777777" w:rsidR="002D37E5" w:rsidRDefault="002D37E5">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6BA02E" w14:textId="77777777" w:rsidR="002D37E5" w:rsidRDefault="002D37E5">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CE8F7" w14:textId="77777777" w:rsidR="002D37E5" w:rsidRDefault="002D37E5">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226EA" w14:textId="77777777" w:rsidR="002D37E5" w:rsidRDefault="002D37E5">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8BE163"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34AD6B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B5AB1A" w14:textId="77777777" w:rsidR="002D37E5" w:rsidRDefault="002D37E5">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1DD8A" w14:textId="77777777" w:rsidR="002D37E5" w:rsidRDefault="002D37E5">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4CA97C" w14:textId="77777777" w:rsidR="002D37E5" w:rsidRDefault="002D37E5">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0ED648" w14:textId="77777777" w:rsidR="002D37E5" w:rsidRDefault="002D37E5">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3F78FF" w14:textId="77777777" w:rsidR="002D37E5" w:rsidRDefault="002D37E5">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11BD9A" w14:textId="77777777" w:rsidR="002D37E5" w:rsidRDefault="002D37E5">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A3BD99"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716C33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0C78EC" w14:textId="77777777" w:rsidR="002D37E5" w:rsidRDefault="002D37E5">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87E874" w14:textId="77777777" w:rsidR="002D37E5" w:rsidRDefault="002D37E5">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ED6136" w14:textId="77777777" w:rsidR="002D37E5" w:rsidRDefault="002D37E5">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741DD" w14:textId="77777777" w:rsidR="002D37E5" w:rsidRDefault="002D37E5">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668EAE" w14:textId="77777777" w:rsidR="002D37E5" w:rsidRDefault="002D37E5">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7C896B" w14:textId="77777777" w:rsidR="002D37E5" w:rsidRDefault="002D37E5">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B0B068"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054000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B9416" w14:textId="77777777" w:rsidR="002D37E5" w:rsidRDefault="002D37E5">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3D09C0" w14:textId="77777777" w:rsidR="002D37E5" w:rsidRDefault="002D37E5">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ABEAF5" w14:textId="77777777" w:rsidR="002D37E5" w:rsidRDefault="002D37E5">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619B89" w14:textId="77777777" w:rsidR="002D37E5" w:rsidRDefault="002D37E5">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8AB36" w14:textId="77777777" w:rsidR="002D37E5" w:rsidRDefault="002D37E5">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ED2BA7" w14:textId="77777777" w:rsidR="002D37E5" w:rsidRDefault="002D37E5">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B09B3C"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19F1A2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518F5D" w14:textId="77777777" w:rsidR="002D37E5" w:rsidRDefault="002D37E5">
            <w:pPr>
              <w:spacing w:after="120" w:line="276" w:lineRule="auto"/>
              <w:rPr>
                <w:rFonts w:eastAsia="Times New Roman"/>
                <w:sz w:val="20"/>
                <w:szCs w:val="20"/>
              </w:rPr>
            </w:pPr>
            <w:r>
              <w:rPr>
                <w:rFonts w:eastAsia="Times New Roman"/>
                <w:sz w:val="20"/>
                <w:szCs w:val="20"/>
              </w:rPr>
              <w:lastRenderedPageBreak/>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F59E0D" w14:textId="77777777" w:rsidR="002D37E5" w:rsidRDefault="002D37E5">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D4C90" w14:textId="77777777" w:rsidR="002D37E5" w:rsidRDefault="002D37E5">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2F1A2F" w14:textId="77777777" w:rsidR="002D37E5" w:rsidRDefault="002D37E5">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0C703E" w14:textId="77777777" w:rsidR="002D37E5" w:rsidRDefault="002D37E5">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3AB4F7" w14:textId="77777777" w:rsidR="002D37E5" w:rsidRDefault="002D37E5">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3D5BA5"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45CF483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FBC475" w14:textId="77777777" w:rsidR="002D37E5" w:rsidRDefault="002D37E5">
            <w:pPr>
              <w:spacing w:after="120" w:line="276" w:lineRule="auto"/>
              <w:rPr>
                <w:rFonts w:eastAsia="Times New Roman"/>
                <w:sz w:val="20"/>
                <w:szCs w:val="20"/>
              </w:rPr>
            </w:pPr>
            <w:r>
              <w:rPr>
                <w:rFonts w:eastAsia="Times New Roman"/>
                <w:sz w:val="20"/>
                <w:szCs w:val="20"/>
              </w:rPr>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AC9A05" w14:textId="77777777" w:rsidR="002D37E5" w:rsidRDefault="002D37E5">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9D594E" w14:textId="77777777" w:rsidR="002D37E5" w:rsidRDefault="002D37E5">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77D49B" w14:textId="77777777" w:rsidR="002D37E5" w:rsidRDefault="002D37E5">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244540" w14:textId="77777777" w:rsidR="002D37E5" w:rsidRDefault="002D37E5">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81ADB2" w14:textId="77777777" w:rsidR="002D37E5" w:rsidRDefault="002D37E5">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F172D6"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20DA871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135DD2" w14:textId="77777777" w:rsidR="002D37E5" w:rsidRDefault="002D37E5">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031F53" w14:textId="77777777" w:rsidR="002D37E5" w:rsidRDefault="002D37E5">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58B6A" w14:textId="77777777" w:rsidR="002D37E5" w:rsidRDefault="002D37E5">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5260A9" w14:textId="77777777" w:rsidR="002D37E5" w:rsidRDefault="002D37E5">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531699" w14:textId="77777777" w:rsidR="002D37E5" w:rsidRDefault="002D37E5">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96D84E" w14:textId="77777777" w:rsidR="002D37E5" w:rsidRDefault="002D37E5">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4F152"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12F1A89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7E69CE" w14:textId="77777777" w:rsidR="002D37E5" w:rsidRDefault="002D37E5">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ADF0DB" w14:textId="77777777" w:rsidR="002D37E5" w:rsidRDefault="002D37E5">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FDE67C" w14:textId="77777777" w:rsidR="002D37E5" w:rsidRDefault="002D37E5">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801697" w14:textId="77777777" w:rsidR="002D37E5" w:rsidRDefault="002D37E5">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F55C8" w14:textId="77777777" w:rsidR="002D37E5" w:rsidRDefault="002D37E5">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BA929A" w14:textId="77777777" w:rsidR="002D37E5" w:rsidRDefault="002D37E5">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96F995"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0CF2D53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DD6C11" w14:textId="77777777" w:rsidR="002D37E5" w:rsidRDefault="002D37E5">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879F64" w14:textId="77777777" w:rsidR="002D37E5" w:rsidRDefault="002D37E5">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FAA9A6" w14:textId="77777777" w:rsidR="002D37E5" w:rsidRDefault="002D37E5">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4B3BD7" w14:textId="77777777" w:rsidR="002D37E5" w:rsidRDefault="002D37E5">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438E95" w14:textId="77777777" w:rsidR="002D37E5" w:rsidRDefault="002D37E5">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1BE0D" w14:textId="77777777" w:rsidR="002D37E5" w:rsidRDefault="002D37E5">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4BCFC"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0E889C1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EB0F6D" w14:textId="77777777" w:rsidR="002D37E5" w:rsidRDefault="002D37E5">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B9E05" w14:textId="77777777" w:rsidR="002D37E5" w:rsidRDefault="002D37E5">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9DBFD" w14:textId="77777777" w:rsidR="002D37E5" w:rsidRDefault="002D37E5">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695F44" w14:textId="77777777" w:rsidR="002D37E5" w:rsidRDefault="002D37E5">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786BD2" w14:textId="77777777" w:rsidR="002D37E5" w:rsidRDefault="002D37E5">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D595E" w14:textId="77777777" w:rsidR="002D37E5" w:rsidRDefault="002D37E5">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EA2B37" w14:textId="77777777" w:rsidR="002D37E5" w:rsidRDefault="002D37E5">
            <w:pPr>
              <w:spacing w:after="120" w:line="276" w:lineRule="auto"/>
              <w:rPr>
                <w:rFonts w:eastAsia="Times New Roman"/>
                <w:sz w:val="20"/>
                <w:szCs w:val="20"/>
              </w:rPr>
            </w:pPr>
            <w:r>
              <w:rPr>
                <w:rFonts w:eastAsia="Times New Roman"/>
                <w:sz w:val="20"/>
                <w:szCs w:val="20"/>
              </w:rPr>
              <w:t>Pass</w:t>
            </w:r>
          </w:p>
        </w:tc>
      </w:tr>
      <w:tr w:rsidR="00000000" w14:paraId="6FBC78A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83622" w14:textId="77777777" w:rsidR="002D37E5" w:rsidRDefault="002D37E5">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176CA" w14:textId="77777777" w:rsidR="002D37E5" w:rsidRDefault="002D37E5">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70550" w14:textId="77777777" w:rsidR="002D37E5" w:rsidRDefault="002D37E5">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73B76A" w14:textId="77777777" w:rsidR="002D37E5" w:rsidRDefault="002D37E5">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501FD1" w14:textId="77777777" w:rsidR="002D37E5" w:rsidRDefault="002D37E5">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E18B9C" w14:textId="77777777" w:rsidR="002D37E5" w:rsidRDefault="002D37E5">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B5D516" w14:textId="77777777" w:rsidR="002D37E5" w:rsidRDefault="002D37E5">
            <w:pPr>
              <w:spacing w:after="120" w:line="276" w:lineRule="auto"/>
              <w:rPr>
                <w:rFonts w:eastAsia="Times New Roman"/>
                <w:sz w:val="20"/>
                <w:szCs w:val="20"/>
              </w:rPr>
            </w:pPr>
            <w:r>
              <w:rPr>
                <w:rFonts w:eastAsia="Times New Roman"/>
                <w:sz w:val="20"/>
                <w:szCs w:val="20"/>
              </w:rPr>
              <w:t>Pass</w:t>
            </w:r>
          </w:p>
        </w:tc>
      </w:tr>
    </w:tbl>
    <w:p w14:paraId="2C6E237F" w14:textId="77777777" w:rsidR="002D37E5" w:rsidRDefault="002D37E5">
      <w:pPr>
        <w:pStyle w:val="Heading2"/>
        <w:rPr>
          <w:rFonts w:eastAsia="Times New Roman"/>
        </w:rPr>
      </w:pPr>
      <w:bookmarkStart w:id="31" w:name="_Toc241606754"/>
      <w:r>
        <w:rPr>
          <w:rFonts w:eastAsia="Times New Roman"/>
        </w:rPr>
        <w:t>5.3 Automated tests</w:t>
      </w:r>
      <w:bookmarkEnd w:id="31"/>
    </w:p>
    <w:p w14:paraId="18547DDB" w14:textId="77777777" w:rsidR="002D37E5" w:rsidRDefault="002D37E5">
      <w:pPr>
        <w:pStyle w:val="NormalWeb"/>
      </w:pPr>
      <w:r>
        <w:t xml:space="preserve">The plunit suite in tests.pl contains 47 tests in five units (Table 10). All 47 pass (Appendix B). The suite is run with </w:t>
      </w:r>
      <w:r>
        <w:rPr>
          <w:rStyle w:val="code1"/>
        </w:rPr>
        <w:t>run_tests.</w:t>
      </w:r>
    </w:p>
    <w:p w14:paraId="7C6CEF4E" w14:textId="77777777" w:rsidR="002D37E5" w:rsidRDefault="002D37E5">
      <w:pPr>
        <w:pStyle w:val="tcaption"/>
      </w:pPr>
      <w:r>
        <w:t>Table 10.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059FDA15"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257EBD"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7C1F29"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41D2B"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What is checked</w:t>
            </w:r>
          </w:p>
        </w:tc>
      </w:tr>
      <w:tr w:rsidR="00000000" w14:paraId="512B55B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7E1AD7" w14:textId="77777777" w:rsidR="002D37E5" w:rsidRDefault="002D37E5">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88152" w14:textId="77777777" w:rsidR="002D37E5" w:rsidRDefault="002D37E5">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E6111C" w14:textId="77777777" w:rsidR="002D37E5" w:rsidRDefault="002D37E5">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23A8E5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83E862" w14:textId="77777777" w:rsidR="002D37E5" w:rsidRDefault="002D37E5">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6B319" w14:textId="77777777" w:rsidR="002D37E5" w:rsidRDefault="002D37E5">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1821A" w14:textId="77777777" w:rsidR="002D37E5" w:rsidRDefault="002D37E5">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2A7A4DC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87B8B0" w14:textId="77777777" w:rsidR="002D37E5" w:rsidRDefault="002D37E5">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50A82" w14:textId="77777777" w:rsidR="002D37E5" w:rsidRDefault="002D37E5">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0FD83" w14:textId="77777777" w:rsidR="002D37E5" w:rsidRDefault="002D37E5">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4FAA7D1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0788B1" w14:textId="77777777" w:rsidR="002D37E5" w:rsidRDefault="002D37E5">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13B244" w14:textId="77777777" w:rsidR="002D37E5" w:rsidRDefault="002D37E5">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AA8483" w14:textId="77777777" w:rsidR="002D37E5" w:rsidRDefault="002D37E5">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6867A6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8CC918" w14:textId="77777777" w:rsidR="002D37E5" w:rsidRDefault="002D37E5">
            <w:pPr>
              <w:spacing w:after="120" w:line="276" w:lineRule="auto"/>
              <w:rPr>
                <w:rFonts w:eastAsia="Times New Roman"/>
                <w:sz w:val="20"/>
                <w:szCs w:val="20"/>
              </w:rPr>
            </w:pPr>
            <w:r>
              <w:rPr>
                <w:rFonts w:eastAsia="Times New Roman"/>
                <w:sz w:val="20"/>
                <w:szCs w:val="20"/>
              </w:rPr>
              <w:lastRenderedPageBreak/>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0B8857" w14:textId="77777777" w:rsidR="002D37E5" w:rsidRDefault="002D37E5">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7A5DA6" w14:textId="77777777" w:rsidR="002D37E5" w:rsidRDefault="002D37E5">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6B7176CF" w14:textId="77777777" w:rsidR="002D37E5" w:rsidRDefault="002D37E5">
      <w:pPr>
        <w:pStyle w:val="Heading2"/>
        <w:rPr>
          <w:rFonts w:eastAsia="Times New Roman"/>
        </w:rPr>
      </w:pPr>
      <w:bookmarkStart w:id="32" w:name="_Toc241606755"/>
      <w:r>
        <w:rPr>
          <w:rFonts w:eastAsia="Times New Roman"/>
        </w:rPr>
        <w:t>5.4 Defects found and fixed</w:t>
      </w:r>
      <w:bookmarkEnd w:id="32"/>
    </w:p>
    <w:p w14:paraId="7AE7E618" w14:textId="77777777" w:rsidR="002D37E5" w:rsidRDefault="002D37E5">
      <w:pPr>
        <w:pStyle w:val="NormalWeb"/>
      </w:pPr>
      <w:r>
        <w:t>Testing found several real defects, which were fixed and, where possible, covered by a regression test (Table 11).</w:t>
      </w:r>
    </w:p>
    <w:p w14:paraId="2D733383" w14:textId="77777777" w:rsidR="002D37E5" w:rsidRDefault="002D37E5">
      <w:pPr>
        <w:pStyle w:val="tcaption"/>
      </w:pPr>
      <w:r>
        <w:t>Table 11.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6059AF90" w14:textId="77777777" w:rsidTr="004B7F4C">
        <w:trPr>
          <w:cantSplit/>
          <w:tblHeader/>
        </w:trPr>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8BE7C1"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46B5AD"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B46A2A"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Fix</w:t>
            </w:r>
          </w:p>
        </w:tc>
      </w:tr>
      <w:tr w:rsidR="00000000" w14:paraId="1065998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10D23" w14:textId="77777777" w:rsidR="002D37E5" w:rsidRDefault="002D37E5">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1F227" w14:textId="77777777" w:rsidR="002D37E5" w:rsidRDefault="002D37E5">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36E27" w14:textId="77777777" w:rsidR="002D37E5" w:rsidRDefault="002D37E5">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106D165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0765D" w14:textId="77777777" w:rsidR="002D37E5" w:rsidRDefault="002D37E5">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8993D9" w14:textId="77777777" w:rsidR="002D37E5" w:rsidRDefault="002D37E5">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F998F0" w14:textId="77777777" w:rsidR="002D37E5" w:rsidRDefault="002D37E5">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50303E1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FCC32" w14:textId="77777777" w:rsidR="002D37E5" w:rsidRDefault="002D37E5">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96EE8" w14:textId="77777777" w:rsidR="002D37E5" w:rsidRDefault="002D37E5">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0A4D4" w14:textId="77777777" w:rsidR="002D37E5" w:rsidRDefault="002D37E5">
            <w:pPr>
              <w:spacing w:after="120" w:line="276" w:lineRule="auto"/>
              <w:rPr>
                <w:rFonts w:eastAsia="Times New Roman"/>
                <w:sz w:val="20"/>
                <w:szCs w:val="20"/>
              </w:rPr>
            </w:pPr>
            <w:r>
              <w:rPr>
                <w:rFonts w:eastAsia="Times New Roman"/>
                <w:sz w:val="20"/>
                <w:szCs w:val="20"/>
              </w:rPr>
              <w:t>Rename the conflicting classes.</w:t>
            </w:r>
          </w:p>
        </w:tc>
      </w:tr>
      <w:tr w:rsidR="00000000" w14:paraId="2F4221D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CAF9D4" w14:textId="77777777" w:rsidR="002D37E5" w:rsidRDefault="002D37E5">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DF356C" w14:textId="77777777" w:rsidR="002D37E5" w:rsidRDefault="002D37E5">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11504B" w14:textId="77777777" w:rsidR="002D37E5" w:rsidRDefault="002D37E5">
            <w:pPr>
              <w:spacing w:after="120" w:line="276" w:lineRule="auto"/>
              <w:rPr>
                <w:rFonts w:eastAsia="Times New Roman"/>
                <w:sz w:val="20"/>
                <w:szCs w:val="20"/>
              </w:rPr>
            </w:pPr>
            <w:r>
              <w:rPr>
                <w:rFonts w:eastAsia="Times New Roman"/>
                <w:sz w:val="20"/>
                <w:szCs w:val="20"/>
              </w:rPr>
              <w:t>Treat end of input as "Quit" in menus.</w:t>
            </w:r>
          </w:p>
        </w:tc>
      </w:tr>
      <w:tr w:rsidR="00000000" w14:paraId="00D52DD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1911B8" w14:textId="77777777" w:rsidR="002D37E5" w:rsidRDefault="002D37E5">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C986CD" w14:textId="77777777" w:rsidR="002D37E5" w:rsidRDefault="002D37E5">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4540D6" w14:textId="77777777" w:rsidR="002D37E5" w:rsidRDefault="002D37E5">
            <w:pPr>
              <w:spacing w:after="120" w:line="276" w:lineRule="auto"/>
              <w:rPr>
                <w:rFonts w:eastAsia="Times New Roman"/>
                <w:sz w:val="20"/>
                <w:szCs w:val="20"/>
              </w:rPr>
            </w:pPr>
            <w:r>
              <w:rPr>
                <w:rFonts w:eastAsia="Times New Roman"/>
                <w:sz w:val="20"/>
                <w:szCs w:val="20"/>
              </w:rPr>
              <w:t>Evaluate with is/2 before formatting.</w:t>
            </w:r>
          </w:p>
        </w:tc>
      </w:tr>
      <w:tr w:rsidR="00000000" w14:paraId="10984F8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4C00ED" w14:textId="77777777" w:rsidR="002D37E5" w:rsidRDefault="002D37E5">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CC2E96" w14:textId="77777777" w:rsidR="002D37E5" w:rsidRDefault="002D37E5">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23EF19" w14:textId="77777777" w:rsidR="002D37E5" w:rsidRDefault="002D37E5">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4391858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F9F6C" w14:textId="77777777" w:rsidR="002D37E5" w:rsidRDefault="002D37E5">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3C09C" w14:textId="77777777" w:rsidR="002D37E5" w:rsidRDefault="002D37E5">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0FA5C" w14:textId="77777777" w:rsidR="002D37E5" w:rsidRDefault="002D37E5">
            <w:pPr>
              <w:spacing w:after="120" w:line="276" w:lineRule="auto"/>
              <w:rPr>
                <w:rFonts w:eastAsia="Times New Roman"/>
                <w:sz w:val="20"/>
                <w:szCs w:val="20"/>
              </w:rPr>
            </w:pPr>
            <w:r>
              <w:rPr>
                <w:rFonts w:eastAsia="Times New Roman"/>
                <w:sz w:val="20"/>
                <w:szCs w:val="20"/>
              </w:rPr>
              <w:t>Check only visible input fields.</w:t>
            </w:r>
          </w:p>
        </w:tc>
      </w:tr>
    </w:tbl>
    <w:p w14:paraId="40BC20F3" w14:textId="77777777" w:rsidR="002D37E5" w:rsidRDefault="002D37E5">
      <w:pPr>
        <w:pStyle w:val="Heading2"/>
        <w:rPr>
          <w:rFonts w:eastAsia="Times New Roman"/>
        </w:rPr>
      </w:pPr>
      <w:bookmarkStart w:id="33" w:name="_Toc241606756"/>
      <w:r>
        <w:rPr>
          <w:rFonts w:eastAsia="Times New Roman"/>
        </w:rPr>
        <w:t>5.5 Evaluation against the objectives</w:t>
      </w:r>
      <w:bookmarkEnd w:id="33"/>
    </w:p>
    <w:p w14:paraId="0C48D7C2" w14:textId="77777777" w:rsidR="002D37E5" w:rsidRDefault="002D37E5">
      <w:pPr>
        <w:pStyle w:val="tcaption"/>
      </w:pPr>
      <w:r>
        <w:t>Table 12.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18B3CD4F" w14:textId="77777777" w:rsidTr="004B7F4C">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9D9E8"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798E79"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5B6EBB"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Evidence</w:t>
            </w:r>
          </w:p>
        </w:tc>
      </w:tr>
      <w:tr w:rsidR="00000000" w14:paraId="5D855D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D818AE" w14:textId="77777777" w:rsidR="002D37E5" w:rsidRDefault="002D37E5">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37A1E7"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4AFAD4" w14:textId="77777777" w:rsidR="002D37E5" w:rsidRDefault="002D37E5">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1AB630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77456" w14:textId="77777777" w:rsidR="002D37E5" w:rsidRDefault="002D37E5">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6F3CF" w14:textId="77777777" w:rsidR="002D37E5" w:rsidRDefault="002D37E5">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2453F8" w14:textId="77777777" w:rsidR="002D37E5" w:rsidRDefault="002D37E5">
            <w:pPr>
              <w:spacing w:after="120" w:line="276" w:lineRule="auto"/>
              <w:rPr>
                <w:rFonts w:eastAsia="Times New Roman"/>
                <w:sz w:val="20"/>
                <w:szCs w:val="20"/>
              </w:rPr>
            </w:pPr>
            <w:r>
              <w:rPr>
                <w:rFonts w:eastAsia="Times New Roman"/>
                <w:sz w:val="20"/>
                <w:szCs w:val="20"/>
              </w:rPr>
              <w:t>297 facts, 62 rules in four chained layers.</w:t>
            </w:r>
          </w:p>
        </w:tc>
      </w:tr>
      <w:tr w:rsidR="00000000" w14:paraId="3A6CB9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5D5BB3" w14:textId="77777777" w:rsidR="002D37E5" w:rsidRDefault="002D37E5">
            <w:pPr>
              <w:spacing w:after="120" w:line="276" w:lineRule="auto"/>
              <w:rPr>
                <w:rFonts w:eastAsia="Times New Roman"/>
                <w:sz w:val="20"/>
                <w:szCs w:val="20"/>
              </w:rPr>
            </w:pPr>
            <w:r>
              <w:rPr>
                <w:rFonts w:eastAsia="Times New Roman"/>
                <w:sz w:val="20"/>
                <w:szCs w:val="20"/>
              </w:rPr>
              <w:lastRenderedPageBreak/>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93D617"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9180F" w14:textId="77777777" w:rsidR="002D37E5" w:rsidRDefault="002D37E5">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459C56D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24FDE7" w14:textId="77777777" w:rsidR="002D37E5" w:rsidRDefault="002D37E5">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D7417"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CB62DB" w14:textId="77777777" w:rsidR="002D37E5" w:rsidRDefault="002D37E5">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4CF9060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BCED99" w14:textId="77777777" w:rsidR="002D37E5" w:rsidRDefault="002D37E5">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F3B87B"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945D6" w14:textId="77777777" w:rsidR="002D37E5" w:rsidRDefault="002D37E5">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3D8477D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8E182" w14:textId="77777777" w:rsidR="002D37E5" w:rsidRDefault="002D37E5">
            <w:pPr>
              <w:spacing w:after="120" w:line="276" w:lineRule="auto"/>
              <w:rPr>
                <w:rFonts w:eastAsia="Times New Roman"/>
                <w:sz w:val="20"/>
                <w:szCs w:val="20"/>
              </w:rPr>
            </w:pPr>
            <w:r>
              <w:rPr>
                <w:rFonts w:eastAsia="Times New Roman"/>
                <w:sz w:val="20"/>
                <w:szCs w:val="20"/>
              </w:rPr>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9FFD16"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BD0C10" w14:textId="77777777" w:rsidR="002D37E5" w:rsidRDefault="002D37E5">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444570A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62529" w14:textId="77777777" w:rsidR="002D37E5" w:rsidRDefault="002D37E5">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C5643" w14:textId="77777777" w:rsidR="002D37E5" w:rsidRDefault="002D37E5">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5FCF1" w14:textId="77777777" w:rsidR="002D37E5" w:rsidRDefault="002D37E5">
            <w:pPr>
              <w:spacing w:after="120" w:line="276" w:lineRule="auto"/>
              <w:rPr>
                <w:rFonts w:eastAsia="Times New Roman"/>
                <w:sz w:val="20"/>
                <w:szCs w:val="20"/>
              </w:rPr>
            </w:pPr>
            <w:r>
              <w:rPr>
                <w:rFonts w:eastAsia="Times New Roman"/>
                <w:sz w:val="20"/>
                <w:szCs w:val="20"/>
              </w:rPr>
              <w:t>20 manual and 47 automated tests; separate User Manual.</w:t>
            </w:r>
          </w:p>
        </w:tc>
      </w:tr>
    </w:tbl>
    <w:p w14:paraId="36FFC555" w14:textId="77777777" w:rsidR="002D37E5" w:rsidRDefault="002D37E5">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0D4221BA" w14:textId="77777777" w:rsidR="002D37E5" w:rsidRDefault="002D37E5">
      <w:pPr>
        <w:pStyle w:val="Heading1"/>
        <w:rPr>
          <w:rFonts w:eastAsia="Times New Roman"/>
        </w:rPr>
      </w:pPr>
      <w:bookmarkStart w:id="34" w:name="_Toc241606757"/>
      <w:r>
        <w:rPr>
          <w:rFonts w:eastAsia="Times New Roman"/>
        </w:rPr>
        <w:t>6. User Manual</w:t>
      </w:r>
      <w:bookmarkEnd w:id="34"/>
    </w:p>
    <w:p w14:paraId="3D1499DD" w14:textId="77777777" w:rsidR="002D37E5" w:rsidRDefault="002D37E5">
      <w:pPr>
        <w:pStyle w:val="NormalWeb"/>
      </w:pPr>
      <w:r>
        <w:t xml:space="preserve">The installation and operating instructions are provided as a separate document, </w:t>
      </w:r>
      <w:r>
        <w:rPr>
          <w:i/>
          <w:iCs/>
        </w:rPr>
        <w:t>Gemstone Identification Assistant - User Manual</w:t>
      </w:r>
      <w:r>
        <w:t>. It describes the two ways to use the system: the online version at</w:t>
      </w:r>
      <w:r>
        <w:t xml:space="preserve"> </w:t>
      </w:r>
      <w:r>
        <w:rPr>
          <w:b/>
          <w:bCs/>
        </w:rPr>
        <w:t>https://gemstone-identification-assistant.onrender.com</w:t>
      </w:r>
      <w:r>
        <w:t>, which needs only a web browser, and running it on one's own computer by downloading the project ZIP file from GitHub and starting it from the Command Prompt.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5A5F7D17" w14:textId="77777777" w:rsidR="002D37E5" w:rsidRDefault="002D37E5">
      <w:pPr>
        <w:pStyle w:val="Heading1"/>
        <w:rPr>
          <w:rFonts w:eastAsia="Times New Roman"/>
        </w:rPr>
      </w:pPr>
      <w:bookmarkStart w:id="35" w:name="_Toc241606758"/>
      <w:r>
        <w:rPr>
          <w:rFonts w:eastAsia="Times New Roman"/>
        </w:rPr>
        <w:t>7. Discussion</w:t>
      </w:r>
      <w:bookmarkEnd w:id="35"/>
    </w:p>
    <w:p w14:paraId="1C4EB1FA" w14:textId="77777777" w:rsidR="002D37E5" w:rsidRDefault="002D37E5">
      <w:pPr>
        <w:pStyle w:val="Heading2"/>
        <w:rPr>
          <w:rFonts w:eastAsia="Times New Roman"/>
        </w:rPr>
      </w:pPr>
      <w:bookmarkStart w:id="36" w:name="_Toc241606759"/>
      <w:r>
        <w:rPr>
          <w:rFonts w:eastAsia="Times New Roman"/>
        </w:rPr>
        <w:t>7.1 Modelling expert cognition</w:t>
      </w:r>
      <w:bookmarkEnd w:id="36"/>
    </w:p>
    <w:p w14:paraId="120E7666" w14:textId="77777777" w:rsidR="002D37E5" w:rsidRDefault="002D37E5">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xml:space="preserve">: the expert selects the tests that would confirm or rule out that hypothesis and abandons it as </w:t>
      </w:r>
      <w:r>
        <w:lastRenderedPageBreak/>
        <w:t>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4FE0F1D5" w14:textId="77777777" w:rsidR="002D37E5" w:rsidRDefault="002D37E5">
      <w:pPr>
        <w:pStyle w:val="NormalWeb"/>
      </w:pPr>
      <w:r>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03AA5CDD" w14:textId="77777777" w:rsidR="002D37E5" w:rsidRDefault="002D37E5">
      <w:pPr>
        <w:pStyle w:val="Heading2"/>
        <w:rPr>
          <w:rFonts w:eastAsia="Times New Roman"/>
        </w:rPr>
      </w:pPr>
      <w:bookmarkStart w:id="37" w:name="_Toc241606760"/>
      <w:r>
        <w:rPr>
          <w:rFonts w:eastAsia="Times New Roman"/>
        </w:rPr>
        <w:t>7.2 Symbolic AI compared with machine learning</w:t>
      </w:r>
      <w:bookmarkEnd w:id="37"/>
    </w:p>
    <w:p w14:paraId="39B92DA7" w14:textId="77777777" w:rsidR="002D37E5" w:rsidRDefault="002D37E5">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10192F52" w14:textId="77777777" w:rsidR="002D37E5" w:rsidRDefault="002D37E5">
      <w:pPr>
        <w:pStyle w:val="Heading2"/>
        <w:rPr>
          <w:rFonts w:eastAsia="Times New Roman"/>
        </w:rPr>
      </w:pPr>
      <w:bookmarkStart w:id="38" w:name="_Toc241606761"/>
      <w:r>
        <w:rPr>
          <w:rFonts w:eastAsia="Times New Roman"/>
        </w:rPr>
        <w:t>7.3 Limitations</w:t>
      </w:r>
      <w:bookmarkEnd w:id="38"/>
    </w:p>
    <w:p w14:paraId="3139137D"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75AD6CD0"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19344F91"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lastRenderedPageBreak/>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06DD25A7"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Treatments.</w:t>
      </w:r>
      <w:r>
        <w:rPr>
          <w:rFonts w:eastAsia="Times New Roman"/>
        </w:rPr>
        <w:t xml:space="preserve"> Only heat treatment is indicated, and only from one visible feature. Glass-filled ruby, a significant fraud, is not covered.</w:t>
      </w:r>
    </w:p>
    <w:p w14:paraId="6CFA1F14"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528730EF"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276D259B"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21486A8D" w14:textId="77777777" w:rsidR="002D37E5" w:rsidRDefault="002D37E5">
      <w:pPr>
        <w:numPr>
          <w:ilvl w:val="0"/>
          <w:numId w:val="6"/>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722C6262" w14:textId="77777777" w:rsidR="002D37E5" w:rsidRDefault="002D37E5">
      <w:pPr>
        <w:pStyle w:val="Heading2"/>
        <w:rPr>
          <w:rFonts w:eastAsia="Times New Roman"/>
        </w:rPr>
      </w:pPr>
      <w:bookmarkStart w:id="39" w:name="_Toc241606762"/>
      <w:r>
        <w:rPr>
          <w:rFonts w:eastAsia="Times New Roman"/>
        </w:rPr>
        <w:t>7.4 Future work</w:t>
      </w:r>
      <w:bookmarkEnd w:id="39"/>
    </w:p>
    <w:p w14:paraId="2BC74E87" w14:textId="77777777" w:rsidR="002D37E5" w:rsidRDefault="002D37E5">
      <w:pPr>
        <w:numPr>
          <w:ilvl w:val="0"/>
          <w:numId w:val="7"/>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181C4D83" w14:textId="77777777" w:rsidR="002D37E5" w:rsidRDefault="002D37E5">
      <w:pPr>
        <w:numPr>
          <w:ilvl w:val="0"/>
          <w:numId w:val="7"/>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10D66479" w14:textId="77777777" w:rsidR="002D37E5" w:rsidRDefault="002D37E5">
      <w:pPr>
        <w:numPr>
          <w:ilvl w:val="0"/>
          <w:numId w:val="7"/>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0BD92D2F" w14:textId="77777777" w:rsidR="002D37E5" w:rsidRDefault="002D37E5">
      <w:pPr>
        <w:numPr>
          <w:ilvl w:val="0"/>
          <w:numId w:val="7"/>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25A71288" w14:textId="77777777" w:rsidR="002D37E5" w:rsidRDefault="002D37E5">
      <w:pPr>
        <w:numPr>
          <w:ilvl w:val="0"/>
          <w:numId w:val="7"/>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157EB690" w14:textId="77777777" w:rsidR="002D37E5" w:rsidRDefault="002D37E5">
      <w:pPr>
        <w:pStyle w:val="Heading1"/>
        <w:rPr>
          <w:rFonts w:eastAsia="Times New Roman"/>
        </w:rPr>
      </w:pPr>
      <w:bookmarkStart w:id="40" w:name="_Toc241606763"/>
      <w:r>
        <w:rPr>
          <w:rFonts w:eastAsia="Times New Roman"/>
        </w:rPr>
        <w:t>8. Conclusion</w:t>
      </w:r>
      <w:bookmarkEnd w:id="40"/>
    </w:p>
    <w:p w14:paraId="392E6CE8" w14:textId="77777777" w:rsidR="002D37E5" w:rsidRDefault="002D37E5">
      <w:pPr>
        <w:pStyle w:val="NormalWeb"/>
      </w:pPr>
      <w:r>
        <w:t xml:space="preserve">This project designed and implemented a rule-based expert system that identifies common Sri Lankan gemstones, detects synthetics and imitations, and explains its reasoning. Knowledge from recognised gemmological sources was systematically acquired, documented and </w:t>
      </w:r>
      <w:r>
        <w:lastRenderedPageBreak/>
        <w:t>represented as 297 facts and 62 production rules in four chained layers, with a certainty factor and a literature source for every rule. One rule base supports three reasoning modes: forward chaining for identification, backward chaining for verifying a claim, and an interactive consultation that asks only for the facts it needs. A full How, Why and Why-not explanation facility, reasoning diagrams, a plain-English question interface and a web interface make the reasoning transparent to non-experts, and feat</w:t>
      </w:r>
      <w:r>
        <w:t>ures such as picture-based inputs, live checking of readings and the next-measurement hint make it practical for people without gemmological training. All 20 documented test cases and 47 automated tests pass. The system meets its objectives as a tool for a first opinion. Its main limitations, the absence of real-world validation and several unmodelled gemmological properties, define clear next steps. Above all, the project shows why a transparent, explainable system is appropriate when a person's money depe</w:t>
      </w:r>
      <w:r>
        <w:t>nds on its answer.</w:t>
      </w:r>
    </w:p>
    <w:p w14:paraId="4514DBC5" w14:textId="77777777" w:rsidR="002D37E5" w:rsidRDefault="002D37E5">
      <w:pPr>
        <w:pStyle w:val="Heading1"/>
        <w:rPr>
          <w:rFonts w:eastAsia="Times New Roman"/>
        </w:rPr>
      </w:pPr>
      <w:r>
        <w:rPr>
          <w:rFonts w:eastAsia="Times New Roman"/>
        </w:rPr>
        <w:br w:type="page"/>
      </w:r>
      <w:bookmarkStart w:id="41" w:name="_Toc241606764"/>
      <w:r>
        <w:rPr>
          <w:rFonts w:eastAsia="Times New Roman"/>
        </w:rPr>
        <w:lastRenderedPageBreak/>
        <w:t>References</w:t>
      </w:r>
      <w:bookmarkEnd w:id="41"/>
    </w:p>
    <w:p w14:paraId="4C3FE617" w14:textId="77777777" w:rsidR="002D37E5" w:rsidRDefault="002D37E5">
      <w:pPr>
        <w:pStyle w:val="ref"/>
        <w:spacing w:before="0" w:beforeAutospacing="0" w:after="120"/>
      </w:pPr>
      <w:r>
        <w:t>[1] Gemological Institute of America, "GIA Gem Encyclopedia." [Online]. Available: https://www.gia.edu/gem-encyclopedia</w:t>
      </w:r>
    </w:p>
    <w:p w14:paraId="4A6ACBCF" w14:textId="77777777" w:rsidR="002D37E5" w:rsidRDefault="002D37E5">
      <w:pPr>
        <w:pStyle w:val="ref"/>
        <w:spacing w:before="0" w:beforeAutospacing="0" w:after="120"/>
      </w:pPr>
      <w:r>
        <w:t xml:space="preserve">[2] R. Webster, </w:t>
      </w:r>
      <w:r>
        <w:rPr>
          <w:i/>
          <w:iCs/>
        </w:rPr>
        <w:t>Gems: Their Sources, Descriptions and Identification</w:t>
      </w:r>
      <w:r>
        <w:t>, 5th ed., P. G. Read, Ed. Oxford, U.K.: Butterworth-Heinemann, 1994.</w:t>
      </w:r>
    </w:p>
    <w:p w14:paraId="7E199AAA" w14:textId="77777777" w:rsidR="002D37E5" w:rsidRDefault="002D37E5">
      <w:pPr>
        <w:pStyle w:val="ref"/>
        <w:spacing w:before="0" w:beforeAutospacing="0" w:after="120"/>
      </w:pPr>
      <w:r>
        <w:t xml:space="preserve">[3] P. G. Read, </w:t>
      </w:r>
      <w:r>
        <w:rPr>
          <w:i/>
          <w:iCs/>
        </w:rPr>
        <w:t>Gemmology</w:t>
      </w:r>
      <w:r>
        <w:t>, 3rd ed. Oxford, U.K.: Elsevier Butterworth-Heinemann, 2005.</w:t>
      </w:r>
    </w:p>
    <w:p w14:paraId="374F5D20" w14:textId="77777777" w:rsidR="002D37E5" w:rsidRDefault="002D37E5">
      <w:pPr>
        <w:pStyle w:val="ref"/>
        <w:spacing w:before="0" w:beforeAutospacing="0" w:after="120"/>
      </w:pPr>
      <w:r>
        <w:t xml:space="preserve">[4] A. Matlins and A. C. Bonanno, </w:t>
      </w:r>
      <w:r>
        <w:rPr>
          <w:i/>
          <w:iCs/>
        </w:rPr>
        <w:t>Gem Identification Made Easy</w:t>
      </w:r>
      <w:r>
        <w:t>, 5th ed. Woodstock, VT, USA: GemStone Press, 2013.</w:t>
      </w:r>
    </w:p>
    <w:p w14:paraId="7AB467B8" w14:textId="77777777" w:rsidR="002D37E5" w:rsidRDefault="002D37E5">
      <w:pPr>
        <w:pStyle w:val="ref"/>
        <w:spacing w:before="0" w:beforeAutospacing="0" w:after="120"/>
      </w:pPr>
      <w:r>
        <w:t>[5] International Gem Society, "Gem identification articles." [Online]. Available: https://www.gemsociety.org</w:t>
      </w:r>
    </w:p>
    <w:p w14:paraId="75FBE88A" w14:textId="77777777" w:rsidR="002D37E5" w:rsidRDefault="002D37E5">
      <w:pPr>
        <w:pStyle w:val="ref"/>
        <w:spacing w:before="0" w:beforeAutospacing="0" w:after="120"/>
      </w:pPr>
      <w:r>
        <w:t>[6] Gemdat.org, "Gemstone database." [Online]. Available: https://www.gemdat.org</w:t>
      </w:r>
    </w:p>
    <w:p w14:paraId="5C14E925" w14:textId="77777777" w:rsidR="002D37E5" w:rsidRDefault="002D37E5">
      <w:pPr>
        <w:pStyle w:val="ref"/>
        <w:spacing w:before="0" w:beforeAutospacing="0" w:after="120"/>
      </w:pPr>
      <w:r>
        <w:t>[7] National Gem and Jewellery Authority of Sri Lanka. [Online]. Available: https://www.ngja.gov.lk</w:t>
      </w:r>
    </w:p>
    <w:p w14:paraId="294129C1" w14:textId="77777777" w:rsidR="002D37E5" w:rsidRDefault="002D37E5">
      <w:pPr>
        <w:pStyle w:val="ref"/>
        <w:spacing w:before="0" w:beforeAutospacing="0" w:after="120"/>
      </w:pPr>
      <w:r>
        <w:t xml:space="preserve">[8] E. H. Shortliffe, </w:t>
      </w:r>
      <w:r>
        <w:rPr>
          <w:i/>
          <w:iCs/>
        </w:rPr>
        <w:t>Computer-Based Medical Consultations: MYCIN</w:t>
      </w:r>
      <w:r>
        <w:t>. New York, NY, USA: Elsevier, 1976.</w:t>
      </w:r>
    </w:p>
    <w:p w14:paraId="43EB8783" w14:textId="77777777" w:rsidR="002D37E5" w:rsidRDefault="002D37E5">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3DBA817C" w14:textId="77777777" w:rsidR="002D37E5" w:rsidRDefault="002D37E5">
      <w:pPr>
        <w:pStyle w:val="ref"/>
        <w:spacing w:before="0" w:beforeAutospacing="0" w:after="120"/>
      </w:pPr>
      <w:r>
        <w:t xml:space="preserve">[10] P. Jackson, </w:t>
      </w:r>
      <w:r>
        <w:rPr>
          <w:i/>
          <w:iCs/>
        </w:rPr>
        <w:t>Introduction to Expert Systems</w:t>
      </w:r>
      <w:r>
        <w:t>, 3rd ed. Harlow, U.K.: Addison-Wesley, 1999.</w:t>
      </w:r>
    </w:p>
    <w:p w14:paraId="3706442B" w14:textId="77777777" w:rsidR="002D37E5" w:rsidRDefault="002D37E5">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06720276" w14:textId="77777777" w:rsidR="002D37E5" w:rsidRDefault="002D37E5">
      <w:pPr>
        <w:pStyle w:val="ref"/>
        <w:spacing w:before="0" w:beforeAutospacing="0" w:after="120"/>
      </w:pPr>
      <w:r>
        <w:t xml:space="preserve">[12] I. Bratko, </w:t>
      </w:r>
      <w:r>
        <w:rPr>
          <w:i/>
          <w:iCs/>
        </w:rPr>
        <w:t>Prolog Programming for Artificial Intelligence</w:t>
      </w:r>
      <w:r>
        <w:t>, 4th ed. Harlow, U.K.: Pearson Education, 2012.</w:t>
      </w:r>
    </w:p>
    <w:p w14:paraId="5ED51E5D" w14:textId="77777777" w:rsidR="002D37E5" w:rsidRDefault="002D37E5">
      <w:pPr>
        <w:pStyle w:val="ref"/>
        <w:spacing w:before="0" w:beforeAutospacing="0" w:after="120"/>
      </w:pPr>
      <w:r>
        <w:t xml:space="preserve">[13] D. Merritt, </w:t>
      </w:r>
      <w:r>
        <w:rPr>
          <w:i/>
          <w:iCs/>
        </w:rPr>
        <w:t>Building Expert Systems in Prolog</w:t>
      </w:r>
      <w:r>
        <w:t>. New York, NY, USA: Springer-Verlag, 1989.</w:t>
      </w:r>
    </w:p>
    <w:p w14:paraId="30FACA26" w14:textId="77777777" w:rsidR="002D37E5" w:rsidRDefault="002D37E5">
      <w:pPr>
        <w:pStyle w:val="ref"/>
        <w:spacing w:before="0" w:beforeAutospacing="0" w:after="120"/>
      </w:pPr>
      <w:r>
        <w:t xml:space="preserve">[14] L. Sterling and E. Shapiro, </w:t>
      </w:r>
      <w:r>
        <w:rPr>
          <w:i/>
          <w:iCs/>
        </w:rPr>
        <w:t>The Art of Prolog</w:t>
      </w:r>
      <w:r>
        <w:t>, 2nd ed. Cambridge, MA, USA: MIT Press, 1994.</w:t>
      </w:r>
    </w:p>
    <w:p w14:paraId="2029F105" w14:textId="77777777" w:rsidR="002D37E5" w:rsidRDefault="002D37E5">
      <w:pPr>
        <w:pStyle w:val="ref"/>
        <w:spacing w:before="0" w:beforeAutospacing="0" w:after="120"/>
      </w:pPr>
      <w:r>
        <w:lastRenderedPageBreak/>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040FFECC" w14:textId="77777777" w:rsidR="002D37E5" w:rsidRDefault="002D37E5">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74AE9180" w14:textId="77777777" w:rsidR="002D37E5" w:rsidRDefault="002D37E5">
      <w:pPr>
        <w:pStyle w:val="ref"/>
        <w:spacing w:before="0" w:beforeAutospacing="0" w:after="120"/>
      </w:pPr>
      <w:r>
        <w:t xml:space="preserve">[17] S. Russell and P. Norvig, </w:t>
      </w:r>
      <w:r>
        <w:rPr>
          <w:i/>
          <w:iCs/>
        </w:rPr>
        <w:t>Artificial Intelligence: A Modern Approach</w:t>
      </w:r>
      <w:r>
        <w:t>, 4th ed. Hoboken, NJ, USA: Pearson, 2020.</w:t>
      </w:r>
    </w:p>
    <w:p w14:paraId="6810E0F2" w14:textId="77777777" w:rsidR="002D37E5" w:rsidRDefault="002D37E5">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6A929115" w14:textId="77777777" w:rsidR="002D37E5" w:rsidRDefault="002D37E5">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13D4C56C" w14:textId="77777777" w:rsidR="002D37E5" w:rsidRDefault="002D37E5">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64A67E33" w14:textId="77777777" w:rsidR="002D37E5" w:rsidRDefault="002D37E5">
      <w:pPr>
        <w:pStyle w:val="ref"/>
        <w:spacing w:before="0" w:beforeAutospacing="0" w:after="120"/>
      </w:pPr>
      <w:r>
        <w:t xml:space="preserve">[21] E. Fritsch and C. M. Stockton, "Infrared spectroscopy in gem identification," </w:t>
      </w:r>
      <w:r>
        <w:rPr>
          <w:i/>
          <w:iCs/>
        </w:rPr>
        <w:t>Gems &amp; Gemology</w:t>
      </w:r>
      <w:r>
        <w:t>, vol. 23, no. 1, pp. 18-26, 1987.</w:t>
      </w:r>
    </w:p>
    <w:p w14:paraId="62444CAE" w14:textId="77777777" w:rsidR="002D37E5" w:rsidRDefault="002D37E5">
      <w:pPr>
        <w:pStyle w:val="ref"/>
        <w:spacing w:before="0" w:beforeAutospacing="0" w:after="120"/>
      </w:pPr>
      <w:r>
        <w:t xml:space="preserve">[22] S. Karampelas, L. Kiefert, D. Bersani, and P. Vandenabeele, </w:t>
      </w:r>
      <w:r>
        <w:rPr>
          <w:i/>
          <w:iCs/>
        </w:rPr>
        <w:t>Gems and Gemmology: An Introduction for Archaeologists, Art-Historians and Conservators</w:t>
      </w:r>
      <w:r>
        <w:t>. Cham, Switzerland: Springer, 2020.</w:t>
      </w:r>
    </w:p>
    <w:p w14:paraId="713EAD76" w14:textId="77777777" w:rsidR="002D37E5" w:rsidRDefault="002D37E5">
      <w:pPr>
        <w:pStyle w:val="ref"/>
        <w:spacing w:before="0" w:beforeAutospacing="0" w:after="120"/>
      </w:pPr>
      <w:r>
        <w:t xml:space="preserve">[23] A. L. Jenkins and R. A. Larsen, "Gemstone identification using Raman spectroscopy," </w:t>
      </w:r>
      <w:r>
        <w:rPr>
          <w:i/>
          <w:iCs/>
        </w:rPr>
        <w:t>Spectroscopy</w:t>
      </w:r>
      <w:r>
        <w:t>, vol. 19, no. 4, 2004.</w:t>
      </w:r>
    </w:p>
    <w:p w14:paraId="0C918A8C" w14:textId="77777777" w:rsidR="002D37E5" w:rsidRDefault="002D37E5">
      <w:pPr>
        <w:pStyle w:val="ref"/>
        <w:spacing w:before="0" w:beforeAutospacing="0" w:after="120"/>
      </w:pPr>
      <w:r>
        <w:t>[24] R. Raheem, W. Ahmad, and S. M. Adnan, "Improving gemstone identification accuracy using convolutional neural networks," presented at an IEEE International Conference, 2024. [Online]. Available: IEEE Xplore.</w:t>
      </w:r>
    </w:p>
    <w:p w14:paraId="467CC7F1" w14:textId="77777777" w:rsidR="002D37E5" w:rsidRDefault="002D37E5">
      <w:pPr>
        <w:pStyle w:val="ref"/>
        <w:spacing w:before="0" w:beforeAutospacing="0" w:after="120"/>
      </w:pPr>
      <w:r>
        <w:t xml:space="preserve">[25] B. G. Buchanan and R. O. Duda, "Principles of rule-based expert systems," </w:t>
      </w:r>
      <w:r>
        <w:rPr>
          <w:i/>
          <w:iCs/>
        </w:rPr>
        <w:t>Advances in Computers</w:t>
      </w:r>
      <w:r>
        <w:t>, vol. 22, pp. 163-216, 1983.</w:t>
      </w:r>
    </w:p>
    <w:p w14:paraId="3C0F5366" w14:textId="77777777" w:rsidR="002D37E5" w:rsidRDefault="002D37E5">
      <w:pPr>
        <w:pStyle w:val="ref"/>
        <w:spacing w:before="0" w:beforeAutospacing="0" w:after="120"/>
      </w:pPr>
      <w:r>
        <w:t xml:space="preserve">[26] C. Grosan and A. Abraham, "Rule-based expert systems," in </w:t>
      </w:r>
      <w:r>
        <w:rPr>
          <w:i/>
          <w:iCs/>
        </w:rPr>
        <w:t>Intelligent Systems: A Modern Approach</w:t>
      </w:r>
      <w:r>
        <w:t>. Berlin, Germany: Springer, 2011, pp. 149-185.</w:t>
      </w:r>
    </w:p>
    <w:p w14:paraId="32FF4AA5" w14:textId="77777777" w:rsidR="002D37E5" w:rsidRDefault="002D37E5">
      <w:pPr>
        <w:pStyle w:val="ref"/>
        <w:spacing w:before="0" w:beforeAutospacing="0" w:after="120"/>
      </w:pPr>
      <w:r>
        <w:t xml:space="preserve">[27] A. Abraham, "Rule-based expert systems," in </w:t>
      </w:r>
      <w:r>
        <w:rPr>
          <w:i/>
          <w:iCs/>
        </w:rPr>
        <w:t>Handbook of Measuring System Design</w:t>
      </w:r>
      <w:r>
        <w:t>, P. H. Sydenham and R. Thorn, Eds. Chichester, U.K.: Wiley, 2005.</w:t>
      </w:r>
    </w:p>
    <w:p w14:paraId="06DF6693" w14:textId="77777777" w:rsidR="002D37E5" w:rsidRDefault="002D37E5">
      <w:pPr>
        <w:pStyle w:val="ref"/>
        <w:spacing w:before="0" w:beforeAutospacing="0" w:after="120"/>
      </w:pPr>
      <w:r>
        <w:lastRenderedPageBreak/>
        <w:t xml:space="preserve">[28] W. J. Clancey, "The epistemology of a rule-based expert system - A framework for explanation," </w:t>
      </w:r>
      <w:r>
        <w:rPr>
          <w:i/>
          <w:iCs/>
        </w:rPr>
        <w:t>Artificial Intelligence</w:t>
      </w:r>
      <w:r>
        <w:t>, vol. 20, no. 3, pp. 215-251, 1983.</w:t>
      </w:r>
    </w:p>
    <w:p w14:paraId="436EC595" w14:textId="77777777" w:rsidR="002D37E5" w:rsidRDefault="002D37E5">
      <w:pPr>
        <w:pStyle w:val="Heading1"/>
        <w:rPr>
          <w:rFonts w:eastAsia="Times New Roman"/>
        </w:rPr>
      </w:pPr>
      <w:r>
        <w:rPr>
          <w:rFonts w:eastAsia="Times New Roman"/>
        </w:rPr>
        <w:br w:type="page"/>
      </w:r>
      <w:bookmarkStart w:id="42" w:name="_Toc241606765"/>
      <w:r>
        <w:rPr>
          <w:rFonts w:eastAsia="Times New Roman"/>
        </w:rPr>
        <w:lastRenderedPageBreak/>
        <w:t>Appendix A. Complete Rule Base</w:t>
      </w:r>
      <w:bookmarkEnd w:id="42"/>
    </w:p>
    <w:p w14:paraId="0B9EB71B" w14:textId="77777777" w:rsidR="002D37E5" w:rsidRDefault="002D37E5">
      <w:pPr>
        <w:pStyle w:val="NormalWeb"/>
      </w:pPr>
      <w:r>
        <w:t xml:space="preserve">Generated from knowledge_base.pl. Each row reads: IF all the conditions (joined by AND) are true, THEN the conclusion is added, with the certainty factor (CF) shown. Source keys: gia [1], webster [2], read [3], matlins [4], igs [5], gemdat [6], ngja [7], design = knowledge engineer decision. Capital letters such as </w:t>
      </w:r>
      <w:r>
        <w:rPr>
          <w:rStyle w:val="code1"/>
        </w:rPr>
        <w:t>G</w:t>
      </w:r>
      <w:r>
        <w:t xml:space="preserve"> are variables: they stand for any gem, so a rule like r14 applies to every gem that satisfies it. Table A1 explains the condition terms.</w:t>
      </w:r>
    </w:p>
    <w:p w14:paraId="62E32F58" w14:textId="77777777" w:rsidR="002D37E5" w:rsidRDefault="002D37E5">
      <w:pPr>
        <w:pStyle w:val="tcaption"/>
      </w:pPr>
      <w:r>
        <w:t>Table A1. Key to the condition terms used in the rules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6127"/>
      </w:tblGrid>
      <w:tr w:rsidR="00000000" w14:paraId="5ECBA96C" w14:textId="77777777" w:rsidTr="004B7F4C">
        <w:trPr>
          <w:cantSplit/>
          <w:tblHeader/>
        </w:trPr>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9C2713"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Term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93D127"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Meaning</w:t>
            </w:r>
          </w:p>
        </w:tc>
      </w:tr>
      <w:tr w:rsidR="00000000" w14:paraId="357672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2F6F6C" w14:textId="77777777" w:rsidR="002D37E5" w:rsidRDefault="002D37E5">
            <w:pPr>
              <w:spacing w:after="120" w:line="276" w:lineRule="auto"/>
              <w:rPr>
                <w:rFonts w:eastAsia="Times New Roman"/>
                <w:sz w:val="20"/>
                <w:szCs w:val="20"/>
              </w:rPr>
            </w:pPr>
            <w:r>
              <w:rPr>
                <w:rFonts w:eastAsia="Times New Roman"/>
                <w:sz w:val="20"/>
                <w:szCs w:val="20"/>
              </w:rPr>
              <w:t>optic(T)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D25E40" w14:textId="77777777" w:rsidR="002D37E5" w:rsidRDefault="002D37E5">
            <w:pPr>
              <w:spacing w:after="120" w:line="276" w:lineRule="auto"/>
              <w:rPr>
                <w:rFonts w:eastAsia="Times New Roman"/>
                <w:sz w:val="20"/>
                <w:szCs w:val="20"/>
              </w:rPr>
            </w:pPr>
            <w:r>
              <w:rPr>
                <w:rFonts w:eastAsia="Times New Roman"/>
                <w:sz w:val="20"/>
                <w:szCs w:val="20"/>
              </w:rPr>
              <w:t>The stone's optic character is T (isotropic, uniaxial or biaxial). "Doubly refractive" fits uniaxial or biaxial.</w:t>
            </w:r>
          </w:p>
        </w:tc>
      </w:tr>
      <w:tr w:rsidR="00000000" w14:paraId="673584E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1FDDA0" w14:textId="77777777" w:rsidR="002D37E5" w:rsidRDefault="002D37E5">
            <w:pPr>
              <w:spacing w:after="120" w:line="276" w:lineRule="auto"/>
              <w:rPr>
                <w:rFonts w:eastAsia="Times New Roman"/>
                <w:sz w:val="20"/>
                <w:szCs w:val="20"/>
              </w:rPr>
            </w:pPr>
            <w:r>
              <w:rPr>
                <w:rFonts w:eastAsia="Times New Roman"/>
                <w:sz w:val="20"/>
                <w:szCs w:val="20"/>
              </w:rPr>
              <w:t>ri_in(G), sg_in(G)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85F5DB" w14:textId="77777777" w:rsidR="002D37E5" w:rsidRDefault="002D37E5">
            <w:pPr>
              <w:spacing w:after="120" w:line="276" w:lineRule="auto"/>
              <w:rPr>
                <w:rFonts w:eastAsia="Times New Roman"/>
                <w:sz w:val="20"/>
                <w:szCs w:val="20"/>
              </w:rPr>
            </w:pPr>
            <w:r>
              <w:rPr>
                <w:rFonts w:eastAsia="Times New Roman"/>
                <w:sz w:val="20"/>
                <w:szCs w:val="20"/>
              </w:rPr>
              <w:t>The RI (or SG) reading lies within gem G's range, allowing ±0.005 for RI and ±0.03 for SG. An RI "over the limit" fits gems whose range goes above about 1.81.</w:t>
            </w:r>
          </w:p>
        </w:tc>
      </w:tr>
      <w:tr w:rsidR="00000000" w14:paraId="5EE22EB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8BAE3" w14:textId="77777777" w:rsidR="002D37E5" w:rsidRDefault="002D37E5">
            <w:pPr>
              <w:spacing w:after="120" w:line="276" w:lineRule="auto"/>
              <w:rPr>
                <w:rFonts w:eastAsia="Times New Roman"/>
                <w:sz w:val="20"/>
                <w:szCs w:val="20"/>
              </w:rPr>
            </w:pPr>
            <w:r>
              <w:rPr>
                <w:rFonts w:eastAsia="Times New Roman"/>
                <w:sz w:val="20"/>
                <w:szCs w:val="20"/>
              </w:rPr>
              <w:t>observed_colour(C), phenomenon(P), inclusion(I)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63A95" w14:textId="77777777" w:rsidR="002D37E5" w:rsidRDefault="002D37E5">
            <w:pPr>
              <w:spacing w:after="120" w:line="276" w:lineRule="auto"/>
              <w:rPr>
                <w:rFonts w:eastAsia="Times New Roman"/>
                <w:sz w:val="20"/>
                <w:szCs w:val="20"/>
              </w:rPr>
            </w:pPr>
            <w:r>
              <w:rPr>
                <w:rFonts w:eastAsia="Times New Roman"/>
                <w:sz w:val="20"/>
                <w:szCs w:val="20"/>
              </w:rPr>
              <w:t>The user reported this colour, optical effect or inclusion.</w:t>
            </w:r>
          </w:p>
        </w:tc>
      </w:tr>
      <w:tr w:rsidR="00000000" w14:paraId="556A2CC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27BC83" w14:textId="77777777" w:rsidR="002D37E5" w:rsidRDefault="002D37E5">
            <w:pPr>
              <w:spacing w:after="120" w:line="276" w:lineRule="auto"/>
              <w:rPr>
                <w:rFonts w:eastAsia="Times New Roman"/>
                <w:sz w:val="20"/>
                <w:szCs w:val="20"/>
              </w:rPr>
            </w:pPr>
            <w:r>
              <w:rPr>
                <w:rFonts w:eastAsia="Times New Roman"/>
                <w:sz w:val="20"/>
                <w:szCs w:val="20"/>
              </w:rPr>
              <w:t>species(G), variety(V), imitation(M)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7BBBD" w14:textId="77777777" w:rsidR="002D37E5" w:rsidRDefault="002D37E5">
            <w:pPr>
              <w:spacing w:after="120" w:line="276" w:lineRule="auto"/>
              <w:rPr>
                <w:rFonts w:eastAsia="Times New Roman"/>
                <w:sz w:val="20"/>
                <w:szCs w:val="20"/>
              </w:rPr>
            </w:pPr>
            <w:r>
              <w:rPr>
                <w:rFonts w:eastAsia="Times New Roman"/>
                <w:sz w:val="20"/>
                <w:szCs w:val="20"/>
              </w:rPr>
              <w:t>Conclusions of earlier rules: the stone has been identified as species G, variety V or imitation material M.</w:t>
            </w:r>
          </w:p>
        </w:tc>
      </w:tr>
      <w:tr w:rsidR="00000000" w14:paraId="0B1823F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45D14C" w14:textId="77777777" w:rsidR="002D37E5" w:rsidRDefault="002D37E5">
            <w:pPr>
              <w:spacing w:after="120" w:line="276" w:lineRule="auto"/>
              <w:rPr>
                <w:rFonts w:eastAsia="Times New Roman"/>
                <w:sz w:val="20"/>
                <w:szCs w:val="20"/>
              </w:rPr>
            </w:pPr>
            <w:r>
              <w:rPr>
                <w:rFonts w:eastAsia="Times New Roman"/>
                <w:sz w:val="20"/>
                <w:szCs w:val="20"/>
              </w:rPr>
              <w:t>origin(O), treatment(T), 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7B311E" w14:textId="77777777" w:rsidR="002D37E5" w:rsidRDefault="002D37E5">
            <w:pPr>
              <w:spacing w:after="120" w:line="276" w:lineRule="auto"/>
              <w:rPr>
                <w:rFonts w:eastAsia="Times New Roman"/>
                <w:sz w:val="20"/>
                <w:szCs w:val="20"/>
              </w:rPr>
            </w:pPr>
            <w:r>
              <w:rPr>
                <w:rFonts w:eastAsia="Times New Roman"/>
                <w:sz w:val="20"/>
                <w:szCs w:val="20"/>
              </w:rPr>
              <w:t>Conclusions of earlier rules: likely origin, probable treatment, or a possible gem when data is incomplete.</w:t>
            </w:r>
          </w:p>
        </w:tc>
      </w:tr>
      <w:tr w:rsidR="00000000" w14:paraId="12C11B6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79870" w14:textId="77777777" w:rsidR="002D37E5" w:rsidRDefault="002D37E5">
            <w:pPr>
              <w:spacing w:after="120" w:line="276" w:lineRule="auto"/>
              <w:rPr>
                <w:rFonts w:eastAsia="Times New Roman"/>
                <w:sz w:val="20"/>
                <w:szCs w:val="20"/>
              </w:rPr>
            </w:pPr>
            <w:r>
              <w:rPr>
                <w:rFonts w:eastAsia="Times New Roman"/>
                <w:sz w:val="20"/>
                <w:szCs w:val="20"/>
              </w:rPr>
              <w:t>not(C)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0FC9E4" w14:textId="77777777" w:rsidR="002D37E5" w:rsidRDefault="002D37E5">
            <w:pPr>
              <w:spacing w:after="120" w:line="276" w:lineRule="auto"/>
              <w:rPr>
                <w:rFonts w:eastAsia="Times New Roman"/>
                <w:sz w:val="20"/>
                <w:szCs w:val="20"/>
              </w:rPr>
            </w:pPr>
            <w:r>
              <w:rPr>
                <w:rFonts w:eastAsia="Times New Roman"/>
                <w:sz w:val="20"/>
                <w:szCs w:val="20"/>
              </w:rPr>
              <w:t>C has not been established (negation as failure).</w:t>
            </w:r>
          </w:p>
        </w:tc>
      </w:tr>
      <w:tr w:rsidR="00000000" w14:paraId="0D17440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5F825" w14:textId="77777777" w:rsidR="002D37E5" w:rsidRDefault="002D37E5">
            <w:pPr>
              <w:spacing w:after="120" w:line="276" w:lineRule="auto"/>
              <w:rPr>
                <w:rFonts w:eastAsia="Times New Roman"/>
                <w:sz w:val="20"/>
                <w:szCs w:val="20"/>
              </w:rPr>
            </w:pPr>
            <w:r>
              <w:rPr>
                <w:rFonts w:eastAsia="Times New Roman"/>
                <w:sz w:val="20"/>
                <w:szCs w:val="20"/>
              </w:rPr>
              <w:t>missing(K)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4D6B39" w14:textId="77777777" w:rsidR="002D37E5" w:rsidRDefault="002D37E5">
            <w:pPr>
              <w:spacing w:after="120" w:line="276" w:lineRule="auto"/>
              <w:rPr>
                <w:rFonts w:eastAsia="Times New Roman"/>
                <w:sz w:val="20"/>
                <w:szCs w:val="20"/>
              </w:rPr>
            </w:pPr>
            <w:r>
              <w:rPr>
                <w:rFonts w:eastAsia="Times New Roman"/>
                <w:sz w:val="20"/>
                <w:szCs w:val="20"/>
              </w:rPr>
              <w:t>The user did not supply property K (e.g. ri, sg, optic, inclusion).</w:t>
            </w:r>
          </w:p>
        </w:tc>
      </w:tr>
      <w:tr w:rsidR="00000000" w14:paraId="1494CE8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9862C1" w14:textId="77777777" w:rsidR="002D37E5" w:rsidRDefault="002D37E5">
            <w:pPr>
              <w:spacing w:after="120" w:line="276" w:lineRule="auto"/>
              <w:rPr>
                <w:rFonts w:eastAsia="Times New Roman"/>
                <w:sz w:val="20"/>
                <w:szCs w:val="20"/>
              </w:rPr>
            </w:pPr>
            <w:r>
              <w:rPr>
                <w:rFonts w:eastAsia="Times New Roman"/>
                <w:sz w:val="20"/>
                <w:szCs w:val="20"/>
              </w:rPr>
              <w:t>partial_data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116D25" w14:textId="77777777" w:rsidR="002D37E5" w:rsidRDefault="002D37E5">
            <w:pPr>
              <w:spacing w:after="120" w:line="276" w:lineRule="auto"/>
              <w:rPr>
                <w:rFonts w:eastAsia="Times New Roman"/>
                <w:sz w:val="20"/>
                <w:szCs w:val="20"/>
              </w:rPr>
            </w:pPr>
            <w:r>
              <w:rPr>
                <w:rFonts w:eastAsia="Times New Roman"/>
                <w:sz w:val="20"/>
                <w:szCs w:val="20"/>
              </w:rPr>
              <w:t>At least one of RI, SG or optic character is missing, and at least one property was supplied.</w:t>
            </w:r>
          </w:p>
        </w:tc>
      </w:tr>
      <w:tr w:rsidR="00000000" w14:paraId="65EC1DF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C4D436" w14:textId="77777777" w:rsidR="002D37E5" w:rsidRDefault="002D37E5">
            <w:pPr>
              <w:spacing w:after="120" w:line="276" w:lineRule="auto"/>
              <w:rPr>
                <w:rFonts w:eastAsia="Times New Roman"/>
                <w:sz w:val="20"/>
                <w:szCs w:val="20"/>
              </w:rPr>
            </w:pPr>
            <w:r>
              <w:rPr>
                <w:rFonts w:eastAsia="Times New Roman"/>
                <w:sz w:val="20"/>
                <w:szCs w:val="20"/>
              </w:rPr>
              <w:t>gem_type(G)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0DEA8E" w14:textId="77777777" w:rsidR="002D37E5" w:rsidRDefault="002D37E5">
            <w:pPr>
              <w:spacing w:after="120" w:line="276" w:lineRule="auto"/>
              <w:rPr>
                <w:rFonts w:eastAsia="Times New Roman"/>
                <w:sz w:val="20"/>
                <w:szCs w:val="20"/>
              </w:rPr>
            </w:pPr>
            <w:r>
              <w:rPr>
                <w:rFonts w:eastAsia="Times New Roman"/>
                <w:sz w:val="20"/>
                <w:szCs w:val="20"/>
              </w:rPr>
              <w:t>G is one of the ten gem species in the knowledge base.</w:t>
            </w:r>
          </w:p>
        </w:tc>
      </w:tr>
      <w:tr w:rsidR="00000000" w14:paraId="265492F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4777AF" w14:textId="77777777" w:rsidR="002D37E5" w:rsidRDefault="002D37E5">
            <w:pPr>
              <w:spacing w:after="120" w:line="276" w:lineRule="auto"/>
              <w:rPr>
                <w:rFonts w:eastAsia="Times New Roman"/>
                <w:sz w:val="20"/>
                <w:szCs w:val="20"/>
              </w:rPr>
            </w:pPr>
            <w:r>
              <w:rPr>
                <w:rFonts w:eastAsia="Times New Roman"/>
                <w:sz w:val="20"/>
                <w:szCs w:val="20"/>
              </w:rPr>
              <w:t>optic_ok(G), ri_ok(G), sg_ok(G), colour_ok(G),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74952" w14:textId="77777777" w:rsidR="002D37E5" w:rsidRDefault="002D37E5">
            <w:pPr>
              <w:spacing w:after="120" w:line="276" w:lineRule="auto"/>
              <w:rPr>
                <w:rFonts w:eastAsia="Times New Roman"/>
                <w:sz w:val="20"/>
                <w:szCs w:val="20"/>
              </w:rPr>
            </w:pPr>
            <w:r>
              <w:rPr>
                <w:rFonts w:eastAsia="Times New Roman"/>
                <w:sz w:val="20"/>
                <w:szCs w:val="20"/>
              </w:rPr>
              <w:t>The supplied optic character, RI, SG, colour or effect is consistent with gem G (true when that property was not supplied).</w:t>
            </w:r>
          </w:p>
        </w:tc>
      </w:tr>
      <w:tr w:rsidR="00000000" w14:paraId="091EC42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973F8A" w14:textId="77777777" w:rsidR="002D37E5" w:rsidRDefault="002D37E5">
            <w:pPr>
              <w:spacing w:after="120" w:line="276" w:lineRule="auto"/>
              <w:rPr>
                <w:rFonts w:eastAsia="Times New Roman"/>
                <w:sz w:val="20"/>
                <w:szCs w:val="20"/>
              </w:rPr>
            </w:pPr>
            <w:r>
              <w:rPr>
                <w:rFonts w:eastAsia="Times New Roman"/>
                <w:sz w:val="20"/>
                <w:szCs w:val="20"/>
              </w:rPr>
              <w:t>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D45E1" w14:textId="77777777" w:rsidR="002D37E5" w:rsidRDefault="002D37E5">
            <w:pPr>
              <w:spacing w:after="120" w:line="276" w:lineRule="auto"/>
              <w:rPr>
                <w:rFonts w:eastAsia="Times New Roman"/>
                <w:sz w:val="20"/>
                <w:szCs w:val="20"/>
              </w:rPr>
            </w:pPr>
            <w:r>
              <w:rPr>
                <w:rFonts w:eastAsia="Times New Roman"/>
                <w:sz w:val="20"/>
                <w:szCs w:val="20"/>
              </w:rPr>
              <w:t>The reported colour is one of G's most common colours in the trade.</w:t>
            </w:r>
          </w:p>
        </w:tc>
      </w:tr>
      <w:tr w:rsidR="00000000" w14:paraId="285263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579F7F" w14:textId="77777777" w:rsidR="002D37E5" w:rsidRDefault="002D37E5">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8EC618" w14:textId="77777777" w:rsidR="002D37E5" w:rsidRDefault="002D37E5">
            <w:pPr>
              <w:spacing w:after="120" w:line="276" w:lineRule="auto"/>
              <w:rPr>
                <w:rFonts w:eastAsia="Times New Roman"/>
                <w:sz w:val="20"/>
                <w:szCs w:val="20"/>
              </w:rPr>
            </w:pPr>
            <w:r>
              <w:rPr>
                <w:rFonts w:eastAsia="Times New Roman"/>
                <w:sz w:val="20"/>
                <w:szCs w:val="20"/>
              </w:rPr>
              <w:t>More than one species matched the measurements.</w:t>
            </w:r>
          </w:p>
        </w:tc>
      </w:tr>
      <w:tr w:rsidR="00000000" w14:paraId="4269BE2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BC5AB4" w14:textId="77777777" w:rsidR="002D37E5" w:rsidRDefault="002D37E5">
            <w:pPr>
              <w:spacing w:after="120" w:line="276" w:lineRule="auto"/>
              <w:rPr>
                <w:rFonts w:eastAsia="Times New Roman"/>
                <w:sz w:val="20"/>
                <w:szCs w:val="20"/>
              </w:rPr>
            </w:pPr>
            <w:r>
              <w:rPr>
                <w:rFonts w:eastAsia="Times New Roman"/>
                <w:sz w:val="20"/>
                <w:szCs w:val="20"/>
              </w:rPr>
              <w:t>advice(K)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F0A800" w14:textId="77777777" w:rsidR="002D37E5" w:rsidRDefault="002D37E5">
            <w:pPr>
              <w:spacing w:after="120" w:line="276" w:lineRule="auto"/>
              <w:rPr>
                <w:rFonts w:eastAsia="Times New Roman"/>
                <w:sz w:val="20"/>
                <w:szCs w:val="20"/>
              </w:rPr>
            </w:pPr>
            <w:r>
              <w:rPr>
                <w:rFonts w:eastAsia="Times New Roman"/>
                <w:sz w:val="20"/>
                <w:szCs w:val="20"/>
              </w:rPr>
              <w:t>A recommendation is given; K names its wording (e.g. get_certificate).</w:t>
            </w:r>
          </w:p>
        </w:tc>
      </w:tr>
    </w:tbl>
    <w:p w14:paraId="6DB18455" w14:textId="77777777" w:rsidR="002D37E5" w:rsidRDefault="002D37E5">
      <w:pPr>
        <w:pStyle w:val="tcaption"/>
      </w:pPr>
      <w:r>
        <w:lastRenderedPageBreak/>
        <w:t>Table A2. Complete rule base</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494F3CE3" w14:textId="77777777" w:rsidTr="004B7F4C">
        <w:trPr>
          <w:cantSplit/>
          <w:tblHead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2EB5BA"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E7C5B"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IF (all conditions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59C74"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THEN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FEF7A"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12CD00" w14:textId="77777777" w:rsidR="002D37E5" w:rsidRDefault="002D37E5" w:rsidP="004B7F4C">
            <w:pPr>
              <w:keepNext/>
              <w:spacing w:after="120" w:line="276" w:lineRule="auto"/>
              <w:rPr>
                <w:rFonts w:eastAsia="Times New Roman"/>
                <w:b/>
                <w:bCs/>
                <w:sz w:val="20"/>
                <w:szCs w:val="20"/>
              </w:rPr>
            </w:pPr>
            <w:r>
              <w:rPr>
                <w:rFonts w:eastAsia="Times New Roman"/>
                <w:b/>
                <w:bCs/>
                <w:sz w:val="20"/>
                <w:szCs w:val="20"/>
              </w:rPr>
              <w:t>Justification [source]</w:t>
            </w:r>
          </w:p>
        </w:tc>
      </w:tr>
      <w:tr w:rsidR="00000000" w14:paraId="3D90DA3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FB0AA" w14:textId="77777777" w:rsidR="002D37E5" w:rsidRDefault="002D37E5">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895F8C" w14:textId="77777777" w:rsidR="002D37E5" w:rsidRDefault="002D37E5">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234605" w14:textId="77777777" w:rsidR="002D37E5" w:rsidRDefault="002D37E5">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1DE38"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F6F139" w14:textId="77777777" w:rsidR="002D37E5" w:rsidRDefault="002D37E5">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01614F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161C0" w14:textId="77777777" w:rsidR="002D37E5" w:rsidRDefault="002D37E5">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DFEBCD" w14:textId="77777777" w:rsidR="002D37E5" w:rsidRDefault="002D37E5">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65E46C" w14:textId="77777777" w:rsidR="002D37E5" w:rsidRDefault="002D37E5">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F8F1FB"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67EFA4" w14:textId="77777777" w:rsidR="002D37E5" w:rsidRDefault="002D37E5">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514072B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21A17A" w14:textId="77777777" w:rsidR="002D37E5" w:rsidRDefault="002D37E5">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3C884E" w14:textId="77777777" w:rsidR="002D37E5" w:rsidRDefault="002D37E5">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60C83" w14:textId="77777777" w:rsidR="002D37E5" w:rsidRDefault="002D37E5">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ADC99"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CDBFB5" w14:textId="77777777" w:rsidR="002D37E5" w:rsidRDefault="002D37E5">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763EC064"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7CFEBE" w14:textId="77777777" w:rsidR="002D37E5" w:rsidRDefault="002D37E5">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457DF7" w14:textId="77777777" w:rsidR="002D37E5" w:rsidRDefault="002D37E5">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FE3662" w14:textId="77777777" w:rsidR="002D37E5" w:rsidRDefault="002D37E5">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793CA6"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186746" w14:textId="77777777" w:rsidR="002D37E5" w:rsidRDefault="002D37E5">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213F24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7C5F8" w14:textId="77777777" w:rsidR="002D37E5" w:rsidRDefault="002D37E5">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22AEDD" w14:textId="77777777" w:rsidR="002D37E5" w:rsidRDefault="002D37E5">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9AF9C0" w14:textId="77777777" w:rsidR="002D37E5" w:rsidRDefault="002D37E5">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C0DB3"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56426C" w14:textId="77777777" w:rsidR="002D37E5" w:rsidRDefault="002D37E5">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10E5CCE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67C7F9" w14:textId="77777777" w:rsidR="002D37E5" w:rsidRDefault="002D37E5">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6F58E6" w14:textId="77777777" w:rsidR="002D37E5" w:rsidRDefault="002D37E5">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2474C" w14:textId="77777777" w:rsidR="002D37E5" w:rsidRDefault="002D37E5">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65FCFC"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7293C" w14:textId="77777777" w:rsidR="002D37E5" w:rsidRDefault="002D37E5">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34CCC5A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F24ED2" w14:textId="77777777" w:rsidR="002D37E5" w:rsidRDefault="002D37E5">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6C221" w14:textId="77777777" w:rsidR="002D37E5" w:rsidRDefault="002D37E5">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23ECA" w14:textId="77777777" w:rsidR="002D37E5" w:rsidRDefault="002D37E5">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FF73D9"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0C029B" w14:textId="77777777" w:rsidR="002D37E5" w:rsidRDefault="002D37E5">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48E7388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C88817" w14:textId="77777777" w:rsidR="002D37E5" w:rsidRDefault="002D37E5">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19B910" w14:textId="77777777" w:rsidR="002D37E5" w:rsidRDefault="002D37E5">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DD8B6F" w14:textId="77777777" w:rsidR="002D37E5" w:rsidRDefault="002D37E5">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3AD507"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B2DC1" w14:textId="77777777" w:rsidR="002D37E5" w:rsidRDefault="002D37E5">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7939ACA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6F7C36" w14:textId="77777777" w:rsidR="002D37E5" w:rsidRDefault="002D37E5">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FD0B2A" w14:textId="77777777" w:rsidR="002D37E5" w:rsidRDefault="002D37E5">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24B83" w14:textId="77777777" w:rsidR="002D37E5" w:rsidRDefault="002D37E5">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37A0CE"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20CBDE" w14:textId="77777777" w:rsidR="002D37E5" w:rsidRDefault="002D37E5">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48CB635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A0AA67" w14:textId="77777777" w:rsidR="002D37E5" w:rsidRDefault="002D37E5">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B60C75" w14:textId="77777777" w:rsidR="002D37E5" w:rsidRDefault="002D37E5">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8B294" w14:textId="77777777" w:rsidR="002D37E5" w:rsidRDefault="002D37E5">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B7BBF3"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B20736" w14:textId="77777777" w:rsidR="002D37E5" w:rsidRDefault="002D37E5">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682FC42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F887F" w14:textId="77777777" w:rsidR="002D37E5" w:rsidRDefault="002D37E5">
            <w:pPr>
              <w:spacing w:after="120" w:line="276" w:lineRule="auto"/>
              <w:rPr>
                <w:rFonts w:eastAsia="Times New Roman"/>
                <w:sz w:val="20"/>
                <w:szCs w:val="20"/>
              </w:rPr>
            </w:pPr>
            <w:r>
              <w:rPr>
                <w:rFonts w:eastAsia="Times New Roman"/>
                <w:sz w:val="20"/>
                <w:szCs w:val="20"/>
              </w:rPr>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145332" w14:textId="77777777" w:rsidR="002D37E5" w:rsidRDefault="002D37E5">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C85D96" w14:textId="77777777" w:rsidR="002D37E5" w:rsidRDefault="002D37E5">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B14B8" w14:textId="77777777" w:rsidR="002D37E5" w:rsidRDefault="002D37E5">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6866C" w14:textId="77777777" w:rsidR="002D37E5" w:rsidRDefault="002D37E5">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0149B42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862EF2" w14:textId="77777777" w:rsidR="002D37E5" w:rsidRDefault="002D37E5">
            <w:pPr>
              <w:spacing w:after="120" w:line="276" w:lineRule="auto"/>
              <w:rPr>
                <w:rFonts w:eastAsia="Times New Roman"/>
                <w:sz w:val="20"/>
                <w:szCs w:val="20"/>
              </w:rPr>
            </w:pPr>
            <w:r>
              <w:rPr>
                <w:rFonts w:eastAsia="Times New Roman"/>
                <w:sz w:val="20"/>
                <w:szCs w:val="20"/>
              </w:rPr>
              <w:lastRenderedPageBreak/>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C3B4A9" w14:textId="77777777" w:rsidR="002D37E5" w:rsidRDefault="002D37E5">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67A75" w14:textId="77777777" w:rsidR="002D37E5" w:rsidRDefault="002D37E5">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4A3C9" w14:textId="77777777" w:rsidR="002D37E5" w:rsidRDefault="002D37E5">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CC2239" w14:textId="77777777" w:rsidR="002D37E5" w:rsidRDefault="002D37E5">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65D361B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04483" w14:textId="77777777" w:rsidR="002D37E5" w:rsidRDefault="002D37E5">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A105FE" w14:textId="77777777" w:rsidR="002D37E5" w:rsidRDefault="002D37E5">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FD3A5" w14:textId="77777777" w:rsidR="002D37E5" w:rsidRDefault="002D37E5">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750E2"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6D62E" w14:textId="77777777" w:rsidR="002D37E5" w:rsidRDefault="002D37E5">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68355A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8ED31" w14:textId="77777777" w:rsidR="002D37E5" w:rsidRDefault="002D37E5">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05BB9" w14:textId="77777777" w:rsidR="002D37E5" w:rsidRDefault="002D37E5">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1BA9D7" w14:textId="77777777" w:rsidR="002D37E5" w:rsidRDefault="002D37E5">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4F6A95" w14:textId="77777777" w:rsidR="002D37E5" w:rsidRDefault="002D37E5">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B8A8ED" w14:textId="77777777" w:rsidR="002D37E5" w:rsidRDefault="002D37E5">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32EBEFB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EDECDE" w14:textId="77777777" w:rsidR="002D37E5" w:rsidRDefault="002D37E5">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A4F861" w14:textId="77777777" w:rsidR="002D37E5" w:rsidRDefault="002D37E5">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D9AB7A"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946C78" w14:textId="77777777" w:rsidR="002D37E5" w:rsidRDefault="002D37E5">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1208E4" w14:textId="77777777" w:rsidR="002D37E5" w:rsidRDefault="002D37E5">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4451DB4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59087E" w14:textId="77777777" w:rsidR="002D37E5" w:rsidRDefault="002D37E5">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A793A8" w14:textId="77777777" w:rsidR="002D37E5" w:rsidRDefault="002D37E5">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84B41"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CBD16F" w14:textId="77777777" w:rsidR="002D37E5" w:rsidRDefault="002D37E5">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E5A7B" w14:textId="77777777" w:rsidR="002D37E5" w:rsidRDefault="002D37E5">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66325EE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560E49" w14:textId="77777777" w:rsidR="002D37E5" w:rsidRDefault="002D37E5">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EB1AD" w14:textId="77777777" w:rsidR="002D37E5" w:rsidRDefault="002D37E5">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A32BAB"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CEEF3A" w14:textId="77777777" w:rsidR="002D37E5" w:rsidRDefault="002D37E5">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BC4F13" w14:textId="77777777" w:rsidR="002D37E5" w:rsidRDefault="002D37E5">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1CBF09BF"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706777" w14:textId="77777777" w:rsidR="002D37E5" w:rsidRDefault="002D37E5">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E1101" w14:textId="77777777" w:rsidR="002D37E5" w:rsidRDefault="002D37E5">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1F25DC"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FC423C" w14:textId="77777777" w:rsidR="002D37E5" w:rsidRDefault="002D37E5">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85E56B" w14:textId="77777777" w:rsidR="002D37E5" w:rsidRDefault="002D37E5">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7C8C6A5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5AFFD" w14:textId="77777777" w:rsidR="002D37E5" w:rsidRDefault="002D37E5">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9D6150" w14:textId="77777777" w:rsidR="002D37E5" w:rsidRDefault="002D37E5">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B2330"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71BC48" w14:textId="77777777" w:rsidR="002D37E5" w:rsidRDefault="002D37E5">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50F9CF" w14:textId="77777777" w:rsidR="002D37E5" w:rsidRDefault="002D37E5">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1DB8BEF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D96EC4" w14:textId="77777777" w:rsidR="002D37E5" w:rsidRDefault="002D37E5">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7B2E24"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A60C37" w14:textId="77777777" w:rsidR="002D37E5" w:rsidRDefault="002D37E5">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2FA4F8"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8BC33" w14:textId="77777777" w:rsidR="002D37E5" w:rsidRDefault="002D37E5">
            <w:pPr>
              <w:spacing w:after="120" w:line="276" w:lineRule="auto"/>
              <w:rPr>
                <w:rFonts w:eastAsia="Times New Roman"/>
                <w:sz w:val="20"/>
                <w:szCs w:val="20"/>
              </w:rPr>
            </w:pPr>
            <w:r>
              <w:rPr>
                <w:rFonts w:eastAsia="Times New Roman"/>
                <w:sz w:val="20"/>
                <w:szCs w:val="20"/>
              </w:rPr>
              <w:t>Red corundum is called ruby. [gia]</w:t>
            </w:r>
          </w:p>
        </w:tc>
      </w:tr>
      <w:tr w:rsidR="00000000" w14:paraId="2DCF13F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835D7A" w14:textId="77777777" w:rsidR="002D37E5" w:rsidRDefault="002D37E5">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A5F74C"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D009F" w14:textId="77777777" w:rsidR="002D37E5" w:rsidRDefault="002D37E5">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DD775B"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389C41" w14:textId="77777777" w:rsidR="002D37E5" w:rsidRDefault="002D37E5">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2F39E356"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3D1CCE" w14:textId="77777777" w:rsidR="002D37E5" w:rsidRDefault="002D37E5">
            <w:pPr>
              <w:spacing w:after="120" w:line="276" w:lineRule="auto"/>
              <w:rPr>
                <w:rFonts w:eastAsia="Times New Roman"/>
                <w:sz w:val="20"/>
                <w:szCs w:val="20"/>
              </w:rPr>
            </w:pPr>
            <w:r>
              <w:rPr>
                <w:rFonts w:eastAsia="Times New Roman"/>
                <w:sz w:val="20"/>
                <w:szCs w:val="20"/>
              </w:rPr>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86FF46" w14:textId="77777777" w:rsidR="002D37E5" w:rsidRDefault="002D37E5">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FC04C3" w14:textId="77777777" w:rsidR="002D37E5" w:rsidRDefault="002D37E5">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F68A2"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6DE6BE" w14:textId="77777777" w:rsidR="002D37E5" w:rsidRDefault="002D37E5">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09F1BCD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D32BB0" w14:textId="77777777" w:rsidR="002D37E5" w:rsidRDefault="002D37E5">
            <w:pPr>
              <w:spacing w:after="120" w:line="276" w:lineRule="auto"/>
              <w:rPr>
                <w:rFonts w:eastAsia="Times New Roman"/>
                <w:sz w:val="20"/>
                <w:szCs w:val="20"/>
              </w:rPr>
            </w:pPr>
            <w:r>
              <w:rPr>
                <w:rFonts w:eastAsia="Times New Roman"/>
                <w:sz w:val="20"/>
                <w:szCs w:val="20"/>
              </w:rPr>
              <w:lastRenderedPageBreak/>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3FE9C8"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F89E9C" w14:textId="77777777" w:rsidR="002D37E5" w:rsidRDefault="002D37E5">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E99161"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7AED62" w14:textId="77777777" w:rsidR="002D37E5" w:rsidRDefault="002D37E5">
            <w:pPr>
              <w:spacing w:after="120" w:line="276" w:lineRule="auto"/>
              <w:rPr>
                <w:rFonts w:eastAsia="Times New Roman"/>
                <w:sz w:val="20"/>
                <w:szCs w:val="20"/>
              </w:rPr>
            </w:pPr>
            <w:r>
              <w:rPr>
                <w:rFonts w:eastAsia="Times New Roman"/>
                <w:sz w:val="20"/>
                <w:szCs w:val="20"/>
              </w:rPr>
              <w:t>Blue corundum is blue sapphire. [gia]</w:t>
            </w:r>
          </w:p>
        </w:tc>
      </w:tr>
      <w:tr w:rsidR="00000000" w14:paraId="25A4EBA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E56D34" w14:textId="77777777" w:rsidR="002D37E5" w:rsidRDefault="002D37E5">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9B1E1D"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DEF72F" w14:textId="77777777" w:rsidR="002D37E5" w:rsidRDefault="002D37E5">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D85D7" w14:textId="77777777" w:rsidR="002D37E5" w:rsidRDefault="002D37E5">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C452B0" w14:textId="77777777" w:rsidR="002D37E5" w:rsidRDefault="002D37E5">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264B64F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F1249C" w14:textId="77777777" w:rsidR="002D37E5" w:rsidRDefault="002D37E5">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63E54"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61E532" w14:textId="77777777" w:rsidR="002D37E5" w:rsidRDefault="002D37E5">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29058" w14:textId="77777777" w:rsidR="002D37E5" w:rsidRDefault="002D37E5">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88705C" w14:textId="77777777" w:rsidR="002D37E5" w:rsidRDefault="002D37E5">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022B012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6C6491" w14:textId="77777777" w:rsidR="002D37E5" w:rsidRDefault="002D37E5">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5AE18D"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8B8DA7" w14:textId="77777777" w:rsidR="002D37E5" w:rsidRDefault="002D37E5">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C618AF"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ADC353" w14:textId="77777777" w:rsidR="002D37E5" w:rsidRDefault="002D37E5">
            <w:pPr>
              <w:spacing w:after="120" w:line="276" w:lineRule="auto"/>
              <w:rPr>
                <w:rFonts w:eastAsia="Times New Roman"/>
                <w:sz w:val="20"/>
                <w:szCs w:val="20"/>
              </w:rPr>
            </w:pPr>
            <w:r>
              <w:rPr>
                <w:rFonts w:eastAsia="Times New Roman"/>
                <w:sz w:val="20"/>
                <w:szCs w:val="20"/>
              </w:rPr>
              <w:t>Yellow corundum is yellow sapphire. [gia]</w:t>
            </w:r>
          </w:p>
        </w:tc>
      </w:tr>
      <w:tr w:rsidR="00000000" w14:paraId="2D34893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D7D8E9" w14:textId="77777777" w:rsidR="002D37E5" w:rsidRDefault="002D37E5">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A945C5" w14:textId="77777777" w:rsidR="002D37E5" w:rsidRDefault="002D37E5">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E674AD" w14:textId="77777777" w:rsidR="002D37E5" w:rsidRDefault="002D37E5">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16F014"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052A4C" w14:textId="77777777" w:rsidR="002D37E5" w:rsidRDefault="002D37E5">
            <w:pPr>
              <w:spacing w:after="120" w:line="276" w:lineRule="auto"/>
              <w:rPr>
                <w:rFonts w:eastAsia="Times New Roman"/>
                <w:sz w:val="20"/>
                <w:szCs w:val="20"/>
              </w:rPr>
            </w:pPr>
            <w:r>
              <w:rPr>
                <w:rFonts w:eastAsia="Times New Roman"/>
                <w:sz w:val="20"/>
                <w:szCs w:val="20"/>
              </w:rPr>
              <w:t>Colourless corundum is white sapphire. [gia]</w:t>
            </w:r>
          </w:p>
        </w:tc>
      </w:tr>
      <w:tr w:rsidR="00000000" w14:paraId="7556527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FDFA3" w14:textId="77777777" w:rsidR="002D37E5" w:rsidRDefault="002D37E5">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34AF3" w14:textId="77777777" w:rsidR="002D37E5" w:rsidRDefault="002D37E5">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4F4B34" w14:textId="77777777" w:rsidR="002D37E5" w:rsidRDefault="002D37E5">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4FEB3"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AC200C" w14:textId="77777777" w:rsidR="002D37E5" w:rsidRDefault="002D37E5">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3D551B4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A74EFE" w14:textId="77777777" w:rsidR="002D37E5" w:rsidRDefault="002D37E5">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E2823" w14:textId="77777777" w:rsidR="002D37E5" w:rsidRDefault="002D37E5">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A69397" w14:textId="77777777" w:rsidR="002D37E5" w:rsidRDefault="002D37E5">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78EFA1"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8DE347" w14:textId="77777777" w:rsidR="002D37E5" w:rsidRDefault="002D37E5">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3E461EA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04F9DF" w14:textId="77777777" w:rsidR="002D37E5" w:rsidRDefault="002D37E5">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F28986" w14:textId="77777777" w:rsidR="002D37E5" w:rsidRDefault="002D37E5">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92A549" w14:textId="77777777" w:rsidR="002D37E5" w:rsidRDefault="002D37E5">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DB9F8F"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51A12" w14:textId="77777777" w:rsidR="002D37E5" w:rsidRDefault="002D37E5">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4BB1F20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13892C" w14:textId="77777777" w:rsidR="002D37E5" w:rsidRDefault="002D37E5">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822AE9" w14:textId="77777777" w:rsidR="002D37E5" w:rsidRDefault="002D37E5">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502E2" w14:textId="77777777" w:rsidR="002D37E5" w:rsidRDefault="002D37E5">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3C9AED"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1055A1" w14:textId="77777777" w:rsidR="002D37E5" w:rsidRDefault="002D37E5">
            <w:pPr>
              <w:spacing w:after="120" w:line="276" w:lineRule="auto"/>
              <w:rPr>
                <w:rFonts w:eastAsia="Times New Roman"/>
                <w:sz w:val="20"/>
                <w:szCs w:val="20"/>
              </w:rPr>
            </w:pPr>
            <w:r>
              <w:rPr>
                <w:rFonts w:eastAsia="Times New Roman"/>
                <w:sz w:val="20"/>
                <w:szCs w:val="20"/>
              </w:rPr>
              <w:t>Purple quartz is amethyst. [gia]</w:t>
            </w:r>
          </w:p>
        </w:tc>
      </w:tr>
      <w:tr w:rsidR="00000000" w14:paraId="2299224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EF001" w14:textId="77777777" w:rsidR="002D37E5" w:rsidRDefault="002D37E5">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A1AB2" w14:textId="77777777" w:rsidR="002D37E5" w:rsidRDefault="002D37E5">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8F11AD" w14:textId="77777777" w:rsidR="002D37E5" w:rsidRDefault="002D37E5">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A61315"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36E26C" w14:textId="77777777" w:rsidR="002D37E5" w:rsidRDefault="002D37E5">
            <w:pPr>
              <w:spacing w:after="120" w:line="276" w:lineRule="auto"/>
              <w:rPr>
                <w:rFonts w:eastAsia="Times New Roman"/>
                <w:sz w:val="20"/>
                <w:szCs w:val="20"/>
              </w:rPr>
            </w:pPr>
            <w:r>
              <w:rPr>
                <w:rFonts w:eastAsia="Times New Roman"/>
                <w:sz w:val="20"/>
                <w:szCs w:val="20"/>
              </w:rPr>
              <w:t>Yellow quartz is citrine. [gia]</w:t>
            </w:r>
          </w:p>
        </w:tc>
      </w:tr>
      <w:tr w:rsidR="00000000" w14:paraId="0C41A36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C3C2FF" w14:textId="77777777" w:rsidR="002D37E5" w:rsidRDefault="002D37E5">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1C90FE" w14:textId="77777777" w:rsidR="002D37E5" w:rsidRDefault="002D37E5">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F350BD" w14:textId="77777777" w:rsidR="002D37E5" w:rsidRDefault="002D37E5">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D5526" w14:textId="77777777" w:rsidR="002D37E5" w:rsidRDefault="002D37E5">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8819F" w14:textId="77777777" w:rsidR="002D37E5" w:rsidRDefault="002D37E5">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7CAD32C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267CCF" w14:textId="77777777" w:rsidR="002D37E5" w:rsidRDefault="002D37E5">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8EFB99" w14:textId="77777777" w:rsidR="002D37E5" w:rsidRDefault="002D37E5">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56F3BA" w14:textId="77777777" w:rsidR="002D37E5" w:rsidRDefault="002D37E5">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0E390" w14:textId="77777777" w:rsidR="002D37E5" w:rsidRDefault="002D37E5">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B6DF9C" w14:textId="77777777" w:rsidR="002D37E5" w:rsidRDefault="002D37E5">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165DCF1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828EC2" w14:textId="77777777" w:rsidR="002D37E5" w:rsidRDefault="002D37E5">
            <w:pPr>
              <w:spacing w:after="120" w:line="276" w:lineRule="auto"/>
              <w:rPr>
                <w:rFonts w:eastAsia="Times New Roman"/>
                <w:sz w:val="20"/>
                <w:szCs w:val="20"/>
              </w:rPr>
            </w:pPr>
            <w:r>
              <w:rPr>
                <w:rFonts w:eastAsia="Times New Roman"/>
                <w:sz w:val="20"/>
                <w:szCs w:val="20"/>
              </w:rPr>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AB6970" w14:textId="77777777" w:rsidR="002D37E5" w:rsidRDefault="002D37E5">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F8DA09" w14:textId="77777777" w:rsidR="002D37E5" w:rsidRDefault="002D37E5">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D157ED"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6CB9B" w14:textId="77777777" w:rsidR="002D37E5" w:rsidRDefault="002D37E5">
            <w:pPr>
              <w:spacing w:after="120" w:line="276" w:lineRule="auto"/>
              <w:rPr>
                <w:rFonts w:eastAsia="Times New Roman"/>
                <w:sz w:val="20"/>
                <w:szCs w:val="20"/>
              </w:rPr>
            </w:pPr>
            <w:r>
              <w:rPr>
                <w:rFonts w:eastAsia="Times New Roman"/>
                <w:sz w:val="20"/>
                <w:szCs w:val="20"/>
              </w:rPr>
              <w:t>Blue beryl is aquamarine. [gia]</w:t>
            </w:r>
          </w:p>
        </w:tc>
      </w:tr>
      <w:tr w:rsidR="00000000" w14:paraId="1AE8FE9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EF176" w14:textId="77777777" w:rsidR="002D37E5" w:rsidRDefault="002D37E5">
            <w:pPr>
              <w:spacing w:after="120" w:line="276" w:lineRule="auto"/>
              <w:rPr>
                <w:rFonts w:eastAsia="Times New Roman"/>
                <w:sz w:val="20"/>
                <w:szCs w:val="20"/>
              </w:rPr>
            </w:pPr>
            <w:r>
              <w:rPr>
                <w:rFonts w:eastAsia="Times New Roman"/>
                <w:sz w:val="20"/>
                <w:szCs w:val="20"/>
              </w:rPr>
              <w:lastRenderedPageBreak/>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E20D9E" w14:textId="77777777" w:rsidR="002D37E5" w:rsidRDefault="002D37E5">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312065" w14:textId="77777777" w:rsidR="002D37E5" w:rsidRDefault="002D37E5">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B48CCC"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8A3A3C" w14:textId="77777777" w:rsidR="002D37E5" w:rsidRDefault="002D37E5">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7213C49D"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CBFAC" w14:textId="77777777" w:rsidR="002D37E5" w:rsidRDefault="002D37E5">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D2263E" w14:textId="77777777" w:rsidR="002D37E5" w:rsidRDefault="002D37E5">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11DCA3" w14:textId="77777777" w:rsidR="002D37E5" w:rsidRDefault="002D37E5">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4A10F6" w14:textId="77777777" w:rsidR="002D37E5" w:rsidRDefault="002D37E5">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98C9A" w14:textId="77777777" w:rsidR="002D37E5" w:rsidRDefault="002D37E5">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427769C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6A9E9D" w14:textId="77777777" w:rsidR="002D37E5" w:rsidRDefault="002D37E5">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3D64F" w14:textId="77777777" w:rsidR="002D37E5" w:rsidRDefault="002D37E5">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51767B" w14:textId="77777777" w:rsidR="002D37E5" w:rsidRDefault="002D37E5">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3B2818" w14:textId="77777777" w:rsidR="002D37E5" w:rsidRDefault="002D37E5">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7E11A3" w14:textId="77777777" w:rsidR="002D37E5" w:rsidRDefault="002D37E5">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4CF3F3EA"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224079" w14:textId="77777777" w:rsidR="002D37E5" w:rsidRDefault="002D37E5">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1056D9" w14:textId="77777777" w:rsidR="002D37E5" w:rsidRDefault="002D37E5">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E08419" w14:textId="77777777" w:rsidR="002D37E5" w:rsidRDefault="002D37E5">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386E93"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F6DFC9" w14:textId="77777777" w:rsidR="002D37E5" w:rsidRDefault="002D37E5">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7B8D8402"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E1464D" w14:textId="77777777" w:rsidR="002D37E5" w:rsidRDefault="002D37E5">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52E032" w14:textId="77777777" w:rsidR="002D37E5" w:rsidRDefault="002D37E5">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6FD167" w14:textId="77777777" w:rsidR="002D37E5" w:rsidRDefault="002D37E5">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14457" w14:textId="77777777" w:rsidR="002D37E5" w:rsidRDefault="002D37E5">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67BB69" w14:textId="77777777" w:rsidR="002D37E5" w:rsidRDefault="002D37E5">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697D2A6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0E2AE5" w14:textId="77777777" w:rsidR="002D37E5" w:rsidRDefault="002D37E5">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90A23A" w14:textId="77777777" w:rsidR="002D37E5" w:rsidRDefault="002D37E5">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AC81D6" w14:textId="77777777" w:rsidR="002D37E5" w:rsidRDefault="002D37E5">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FD9E66" w14:textId="77777777" w:rsidR="002D37E5" w:rsidRDefault="002D37E5">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2769C" w14:textId="77777777" w:rsidR="002D37E5" w:rsidRDefault="002D37E5">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63D43E6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D12C5B" w14:textId="77777777" w:rsidR="002D37E5" w:rsidRDefault="002D37E5">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9F5E99" w14:textId="77777777" w:rsidR="002D37E5" w:rsidRDefault="002D37E5">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CEEA0" w14:textId="77777777" w:rsidR="002D37E5" w:rsidRDefault="002D37E5">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5B2ED7"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0C937" w14:textId="77777777" w:rsidR="002D37E5" w:rsidRDefault="002D37E5">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40C500D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A3C19" w14:textId="77777777" w:rsidR="002D37E5" w:rsidRDefault="002D37E5">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066A4" w14:textId="77777777" w:rsidR="002D37E5" w:rsidRDefault="002D37E5">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BEA06E" w14:textId="77777777" w:rsidR="002D37E5" w:rsidRDefault="002D37E5">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1D89A8" w14:textId="77777777" w:rsidR="002D37E5" w:rsidRDefault="002D37E5">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6C8E0" w14:textId="77777777" w:rsidR="002D37E5" w:rsidRDefault="002D37E5">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2365B2C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BEB656" w14:textId="77777777" w:rsidR="002D37E5" w:rsidRDefault="002D37E5">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5E6D9" w14:textId="77777777" w:rsidR="002D37E5" w:rsidRDefault="002D37E5">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55D1FF" w14:textId="77777777" w:rsidR="002D37E5" w:rsidRDefault="002D37E5">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660233" w14:textId="77777777" w:rsidR="002D37E5" w:rsidRDefault="002D37E5">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6F1AD8" w14:textId="77777777" w:rsidR="002D37E5" w:rsidRDefault="002D37E5">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6C9DF52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83BC3" w14:textId="77777777" w:rsidR="002D37E5" w:rsidRDefault="002D37E5">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69558B" w14:textId="77777777" w:rsidR="002D37E5" w:rsidRDefault="002D37E5">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03AE0D" w14:textId="77777777" w:rsidR="002D37E5" w:rsidRDefault="002D37E5">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932F7" w14:textId="77777777" w:rsidR="002D37E5" w:rsidRDefault="002D37E5">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650C85" w14:textId="77777777" w:rsidR="002D37E5" w:rsidRDefault="002D37E5">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30E3D1E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D3954B" w14:textId="77777777" w:rsidR="002D37E5" w:rsidRDefault="002D37E5">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31EEA" w14:textId="77777777" w:rsidR="002D37E5" w:rsidRDefault="002D37E5">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95A11F" w14:textId="77777777" w:rsidR="002D37E5" w:rsidRDefault="002D37E5">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2EFE0" w14:textId="77777777" w:rsidR="002D37E5" w:rsidRDefault="002D37E5">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C95C38" w14:textId="77777777" w:rsidR="002D37E5" w:rsidRDefault="002D37E5">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5262557E"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F81A48" w14:textId="77777777" w:rsidR="002D37E5" w:rsidRDefault="002D37E5">
            <w:pPr>
              <w:spacing w:after="120" w:line="276" w:lineRule="auto"/>
              <w:rPr>
                <w:rFonts w:eastAsia="Times New Roman"/>
                <w:sz w:val="20"/>
                <w:szCs w:val="20"/>
              </w:rPr>
            </w:pPr>
            <w:r>
              <w:rPr>
                <w:rFonts w:eastAsia="Times New Roman"/>
                <w:sz w:val="20"/>
                <w:szCs w:val="20"/>
              </w:rPr>
              <w:lastRenderedPageBreak/>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14F8B2" w14:textId="77777777" w:rsidR="002D37E5" w:rsidRDefault="002D37E5">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95BBE0" w14:textId="77777777" w:rsidR="002D37E5" w:rsidRDefault="002D37E5">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559EB" w14:textId="77777777" w:rsidR="002D37E5" w:rsidRDefault="002D37E5">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7422B" w14:textId="77777777" w:rsidR="002D37E5" w:rsidRDefault="002D37E5">
            <w:pPr>
              <w:spacing w:after="120" w:line="276" w:lineRule="auto"/>
              <w:rPr>
                <w:rFonts w:eastAsia="Times New Roman"/>
                <w:sz w:val="20"/>
                <w:szCs w:val="20"/>
              </w:rPr>
            </w:pPr>
            <w:r>
              <w:rPr>
                <w:rFonts w:eastAsia="Times New Roman"/>
                <w:sz w:val="20"/>
                <w:szCs w:val="20"/>
              </w:rPr>
              <w:t>Heat treatment is applied to natural stones, so a heated stone is natural (but treated). [gia]</w:t>
            </w:r>
          </w:p>
        </w:tc>
      </w:tr>
      <w:tr w:rsidR="00000000" w14:paraId="118251D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6B5DE" w14:textId="77777777" w:rsidR="002D37E5" w:rsidRDefault="002D37E5">
            <w:pPr>
              <w:spacing w:after="120" w:line="276" w:lineRule="auto"/>
              <w:rPr>
                <w:rFonts w:eastAsia="Times New Roman"/>
                <w:sz w:val="20"/>
                <w:szCs w:val="20"/>
              </w:rPr>
            </w:pPr>
            <w:r>
              <w:rPr>
                <w:rFonts w:eastAsia="Times New Roman"/>
                <w:sz w:val="20"/>
                <w:szCs w:val="20"/>
              </w:rPr>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BB91F" w14:textId="77777777" w:rsidR="002D37E5" w:rsidRDefault="002D37E5">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9D24C" w14:textId="77777777" w:rsidR="002D37E5" w:rsidRDefault="002D37E5">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B586FF" w14:textId="77777777" w:rsidR="002D37E5" w:rsidRDefault="002D37E5">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08D939" w14:textId="77777777" w:rsidR="002D37E5" w:rsidRDefault="002D37E5">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22F845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89D7B4" w14:textId="77777777" w:rsidR="002D37E5" w:rsidRDefault="002D37E5">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4FC3D" w14:textId="77777777" w:rsidR="002D37E5" w:rsidRDefault="002D37E5">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EDA6ED" w14:textId="77777777" w:rsidR="002D37E5" w:rsidRDefault="002D37E5">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2981D4"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66708B" w14:textId="77777777" w:rsidR="002D37E5" w:rsidRDefault="002D37E5">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3AD1EBFC"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990556" w14:textId="77777777" w:rsidR="002D37E5" w:rsidRDefault="002D37E5">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6E7042" w14:textId="77777777" w:rsidR="002D37E5" w:rsidRDefault="002D37E5">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D580C6" w14:textId="77777777" w:rsidR="002D37E5" w:rsidRDefault="002D37E5">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B9FBE1"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00B94F" w14:textId="77777777" w:rsidR="002D37E5" w:rsidRDefault="002D37E5">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6309F3C9"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6E5AF" w14:textId="77777777" w:rsidR="002D37E5" w:rsidRDefault="002D37E5">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B63AD2" w14:textId="77777777" w:rsidR="002D37E5" w:rsidRDefault="002D37E5">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FB78BC" w14:textId="77777777" w:rsidR="002D37E5" w:rsidRDefault="002D37E5">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53943F"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B0775" w14:textId="77777777" w:rsidR="002D37E5" w:rsidRDefault="002D37E5">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3053432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A4F86" w14:textId="77777777" w:rsidR="002D37E5" w:rsidRDefault="002D37E5">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97191" w14:textId="77777777" w:rsidR="002D37E5" w:rsidRDefault="002D37E5">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F68FC1" w14:textId="77777777" w:rsidR="002D37E5" w:rsidRDefault="002D37E5">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F5D546"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03C96D" w14:textId="77777777" w:rsidR="002D37E5" w:rsidRDefault="002D37E5">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38A14575"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42E504" w14:textId="77777777" w:rsidR="002D37E5" w:rsidRDefault="002D37E5">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587B61" w14:textId="77777777" w:rsidR="002D37E5" w:rsidRDefault="002D37E5">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22988" w14:textId="77777777" w:rsidR="002D37E5" w:rsidRDefault="002D37E5">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801275"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50FA5B" w14:textId="77777777" w:rsidR="002D37E5" w:rsidRDefault="002D37E5">
            <w:pPr>
              <w:spacing w:after="120" w:line="276" w:lineRule="auto"/>
              <w:rPr>
                <w:rFonts w:eastAsia="Times New Roman"/>
                <w:sz w:val="20"/>
                <w:szCs w:val="20"/>
              </w:rPr>
            </w:pPr>
            <w:r>
              <w:rPr>
                <w:rFonts w:eastAsia="Times New Roman"/>
                <w:sz w:val="20"/>
                <w:szCs w:val="20"/>
              </w:rPr>
              <w:t>Imitations have little gem value. [igs]</w:t>
            </w:r>
          </w:p>
        </w:tc>
      </w:tr>
      <w:tr w:rsidR="00000000" w14:paraId="5182DD07"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26F86" w14:textId="77777777" w:rsidR="002D37E5" w:rsidRDefault="002D37E5">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AD2F3C" w14:textId="77777777" w:rsidR="002D37E5" w:rsidRDefault="002D37E5">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F9FC8C" w14:textId="77777777" w:rsidR="002D37E5" w:rsidRDefault="002D37E5">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5A4220"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A7B977" w14:textId="77777777" w:rsidR="002D37E5" w:rsidRDefault="002D37E5">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7B32334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66245F" w14:textId="77777777" w:rsidR="002D37E5" w:rsidRDefault="002D37E5">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8E0748" w14:textId="77777777" w:rsidR="002D37E5" w:rsidRDefault="002D37E5">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BA4CE4" w14:textId="77777777" w:rsidR="002D37E5" w:rsidRDefault="002D37E5">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24AADC"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BB8034" w14:textId="77777777" w:rsidR="002D37E5" w:rsidRDefault="002D37E5">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1F7846C0"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E59297" w14:textId="77777777" w:rsidR="002D37E5" w:rsidRDefault="002D37E5">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5916F" w14:textId="77777777" w:rsidR="002D37E5" w:rsidRDefault="002D37E5">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91C59" w14:textId="77777777" w:rsidR="002D37E5" w:rsidRDefault="002D37E5">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61780B"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7258D" w14:textId="77777777" w:rsidR="002D37E5" w:rsidRDefault="002D37E5">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0C57A8C3"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EF3E3" w14:textId="77777777" w:rsidR="002D37E5" w:rsidRDefault="002D37E5">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1F37E2" w14:textId="77777777" w:rsidR="002D37E5" w:rsidRDefault="002D37E5">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FD2EF" w14:textId="77777777" w:rsidR="002D37E5" w:rsidRDefault="002D37E5">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3C0200"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5987D" w14:textId="77777777" w:rsidR="002D37E5" w:rsidRDefault="002D37E5">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2336F22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F200E8" w14:textId="77777777" w:rsidR="002D37E5" w:rsidRDefault="002D37E5">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19835E" w14:textId="77777777" w:rsidR="002D37E5" w:rsidRDefault="002D37E5">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D1AB1B" w14:textId="77777777" w:rsidR="002D37E5" w:rsidRDefault="002D37E5">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9DEB53"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5991B0" w14:textId="77777777" w:rsidR="002D37E5" w:rsidRDefault="002D37E5">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4566592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F51E50" w14:textId="77777777" w:rsidR="002D37E5" w:rsidRDefault="002D37E5">
            <w:pPr>
              <w:spacing w:after="120" w:line="276" w:lineRule="auto"/>
              <w:rPr>
                <w:rFonts w:eastAsia="Times New Roman"/>
                <w:sz w:val="20"/>
                <w:szCs w:val="20"/>
              </w:rPr>
            </w:pPr>
            <w:r>
              <w:rPr>
                <w:rFonts w:eastAsia="Times New Roman"/>
                <w:sz w:val="20"/>
                <w:szCs w:val="20"/>
              </w:rPr>
              <w:lastRenderedPageBreak/>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988981" w14:textId="77777777" w:rsidR="002D37E5" w:rsidRDefault="002D37E5">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DFD44E" w14:textId="77777777" w:rsidR="002D37E5" w:rsidRDefault="002D37E5">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E0A840"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A37904" w14:textId="77777777" w:rsidR="002D37E5" w:rsidRDefault="002D37E5">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3A9884E1"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7310C" w14:textId="77777777" w:rsidR="002D37E5" w:rsidRDefault="002D37E5">
            <w:pPr>
              <w:spacing w:after="120" w:line="276" w:lineRule="auto"/>
              <w:rPr>
                <w:rFonts w:eastAsia="Times New Roman"/>
                <w:sz w:val="20"/>
                <w:szCs w:val="20"/>
              </w:rPr>
            </w:pPr>
            <w:r>
              <w:rPr>
                <w:rFonts w:eastAsia="Times New Roman"/>
                <w:sz w:val="20"/>
                <w:szCs w:val="20"/>
              </w:rPr>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A140D9" w14:textId="77777777" w:rsidR="002D37E5" w:rsidRDefault="002D37E5">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41941D" w14:textId="77777777" w:rsidR="002D37E5" w:rsidRDefault="002D37E5">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DBC764"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7D43A3" w14:textId="77777777" w:rsidR="002D37E5" w:rsidRDefault="002D37E5">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1F2FA3B8"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2E7C37" w14:textId="77777777" w:rsidR="002D37E5" w:rsidRDefault="002D37E5">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60009A" w14:textId="77777777" w:rsidR="002D37E5" w:rsidRDefault="002D37E5">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03FDBE" w14:textId="77777777" w:rsidR="002D37E5" w:rsidRDefault="002D37E5">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2A4E25"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4BF67" w14:textId="77777777" w:rsidR="002D37E5" w:rsidRDefault="002D37E5">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2292325B" w14:textId="77777777">
        <w:trPr>
          <w:cantSplit/>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A88065" w14:textId="77777777" w:rsidR="002D37E5" w:rsidRDefault="002D37E5">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525F29" w14:textId="77777777" w:rsidR="002D37E5" w:rsidRDefault="002D37E5">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1971C6" w14:textId="77777777" w:rsidR="002D37E5" w:rsidRDefault="002D37E5">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2EA1FB" w14:textId="77777777" w:rsidR="002D37E5" w:rsidRDefault="002D37E5">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08E6FC" w14:textId="77777777" w:rsidR="002D37E5" w:rsidRDefault="002D37E5">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5DA29A9C" w14:textId="77777777" w:rsidR="002D37E5" w:rsidRDefault="002D37E5">
      <w:pPr>
        <w:pStyle w:val="Heading1"/>
        <w:rPr>
          <w:rFonts w:eastAsia="Times New Roman"/>
        </w:rPr>
      </w:pPr>
      <w:r>
        <w:rPr>
          <w:rFonts w:eastAsia="Times New Roman"/>
        </w:rPr>
        <w:br w:type="page"/>
      </w:r>
      <w:bookmarkStart w:id="43" w:name="_Toc241606766"/>
      <w:r>
        <w:rPr>
          <w:rFonts w:eastAsia="Times New Roman"/>
        </w:rPr>
        <w:lastRenderedPageBreak/>
        <w:t>Appendix B. Automated Test Output</w:t>
      </w:r>
      <w:bookmarkEnd w:id="43"/>
    </w:p>
    <w:p w14:paraId="42122C70" w14:textId="77777777" w:rsidR="002D37E5" w:rsidRDefault="002D37E5">
      <w:pPr>
        <w:pStyle w:val="HTMLPreformatted"/>
      </w:pPr>
      <w:r>
        <w:t>% Start unit: identify_forward_chaining</w:t>
      </w:r>
    </w:p>
    <w:p w14:paraId="4E3F8F64" w14:textId="77777777" w:rsidR="002D37E5" w:rsidRDefault="002D37E5">
      <w:pPr>
        <w:pStyle w:val="HTMLPreformatted"/>
      </w:pPr>
      <w:r>
        <w:t>% [1/47] identify_forward_..tural_blue_sapphire ..... passed (0.008 sec)</w:t>
      </w:r>
    </w:p>
    <w:p w14:paraId="776CCCD6" w14:textId="77777777" w:rsidR="002D37E5" w:rsidRDefault="002D37E5">
      <w:pPr>
        <w:pStyle w:val="HTMLPreformatted"/>
      </w:pPr>
      <w:r>
        <w:t>% [2/47] identify_forward_..2_spinel_not_garnet ..... passed (0.000 sec)</w:t>
      </w:r>
    </w:p>
    <w:p w14:paraId="23FB21F5" w14:textId="77777777" w:rsidR="002D37E5" w:rsidRDefault="002D37E5">
      <w:pPr>
        <w:pStyle w:val="HTMLPreformatted"/>
      </w:pPr>
      <w:r>
        <w:t>% [3/47] identify_forward_..garnet_not_corundum ..... passed (0.000 sec)</w:t>
      </w:r>
    </w:p>
    <w:p w14:paraId="7452835A" w14:textId="77777777" w:rsidR="002D37E5" w:rsidRDefault="002D37E5">
      <w:pPr>
        <w:pStyle w:val="HTMLPreformatted"/>
      </w:pPr>
      <w:r>
        <w:t>% [4/47] identify_forward_..c04_glass_imitation ..... passed (0.000 sec)</w:t>
      </w:r>
    </w:p>
    <w:p w14:paraId="1C85FB40" w14:textId="77777777" w:rsidR="002D37E5" w:rsidRDefault="002D37E5">
      <w:pPr>
        <w:pStyle w:val="HTMLPreformatted"/>
      </w:pPr>
      <w:r>
        <w:t>% [5/47] identify_forward_..tc05_synthetic_ruby ..... passed (0.000 sec)</w:t>
      </w:r>
    </w:p>
    <w:p w14:paraId="5B047AEC" w14:textId="77777777" w:rsidR="002D37E5" w:rsidRDefault="002D37E5">
      <w:pPr>
        <w:pStyle w:val="HTMLPreformatted"/>
      </w:pPr>
      <w:r>
        <w:t>% [6/47] identify_forward_..:tc06_star_sapphire ..... passed (0.000 sec)</w:t>
      </w:r>
    </w:p>
    <w:p w14:paraId="55ECA42C" w14:textId="77777777" w:rsidR="002D37E5" w:rsidRDefault="002D37E5">
      <w:pPr>
        <w:pStyle w:val="HTMLPreformatted"/>
      </w:pPr>
      <w:r>
        <w:t>% [7/47] identify_forward_..ri_gives_candidates ..... passed (0.000 sec)</w:t>
      </w:r>
    </w:p>
    <w:p w14:paraId="72631029" w14:textId="77777777" w:rsidR="002D37E5" w:rsidRDefault="002D37E5">
      <w:pPr>
        <w:pStyle w:val="HTMLPreformatted"/>
      </w:pPr>
      <w:r>
        <w:t>% [8/47] identify_forward_..ining:tc08_no_match ..... passed (0.000 sec)</w:t>
      </w:r>
    </w:p>
    <w:p w14:paraId="5D6FEF7A" w14:textId="77777777" w:rsidR="002D37E5" w:rsidRDefault="002D37E5">
      <w:pPr>
        <w:pStyle w:val="HTMLPreformatted"/>
      </w:pPr>
      <w:r>
        <w:t>% [9/47] identify_forward_..ng:tc11_alexandrite ..... passed (0.000 sec)</w:t>
      </w:r>
    </w:p>
    <w:p w14:paraId="2A42FB74" w14:textId="77777777" w:rsidR="002D37E5" w:rsidRDefault="002D37E5">
      <w:pPr>
        <w:pStyle w:val="HTMLPreformatted"/>
      </w:pPr>
      <w:r>
        <w:t>% [10/47] identify_forward_..ning:tc12_moonstone .... passed (0.000 sec)</w:t>
      </w:r>
    </w:p>
    <w:p w14:paraId="66B56CB3" w14:textId="77777777" w:rsidR="002D37E5" w:rsidRDefault="002D37E5">
      <w:pPr>
        <w:pStyle w:val="HTMLPreformatted"/>
      </w:pPr>
      <w:r>
        <w:t>% [11/47] identify_forward_..tc13_cubic_zirconia .... passed (0.000 sec)</w:t>
      </w:r>
    </w:p>
    <w:p w14:paraId="59180DE1" w14:textId="77777777" w:rsidR="002D37E5" w:rsidRDefault="002D37E5">
      <w:pPr>
        <w:pStyle w:val="HTMLPreformatted"/>
      </w:pPr>
      <w:r>
        <w:t>% [12/47] identify_forward_..c14_heated_sapphire .... passed (0.000 sec)</w:t>
      </w:r>
    </w:p>
    <w:p w14:paraId="0AD95E70" w14:textId="77777777" w:rsidR="002D37E5" w:rsidRDefault="002D37E5">
      <w:pPr>
        <w:pStyle w:val="HTMLPreformatted"/>
      </w:pPr>
      <w:r>
        <w:t>% [13/47] identify_forward_..active_unknown_axis .... passed (0.000 sec)</w:t>
      </w:r>
    </w:p>
    <w:p w14:paraId="50089F2A" w14:textId="77777777" w:rsidR="002D37E5" w:rsidRDefault="002D37E5">
      <w:pPr>
        <w:pStyle w:val="HTMLPreformatted"/>
      </w:pPr>
      <w:r>
        <w:t>% [14/47] identify_forward_..guous_spinel_garnet .... passed (0.000 sec)</w:t>
      </w:r>
    </w:p>
    <w:p w14:paraId="75CEFC1A" w14:textId="77777777" w:rsidR="002D37E5" w:rsidRDefault="002D37E5">
      <w:pPr>
        <w:pStyle w:val="HTMLPreformatted"/>
      </w:pPr>
      <w:r>
        <w:t>% [15/47] identify_forward_.._corundum_needs_lab .... passed (0.000 sec)</w:t>
      </w:r>
    </w:p>
    <w:p w14:paraId="20AA563A" w14:textId="77777777" w:rsidR="002D37E5" w:rsidRDefault="002D37E5">
      <w:pPr>
        <w:pStyle w:val="HTMLPreformatted"/>
      </w:pPr>
      <w:r>
        <w:t>% [16/47] identify_forward_..etic_spinel_bubbles .... passed (0.000 sec)</w:t>
      </w:r>
    </w:p>
    <w:p w14:paraId="41BAAE63" w14:textId="77777777" w:rsidR="002D37E5" w:rsidRDefault="002D37E5">
      <w:pPr>
        <w:pStyle w:val="HTMLPreformatted"/>
      </w:pPr>
      <w:r>
        <w:t>% [17/47] identify_forward_..for_same_conclusion .... passed (0.000 sec)</w:t>
      </w:r>
    </w:p>
    <w:p w14:paraId="31C0D219" w14:textId="77777777" w:rsidR="002D37E5" w:rsidRDefault="002D37E5">
      <w:pPr>
        <w:pStyle w:val="HTMLPreformatted"/>
      </w:pPr>
      <w:r>
        <w:t>% [18/47] identify_forward_..nation_is_generated .... passed (0.002 sec)</w:t>
      </w:r>
    </w:p>
    <w:p w14:paraId="4D48E385" w14:textId="77777777" w:rsidR="002D37E5" w:rsidRDefault="002D37E5">
      <w:pPr>
        <w:pStyle w:val="HTMLPreformatted"/>
      </w:pPr>
      <w:r>
        <w:t>% End unit identify_forward_chaining: passed (0.016 sec CPU)</w:t>
      </w:r>
    </w:p>
    <w:p w14:paraId="004D4860" w14:textId="77777777" w:rsidR="002D37E5" w:rsidRDefault="002D37E5">
      <w:pPr>
        <w:pStyle w:val="HTMLPreformatted"/>
      </w:pPr>
      <w:r>
        <w:t>% Start unit: verify_backward_chaining</w:t>
      </w:r>
    </w:p>
    <w:p w14:paraId="2FDE434C" w14:textId="77777777" w:rsidR="002D37E5" w:rsidRDefault="002D37E5">
      <w:pPr>
        <w:pStyle w:val="HTMLPreformatted"/>
      </w:pPr>
      <w:r>
        <w:t>% [19/47] verify_backward_c..09_verify_ruby_true .... passed (0.000 sec)</w:t>
      </w:r>
    </w:p>
    <w:p w14:paraId="7CC88BD4" w14:textId="77777777" w:rsidR="002D37E5" w:rsidRDefault="002D37E5">
      <w:pPr>
        <w:pStyle w:val="HTMLPreformatted"/>
      </w:pPr>
      <w:r>
        <w:t>% [20/47] verify_backward_c..es_failed_condition .... passed (0.000 sec)</w:t>
      </w:r>
    </w:p>
    <w:p w14:paraId="34A94EB5" w14:textId="77777777" w:rsidR="002D37E5" w:rsidRDefault="002D37E5">
      <w:pPr>
        <w:pStyle w:val="HTMLPreformatted"/>
      </w:pPr>
      <w:r>
        <w:t>% [21/47] verify_backward_c..false_nested_reason .... passed (0.000 sec)</w:t>
      </w:r>
    </w:p>
    <w:p w14:paraId="5E3D57FC" w14:textId="77777777" w:rsidR="002D37E5" w:rsidRDefault="002D37E5">
      <w:pPr>
        <w:pStyle w:val="HTMLPreformatted"/>
      </w:pPr>
      <w:r>
        <w:t>% [22/47] verify_backward_c..g:tc22_verify_glass .... passed (0.000 sec)</w:t>
      </w:r>
    </w:p>
    <w:p w14:paraId="72653D67" w14:textId="77777777" w:rsidR="002D37E5" w:rsidRDefault="002D37E5">
      <w:pPr>
        <w:pStyle w:val="HTMLPreformatted"/>
      </w:pPr>
      <w:r>
        <w:t>% [23/47] verify_backward_c..fy_explanation_text .... passed (0.000 sec)</w:t>
      </w:r>
    </w:p>
    <w:p w14:paraId="30F196F9" w14:textId="77777777" w:rsidR="002D37E5" w:rsidRDefault="002D37E5">
      <w:pPr>
        <w:pStyle w:val="HTMLPreformatted"/>
      </w:pPr>
      <w:r>
        <w:t>% [24/47] verify_backward_c..teps_plain_language .... passed (0.000 sec)</w:t>
      </w:r>
    </w:p>
    <w:p w14:paraId="3F39A05B" w14:textId="77777777" w:rsidR="002D37E5" w:rsidRDefault="002D37E5">
      <w:pPr>
        <w:pStyle w:val="HTMLPreformatted"/>
      </w:pPr>
      <w:r>
        <w:t>% [25/47] verify_backward_c..why_not_main_reason .... passed (0.000 sec)</w:t>
      </w:r>
    </w:p>
    <w:p w14:paraId="20C98AFE" w14:textId="77777777" w:rsidR="002D37E5" w:rsidRDefault="002D37E5">
      <w:pPr>
        <w:pStyle w:val="HTMLPreformatted"/>
      </w:pPr>
      <w:r>
        <w:t>% End unit verify_backward_chaining: passed (0.000 sec CPU)</w:t>
      </w:r>
    </w:p>
    <w:p w14:paraId="6EE5F422" w14:textId="77777777" w:rsidR="002D37E5" w:rsidRDefault="002D37E5">
      <w:pPr>
        <w:pStyle w:val="HTMLPreformatted"/>
      </w:pPr>
      <w:r>
        <w:t>% Start unit: certainty_factors</w:t>
      </w:r>
    </w:p>
    <w:p w14:paraId="06D3AF98" w14:textId="77777777" w:rsidR="002D37E5" w:rsidRDefault="002D37E5">
      <w:pPr>
        <w:pStyle w:val="HTMLPreformatted"/>
      </w:pPr>
      <w:r>
        <w:t>% [26/47] certainty_factors..pecies_cf_from_rule .... passed (0.000 sec)</w:t>
      </w:r>
    </w:p>
    <w:p w14:paraId="02041BC9" w14:textId="77777777" w:rsidR="002D37E5" w:rsidRDefault="002D37E5">
      <w:pPr>
        <w:pStyle w:val="HTMLPreformatted"/>
      </w:pPr>
      <w:r>
        <w:t>% [27/47] certainty_factors..e_reading_lowers_cf .... passed (0.000 sec)</w:t>
      </w:r>
    </w:p>
    <w:p w14:paraId="72AA9F05" w14:textId="77777777" w:rsidR="002D37E5" w:rsidRDefault="002D37E5">
      <w:pPr>
        <w:pStyle w:val="HTMLPreformatted"/>
      </w:pPr>
      <w:r>
        <w:t>% [28/47] certainty_factors..ombines_mycin_style .... passed (0.000 sec)</w:t>
      </w:r>
    </w:p>
    <w:p w14:paraId="16A37B15" w14:textId="77777777" w:rsidR="002D37E5" w:rsidRDefault="002D37E5">
      <w:pPr>
        <w:pStyle w:val="HTMLPreformatted"/>
      </w:pPr>
      <w:r>
        <w:t>% [29/47] certainty_factors.._most_certain_first .... passed (0.001 sec)</w:t>
      </w:r>
    </w:p>
    <w:p w14:paraId="18B58D34" w14:textId="77777777" w:rsidR="002D37E5" w:rsidRDefault="002D37E5">
      <w:pPr>
        <w:pStyle w:val="HTMLPreformatted"/>
      </w:pPr>
      <w:r>
        <w:t>% [30/47] certainty_factors:tc30_proof_certainty .... passed (0.000 sec)</w:t>
      </w:r>
    </w:p>
    <w:p w14:paraId="07F6BCB1" w14:textId="77777777" w:rsidR="002D37E5" w:rsidRDefault="002D37E5">
      <w:pPr>
        <w:pStyle w:val="HTMLPreformatted"/>
      </w:pPr>
      <w:r>
        <w:t>% [31/47] certainty_factors..er_the_limit_zircon .... passed (0.000 sec)</w:t>
      </w:r>
    </w:p>
    <w:p w14:paraId="1FB179A4" w14:textId="77777777" w:rsidR="002D37E5" w:rsidRDefault="002D37E5">
      <w:pPr>
        <w:pStyle w:val="HTMLPreformatted"/>
      </w:pPr>
      <w:r>
        <w:t>% [32/47] certainty_factors..les_out_low_ri_gems .... passed (0.000 sec)</w:t>
      </w:r>
    </w:p>
    <w:p w14:paraId="769449EA" w14:textId="77777777" w:rsidR="002D37E5" w:rsidRDefault="002D37E5">
      <w:pPr>
        <w:pStyle w:val="HTMLPreformatted"/>
      </w:pPr>
      <w:r>
        <w:lastRenderedPageBreak/>
        <w:t>% [33/47] certainty_factors..arse_over_the_limit .... passed (0.000 sec)</w:t>
      </w:r>
    </w:p>
    <w:p w14:paraId="31E47ED5" w14:textId="77777777" w:rsidR="002D37E5" w:rsidRDefault="002D37E5">
      <w:pPr>
        <w:pStyle w:val="HTMLPreformatted"/>
      </w:pPr>
      <w:r>
        <w:t>% [34/47] certainty_factors..ement_spinel_garnet .... passed (0.000 sec)</w:t>
      </w:r>
    </w:p>
    <w:p w14:paraId="25E28FB7" w14:textId="77777777" w:rsidR="002D37E5" w:rsidRDefault="002D37E5">
      <w:pPr>
        <w:pStyle w:val="HTMLPreformatted"/>
      </w:pPr>
      <w:r>
        <w:t>% [35/47] certainty_factors..t_when_it_separates .... passed (0.000 sec)</w:t>
      </w:r>
    </w:p>
    <w:p w14:paraId="7FB02D41" w14:textId="77777777" w:rsidR="002D37E5" w:rsidRDefault="002D37E5">
      <w:pPr>
        <w:pStyle w:val="HTMLPreformatted"/>
      </w:pPr>
      <w:r>
        <w:t>% [36/47] certainty_factors:tc42_certainty_words .... passed (0.000 sec)</w:t>
      </w:r>
    </w:p>
    <w:p w14:paraId="24C50549" w14:textId="77777777" w:rsidR="002D37E5" w:rsidRDefault="002D37E5">
      <w:pPr>
        <w:pStyle w:val="HTMLPreformatted"/>
      </w:pPr>
      <w:r>
        <w:t>% End unit certainty_factors: passed (0.000 sec CPU)</w:t>
      </w:r>
    </w:p>
    <w:p w14:paraId="35687FF0" w14:textId="77777777" w:rsidR="002D37E5" w:rsidRDefault="002D37E5">
      <w:pPr>
        <w:pStyle w:val="HTMLPreformatted"/>
      </w:pPr>
      <w:r>
        <w:t>% Start unit: consultation_why</w:t>
      </w:r>
    </w:p>
    <w:p w14:paraId="0500D96E" w14:textId="77777777" w:rsidR="002D37E5" w:rsidRDefault="002D37E5">
      <w:pPr>
        <w:pStyle w:val="HTMLPreformatted"/>
      </w:pPr>
      <w:r>
        <w:t>% [37/47] consultation_why:..ptic_first_for_ruby .... passed (0.000 sec)</w:t>
      </w:r>
    </w:p>
    <w:p w14:paraId="0CA21021" w14:textId="77777777" w:rsidR="002D37E5" w:rsidRDefault="002D37E5">
      <w:pPr>
        <w:pStyle w:val="HTMLPreformatted"/>
      </w:pPr>
      <w:r>
        <w:t>% [38/47] consultation_why:..en_hypothesis_fails .... passed (0.000 sec)</w:t>
      </w:r>
    </w:p>
    <w:p w14:paraId="40517A2F" w14:textId="77777777" w:rsidR="002D37E5" w:rsidRDefault="002D37E5">
      <w:pPr>
        <w:pStyle w:val="HTMLPreformatted"/>
      </w:pPr>
      <w:r>
        <w:t>% [39/47] consultation_why:..ks_next_needed_fact .... passed (0.000 sec)</w:t>
      </w:r>
    </w:p>
    <w:p w14:paraId="10C93FC2" w14:textId="77777777" w:rsidR="002D37E5" w:rsidRDefault="002D37E5">
      <w:pPr>
        <w:pStyle w:val="HTMLPreformatted"/>
      </w:pPr>
      <w:r>
        <w:t>% [40/47] consultation_why:..se_and_test_species .... passed (0.000 sec)</w:t>
      </w:r>
    </w:p>
    <w:p w14:paraId="139FB16C" w14:textId="77777777" w:rsidR="002D37E5" w:rsidRDefault="002D37E5">
      <w:pPr>
        <w:pStyle w:val="HTMLPreformatted"/>
      </w:pPr>
      <w:r>
        <w:t>% [41/47] consultation_why:..t_know_is_respected .... passed (0.000 sec)</w:t>
      </w:r>
    </w:p>
    <w:p w14:paraId="70663BB2" w14:textId="77777777" w:rsidR="002D37E5" w:rsidRDefault="002D37E5">
      <w:pPr>
        <w:pStyle w:val="HTMLPreformatted"/>
      </w:pPr>
      <w:r>
        <w:t>% [42/47] consultation_why:..anation_names_rules .... passed (0.000 sec)</w:t>
      </w:r>
    </w:p>
    <w:p w14:paraId="1D0D1619" w14:textId="77777777" w:rsidR="002D37E5" w:rsidRDefault="002D37E5">
      <w:pPr>
        <w:pStyle w:val="HTMLPreformatted"/>
      </w:pPr>
      <w:r>
        <w:t>% End unit consultation_why: passed (0.000 sec CPU)</w:t>
      </w:r>
    </w:p>
    <w:p w14:paraId="1A158F6E" w14:textId="77777777" w:rsidR="002D37E5" w:rsidRDefault="002D37E5">
      <w:pPr>
        <w:pStyle w:val="HTMLPreformatted"/>
      </w:pPr>
      <w:r>
        <w:t>% Start unit: natural_language_dcg</w:t>
      </w:r>
    </w:p>
    <w:p w14:paraId="482C3A57" w14:textId="77777777" w:rsidR="002D37E5" w:rsidRDefault="002D37E5">
      <w:pPr>
        <w:pStyle w:val="HTMLPreformatted"/>
      </w:pPr>
      <w:r>
        <w:t>% [43/47] natural_language_..c37_verify_question .... passed (0.000 sec)</w:t>
      </w:r>
    </w:p>
    <w:p w14:paraId="63C6EB1A" w14:textId="77777777" w:rsidR="002D37E5" w:rsidRDefault="002D37E5">
      <w:pPr>
        <w:pStyle w:val="HTMLPreformatted"/>
      </w:pPr>
      <w:r>
        <w:t>% [44/47] natural_language_..dentify_description .... passed (0.000 sec)</w:t>
      </w:r>
    </w:p>
    <w:p w14:paraId="613639EE" w14:textId="77777777" w:rsidR="002D37E5" w:rsidRDefault="002D37E5">
      <w:pPr>
        <w:pStyle w:val="HTMLPreformatted"/>
      </w:pPr>
      <w:r>
        <w:t>% [45/47] natural_language_..ngest_gem_name_wins .... passed (0.000 sec)</w:t>
      </w:r>
    </w:p>
    <w:p w14:paraId="78595878" w14:textId="77777777" w:rsidR="002D37E5" w:rsidRDefault="002D37E5">
      <w:pPr>
        <w:pStyle w:val="HTMLPreformatted"/>
      </w:pPr>
      <w:r>
        <w:t>% [46/47] natural_language_..0_multiword_phrases .... passed (0.000 sec)</w:t>
      </w:r>
    </w:p>
    <w:p w14:paraId="16A3DAD9" w14:textId="77777777" w:rsidR="002D37E5" w:rsidRDefault="002D37E5">
      <w:pPr>
        <w:pStyle w:val="HTMLPreformatted"/>
      </w:pPr>
      <w:r>
        <w:t>% [47/47] natural_language_..nown_words_reported .... passed (0.000 sec)</w:t>
      </w:r>
    </w:p>
    <w:p w14:paraId="270F7600" w14:textId="77777777" w:rsidR="002D37E5" w:rsidRDefault="002D37E5">
      <w:pPr>
        <w:pStyle w:val="HTMLPreformatted"/>
      </w:pPr>
      <w:r>
        <w:t>% End unit natural_language_dcg: passed (0.000 sec CPU)</w:t>
      </w:r>
    </w:p>
    <w:p w14:paraId="172E9633" w14:textId="77777777" w:rsidR="002D37E5" w:rsidRDefault="002D37E5">
      <w:pPr>
        <w:pStyle w:val="HTMLPreformatted"/>
      </w:pPr>
      <w:r>
        <w:t>% All 47 tests passed in 0.041 seconds (0.031 cpu)</w:t>
      </w:r>
    </w:p>
    <w:p w14:paraId="7144DED8" w14:textId="77777777" w:rsidR="002D37E5" w:rsidRDefault="002D37E5">
      <w:pPr>
        <w:pStyle w:val="Heading1"/>
        <w:rPr>
          <w:rFonts w:eastAsia="Times New Roman"/>
        </w:rPr>
      </w:pPr>
      <w:bookmarkStart w:id="44" w:name="_Toc241606767"/>
      <w:r>
        <w:rPr>
          <w:rFonts w:eastAsia="Times New Roman"/>
        </w:rPr>
        <w:t>Appendix C. Console Consultation Transcript</w:t>
      </w:r>
      <w:bookmarkEnd w:id="44"/>
    </w:p>
    <w:p w14:paraId="7A25E6C5" w14:textId="77777777" w:rsidR="002D37E5" w:rsidRDefault="002D37E5">
      <w:pPr>
        <w:pStyle w:val="NormalWeb"/>
      </w:pPr>
      <w:r>
        <w:t xml:space="preserve">Consult mode, goal "find the species". The user types </w:t>
      </w:r>
      <w:r>
        <w:rPr>
          <w:i/>
          <w:iCs/>
        </w:rPr>
        <w:t>why</w:t>
      </w:r>
      <w:r>
        <w:t xml:space="preserve"> at the first question, then answers isotropic, RI 1.718 and SG 3.60.</w:t>
      </w:r>
    </w:p>
    <w:p w14:paraId="1B131FC3" w14:textId="77777777" w:rsidR="002D37E5" w:rsidRDefault="002D37E5">
      <w:pPr>
        <w:pStyle w:val="HTMLPreformatted"/>
      </w:pPr>
      <w:r>
        <w:lastRenderedPageBreak/>
        <w:t>What is the optic character?</w:t>
      </w:r>
    </w:p>
    <w:p w14:paraId="47B6299F" w14:textId="77777777" w:rsidR="002D37E5" w:rsidRDefault="002D37E5">
      <w:pPr>
        <w:pStyle w:val="HTMLPreformatted"/>
      </w:pPr>
      <w:r>
        <w:t xml:space="preserve">    0. Don't know</w:t>
      </w:r>
    </w:p>
    <w:p w14:paraId="326791ED" w14:textId="77777777" w:rsidR="002D37E5" w:rsidRDefault="002D37E5">
      <w:pPr>
        <w:pStyle w:val="HTMLPreformatted"/>
      </w:pPr>
      <w:r>
        <w:t xml:space="preserve">    1. Isotropic</w:t>
      </w:r>
    </w:p>
    <w:p w14:paraId="4A5610C8" w14:textId="77777777" w:rsidR="002D37E5" w:rsidRDefault="002D37E5">
      <w:pPr>
        <w:pStyle w:val="HTMLPreformatted"/>
      </w:pPr>
      <w:r>
        <w:t xml:space="preserve">    2. Uniaxial</w:t>
      </w:r>
    </w:p>
    <w:p w14:paraId="62CEA0C5" w14:textId="77777777" w:rsidR="002D37E5" w:rsidRDefault="002D37E5">
      <w:pPr>
        <w:pStyle w:val="HTMLPreformatted"/>
      </w:pPr>
      <w:r>
        <w:t xml:space="preserve">    3. Biaxial</w:t>
      </w:r>
    </w:p>
    <w:p w14:paraId="2BFA96C9" w14:textId="77777777" w:rsidR="002D37E5" w:rsidRDefault="002D37E5">
      <w:pPr>
        <w:pStyle w:val="HTMLPreformatted"/>
      </w:pPr>
      <w:r>
        <w:t xml:space="preserve">    4. Doubly refractive</w:t>
      </w:r>
    </w:p>
    <w:p w14:paraId="4777621A" w14:textId="77777777" w:rsidR="002D37E5" w:rsidRDefault="002D37E5">
      <w:pPr>
        <w:pStyle w:val="HTMLPreformatted"/>
      </w:pPr>
      <w:r>
        <w:t xml:space="preserve">   (type a number, or WHY)</w:t>
      </w:r>
    </w:p>
    <w:p w14:paraId="49FB6B6B" w14:textId="77777777" w:rsidR="002D37E5" w:rsidRDefault="002D37E5">
      <w:pPr>
        <w:pStyle w:val="HTMLPreformatted"/>
      </w:pPr>
      <w:r>
        <w:t>&gt; WHY I AM ASKING:</w:t>
      </w:r>
    </w:p>
    <w:p w14:paraId="4D54B7E5" w14:textId="77777777" w:rsidR="002D37E5" w:rsidRDefault="002D37E5">
      <w:pPr>
        <w:pStyle w:val="HTMLPreformatted"/>
      </w:pPr>
      <w:r>
        <w:t xml:space="preserve">  - I am trying to find out: is it Corundum?  Rule r1 says: IF Optic: Uniaxial AND RI in Corundum range AND SG in Corundum range THEN Species: Corundum.</w:t>
      </w:r>
    </w:p>
    <w:p w14:paraId="461FA5BB" w14:textId="77777777" w:rsidR="002D37E5" w:rsidRDefault="002D37E5">
      <w:pPr>
        <w:pStyle w:val="HTMLPreformatted"/>
      </w:pPr>
      <w:r>
        <w:t xml:space="preserve">  - To test rule r1 I need to know: the optic character.</w:t>
      </w:r>
    </w:p>
    <w:p w14:paraId="4725D318" w14:textId="77777777" w:rsidR="002D37E5" w:rsidRDefault="002D37E5">
      <w:pPr>
        <w:pStyle w:val="HTMLPreformatted"/>
      </w:pPr>
    </w:p>
    <w:p w14:paraId="11202998" w14:textId="77777777" w:rsidR="002D37E5" w:rsidRDefault="002D37E5">
      <w:pPr>
        <w:pStyle w:val="HTMLPreformatted"/>
      </w:pPr>
      <w:r>
        <w:t>What is the optic character?</w:t>
      </w:r>
    </w:p>
    <w:p w14:paraId="19E878F3" w14:textId="77777777" w:rsidR="002D37E5" w:rsidRDefault="002D37E5">
      <w:pPr>
        <w:pStyle w:val="HTMLPreformatted"/>
      </w:pPr>
      <w:r>
        <w:t xml:space="preserve">    0. Don't know</w:t>
      </w:r>
    </w:p>
    <w:p w14:paraId="0674B5C2" w14:textId="77777777" w:rsidR="002D37E5" w:rsidRDefault="002D37E5">
      <w:pPr>
        <w:pStyle w:val="HTMLPreformatted"/>
      </w:pPr>
      <w:r>
        <w:t xml:space="preserve">    1. Isotropic</w:t>
      </w:r>
    </w:p>
    <w:p w14:paraId="466D7EC9" w14:textId="77777777" w:rsidR="002D37E5" w:rsidRDefault="002D37E5">
      <w:pPr>
        <w:pStyle w:val="HTMLPreformatted"/>
      </w:pPr>
      <w:r>
        <w:t xml:space="preserve">    2. Uniaxial</w:t>
      </w:r>
    </w:p>
    <w:p w14:paraId="71A5BE68" w14:textId="77777777" w:rsidR="002D37E5" w:rsidRDefault="002D37E5">
      <w:pPr>
        <w:pStyle w:val="HTMLPreformatted"/>
      </w:pPr>
      <w:r>
        <w:t xml:space="preserve">    3. Biaxial</w:t>
      </w:r>
    </w:p>
    <w:p w14:paraId="7E86905E" w14:textId="77777777" w:rsidR="002D37E5" w:rsidRDefault="002D37E5">
      <w:pPr>
        <w:pStyle w:val="HTMLPreformatted"/>
      </w:pPr>
      <w:r>
        <w:t xml:space="preserve">    4. Doubly refractive</w:t>
      </w:r>
    </w:p>
    <w:p w14:paraId="0B5D5845" w14:textId="77777777" w:rsidR="002D37E5" w:rsidRDefault="002D37E5">
      <w:pPr>
        <w:pStyle w:val="HTMLPreformatted"/>
      </w:pPr>
      <w:r>
        <w:t xml:space="preserve">   </w:t>
      </w:r>
      <w:r>
        <w:t>(type a number, or WHY)</w:t>
      </w:r>
    </w:p>
    <w:p w14:paraId="170FF4C2" w14:textId="77777777" w:rsidR="002D37E5" w:rsidRDefault="002D37E5">
      <w:pPr>
        <w:pStyle w:val="HTMLPreformatted"/>
      </w:pPr>
      <w:r>
        <w:t xml:space="preserve">&gt; </w:t>
      </w:r>
    </w:p>
    <w:p w14:paraId="5A2D77F6" w14:textId="77777777" w:rsidR="002D37E5" w:rsidRDefault="002D37E5">
      <w:pPr>
        <w:pStyle w:val="HTMLPreformatted"/>
      </w:pPr>
      <w:r>
        <w:t>What is the refractive index (RI)? (type OTL if the refractometer shows no reading)</w:t>
      </w:r>
    </w:p>
    <w:p w14:paraId="1D600F22" w14:textId="77777777" w:rsidR="002D37E5" w:rsidRDefault="002D37E5">
      <w:pPr>
        <w:pStyle w:val="HTMLPreformatted"/>
      </w:pPr>
      <w:r>
        <w:t xml:space="preserve">   (type a number, press Enter if you don't know, or type WHY)</w:t>
      </w:r>
    </w:p>
    <w:p w14:paraId="09313B02" w14:textId="77777777" w:rsidR="002D37E5" w:rsidRDefault="002D37E5">
      <w:pPr>
        <w:pStyle w:val="HTMLPreformatted"/>
      </w:pPr>
      <w:r>
        <w:t xml:space="preserve">&gt; </w:t>
      </w:r>
    </w:p>
    <w:p w14:paraId="40B18349" w14:textId="77777777" w:rsidR="002D37E5" w:rsidRDefault="002D37E5">
      <w:pPr>
        <w:pStyle w:val="HTMLPreformatted"/>
      </w:pPr>
      <w:r>
        <w:t>What is the specific gravity (SG)?</w:t>
      </w:r>
    </w:p>
    <w:p w14:paraId="75064CE6" w14:textId="77777777" w:rsidR="002D37E5" w:rsidRDefault="002D37E5">
      <w:pPr>
        <w:pStyle w:val="HTMLPreformatted"/>
      </w:pPr>
      <w:r>
        <w:t xml:space="preserve">   (type a number, press Enter if you don't know, or type WHY)</w:t>
      </w:r>
    </w:p>
    <w:p w14:paraId="0DC11B67" w14:textId="77777777" w:rsidR="002D37E5" w:rsidRDefault="002D37E5">
      <w:pPr>
        <w:pStyle w:val="HTMLPreformatted"/>
      </w:pPr>
      <w:r>
        <w:t xml:space="preserve">&gt; </w:t>
      </w:r>
    </w:p>
    <w:p w14:paraId="4444FE08" w14:textId="77777777" w:rsidR="002D37E5" w:rsidRDefault="002D37E5">
      <w:pPr>
        <w:pStyle w:val="HTMLPreformatted"/>
      </w:pPr>
      <w:r>
        <w:t>Backward chaining asked 3 of the 6 possible questions.</w:t>
      </w:r>
    </w:p>
    <w:p w14:paraId="25D25AEA" w14:textId="77777777" w:rsidR="002D37E5" w:rsidRDefault="002D37E5">
      <w:pPr>
        <w:pStyle w:val="HTMLPreformatted"/>
      </w:pPr>
      <w:r>
        <w:t>---------------------------------------------------</w:t>
      </w:r>
    </w:p>
    <w:p w14:paraId="11F68CF7" w14:textId="77777777" w:rsidR="002D37E5" w:rsidRDefault="002D37E5">
      <w:pPr>
        <w:pStyle w:val="HTMLPreformatted"/>
      </w:pPr>
      <w:r>
        <w:t xml:space="preserve">  YES - your stone is consistent with Spinel (certainty 90% - very likely).</w:t>
      </w:r>
    </w:p>
    <w:p w14:paraId="3A8A9DEC" w14:textId="77777777" w:rsidR="002D37E5" w:rsidRDefault="002D37E5">
      <w:pPr>
        <w:pStyle w:val="HTMLPreformatted"/>
      </w:pPr>
      <w:r>
        <w:t xml:space="preserve">  Every condition the expert rules require is met.</w:t>
      </w:r>
    </w:p>
    <w:p w14:paraId="72D9376E" w14:textId="77777777" w:rsidR="002D37E5" w:rsidRDefault="002D37E5">
      <w:pPr>
        <w:pStyle w:val="HTMLPreformatted"/>
      </w:pPr>
      <w:r>
        <w:t>---------------------------------------------------</w:t>
      </w:r>
    </w:p>
    <w:p w14:paraId="123068DB" w14:textId="77777777" w:rsidR="002D37E5" w:rsidRDefault="002D37E5">
      <w:pPr>
        <w:pStyle w:val="HTMLPreformatted"/>
      </w:pPr>
    </w:p>
    <w:p w14:paraId="663350A1" w14:textId="77777777" w:rsidR="002D37E5" w:rsidRDefault="002D37E5">
      <w:pPr>
        <w:pStyle w:val="HTMLPreformatted"/>
      </w:pPr>
      <w:r>
        <w:t>HOW IT WAS CHECKED</w:t>
      </w:r>
    </w:p>
    <w:p w14:paraId="59A91DBC" w14:textId="77777777" w:rsidR="002D37E5" w:rsidRDefault="002D37E5">
      <w:pPr>
        <w:pStyle w:val="HTMLPreformatted"/>
      </w:pPr>
      <w:r>
        <w:t xml:space="preserve">  1. [Species] Identified as Spinel   (rule r2; certainty 90%)</w:t>
      </w:r>
    </w:p>
    <w:p w14:paraId="47E688B1" w14:textId="77777777" w:rsidR="002D37E5" w:rsidRDefault="002D37E5">
      <w:pPr>
        <w:pStyle w:val="HTMLPreformatted"/>
      </w:pPr>
      <w:r>
        <w:t xml:space="preserve">       - Your stone is singly refractive (isotropic)</w:t>
      </w:r>
    </w:p>
    <w:p w14:paraId="7216CE82" w14:textId="77777777" w:rsidR="002D37E5" w:rsidRDefault="002D37E5">
      <w:pPr>
        <w:pStyle w:val="HTMLPreformatted"/>
      </w:pPr>
      <w:r>
        <w:t xml:space="preserve">       - Its refractive index (1.718) is within the Spinel range of 1.712-1.736</w:t>
      </w:r>
    </w:p>
    <w:p w14:paraId="6FFD33C1" w14:textId="77777777" w:rsidR="002D37E5" w:rsidRDefault="002D37E5">
      <w:pPr>
        <w:pStyle w:val="HTMLPreformatted"/>
      </w:pPr>
      <w:r>
        <w:t xml:space="preserve">       - Its specific gravity (3.6) is within the Spinel range of 3.55-3.70</w:t>
      </w:r>
    </w:p>
    <w:p w14:paraId="5FB76DEB" w14:textId="77777777" w:rsidR="002D37E5" w:rsidRDefault="002D37E5">
      <w:pPr>
        <w:pStyle w:val="HTMLPreformatted"/>
      </w:pPr>
      <w:r>
        <w:t xml:space="preserve">       Expert knowledge: Spinel is singly refractive (isotropic) with RI about 1.718 and SG about 3.60.</w:t>
      </w:r>
    </w:p>
    <w:sectPr w:rsidR="002D37E5" w:rsidSect="004B7F4C">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EB67D" w14:textId="77777777" w:rsidR="002D37E5" w:rsidRDefault="002D37E5" w:rsidP="004B7F4C">
      <w:r>
        <w:separator/>
      </w:r>
    </w:p>
  </w:endnote>
  <w:endnote w:type="continuationSeparator" w:id="0">
    <w:p w14:paraId="6BB4D35B" w14:textId="77777777" w:rsidR="002D37E5" w:rsidRDefault="002D37E5" w:rsidP="004B7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55C0F" w14:textId="77777777" w:rsidR="004B7F4C" w:rsidRDefault="004B7F4C" w:rsidP="002212A3">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F284F10" w14:textId="77777777" w:rsidR="004B7F4C" w:rsidRDefault="004B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97388" w14:textId="0D91F835" w:rsidR="004B7F4C" w:rsidRPr="004B7F4C" w:rsidRDefault="004B7F4C" w:rsidP="002212A3">
    <w:pPr>
      <w:pStyle w:val="Footer"/>
      <w:framePr w:wrap="around" w:vAnchor="text" w:hAnchor="margin" w:xAlign="center" w:y="1"/>
      <w:rPr>
        <w:rStyle w:val="PageNumber"/>
      </w:rPr>
    </w:pPr>
    <w:r w:rsidRPr="004B7F4C">
      <w:rPr>
        <w:rStyle w:val="PageNumber"/>
      </w:rPr>
      <w:fldChar w:fldCharType="begin"/>
    </w:r>
    <w:r w:rsidRPr="004B7F4C">
      <w:rPr>
        <w:rStyle w:val="PageNumber"/>
      </w:rPr>
      <w:instrText xml:space="preserve"> PAGE </w:instrText>
    </w:r>
    <w:r w:rsidRPr="004B7F4C">
      <w:rPr>
        <w:rStyle w:val="PageNumber"/>
      </w:rPr>
      <w:fldChar w:fldCharType="separate"/>
    </w:r>
    <w:r w:rsidRPr="004B7F4C">
      <w:rPr>
        <w:rStyle w:val="PageNumber"/>
        <w:noProof/>
      </w:rPr>
      <w:t>1</w:t>
    </w:r>
    <w:r w:rsidRPr="004B7F4C">
      <w:rPr>
        <w:rStyle w:val="PageNumber"/>
      </w:rPr>
      <w:fldChar w:fldCharType="end"/>
    </w:r>
  </w:p>
  <w:p w14:paraId="6BF1AEA0" w14:textId="77777777" w:rsidR="004B7F4C" w:rsidRPr="004B7F4C" w:rsidRDefault="004B7F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3D6E" w14:textId="77777777" w:rsidR="004B7F4C" w:rsidRDefault="004B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5B40E" w14:textId="77777777" w:rsidR="002D37E5" w:rsidRDefault="002D37E5" w:rsidP="004B7F4C">
      <w:r>
        <w:separator/>
      </w:r>
    </w:p>
  </w:footnote>
  <w:footnote w:type="continuationSeparator" w:id="0">
    <w:p w14:paraId="22B5A53F" w14:textId="77777777" w:rsidR="002D37E5" w:rsidRDefault="002D37E5" w:rsidP="004B7F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61412" w14:textId="77777777" w:rsidR="004B7F4C" w:rsidRDefault="004B7F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3066" w14:textId="77777777" w:rsidR="004B7F4C" w:rsidRDefault="004B7F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ADBF" w14:textId="77777777" w:rsidR="004B7F4C" w:rsidRDefault="004B7F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83959"/>
    <w:multiLevelType w:val="multilevel"/>
    <w:tmpl w:val="8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4F1FA5"/>
    <w:multiLevelType w:val="multilevel"/>
    <w:tmpl w:val="5A22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E4585A"/>
    <w:multiLevelType w:val="multilevel"/>
    <w:tmpl w:val="62C2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62BC4"/>
    <w:multiLevelType w:val="multilevel"/>
    <w:tmpl w:val="6D72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D4148A"/>
    <w:multiLevelType w:val="multilevel"/>
    <w:tmpl w:val="56740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B3122E"/>
    <w:multiLevelType w:val="multilevel"/>
    <w:tmpl w:val="497EF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E85870"/>
    <w:multiLevelType w:val="multilevel"/>
    <w:tmpl w:val="1D80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997957">
    <w:abstractNumId w:val="5"/>
  </w:num>
  <w:num w:numId="2" w16cid:durableId="560137788">
    <w:abstractNumId w:val="1"/>
  </w:num>
  <w:num w:numId="3" w16cid:durableId="801649953">
    <w:abstractNumId w:val="4"/>
  </w:num>
  <w:num w:numId="4" w16cid:durableId="772289694">
    <w:abstractNumId w:val="6"/>
  </w:num>
  <w:num w:numId="5" w16cid:durableId="1277637296">
    <w:abstractNumId w:val="3"/>
  </w:num>
  <w:num w:numId="6" w16cid:durableId="833498116">
    <w:abstractNumId w:val="0"/>
  </w:num>
  <w:num w:numId="7" w16cid:durableId="17422149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B7F4C"/>
    <w:rsid w:val="002D37E5"/>
    <w:rsid w:val="004B7F4C"/>
    <w:rsid w:val="00825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6F61F"/>
  <w15:chartTrackingRefBased/>
  <w15:docId w15:val="{1C24A197-B889-4975-8469-50501D996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120" w:line="360" w:lineRule="auto"/>
      <w:outlineLvl w:val="0"/>
    </w:pPr>
    <w:rPr>
      <w:b/>
      <w:bCs/>
      <w:kern w:val="36"/>
      <w:sz w:val="32"/>
      <w:szCs w:val="32"/>
    </w:rPr>
  </w:style>
  <w:style w:type="paragraph" w:styleId="Heading2">
    <w:name w:val="heading 2"/>
    <w:basedOn w:val="Normal"/>
    <w:link w:val="Heading2Char"/>
    <w:uiPriority w:val="9"/>
    <w:qFormat/>
    <w:pPr>
      <w:keepNext/>
      <w:spacing w:before="240" w:after="80" w:line="360" w:lineRule="auto"/>
      <w:outlineLvl w:val="1"/>
    </w:pPr>
    <w:rPr>
      <w:b/>
      <w:bCs/>
      <w:sz w:val="28"/>
      <w:szCs w:val="28"/>
    </w:rPr>
  </w:style>
  <w:style w:type="paragraph" w:styleId="Heading3">
    <w:name w:val="heading 3"/>
    <w:basedOn w:val="Normal"/>
    <w:link w:val="Heading3Char"/>
    <w:uiPriority w:val="9"/>
    <w:qFormat/>
    <w:pPr>
      <w:keepNext/>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keepNext/>
      <w:keepLines/>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urier New" w:eastAsiaTheme="minorEastAsia" w:hAnsi="Courier New" w:cs="Courier New"/>
      <w:sz w:val="17"/>
      <w:szCs w:val="17"/>
      <w:shd w:val="clear" w:color="auto" w:fill="FFFFFF"/>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keepNext/>
      <w:spacing w:before="160" w:after="60" w:line="360" w:lineRule="auto"/>
    </w:pPr>
    <w:rPr>
      <w:i/>
      <w:iCs/>
      <w:sz w:val="20"/>
      <w:szCs w:val="20"/>
    </w:rPr>
  </w:style>
  <w:style w:type="paragraph" w:customStyle="1" w:styleId="fig">
    <w:name w:val="fig"/>
    <w:basedOn w:val="Normal"/>
    <w:pPr>
      <w:keepNext/>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4B7F4C"/>
    <w:pPr>
      <w:tabs>
        <w:tab w:val="center" w:pos="4680"/>
        <w:tab w:val="right" w:pos="9360"/>
      </w:tabs>
    </w:pPr>
  </w:style>
  <w:style w:type="character" w:customStyle="1" w:styleId="HeaderChar">
    <w:name w:val="Header Char"/>
    <w:basedOn w:val="DefaultParagraphFont"/>
    <w:link w:val="Header"/>
    <w:uiPriority w:val="99"/>
    <w:rsid w:val="004B7F4C"/>
    <w:rPr>
      <w:rFonts w:eastAsiaTheme="minorEastAsia"/>
      <w:sz w:val="24"/>
      <w:szCs w:val="24"/>
    </w:rPr>
  </w:style>
  <w:style w:type="paragraph" w:styleId="Footer">
    <w:name w:val="footer"/>
    <w:basedOn w:val="Normal"/>
    <w:link w:val="FooterChar"/>
    <w:uiPriority w:val="99"/>
    <w:unhideWhenUsed/>
    <w:rsid w:val="004B7F4C"/>
    <w:pPr>
      <w:tabs>
        <w:tab w:val="center" w:pos="4680"/>
        <w:tab w:val="right" w:pos="9360"/>
      </w:tabs>
    </w:pPr>
  </w:style>
  <w:style w:type="character" w:customStyle="1" w:styleId="FooterChar">
    <w:name w:val="Footer Char"/>
    <w:basedOn w:val="DefaultParagraphFont"/>
    <w:link w:val="Footer"/>
    <w:uiPriority w:val="99"/>
    <w:rsid w:val="004B7F4C"/>
    <w:rPr>
      <w:rFonts w:eastAsiaTheme="minorEastAsia"/>
      <w:sz w:val="24"/>
      <w:szCs w:val="24"/>
    </w:rPr>
  </w:style>
  <w:style w:type="character" w:styleId="PageNumber">
    <w:name w:val="page number"/>
    <w:basedOn w:val="DefaultParagraphFont"/>
    <w:uiPriority w:val="99"/>
    <w:semiHidden/>
    <w:unhideWhenUsed/>
    <w:rsid w:val="004B7F4C"/>
  </w:style>
  <w:style w:type="character" w:styleId="Hyperlink">
    <w:name w:val="Hyperlink"/>
    <w:basedOn w:val="DefaultParagraphFont"/>
    <w:uiPriority w:val="99"/>
    <w:semiHidden/>
    <w:unhideWhenUsed/>
    <w:rsid w:val="004B7F4C"/>
    <w:rPr>
      <w:color w:val="auto"/>
      <w:u w:val="single"/>
    </w:rPr>
  </w:style>
  <w:style w:type="paragraph" w:styleId="TOC1">
    <w:name w:val="toc 1"/>
    <w:basedOn w:val="Normal"/>
    <w:next w:val="Normal"/>
    <w:autoRedefine/>
    <w:uiPriority w:val="39"/>
    <w:unhideWhenUsed/>
    <w:rsid w:val="004B7F4C"/>
    <w:pPr>
      <w:spacing w:after="100" w:line="360" w:lineRule="auto"/>
    </w:pPr>
  </w:style>
  <w:style w:type="paragraph" w:styleId="TOC2">
    <w:name w:val="toc 2"/>
    <w:basedOn w:val="Normal"/>
    <w:next w:val="Normal"/>
    <w:autoRedefine/>
    <w:uiPriority w:val="39"/>
    <w:unhideWhenUsed/>
    <w:rsid w:val="004B7F4C"/>
    <w:pPr>
      <w:spacing w:after="100" w:line="360" w:lineRule="auto"/>
      <w:ind w:left="240"/>
    </w:pPr>
  </w:style>
  <w:style w:type="paragraph" w:styleId="TOC3">
    <w:name w:val="toc 3"/>
    <w:basedOn w:val="Normal"/>
    <w:next w:val="Normal"/>
    <w:autoRedefine/>
    <w:uiPriority w:val="39"/>
    <w:semiHidden/>
    <w:unhideWhenUsed/>
    <w:rsid w:val="004B7F4C"/>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54</Pages>
  <Words>12813</Words>
  <Characters>73036</Characters>
  <Application>Microsoft Office Word</Application>
  <DocSecurity>0</DocSecurity>
  <Lines>608</Lines>
  <Paragraphs>171</Paragraphs>
  <ScaleCrop>false</ScaleCrop>
  <Company/>
  <LinksUpToDate>false</LinksUpToDate>
  <CharactersWithSpaces>85678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2026-09-29T15:07:00Z</dcterms:created>
  <dcterms:modified xsi:type="dcterms:W3CDTF">2026-09-29T15:07:00Z</dcterms:modified>
</cp:coreProperties>
</file>