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5E0EE" w14:textId="77777777" w:rsidR="00712BA3" w:rsidRDefault="00712BA3">
      <w:pPr>
        <w:pStyle w:val="title"/>
        <w:spacing w:before="1400" w:beforeAutospacing="0" w:after="120"/>
        <w:rPr>
          <w:b/>
          <w:bCs/>
          <w:sz w:val="26"/>
          <w:szCs w:val="26"/>
        </w:rPr>
      </w:pPr>
      <w:r>
        <w:rPr>
          <w:b/>
          <w:bCs/>
          <w:sz w:val="26"/>
          <w:szCs w:val="26"/>
        </w:rPr>
        <w:t>University of Moratuwa</w:t>
      </w:r>
    </w:p>
    <w:p w14:paraId="6DF2E772" w14:textId="77777777" w:rsidR="00712BA3" w:rsidRDefault="00712BA3">
      <w:pPr>
        <w:pStyle w:val="title"/>
        <w:spacing w:before="0" w:beforeAutospacing="0" w:after="120"/>
      </w:pPr>
      <w:r>
        <w:t>Faculty of Information Technology</w:t>
      </w:r>
    </w:p>
    <w:p w14:paraId="1AA5EA37" w14:textId="77777777" w:rsidR="00712BA3" w:rsidRDefault="00712BA3">
      <w:pPr>
        <w:pStyle w:val="title"/>
        <w:spacing w:before="280" w:beforeAutospacing="0" w:after="120"/>
      </w:pPr>
      <w:r>
        <w:t>CM3321 - Logic Programming and Artificial Cognitive Systems</w:t>
      </w:r>
    </w:p>
    <w:p w14:paraId="6A1705BD" w14:textId="77777777" w:rsidR="00712BA3" w:rsidRDefault="00712BA3">
      <w:pPr>
        <w:pStyle w:val="title"/>
        <w:spacing w:before="600" w:beforeAutospacing="0" w:after="120"/>
        <w:rPr>
          <w:b/>
          <w:bCs/>
          <w:sz w:val="52"/>
          <w:szCs w:val="52"/>
        </w:rPr>
      </w:pPr>
      <w:r>
        <w:rPr>
          <w:b/>
          <w:bCs/>
          <w:sz w:val="52"/>
          <w:szCs w:val="52"/>
        </w:rPr>
        <w:t>Gemstone Identification Assistant</w:t>
      </w:r>
    </w:p>
    <w:p w14:paraId="104401A0" w14:textId="77777777" w:rsidR="00712BA3" w:rsidRDefault="00712BA3">
      <w:pPr>
        <w:pStyle w:val="title"/>
        <w:spacing w:before="0" w:beforeAutospacing="0" w:after="120"/>
        <w:rPr>
          <w:sz w:val="30"/>
          <w:szCs w:val="30"/>
        </w:rPr>
      </w:pPr>
      <w:r>
        <w:rPr>
          <w:sz w:val="30"/>
          <w:szCs w:val="30"/>
        </w:rPr>
        <w:t>A Rule-Based Expert System for Identifying Sri Lankan Gemstones and Detecting Synthetics and Imitations</w:t>
      </w:r>
    </w:p>
    <w:p w14:paraId="1BFF0210" w14:textId="77777777" w:rsidR="00712BA3" w:rsidRDefault="00712BA3">
      <w:pPr>
        <w:pStyle w:val="title"/>
        <w:spacing w:before="600" w:beforeAutospacing="0" w:after="120"/>
      </w:pPr>
      <w:r>
        <w:t>Project Report</w:t>
      </w:r>
    </w:p>
    <w:p w14:paraId="20FED65D" w14:textId="77777777" w:rsidR="00712BA3" w:rsidRDefault="00712BA3">
      <w:pPr>
        <w:pStyle w:val="title"/>
        <w:spacing w:before="1400" w:beforeAutospacing="0" w:after="120"/>
      </w:pPr>
      <w:r>
        <w:t>Name: Sansiluni J.A.S</w:t>
      </w:r>
    </w:p>
    <w:p w14:paraId="6B726A40" w14:textId="77777777" w:rsidR="00712BA3" w:rsidRDefault="00712BA3">
      <w:pPr>
        <w:pStyle w:val="title"/>
        <w:spacing w:before="0" w:beforeAutospacing="0" w:after="120"/>
      </w:pPr>
      <w:r>
        <w:t>Index number: 225100T</w:t>
      </w:r>
    </w:p>
    <w:p w14:paraId="1F63097F" w14:textId="77777777" w:rsidR="00712BA3" w:rsidRDefault="00712BA3">
      <w:pPr>
        <w:pStyle w:val="title"/>
        <w:spacing w:before="0" w:beforeAutospacing="0" w:after="120"/>
      </w:pPr>
      <w:r>
        <w:t>Submission date: 29 September 2026</w:t>
      </w:r>
    </w:p>
    <w:p w14:paraId="35700482" w14:textId="77777777" w:rsidR="00712BA3" w:rsidRDefault="00712BA3">
      <w:pPr>
        <w:pStyle w:val="title"/>
        <w:spacing w:before="800" w:beforeAutospacing="0" w:after="120"/>
        <w:rPr>
          <w:sz w:val="20"/>
          <w:szCs w:val="20"/>
        </w:rPr>
      </w:pPr>
      <w:r>
        <w:rPr>
          <w:sz w:val="20"/>
          <w:szCs w:val="20"/>
        </w:rPr>
        <w:t>Implemented in SWI-Prolog 10.1.16</w:t>
      </w:r>
    </w:p>
    <w:p w14:paraId="2569D1FC" w14:textId="77777777" w:rsidR="00712BA3" w:rsidRDefault="00712BA3">
      <w:pPr>
        <w:pStyle w:val="Heading1"/>
        <w:rPr>
          <w:rFonts w:eastAsia="Times New Roman"/>
        </w:rPr>
      </w:pPr>
      <w:r>
        <w:rPr>
          <w:rFonts w:eastAsia="Times New Roman"/>
        </w:rPr>
        <w:br w:type="page"/>
      </w:r>
      <w:bookmarkStart w:id="0" w:name="_Toc241602106"/>
      <w:r>
        <w:rPr>
          <w:rFonts w:eastAsia="Times New Roman"/>
        </w:rPr>
        <w:lastRenderedPageBreak/>
        <w:t>Abstract</w:t>
      </w:r>
      <w:bookmarkEnd w:id="0"/>
    </w:p>
    <w:p w14:paraId="67A97375" w14:textId="77777777" w:rsidR="00712BA3" w:rsidRDefault="00712BA3">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6ABF3135" w14:textId="77777777" w:rsidR="00712BA3" w:rsidRDefault="00712BA3">
      <w:pPr>
        <w:pStyle w:val="NormalWeb"/>
        <w:spacing w:after="160"/>
        <w:rPr>
          <w:b/>
          <w:bCs/>
          <w:sz w:val="34"/>
          <w:szCs w:val="34"/>
        </w:rPr>
      </w:pPr>
      <w:r>
        <w:rPr>
          <w:rFonts w:eastAsia="Times New Roman"/>
        </w:rPr>
        <w:br w:type="page"/>
      </w:r>
      <w:r>
        <w:rPr>
          <w:b/>
          <w:bCs/>
          <w:sz w:val="34"/>
          <w:szCs w:val="34"/>
        </w:rPr>
        <w:lastRenderedPageBreak/>
        <w:t>Contents</w:t>
      </w:r>
    </w:p>
    <w:p w14:paraId="37ACC67A" w14:textId="6C2C06D3" w:rsidR="00E47CC8" w:rsidRDefault="00E47CC8" w:rsidP="00E47CC8">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0E44A0">
        <w:rPr>
          <w:rFonts w:eastAsia="Times New Roman"/>
          <w:noProof/>
        </w:rPr>
        <w:t>Abstract</w:t>
      </w:r>
      <w:r>
        <w:rPr>
          <w:noProof/>
        </w:rPr>
        <w:tab/>
      </w:r>
      <w:r>
        <w:rPr>
          <w:noProof/>
        </w:rPr>
        <w:fldChar w:fldCharType="begin"/>
      </w:r>
      <w:r>
        <w:rPr>
          <w:noProof/>
        </w:rPr>
        <w:instrText xml:space="preserve"> PAGEREF _Toc241602106 \h </w:instrText>
      </w:r>
      <w:r>
        <w:rPr>
          <w:noProof/>
        </w:rPr>
      </w:r>
      <w:r>
        <w:rPr>
          <w:noProof/>
        </w:rPr>
        <w:fldChar w:fldCharType="separate"/>
      </w:r>
      <w:r>
        <w:rPr>
          <w:noProof/>
        </w:rPr>
        <w:t>2</w:t>
      </w:r>
      <w:r>
        <w:rPr>
          <w:noProof/>
        </w:rPr>
        <w:fldChar w:fldCharType="end"/>
      </w:r>
    </w:p>
    <w:p w14:paraId="7A46F7F4" w14:textId="7FEA60ED"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1. Introduction and Problem Definition</w:t>
      </w:r>
      <w:r>
        <w:rPr>
          <w:noProof/>
        </w:rPr>
        <w:tab/>
      </w:r>
      <w:r>
        <w:rPr>
          <w:noProof/>
        </w:rPr>
        <w:fldChar w:fldCharType="begin"/>
      </w:r>
      <w:r>
        <w:rPr>
          <w:noProof/>
        </w:rPr>
        <w:instrText xml:space="preserve"> PAGEREF _Toc241602107 \h </w:instrText>
      </w:r>
      <w:r>
        <w:rPr>
          <w:noProof/>
        </w:rPr>
      </w:r>
      <w:r>
        <w:rPr>
          <w:noProof/>
        </w:rPr>
        <w:fldChar w:fldCharType="separate"/>
      </w:r>
      <w:r>
        <w:rPr>
          <w:noProof/>
        </w:rPr>
        <w:t>5</w:t>
      </w:r>
      <w:r>
        <w:rPr>
          <w:noProof/>
        </w:rPr>
        <w:fldChar w:fldCharType="end"/>
      </w:r>
    </w:p>
    <w:p w14:paraId="0FA35058" w14:textId="47CB28FF"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1.1 Background</w:t>
      </w:r>
      <w:r>
        <w:rPr>
          <w:noProof/>
        </w:rPr>
        <w:tab/>
      </w:r>
      <w:r>
        <w:rPr>
          <w:noProof/>
        </w:rPr>
        <w:fldChar w:fldCharType="begin"/>
      </w:r>
      <w:r>
        <w:rPr>
          <w:noProof/>
        </w:rPr>
        <w:instrText xml:space="preserve"> PAGEREF _Toc241602108 \h </w:instrText>
      </w:r>
      <w:r>
        <w:rPr>
          <w:noProof/>
        </w:rPr>
      </w:r>
      <w:r>
        <w:rPr>
          <w:noProof/>
        </w:rPr>
        <w:fldChar w:fldCharType="separate"/>
      </w:r>
      <w:r>
        <w:rPr>
          <w:noProof/>
        </w:rPr>
        <w:t>5</w:t>
      </w:r>
      <w:r>
        <w:rPr>
          <w:noProof/>
        </w:rPr>
        <w:fldChar w:fldCharType="end"/>
      </w:r>
    </w:p>
    <w:p w14:paraId="074DE776" w14:textId="41B20D8A"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1.2 Problem statement</w:t>
      </w:r>
      <w:r>
        <w:rPr>
          <w:noProof/>
        </w:rPr>
        <w:tab/>
      </w:r>
      <w:r>
        <w:rPr>
          <w:noProof/>
        </w:rPr>
        <w:fldChar w:fldCharType="begin"/>
      </w:r>
      <w:r>
        <w:rPr>
          <w:noProof/>
        </w:rPr>
        <w:instrText xml:space="preserve"> PAGEREF _Toc241602109 \h </w:instrText>
      </w:r>
      <w:r>
        <w:rPr>
          <w:noProof/>
        </w:rPr>
      </w:r>
      <w:r>
        <w:rPr>
          <w:noProof/>
        </w:rPr>
        <w:fldChar w:fldCharType="separate"/>
      </w:r>
      <w:r>
        <w:rPr>
          <w:noProof/>
        </w:rPr>
        <w:t>5</w:t>
      </w:r>
      <w:r>
        <w:rPr>
          <w:noProof/>
        </w:rPr>
        <w:fldChar w:fldCharType="end"/>
      </w:r>
    </w:p>
    <w:p w14:paraId="52B542C7" w14:textId="2B0ECACC"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1.3 Aim and objectives</w:t>
      </w:r>
      <w:r>
        <w:rPr>
          <w:noProof/>
        </w:rPr>
        <w:tab/>
      </w:r>
      <w:r>
        <w:rPr>
          <w:noProof/>
        </w:rPr>
        <w:fldChar w:fldCharType="begin"/>
      </w:r>
      <w:r>
        <w:rPr>
          <w:noProof/>
        </w:rPr>
        <w:instrText xml:space="preserve"> PAGEREF _Toc241602110 \h </w:instrText>
      </w:r>
      <w:r>
        <w:rPr>
          <w:noProof/>
        </w:rPr>
      </w:r>
      <w:r>
        <w:rPr>
          <w:noProof/>
        </w:rPr>
        <w:fldChar w:fldCharType="separate"/>
      </w:r>
      <w:r>
        <w:rPr>
          <w:noProof/>
        </w:rPr>
        <w:t>5</w:t>
      </w:r>
      <w:r>
        <w:rPr>
          <w:noProof/>
        </w:rPr>
        <w:fldChar w:fldCharType="end"/>
      </w:r>
    </w:p>
    <w:p w14:paraId="0ECFACE1" w14:textId="56E90AE1"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1.4 What the system specialises in</w:t>
      </w:r>
      <w:r>
        <w:rPr>
          <w:noProof/>
        </w:rPr>
        <w:tab/>
      </w:r>
      <w:r>
        <w:rPr>
          <w:noProof/>
        </w:rPr>
        <w:fldChar w:fldCharType="begin"/>
      </w:r>
      <w:r>
        <w:rPr>
          <w:noProof/>
        </w:rPr>
        <w:instrText xml:space="preserve"> PAGEREF _Toc241602111 \h </w:instrText>
      </w:r>
      <w:r>
        <w:rPr>
          <w:noProof/>
        </w:rPr>
      </w:r>
      <w:r>
        <w:rPr>
          <w:noProof/>
        </w:rPr>
        <w:fldChar w:fldCharType="separate"/>
      </w:r>
      <w:r>
        <w:rPr>
          <w:noProof/>
        </w:rPr>
        <w:t>6</w:t>
      </w:r>
      <w:r>
        <w:rPr>
          <w:noProof/>
        </w:rPr>
        <w:fldChar w:fldCharType="end"/>
      </w:r>
    </w:p>
    <w:p w14:paraId="5027EC62" w14:textId="22B254AA"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1.5 Conclusions the system provides</w:t>
      </w:r>
      <w:r>
        <w:rPr>
          <w:noProof/>
        </w:rPr>
        <w:tab/>
      </w:r>
      <w:r>
        <w:rPr>
          <w:noProof/>
        </w:rPr>
        <w:fldChar w:fldCharType="begin"/>
      </w:r>
      <w:r>
        <w:rPr>
          <w:noProof/>
        </w:rPr>
        <w:instrText xml:space="preserve"> PAGEREF _Toc241602112 \h </w:instrText>
      </w:r>
      <w:r>
        <w:rPr>
          <w:noProof/>
        </w:rPr>
      </w:r>
      <w:r>
        <w:rPr>
          <w:noProof/>
        </w:rPr>
        <w:fldChar w:fldCharType="separate"/>
      </w:r>
      <w:r>
        <w:rPr>
          <w:noProof/>
        </w:rPr>
        <w:t>6</w:t>
      </w:r>
      <w:r>
        <w:rPr>
          <w:noProof/>
        </w:rPr>
        <w:fldChar w:fldCharType="end"/>
      </w:r>
    </w:p>
    <w:p w14:paraId="26A451BB" w14:textId="394A6730"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1.6 Scope and limitations</w:t>
      </w:r>
      <w:r>
        <w:rPr>
          <w:noProof/>
        </w:rPr>
        <w:tab/>
      </w:r>
      <w:r>
        <w:rPr>
          <w:noProof/>
        </w:rPr>
        <w:fldChar w:fldCharType="begin"/>
      </w:r>
      <w:r>
        <w:rPr>
          <w:noProof/>
        </w:rPr>
        <w:instrText xml:space="preserve"> PAGEREF _Toc241602113 \h </w:instrText>
      </w:r>
      <w:r>
        <w:rPr>
          <w:noProof/>
        </w:rPr>
      </w:r>
      <w:r>
        <w:rPr>
          <w:noProof/>
        </w:rPr>
        <w:fldChar w:fldCharType="separate"/>
      </w:r>
      <w:r>
        <w:rPr>
          <w:noProof/>
        </w:rPr>
        <w:t>7</w:t>
      </w:r>
      <w:r>
        <w:rPr>
          <w:noProof/>
        </w:rPr>
        <w:fldChar w:fldCharType="end"/>
      </w:r>
    </w:p>
    <w:p w14:paraId="08E03C84" w14:textId="2BEAA550"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2. Knowledge Engineering</w:t>
      </w:r>
      <w:r>
        <w:rPr>
          <w:noProof/>
        </w:rPr>
        <w:tab/>
      </w:r>
      <w:r>
        <w:rPr>
          <w:noProof/>
        </w:rPr>
        <w:fldChar w:fldCharType="begin"/>
      </w:r>
      <w:r>
        <w:rPr>
          <w:noProof/>
        </w:rPr>
        <w:instrText xml:space="preserve"> PAGEREF _Toc241602114 \h </w:instrText>
      </w:r>
      <w:r>
        <w:rPr>
          <w:noProof/>
        </w:rPr>
      </w:r>
      <w:r>
        <w:rPr>
          <w:noProof/>
        </w:rPr>
        <w:fldChar w:fldCharType="separate"/>
      </w:r>
      <w:r>
        <w:rPr>
          <w:noProof/>
        </w:rPr>
        <w:t>7</w:t>
      </w:r>
      <w:r>
        <w:rPr>
          <w:noProof/>
        </w:rPr>
        <w:fldChar w:fldCharType="end"/>
      </w:r>
    </w:p>
    <w:p w14:paraId="1D7E55AB" w14:textId="73F1C701"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2.1 Domain study: gemmology concepts</w:t>
      </w:r>
      <w:r>
        <w:rPr>
          <w:noProof/>
        </w:rPr>
        <w:tab/>
      </w:r>
      <w:r>
        <w:rPr>
          <w:noProof/>
        </w:rPr>
        <w:fldChar w:fldCharType="begin"/>
      </w:r>
      <w:r>
        <w:rPr>
          <w:noProof/>
        </w:rPr>
        <w:instrText xml:space="preserve"> PAGEREF _Toc241602115 \h </w:instrText>
      </w:r>
      <w:r>
        <w:rPr>
          <w:noProof/>
        </w:rPr>
      </w:r>
      <w:r>
        <w:rPr>
          <w:noProof/>
        </w:rPr>
        <w:fldChar w:fldCharType="separate"/>
      </w:r>
      <w:r>
        <w:rPr>
          <w:noProof/>
        </w:rPr>
        <w:t>7</w:t>
      </w:r>
      <w:r>
        <w:rPr>
          <w:noProof/>
        </w:rPr>
        <w:fldChar w:fldCharType="end"/>
      </w:r>
    </w:p>
    <w:p w14:paraId="12A94010" w14:textId="604887B8"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2.2 Domain study: expert system concepts and related work</w:t>
      </w:r>
      <w:r>
        <w:rPr>
          <w:noProof/>
        </w:rPr>
        <w:tab/>
      </w:r>
      <w:r>
        <w:rPr>
          <w:noProof/>
        </w:rPr>
        <w:fldChar w:fldCharType="begin"/>
      </w:r>
      <w:r>
        <w:rPr>
          <w:noProof/>
        </w:rPr>
        <w:instrText xml:space="preserve"> PAGEREF _Toc241602116 \h </w:instrText>
      </w:r>
      <w:r>
        <w:rPr>
          <w:noProof/>
        </w:rPr>
      </w:r>
      <w:r>
        <w:rPr>
          <w:noProof/>
        </w:rPr>
        <w:fldChar w:fldCharType="separate"/>
      </w:r>
      <w:r>
        <w:rPr>
          <w:noProof/>
        </w:rPr>
        <w:t>9</w:t>
      </w:r>
      <w:r>
        <w:rPr>
          <w:noProof/>
        </w:rPr>
        <w:fldChar w:fldCharType="end"/>
      </w:r>
    </w:p>
    <w:p w14:paraId="020B6F79" w14:textId="5A15FCBB"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2.3 Knowledge acquisition</w:t>
      </w:r>
      <w:r>
        <w:rPr>
          <w:noProof/>
        </w:rPr>
        <w:tab/>
      </w:r>
      <w:r>
        <w:rPr>
          <w:noProof/>
        </w:rPr>
        <w:fldChar w:fldCharType="begin"/>
      </w:r>
      <w:r>
        <w:rPr>
          <w:noProof/>
        </w:rPr>
        <w:instrText xml:space="preserve"> PAGEREF _Toc241602117 \h </w:instrText>
      </w:r>
      <w:r>
        <w:rPr>
          <w:noProof/>
        </w:rPr>
      </w:r>
      <w:r>
        <w:rPr>
          <w:noProof/>
        </w:rPr>
        <w:fldChar w:fldCharType="separate"/>
      </w:r>
      <w:r>
        <w:rPr>
          <w:noProof/>
        </w:rPr>
        <w:t>10</w:t>
      </w:r>
      <w:r>
        <w:rPr>
          <w:noProof/>
        </w:rPr>
        <w:fldChar w:fldCharType="end"/>
      </w:r>
    </w:p>
    <w:p w14:paraId="0BC01747" w14:textId="0754DB1C"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2.4 Knowledge representation</w:t>
      </w:r>
      <w:r>
        <w:rPr>
          <w:noProof/>
        </w:rPr>
        <w:tab/>
      </w:r>
      <w:r>
        <w:rPr>
          <w:noProof/>
        </w:rPr>
        <w:fldChar w:fldCharType="begin"/>
      </w:r>
      <w:r>
        <w:rPr>
          <w:noProof/>
        </w:rPr>
        <w:instrText xml:space="preserve"> PAGEREF _Toc241602118 \h </w:instrText>
      </w:r>
      <w:r>
        <w:rPr>
          <w:noProof/>
        </w:rPr>
      </w:r>
      <w:r>
        <w:rPr>
          <w:noProof/>
        </w:rPr>
        <w:fldChar w:fldCharType="separate"/>
      </w:r>
      <w:r>
        <w:rPr>
          <w:noProof/>
        </w:rPr>
        <w:t>14</w:t>
      </w:r>
      <w:r>
        <w:rPr>
          <w:noProof/>
        </w:rPr>
        <w:fldChar w:fldCharType="end"/>
      </w:r>
    </w:p>
    <w:p w14:paraId="6349B99D" w14:textId="3F8A2AFC"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2.5 Representing uncertainty: certainty factors</w:t>
      </w:r>
      <w:r>
        <w:rPr>
          <w:noProof/>
        </w:rPr>
        <w:tab/>
      </w:r>
      <w:r>
        <w:rPr>
          <w:noProof/>
        </w:rPr>
        <w:fldChar w:fldCharType="begin"/>
      </w:r>
      <w:r>
        <w:rPr>
          <w:noProof/>
        </w:rPr>
        <w:instrText xml:space="preserve"> PAGEREF _Toc241602119 \h </w:instrText>
      </w:r>
      <w:r>
        <w:rPr>
          <w:noProof/>
        </w:rPr>
      </w:r>
      <w:r>
        <w:rPr>
          <w:noProof/>
        </w:rPr>
        <w:fldChar w:fldCharType="separate"/>
      </w:r>
      <w:r>
        <w:rPr>
          <w:noProof/>
        </w:rPr>
        <w:t>17</w:t>
      </w:r>
      <w:r>
        <w:rPr>
          <w:noProof/>
        </w:rPr>
        <w:fldChar w:fldCharType="end"/>
      </w:r>
    </w:p>
    <w:p w14:paraId="1E629D0F" w14:textId="3977D414"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3. System Design and Implementation</w:t>
      </w:r>
      <w:r>
        <w:rPr>
          <w:noProof/>
        </w:rPr>
        <w:tab/>
      </w:r>
      <w:r>
        <w:rPr>
          <w:noProof/>
        </w:rPr>
        <w:fldChar w:fldCharType="begin"/>
      </w:r>
      <w:r>
        <w:rPr>
          <w:noProof/>
        </w:rPr>
        <w:instrText xml:space="preserve"> PAGEREF _Toc241602120 \h </w:instrText>
      </w:r>
      <w:r>
        <w:rPr>
          <w:noProof/>
        </w:rPr>
      </w:r>
      <w:r>
        <w:rPr>
          <w:noProof/>
        </w:rPr>
        <w:fldChar w:fldCharType="separate"/>
      </w:r>
      <w:r>
        <w:rPr>
          <w:noProof/>
        </w:rPr>
        <w:t>18</w:t>
      </w:r>
      <w:r>
        <w:rPr>
          <w:noProof/>
        </w:rPr>
        <w:fldChar w:fldCharType="end"/>
      </w:r>
    </w:p>
    <w:p w14:paraId="48301B9F" w14:textId="0BA811BC"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3.1 Architecture</w:t>
      </w:r>
      <w:r>
        <w:rPr>
          <w:noProof/>
        </w:rPr>
        <w:tab/>
      </w:r>
      <w:r>
        <w:rPr>
          <w:noProof/>
        </w:rPr>
        <w:fldChar w:fldCharType="begin"/>
      </w:r>
      <w:r>
        <w:rPr>
          <w:noProof/>
        </w:rPr>
        <w:instrText xml:space="preserve"> PAGEREF _Toc241602121 \h </w:instrText>
      </w:r>
      <w:r>
        <w:rPr>
          <w:noProof/>
        </w:rPr>
      </w:r>
      <w:r>
        <w:rPr>
          <w:noProof/>
        </w:rPr>
        <w:fldChar w:fldCharType="separate"/>
      </w:r>
      <w:r>
        <w:rPr>
          <w:noProof/>
        </w:rPr>
        <w:t>18</w:t>
      </w:r>
      <w:r>
        <w:rPr>
          <w:noProof/>
        </w:rPr>
        <w:fldChar w:fldCharType="end"/>
      </w:r>
    </w:p>
    <w:p w14:paraId="78A06E10" w14:textId="768B637C"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3.2 Forward chaining (Identify mode)</w:t>
      </w:r>
      <w:r>
        <w:rPr>
          <w:noProof/>
        </w:rPr>
        <w:tab/>
      </w:r>
      <w:r>
        <w:rPr>
          <w:noProof/>
        </w:rPr>
        <w:fldChar w:fldCharType="begin"/>
      </w:r>
      <w:r>
        <w:rPr>
          <w:noProof/>
        </w:rPr>
        <w:instrText xml:space="preserve"> PAGEREF _Toc241602122 \h </w:instrText>
      </w:r>
      <w:r>
        <w:rPr>
          <w:noProof/>
        </w:rPr>
      </w:r>
      <w:r>
        <w:rPr>
          <w:noProof/>
        </w:rPr>
        <w:fldChar w:fldCharType="separate"/>
      </w:r>
      <w:r>
        <w:rPr>
          <w:noProof/>
        </w:rPr>
        <w:t>19</w:t>
      </w:r>
      <w:r>
        <w:rPr>
          <w:noProof/>
        </w:rPr>
        <w:fldChar w:fldCharType="end"/>
      </w:r>
    </w:p>
    <w:p w14:paraId="3DAB4AB5" w14:textId="7C04BE23"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3.3 Backward chaining (Verify mode)</w:t>
      </w:r>
      <w:r>
        <w:rPr>
          <w:noProof/>
        </w:rPr>
        <w:tab/>
      </w:r>
      <w:r>
        <w:rPr>
          <w:noProof/>
        </w:rPr>
        <w:fldChar w:fldCharType="begin"/>
      </w:r>
      <w:r>
        <w:rPr>
          <w:noProof/>
        </w:rPr>
        <w:instrText xml:space="preserve"> PAGEREF _Toc241602123 \h </w:instrText>
      </w:r>
      <w:r>
        <w:rPr>
          <w:noProof/>
        </w:rPr>
      </w:r>
      <w:r>
        <w:rPr>
          <w:noProof/>
        </w:rPr>
        <w:fldChar w:fldCharType="separate"/>
      </w:r>
      <w:r>
        <w:rPr>
          <w:noProof/>
        </w:rPr>
        <w:t>20</w:t>
      </w:r>
      <w:r>
        <w:rPr>
          <w:noProof/>
        </w:rPr>
        <w:fldChar w:fldCharType="end"/>
      </w:r>
    </w:p>
    <w:p w14:paraId="6F5DD4FF" w14:textId="47A4E176"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3.4 Interactive consultation (Consult mode)</w:t>
      </w:r>
      <w:r>
        <w:rPr>
          <w:noProof/>
        </w:rPr>
        <w:tab/>
      </w:r>
      <w:r>
        <w:rPr>
          <w:noProof/>
        </w:rPr>
        <w:fldChar w:fldCharType="begin"/>
      </w:r>
      <w:r>
        <w:rPr>
          <w:noProof/>
        </w:rPr>
        <w:instrText xml:space="preserve"> PAGEREF _Toc241602124 \h </w:instrText>
      </w:r>
      <w:r>
        <w:rPr>
          <w:noProof/>
        </w:rPr>
      </w:r>
      <w:r>
        <w:rPr>
          <w:noProof/>
        </w:rPr>
        <w:fldChar w:fldCharType="separate"/>
      </w:r>
      <w:r>
        <w:rPr>
          <w:noProof/>
        </w:rPr>
        <w:t>21</w:t>
      </w:r>
      <w:r>
        <w:rPr>
          <w:noProof/>
        </w:rPr>
        <w:fldChar w:fldCharType="end"/>
      </w:r>
    </w:p>
    <w:p w14:paraId="7DC13345" w14:textId="5668A947"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3.5 Certainty factors and ranked candidates</w:t>
      </w:r>
      <w:r>
        <w:rPr>
          <w:noProof/>
        </w:rPr>
        <w:tab/>
      </w:r>
      <w:r>
        <w:rPr>
          <w:noProof/>
        </w:rPr>
        <w:fldChar w:fldCharType="begin"/>
      </w:r>
      <w:r>
        <w:rPr>
          <w:noProof/>
        </w:rPr>
        <w:instrText xml:space="preserve"> PAGEREF _Toc241602125 \h </w:instrText>
      </w:r>
      <w:r>
        <w:rPr>
          <w:noProof/>
        </w:rPr>
      </w:r>
      <w:r>
        <w:rPr>
          <w:noProof/>
        </w:rPr>
        <w:fldChar w:fldCharType="separate"/>
      </w:r>
      <w:r>
        <w:rPr>
          <w:noProof/>
        </w:rPr>
        <w:t>22</w:t>
      </w:r>
      <w:r>
        <w:rPr>
          <w:noProof/>
        </w:rPr>
        <w:fldChar w:fldCharType="end"/>
      </w:r>
    </w:p>
    <w:p w14:paraId="77D8C8FC" w14:textId="27186564"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3.6 Natural-language interface</w:t>
      </w:r>
      <w:r>
        <w:rPr>
          <w:noProof/>
        </w:rPr>
        <w:tab/>
      </w:r>
      <w:r>
        <w:rPr>
          <w:noProof/>
        </w:rPr>
        <w:fldChar w:fldCharType="begin"/>
      </w:r>
      <w:r>
        <w:rPr>
          <w:noProof/>
        </w:rPr>
        <w:instrText xml:space="preserve"> PAGEREF _Toc241602126 \h </w:instrText>
      </w:r>
      <w:r>
        <w:rPr>
          <w:noProof/>
        </w:rPr>
      </w:r>
      <w:r>
        <w:rPr>
          <w:noProof/>
        </w:rPr>
        <w:fldChar w:fldCharType="separate"/>
      </w:r>
      <w:r>
        <w:rPr>
          <w:noProof/>
        </w:rPr>
        <w:t>23</w:t>
      </w:r>
      <w:r>
        <w:rPr>
          <w:noProof/>
        </w:rPr>
        <w:fldChar w:fldCharType="end"/>
      </w:r>
    </w:p>
    <w:p w14:paraId="52A3738A" w14:textId="22C98F88"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3.7 User interface</w:t>
      </w:r>
      <w:r>
        <w:rPr>
          <w:noProof/>
        </w:rPr>
        <w:tab/>
      </w:r>
      <w:r>
        <w:rPr>
          <w:noProof/>
        </w:rPr>
        <w:fldChar w:fldCharType="begin"/>
      </w:r>
      <w:r>
        <w:rPr>
          <w:noProof/>
        </w:rPr>
        <w:instrText xml:space="preserve"> PAGEREF _Toc241602127 \h </w:instrText>
      </w:r>
      <w:r>
        <w:rPr>
          <w:noProof/>
        </w:rPr>
      </w:r>
      <w:r>
        <w:rPr>
          <w:noProof/>
        </w:rPr>
        <w:fldChar w:fldCharType="separate"/>
      </w:r>
      <w:r>
        <w:rPr>
          <w:noProof/>
        </w:rPr>
        <w:t>24</w:t>
      </w:r>
      <w:r>
        <w:rPr>
          <w:noProof/>
        </w:rPr>
        <w:fldChar w:fldCharType="end"/>
      </w:r>
    </w:p>
    <w:p w14:paraId="6394690C" w14:textId="326ED333"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3.8 Logic programming concepts used</w:t>
      </w:r>
      <w:r>
        <w:rPr>
          <w:noProof/>
        </w:rPr>
        <w:tab/>
      </w:r>
      <w:r>
        <w:rPr>
          <w:noProof/>
        </w:rPr>
        <w:fldChar w:fldCharType="begin"/>
      </w:r>
      <w:r>
        <w:rPr>
          <w:noProof/>
        </w:rPr>
        <w:instrText xml:space="preserve"> PAGEREF _Toc241602128 \h </w:instrText>
      </w:r>
      <w:r>
        <w:rPr>
          <w:noProof/>
        </w:rPr>
      </w:r>
      <w:r>
        <w:rPr>
          <w:noProof/>
        </w:rPr>
        <w:fldChar w:fldCharType="separate"/>
      </w:r>
      <w:r>
        <w:rPr>
          <w:noProof/>
        </w:rPr>
        <w:t>28</w:t>
      </w:r>
      <w:r>
        <w:rPr>
          <w:noProof/>
        </w:rPr>
        <w:fldChar w:fldCharType="end"/>
      </w:r>
    </w:p>
    <w:p w14:paraId="4F8ECB1F" w14:textId="54B7D10F"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4. Explanation Facility</w:t>
      </w:r>
      <w:r>
        <w:rPr>
          <w:noProof/>
        </w:rPr>
        <w:tab/>
      </w:r>
      <w:r>
        <w:rPr>
          <w:noProof/>
        </w:rPr>
        <w:fldChar w:fldCharType="begin"/>
      </w:r>
      <w:r>
        <w:rPr>
          <w:noProof/>
        </w:rPr>
        <w:instrText xml:space="preserve"> PAGEREF _Toc241602129 \h </w:instrText>
      </w:r>
      <w:r>
        <w:rPr>
          <w:noProof/>
        </w:rPr>
      </w:r>
      <w:r>
        <w:rPr>
          <w:noProof/>
        </w:rPr>
        <w:fldChar w:fldCharType="separate"/>
      </w:r>
      <w:r>
        <w:rPr>
          <w:noProof/>
        </w:rPr>
        <w:t>28</w:t>
      </w:r>
      <w:r>
        <w:rPr>
          <w:noProof/>
        </w:rPr>
        <w:fldChar w:fldCharType="end"/>
      </w:r>
    </w:p>
    <w:p w14:paraId="34135554" w14:textId="5909329A"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4.1 How: the reasoning trace</w:t>
      </w:r>
      <w:r>
        <w:rPr>
          <w:noProof/>
        </w:rPr>
        <w:tab/>
      </w:r>
      <w:r>
        <w:rPr>
          <w:noProof/>
        </w:rPr>
        <w:fldChar w:fldCharType="begin"/>
      </w:r>
      <w:r>
        <w:rPr>
          <w:noProof/>
        </w:rPr>
        <w:instrText xml:space="preserve"> PAGEREF _Toc241602130 \h </w:instrText>
      </w:r>
      <w:r>
        <w:rPr>
          <w:noProof/>
        </w:rPr>
      </w:r>
      <w:r>
        <w:rPr>
          <w:noProof/>
        </w:rPr>
        <w:fldChar w:fldCharType="separate"/>
      </w:r>
      <w:r>
        <w:rPr>
          <w:noProof/>
        </w:rPr>
        <w:t>28</w:t>
      </w:r>
      <w:r>
        <w:rPr>
          <w:noProof/>
        </w:rPr>
        <w:fldChar w:fldCharType="end"/>
      </w:r>
    </w:p>
    <w:p w14:paraId="64BD5506" w14:textId="4D40436A"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4.2 Why: explaining a question</w:t>
      </w:r>
      <w:r>
        <w:rPr>
          <w:noProof/>
        </w:rPr>
        <w:tab/>
      </w:r>
      <w:r>
        <w:rPr>
          <w:noProof/>
        </w:rPr>
        <w:fldChar w:fldCharType="begin"/>
      </w:r>
      <w:r>
        <w:rPr>
          <w:noProof/>
        </w:rPr>
        <w:instrText xml:space="preserve"> PAGEREF _Toc241602131 \h </w:instrText>
      </w:r>
      <w:r>
        <w:rPr>
          <w:noProof/>
        </w:rPr>
      </w:r>
      <w:r>
        <w:rPr>
          <w:noProof/>
        </w:rPr>
        <w:fldChar w:fldCharType="separate"/>
      </w:r>
      <w:r>
        <w:rPr>
          <w:noProof/>
        </w:rPr>
        <w:t>30</w:t>
      </w:r>
      <w:r>
        <w:rPr>
          <w:noProof/>
        </w:rPr>
        <w:fldChar w:fldCharType="end"/>
      </w:r>
    </w:p>
    <w:p w14:paraId="4E73BB65" w14:textId="4F04C781"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lastRenderedPageBreak/>
        <w:t>4.3 Why not: explaining a rejected alternative</w:t>
      </w:r>
      <w:r>
        <w:rPr>
          <w:noProof/>
        </w:rPr>
        <w:tab/>
      </w:r>
      <w:r>
        <w:rPr>
          <w:noProof/>
        </w:rPr>
        <w:fldChar w:fldCharType="begin"/>
      </w:r>
      <w:r>
        <w:rPr>
          <w:noProof/>
        </w:rPr>
        <w:instrText xml:space="preserve"> PAGEREF _Toc241602132 \h </w:instrText>
      </w:r>
      <w:r>
        <w:rPr>
          <w:noProof/>
        </w:rPr>
      </w:r>
      <w:r>
        <w:rPr>
          <w:noProof/>
        </w:rPr>
        <w:fldChar w:fldCharType="separate"/>
      </w:r>
      <w:r>
        <w:rPr>
          <w:noProof/>
        </w:rPr>
        <w:t>31</w:t>
      </w:r>
      <w:r>
        <w:rPr>
          <w:noProof/>
        </w:rPr>
        <w:fldChar w:fldCharType="end"/>
      </w:r>
    </w:p>
    <w:p w14:paraId="48E8E0F7" w14:textId="45F35019"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4.4 Reasoning diagrams</w:t>
      </w:r>
      <w:r>
        <w:rPr>
          <w:noProof/>
        </w:rPr>
        <w:tab/>
      </w:r>
      <w:r>
        <w:rPr>
          <w:noProof/>
        </w:rPr>
        <w:fldChar w:fldCharType="begin"/>
      </w:r>
      <w:r>
        <w:rPr>
          <w:noProof/>
        </w:rPr>
        <w:instrText xml:space="preserve"> PAGEREF _Toc241602133 \h </w:instrText>
      </w:r>
      <w:r>
        <w:rPr>
          <w:noProof/>
        </w:rPr>
      </w:r>
      <w:r>
        <w:rPr>
          <w:noProof/>
        </w:rPr>
        <w:fldChar w:fldCharType="separate"/>
      </w:r>
      <w:r>
        <w:rPr>
          <w:noProof/>
        </w:rPr>
        <w:t>32</w:t>
      </w:r>
      <w:r>
        <w:rPr>
          <w:noProof/>
        </w:rPr>
        <w:fldChar w:fldCharType="end"/>
      </w:r>
    </w:p>
    <w:p w14:paraId="290B4451" w14:textId="26A762F9"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5. Testing and Evaluation</w:t>
      </w:r>
      <w:r>
        <w:rPr>
          <w:noProof/>
        </w:rPr>
        <w:tab/>
      </w:r>
      <w:r>
        <w:rPr>
          <w:noProof/>
        </w:rPr>
        <w:fldChar w:fldCharType="begin"/>
      </w:r>
      <w:r>
        <w:rPr>
          <w:noProof/>
        </w:rPr>
        <w:instrText xml:space="preserve"> PAGEREF _Toc241602134 \h </w:instrText>
      </w:r>
      <w:r>
        <w:rPr>
          <w:noProof/>
        </w:rPr>
      </w:r>
      <w:r>
        <w:rPr>
          <w:noProof/>
        </w:rPr>
        <w:fldChar w:fldCharType="separate"/>
      </w:r>
      <w:r>
        <w:rPr>
          <w:noProof/>
        </w:rPr>
        <w:t>33</w:t>
      </w:r>
      <w:r>
        <w:rPr>
          <w:noProof/>
        </w:rPr>
        <w:fldChar w:fldCharType="end"/>
      </w:r>
    </w:p>
    <w:p w14:paraId="30489013" w14:textId="796A683E"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5.1 Test strategy</w:t>
      </w:r>
      <w:r>
        <w:rPr>
          <w:noProof/>
        </w:rPr>
        <w:tab/>
      </w:r>
      <w:r>
        <w:rPr>
          <w:noProof/>
        </w:rPr>
        <w:fldChar w:fldCharType="begin"/>
      </w:r>
      <w:r>
        <w:rPr>
          <w:noProof/>
        </w:rPr>
        <w:instrText xml:space="preserve"> PAGEREF _Toc241602135 \h </w:instrText>
      </w:r>
      <w:r>
        <w:rPr>
          <w:noProof/>
        </w:rPr>
      </w:r>
      <w:r>
        <w:rPr>
          <w:noProof/>
        </w:rPr>
        <w:fldChar w:fldCharType="separate"/>
      </w:r>
      <w:r>
        <w:rPr>
          <w:noProof/>
        </w:rPr>
        <w:t>33</w:t>
      </w:r>
      <w:r>
        <w:rPr>
          <w:noProof/>
        </w:rPr>
        <w:fldChar w:fldCharType="end"/>
      </w:r>
    </w:p>
    <w:p w14:paraId="6ACBE8AA" w14:textId="3D54B286"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5.2 Manual test cases</w:t>
      </w:r>
      <w:r>
        <w:rPr>
          <w:noProof/>
        </w:rPr>
        <w:tab/>
      </w:r>
      <w:r>
        <w:rPr>
          <w:noProof/>
        </w:rPr>
        <w:fldChar w:fldCharType="begin"/>
      </w:r>
      <w:r>
        <w:rPr>
          <w:noProof/>
        </w:rPr>
        <w:instrText xml:space="preserve"> PAGEREF _Toc241602136 \h </w:instrText>
      </w:r>
      <w:r>
        <w:rPr>
          <w:noProof/>
        </w:rPr>
      </w:r>
      <w:r>
        <w:rPr>
          <w:noProof/>
        </w:rPr>
        <w:fldChar w:fldCharType="separate"/>
      </w:r>
      <w:r>
        <w:rPr>
          <w:noProof/>
        </w:rPr>
        <w:t>33</w:t>
      </w:r>
      <w:r>
        <w:rPr>
          <w:noProof/>
        </w:rPr>
        <w:fldChar w:fldCharType="end"/>
      </w:r>
    </w:p>
    <w:p w14:paraId="2BA9B1B4" w14:textId="558EB7EA"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5.3 Automated tests</w:t>
      </w:r>
      <w:r>
        <w:rPr>
          <w:noProof/>
        </w:rPr>
        <w:tab/>
      </w:r>
      <w:r>
        <w:rPr>
          <w:noProof/>
        </w:rPr>
        <w:fldChar w:fldCharType="begin"/>
      </w:r>
      <w:r>
        <w:rPr>
          <w:noProof/>
        </w:rPr>
        <w:instrText xml:space="preserve"> PAGEREF _Toc241602137 \h </w:instrText>
      </w:r>
      <w:r>
        <w:rPr>
          <w:noProof/>
        </w:rPr>
      </w:r>
      <w:r>
        <w:rPr>
          <w:noProof/>
        </w:rPr>
        <w:fldChar w:fldCharType="separate"/>
      </w:r>
      <w:r>
        <w:rPr>
          <w:noProof/>
        </w:rPr>
        <w:t>35</w:t>
      </w:r>
      <w:r>
        <w:rPr>
          <w:noProof/>
        </w:rPr>
        <w:fldChar w:fldCharType="end"/>
      </w:r>
    </w:p>
    <w:p w14:paraId="28130841" w14:textId="2C6B7CA4"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5.4 Defects found and fixed</w:t>
      </w:r>
      <w:r>
        <w:rPr>
          <w:noProof/>
        </w:rPr>
        <w:tab/>
      </w:r>
      <w:r>
        <w:rPr>
          <w:noProof/>
        </w:rPr>
        <w:fldChar w:fldCharType="begin"/>
      </w:r>
      <w:r>
        <w:rPr>
          <w:noProof/>
        </w:rPr>
        <w:instrText xml:space="preserve"> PAGEREF _Toc241602138 \h </w:instrText>
      </w:r>
      <w:r>
        <w:rPr>
          <w:noProof/>
        </w:rPr>
      </w:r>
      <w:r>
        <w:rPr>
          <w:noProof/>
        </w:rPr>
        <w:fldChar w:fldCharType="separate"/>
      </w:r>
      <w:r>
        <w:rPr>
          <w:noProof/>
        </w:rPr>
        <w:t>36</w:t>
      </w:r>
      <w:r>
        <w:rPr>
          <w:noProof/>
        </w:rPr>
        <w:fldChar w:fldCharType="end"/>
      </w:r>
    </w:p>
    <w:p w14:paraId="7D30727C" w14:textId="44A011DF"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5.5 Evaluation against the objectives</w:t>
      </w:r>
      <w:r>
        <w:rPr>
          <w:noProof/>
        </w:rPr>
        <w:tab/>
      </w:r>
      <w:r>
        <w:rPr>
          <w:noProof/>
        </w:rPr>
        <w:fldChar w:fldCharType="begin"/>
      </w:r>
      <w:r>
        <w:rPr>
          <w:noProof/>
        </w:rPr>
        <w:instrText xml:space="preserve"> PAGEREF _Toc241602139 \h </w:instrText>
      </w:r>
      <w:r>
        <w:rPr>
          <w:noProof/>
        </w:rPr>
      </w:r>
      <w:r>
        <w:rPr>
          <w:noProof/>
        </w:rPr>
        <w:fldChar w:fldCharType="separate"/>
      </w:r>
      <w:r>
        <w:rPr>
          <w:noProof/>
        </w:rPr>
        <w:t>36</w:t>
      </w:r>
      <w:r>
        <w:rPr>
          <w:noProof/>
        </w:rPr>
        <w:fldChar w:fldCharType="end"/>
      </w:r>
    </w:p>
    <w:p w14:paraId="46A50D30" w14:textId="15DB8F0B"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6. User Manual</w:t>
      </w:r>
      <w:r>
        <w:rPr>
          <w:noProof/>
        </w:rPr>
        <w:tab/>
      </w:r>
      <w:r>
        <w:rPr>
          <w:noProof/>
        </w:rPr>
        <w:fldChar w:fldCharType="begin"/>
      </w:r>
      <w:r>
        <w:rPr>
          <w:noProof/>
        </w:rPr>
        <w:instrText xml:space="preserve"> PAGEREF _Toc241602140 \h </w:instrText>
      </w:r>
      <w:r>
        <w:rPr>
          <w:noProof/>
        </w:rPr>
      </w:r>
      <w:r>
        <w:rPr>
          <w:noProof/>
        </w:rPr>
        <w:fldChar w:fldCharType="separate"/>
      </w:r>
      <w:r>
        <w:rPr>
          <w:noProof/>
        </w:rPr>
        <w:t>37</w:t>
      </w:r>
      <w:r>
        <w:rPr>
          <w:noProof/>
        </w:rPr>
        <w:fldChar w:fldCharType="end"/>
      </w:r>
    </w:p>
    <w:p w14:paraId="44F7B3F1" w14:textId="05253CC0"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7. Discussion</w:t>
      </w:r>
      <w:r>
        <w:rPr>
          <w:noProof/>
        </w:rPr>
        <w:tab/>
      </w:r>
      <w:r>
        <w:rPr>
          <w:noProof/>
        </w:rPr>
        <w:fldChar w:fldCharType="begin"/>
      </w:r>
      <w:r>
        <w:rPr>
          <w:noProof/>
        </w:rPr>
        <w:instrText xml:space="preserve"> PAGEREF _Toc241602141 \h </w:instrText>
      </w:r>
      <w:r>
        <w:rPr>
          <w:noProof/>
        </w:rPr>
      </w:r>
      <w:r>
        <w:rPr>
          <w:noProof/>
        </w:rPr>
        <w:fldChar w:fldCharType="separate"/>
      </w:r>
      <w:r>
        <w:rPr>
          <w:noProof/>
        </w:rPr>
        <w:t>37</w:t>
      </w:r>
      <w:r>
        <w:rPr>
          <w:noProof/>
        </w:rPr>
        <w:fldChar w:fldCharType="end"/>
      </w:r>
    </w:p>
    <w:p w14:paraId="6DBF05A8" w14:textId="6E64FF91"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7.1 Modelling expert cognition</w:t>
      </w:r>
      <w:r>
        <w:rPr>
          <w:noProof/>
        </w:rPr>
        <w:tab/>
      </w:r>
      <w:r>
        <w:rPr>
          <w:noProof/>
        </w:rPr>
        <w:fldChar w:fldCharType="begin"/>
      </w:r>
      <w:r>
        <w:rPr>
          <w:noProof/>
        </w:rPr>
        <w:instrText xml:space="preserve"> PAGEREF _Toc241602142 \h </w:instrText>
      </w:r>
      <w:r>
        <w:rPr>
          <w:noProof/>
        </w:rPr>
      </w:r>
      <w:r>
        <w:rPr>
          <w:noProof/>
        </w:rPr>
        <w:fldChar w:fldCharType="separate"/>
      </w:r>
      <w:r>
        <w:rPr>
          <w:noProof/>
        </w:rPr>
        <w:t>37</w:t>
      </w:r>
      <w:r>
        <w:rPr>
          <w:noProof/>
        </w:rPr>
        <w:fldChar w:fldCharType="end"/>
      </w:r>
    </w:p>
    <w:p w14:paraId="5448E774" w14:textId="188AD0FB"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7.2 Symbolic AI compared with machine learning</w:t>
      </w:r>
      <w:r>
        <w:rPr>
          <w:noProof/>
        </w:rPr>
        <w:tab/>
      </w:r>
      <w:r>
        <w:rPr>
          <w:noProof/>
        </w:rPr>
        <w:fldChar w:fldCharType="begin"/>
      </w:r>
      <w:r>
        <w:rPr>
          <w:noProof/>
        </w:rPr>
        <w:instrText xml:space="preserve"> PAGEREF _Toc241602143 \h </w:instrText>
      </w:r>
      <w:r>
        <w:rPr>
          <w:noProof/>
        </w:rPr>
      </w:r>
      <w:r>
        <w:rPr>
          <w:noProof/>
        </w:rPr>
        <w:fldChar w:fldCharType="separate"/>
      </w:r>
      <w:r>
        <w:rPr>
          <w:noProof/>
        </w:rPr>
        <w:t>38</w:t>
      </w:r>
      <w:r>
        <w:rPr>
          <w:noProof/>
        </w:rPr>
        <w:fldChar w:fldCharType="end"/>
      </w:r>
    </w:p>
    <w:p w14:paraId="0BE43CDD" w14:textId="67898628"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7.3 Limitations</w:t>
      </w:r>
      <w:r>
        <w:rPr>
          <w:noProof/>
        </w:rPr>
        <w:tab/>
      </w:r>
      <w:r>
        <w:rPr>
          <w:noProof/>
        </w:rPr>
        <w:fldChar w:fldCharType="begin"/>
      </w:r>
      <w:r>
        <w:rPr>
          <w:noProof/>
        </w:rPr>
        <w:instrText xml:space="preserve"> PAGEREF _Toc241602144 \h </w:instrText>
      </w:r>
      <w:r>
        <w:rPr>
          <w:noProof/>
        </w:rPr>
      </w:r>
      <w:r>
        <w:rPr>
          <w:noProof/>
        </w:rPr>
        <w:fldChar w:fldCharType="separate"/>
      </w:r>
      <w:r>
        <w:rPr>
          <w:noProof/>
        </w:rPr>
        <w:t>38</w:t>
      </w:r>
      <w:r>
        <w:rPr>
          <w:noProof/>
        </w:rPr>
        <w:fldChar w:fldCharType="end"/>
      </w:r>
    </w:p>
    <w:p w14:paraId="4DFF9717" w14:textId="0BBA875E" w:rsidR="00E47CC8" w:rsidRDefault="00E47CC8" w:rsidP="00E47CC8">
      <w:pPr>
        <w:pStyle w:val="TOC2"/>
        <w:tabs>
          <w:tab w:val="right" w:leader="dot" w:pos="9017"/>
        </w:tabs>
        <w:rPr>
          <w:rFonts w:asciiTheme="minorHAnsi" w:hAnsiTheme="minorHAnsi" w:cstheme="minorBidi"/>
          <w:noProof/>
          <w:kern w:val="2"/>
          <w14:ligatures w14:val="standardContextual"/>
        </w:rPr>
      </w:pPr>
      <w:r w:rsidRPr="000E44A0">
        <w:rPr>
          <w:rFonts w:eastAsia="Times New Roman"/>
          <w:noProof/>
        </w:rPr>
        <w:t>7.4 Future work</w:t>
      </w:r>
      <w:r>
        <w:rPr>
          <w:noProof/>
        </w:rPr>
        <w:tab/>
      </w:r>
      <w:r>
        <w:rPr>
          <w:noProof/>
        </w:rPr>
        <w:fldChar w:fldCharType="begin"/>
      </w:r>
      <w:r>
        <w:rPr>
          <w:noProof/>
        </w:rPr>
        <w:instrText xml:space="preserve"> PAGEREF _Toc241602145 \h </w:instrText>
      </w:r>
      <w:r>
        <w:rPr>
          <w:noProof/>
        </w:rPr>
      </w:r>
      <w:r>
        <w:rPr>
          <w:noProof/>
        </w:rPr>
        <w:fldChar w:fldCharType="separate"/>
      </w:r>
      <w:r>
        <w:rPr>
          <w:noProof/>
        </w:rPr>
        <w:t>39</w:t>
      </w:r>
      <w:r>
        <w:rPr>
          <w:noProof/>
        </w:rPr>
        <w:fldChar w:fldCharType="end"/>
      </w:r>
    </w:p>
    <w:p w14:paraId="61543F05" w14:textId="1011841B"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8. Conclusion</w:t>
      </w:r>
      <w:r>
        <w:rPr>
          <w:noProof/>
        </w:rPr>
        <w:tab/>
      </w:r>
      <w:r>
        <w:rPr>
          <w:noProof/>
        </w:rPr>
        <w:fldChar w:fldCharType="begin"/>
      </w:r>
      <w:r>
        <w:rPr>
          <w:noProof/>
        </w:rPr>
        <w:instrText xml:space="preserve"> PAGEREF _Toc241602146 \h </w:instrText>
      </w:r>
      <w:r>
        <w:rPr>
          <w:noProof/>
        </w:rPr>
      </w:r>
      <w:r>
        <w:rPr>
          <w:noProof/>
        </w:rPr>
        <w:fldChar w:fldCharType="separate"/>
      </w:r>
      <w:r>
        <w:rPr>
          <w:noProof/>
        </w:rPr>
        <w:t>39</w:t>
      </w:r>
      <w:r>
        <w:rPr>
          <w:noProof/>
        </w:rPr>
        <w:fldChar w:fldCharType="end"/>
      </w:r>
    </w:p>
    <w:p w14:paraId="780291B5" w14:textId="73E432E3"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References</w:t>
      </w:r>
      <w:r>
        <w:rPr>
          <w:noProof/>
        </w:rPr>
        <w:tab/>
      </w:r>
      <w:r>
        <w:rPr>
          <w:noProof/>
        </w:rPr>
        <w:fldChar w:fldCharType="begin"/>
      </w:r>
      <w:r>
        <w:rPr>
          <w:noProof/>
        </w:rPr>
        <w:instrText xml:space="preserve"> PAGEREF _Toc241602147 \h </w:instrText>
      </w:r>
      <w:r>
        <w:rPr>
          <w:noProof/>
        </w:rPr>
      </w:r>
      <w:r>
        <w:rPr>
          <w:noProof/>
        </w:rPr>
        <w:fldChar w:fldCharType="separate"/>
      </w:r>
      <w:r>
        <w:rPr>
          <w:noProof/>
        </w:rPr>
        <w:t>41</w:t>
      </w:r>
      <w:r>
        <w:rPr>
          <w:noProof/>
        </w:rPr>
        <w:fldChar w:fldCharType="end"/>
      </w:r>
    </w:p>
    <w:p w14:paraId="159CC65E" w14:textId="3B2A44F8"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Appendix A. Complete Rule Base</w:t>
      </w:r>
      <w:r>
        <w:rPr>
          <w:noProof/>
        </w:rPr>
        <w:tab/>
      </w:r>
      <w:r>
        <w:rPr>
          <w:noProof/>
        </w:rPr>
        <w:fldChar w:fldCharType="begin"/>
      </w:r>
      <w:r>
        <w:rPr>
          <w:noProof/>
        </w:rPr>
        <w:instrText xml:space="preserve"> PAGEREF _Toc241602148 \h </w:instrText>
      </w:r>
      <w:r>
        <w:rPr>
          <w:noProof/>
        </w:rPr>
      </w:r>
      <w:r>
        <w:rPr>
          <w:noProof/>
        </w:rPr>
        <w:fldChar w:fldCharType="separate"/>
      </w:r>
      <w:r>
        <w:rPr>
          <w:noProof/>
        </w:rPr>
        <w:t>43</w:t>
      </w:r>
      <w:r>
        <w:rPr>
          <w:noProof/>
        </w:rPr>
        <w:fldChar w:fldCharType="end"/>
      </w:r>
    </w:p>
    <w:p w14:paraId="3A72B022" w14:textId="4C81C562"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Appendix B. Automated Test Output</w:t>
      </w:r>
      <w:r>
        <w:rPr>
          <w:noProof/>
        </w:rPr>
        <w:tab/>
      </w:r>
      <w:r>
        <w:rPr>
          <w:noProof/>
        </w:rPr>
        <w:fldChar w:fldCharType="begin"/>
      </w:r>
      <w:r>
        <w:rPr>
          <w:noProof/>
        </w:rPr>
        <w:instrText xml:space="preserve"> PAGEREF _Toc241602149 \h </w:instrText>
      </w:r>
      <w:r>
        <w:rPr>
          <w:noProof/>
        </w:rPr>
      </w:r>
      <w:r>
        <w:rPr>
          <w:noProof/>
        </w:rPr>
        <w:fldChar w:fldCharType="separate"/>
      </w:r>
      <w:r>
        <w:rPr>
          <w:noProof/>
        </w:rPr>
        <w:t>50</w:t>
      </w:r>
      <w:r>
        <w:rPr>
          <w:noProof/>
        </w:rPr>
        <w:fldChar w:fldCharType="end"/>
      </w:r>
    </w:p>
    <w:p w14:paraId="5CDBD3BA" w14:textId="68E56EE6" w:rsidR="00E47CC8" w:rsidRDefault="00E47CC8" w:rsidP="00E47CC8">
      <w:pPr>
        <w:pStyle w:val="TOC1"/>
        <w:tabs>
          <w:tab w:val="right" w:leader="dot" w:pos="9017"/>
        </w:tabs>
        <w:rPr>
          <w:rFonts w:asciiTheme="minorHAnsi" w:hAnsiTheme="minorHAnsi" w:cstheme="minorBidi"/>
          <w:noProof/>
          <w:kern w:val="2"/>
          <w14:ligatures w14:val="standardContextual"/>
        </w:rPr>
      </w:pPr>
      <w:r w:rsidRPr="000E44A0">
        <w:rPr>
          <w:rFonts w:eastAsia="Times New Roman"/>
          <w:noProof/>
        </w:rPr>
        <w:t>Appendix C. Console Consultation Transcript</w:t>
      </w:r>
      <w:r>
        <w:rPr>
          <w:noProof/>
        </w:rPr>
        <w:tab/>
      </w:r>
      <w:r>
        <w:rPr>
          <w:noProof/>
        </w:rPr>
        <w:fldChar w:fldCharType="begin"/>
      </w:r>
      <w:r>
        <w:rPr>
          <w:noProof/>
        </w:rPr>
        <w:instrText xml:space="preserve"> PAGEREF _Toc241602150 \h </w:instrText>
      </w:r>
      <w:r>
        <w:rPr>
          <w:noProof/>
        </w:rPr>
      </w:r>
      <w:r>
        <w:rPr>
          <w:noProof/>
        </w:rPr>
        <w:fldChar w:fldCharType="separate"/>
      </w:r>
      <w:r>
        <w:rPr>
          <w:noProof/>
        </w:rPr>
        <w:t>51</w:t>
      </w:r>
      <w:r>
        <w:rPr>
          <w:noProof/>
        </w:rPr>
        <w:fldChar w:fldCharType="end"/>
      </w:r>
    </w:p>
    <w:p w14:paraId="43CFB910" w14:textId="78567C6E" w:rsidR="00712BA3" w:rsidRDefault="00E47CC8" w:rsidP="00E47CC8">
      <w:pPr>
        <w:pStyle w:val="ref"/>
        <w:spacing w:before="0" w:beforeAutospacing="0" w:after="120"/>
      </w:pPr>
      <w:r>
        <w:fldChar w:fldCharType="end"/>
      </w:r>
    </w:p>
    <w:p w14:paraId="12FB697E" w14:textId="77777777" w:rsidR="00712BA3" w:rsidRDefault="00712BA3">
      <w:pPr>
        <w:pStyle w:val="Heading1"/>
        <w:rPr>
          <w:rFonts w:eastAsia="Times New Roman"/>
        </w:rPr>
      </w:pPr>
      <w:r>
        <w:rPr>
          <w:rFonts w:eastAsia="Times New Roman"/>
        </w:rPr>
        <w:br w:type="page"/>
      </w:r>
      <w:bookmarkStart w:id="1" w:name="_Toc241602107"/>
      <w:r>
        <w:rPr>
          <w:rFonts w:eastAsia="Times New Roman"/>
        </w:rPr>
        <w:lastRenderedPageBreak/>
        <w:t>1. Introduction and Problem Definition</w:t>
      </w:r>
      <w:bookmarkEnd w:id="1"/>
    </w:p>
    <w:p w14:paraId="520AAF9C" w14:textId="77777777" w:rsidR="00712BA3" w:rsidRDefault="00712BA3">
      <w:pPr>
        <w:pStyle w:val="Heading2"/>
        <w:rPr>
          <w:rFonts w:eastAsia="Times New Roman"/>
        </w:rPr>
      </w:pPr>
      <w:bookmarkStart w:id="2" w:name="_Toc241602108"/>
      <w:r>
        <w:rPr>
          <w:rFonts w:eastAsia="Times New Roman"/>
        </w:rPr>
        <w:t>1.1 Background</w:t>
      </w:r>
      <w:bookmarkEnd w:id="2"/>
    </w:p>
    <w:p w14:paraId="7EFFCD48" w14:textId="77777777" w:rsidR="00712BA3" w:rsidRDefault="00712BA3">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36734CA7" w14:textId="77777777" w:rsidR="00712BA3" w:rsidRDefault="00712BA3">
      <w:pPr>
        <w:pStyle w:val="Heading2"/>
        <w:rPr>
          <w:rFonts w:eastAsia="Times New Roman"/>
        </w:rPr>
      </w:pPr>
      <w:bookmarkStart w:id="3" w:name="_Toc241602109"/>
      <w:r>
        <w:rPr>
          <w:rFonts w:eastAsia="Times New Roman"/>
        </w:rPr>
        <w:t>1.2 Problem statement</w:t>
      </w:r>
      <w:bookmarkEnd w:id="3"/>
    </w:p>
    <w:p w14:paraId="00506223" w14:textId="77777777" w:rsidR="00712BA3" w:rsidRDefault="00712BA3">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26D1866C" w14:textId="77777777" w:rsidR="00712BA3" w:rsidRDefault="00712BA3">
      <w:pPr>
        <w:pStyle w:val="Heading2"/>
        <w:rPr>
          <w:rFonts w:eastAsia="Times New Roman"/>
        </w:rPr>
      </w:pPr>
      <w:bookmarkStart w:id="4" w:name="_Toc241602110"/>
      <w:r>
        <w:rPr>
          <w:rFonts w:eastAsia="Times New Roman"/>
        </w:rPr>
        <w:t>1.3 Aim and objectives</w:t>
      </w:r>
      <w:bookmarkEnd w:id="4"/>
    </w:p>
    <w:p w14:paraId="4F1EAF6E" w14:textId="77777777" w:rsidR="00712BA3" w:rsidRDefault="00712BA3">
      <w:pPr>
        <w:pStyle w:val="NormalWeb"/>
      </w:pPr>
      <w:r>
        <w:t>The aim is to build an expert system that identifies common Sri Lankan gemstones and detects synthetics and imitations, and that explains its reasoning. The objectives are:</w:t>
      </w:r>
    </w:p>
    <w:p w14:paraId="673D0126"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2A62081D"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0DDE1D4D"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1D16C181"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0D0A43FD"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5DDEF762"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4DC54677" w14:textId="77777777" w:rsidR="00712BA3" w:rsidRDefault="00712BA3">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242D113C" w14:textId="77777777" w:rsidR="00712BA3" w:rsidRDefault="00712BA3">
      <w:pPr>
        <w:pStyle w:val="Heading2"/>
        <w:rPr>
          <w:rFonts w:eastAsia="Times New Roman"/>
        </w:rPr>
      </w:pPr>
      <w:bookmarkStart w:id="5" w:name="_Toc241602111"/>
      <w:r>
        <w:rPr>
          <w:rFonts w:eastAsia="Times New Roman"/>
        </w:rPr>
        <w:t>1.4 What the system specialises in</w:t>
      </w:r>
      <w:bookmarkEnd w:id="5"/>
    </w:p>
    <w:p w14:paraId="6FFAE1A4" w14:textId="77777777" w:rsidR="00712BA3" w:rsidRDefault="00712BA3">
      <w:pPr>
        <w:pStyle w:val="NormalWeb"/>
      </w:pPr>
      <w:r>
        <w:t>The system specialises in ten gem species that are common in Sri Lanka (corundum, spinel, garnet, chrysoberyl, zircon, topaz, tourmaline, quartz, orthoclase feldspar and beryl), eighteen named varieties (</w:t>
      </w:r>
      <w:r>
        <w:t>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 optical phenomenon and the dominant inclusion type.</w:t>
      </w:r>
    </w:p>
    <w:p w14:paraId="06AF4F49" w14:textId="77777777" w:rsidR="00712BA3" w:rsidRDefault="00712BA3">
      <w:pPr>
        <w:pStyle w:val="Heading2"/>
        <w:rPr>
          <w:rFonts w:eastAsia="Times New Roman"/>
        </w:rPr>
      </w:pPr>
      <w:bookmarkStart w:id="6" w:name="_Toc241602112"/>
      <w:r>
        <w:rPr>
          <w:rFonts w:eastAsia="Times New Roman"/>
        </w:rPr>
        <w:t>1.5 Conclusions the system provides</w:t>
      </w:r>
      <w:bookmarkEnd w:id="6"/>
    </w:p>
    <w:p w14:paraId="0E815CFE" w14:textId="77777777" w:rsidR="00712BA3" w:rsidRDefault="00712BA3">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5AB136CD" w14:textId="77777777" w:rsidTr="00E47CC8">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D93BF7"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E3558"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Description and example</w:t>
            </w:r>
          </w:p>
        </w:tc>
      </w:tr>
      <w:tr w:rsidR="00000000" w14:paraId="0A1AC38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903B66" w14:textId="77777777" w:rsidR="00712BA3" w:rsidRDefault="00712BA3">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3AB98" w14:textId="77777777" w:rsidR="00712BA3" w:rsidRDefault="00712BA3">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06D21D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CB0B2C" w14:textId="77777777" w:rsidR="00712BA3" w:rsidRDefault="00712BA3">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78729F" w14:textId="77777777" w:rsidR="00712BA3" w:rsidRDefault="00712BA3">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1A8E549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B7D711" w14:textId="77777777" w:rsidR="00712BA3" w:rsidRDefault="00712BA3">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C28C54" w14:textId="77777777" w:rsidR="00712BA3" w:rsidRDefault="00712BA3">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246747A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04281" w14:textId="77777777" w:rsidR="00712BA3" w:rsidRDefault="00712BA3">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142F4B" w14:textId="77777777" w:rsidR="00712BA3" w:rsidRDefault="00712BA3">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73F3FE1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35CC95" w14:textId="77777777" w:rsidR="00712BA3" w:rsidRDefault="00712BA3">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F638F6" w14:textId="77777777" w:rsidR="00712BA3" w:rsidRDefault="00712BA3">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5A90413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68D369" w14:textId="77777777" w:rsidR="00712BA3" w:rsidRDefault="00712BA3">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834F91" w14:textId="77777777" w:rsidR="00712BA3" w:rsidRDefault="00712BA3">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5F9F703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2EF7C" w14:textId="77777777" w:rsidR="00712BA3" w:rsidRDefault="00712BA3">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4A68B3" w14:textId="77777777" w:rsidR="00712BA3" w:rsidRDefault="00712BA3">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361687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A10258" w14:textId="77777777" w:rsidR="00712BA3" w:rsidRDefault="00712BA3">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E38FF4" w14:textId="77777777" w:rsidR="00712BA3" w:rsidRDefault="00712BA3">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1953F825" w14:textId="77777777" w:rsidR="00712BA3" w:rsidRDefault="00712BA3">
      <w:pPr>
        <w:pStyle w:val="Heading2"/>
        <w:rPr>
          <w:rFonts w:eastAsia="Times New Roman"/>
        </w:rPr>
      </w:pPr>
      <w:bookmarkStart w:id="7" w:name="_Toc241602113"/>
      <w:r>
        <w:rPr>
          <w:rFonts w:eastAsia="Times New Roman"/>
        </w:rPr>
        <w:lastRenderedPageBreak/>
        <w:t>1.6 Scope and limitations</w:t>
      </w:r>
      <w:bookmarkEnd w:id="7"/>
    </w:p>
    <w:p w14:paraId="4563527F" w14:textId="77777777" w:rsidR="00712BA3" w:rsidRDefault="00712BA3">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0E60AEAD" w14:textId="77777777" w:rsidR="00712BA3" w:rsidRDefault="00712BA3">
      <w:pPr>
        <w:pStyle w:val="Heading1"/>
        <w:rPr>
          <w:rFonts w:eastAsia="Times New Roman"/>
        </w:rPr>
      </w:pPr>
      <w:bookmarkStart w:id="8" w:name="_Toc241602114"/>
      <w:r>
        <w:rPr>
          <w:rFonts w:eastAsia="Times New Roman"/>
        </w:rPr>
        <w:t>2. Knowledge Engineering</w:t>
      </w:r>
      <w:bookmarkEnd w:id="8"/>
    </w:p>
    <w:p w14:paraId="2E19E2D6" w14:textId="77777777" w:rsidR="00712BA3" w:rsidRDefault="00712BA3">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32200A3A" w14:textId="77777777" w:rsidR="00712BA3" w:rsidRDefault="00712BA3">
      <w:pPr>
        <w:pStyle w:val="fig"/>
        <w:spacing w:before="0" w:beforeAutospacing="0"/>
      </w:pPr>
      <w:r>
        <w:rPr>
          <w:noProof/>
        </w:rPr>
        <w:drawing>
          <wp:inline distT="0" distB="0" distL="0" distR="0" wp14:anchorId="62630D6B" wp14:editId="401D3F97">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12352EC9" w14:textId="77777777" w:rsidR="00712BA3" w:rsidRDefault="00712BA3">
      <w:pPr>
        <w:pStyle w:val="caption"/>
        <w:spacing w:before="0" w:beforeAutospacing="0"/>
      </w:pPr>
      <w:r>
        <w:t>Figure 1. Knowledge engineering process used in the project</w:t>
      </w:r>
    </w:p>
    <w:p w14:paraId="1D509516" w14:textId="77777777" w:rsidR="00712BA3" w:rsidRDefault="00712BA3">
      <w:pPr>
        <w:pStyle w:val="Heading2"/>
        <w:rPr>
          <w:rFonts w:eastAsia="Times New Roman"/>
        </w:rPr>
      </w:pPr>
      <w:bookmarkStart w:id="9" w:name="_Toc241602115"/>
      <w:r>
        <w:rPr>
          <w:rFonts w:eastAsia="Times New Roman"/>
        </w:rPr>
        <w:t>2.1 Domain study: gemmology concepts</w:t>
      </w:r>
      <w:bookmarkEnd w:id="9"/>
    </w:p>
    <w:p w14:paraId="37742C15" w14:textId="77777777" w:rsidR="00712BA3" w:rsidRDefault="00712BA3">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7ECBF937" w14:textId="77777777" w:rsidR="00712BA3" w:rsidRDefault="00712BA3">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7224C025" w14:textId="77777777" w:rsidR="00712BA3" w:rsidRDefault="00712BA3">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06EC2D60" w14:textId="77777777" w:rsidR="00712BA3" w:rsidRDefault="00712BA3">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2D957EF0" w14:textId="77777777" w:rsidR="00712BA3" w:rsidRDefault="00712BA3">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5B338677" w14:textId="77777777" w:rsidR="00712BA3" w:rsidRDefault="00712BA3">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62BA75CB" w14:textId="77777777" w:rsidR="00712BA3" w:rsidRDefault="00712BA3">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2645E289" w14:textId="77777777" w:rsidR="00712BA3" w:rsidRDefault="00712BA3">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34C8B607" w14:textId="77777777" w:rsidTr="00E47CC8">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1069EC"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C7FDE"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2282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4B95CB"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BE71F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74682"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Hardness</w:t>
            </w:r>
          </w:p>
        </w:tc>
      </w:tr>
      <w:tr w:rsidR="00000000" w14:paraId="5F72F20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FC0B5A" w14:textId="77777777" w:rsidR="00712BA3" w:rsidRDefault="00712BA3">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4C493E" w14:textId="77777777" w:rsidR="00712BA3" w:rsidRDefault="00712BA3">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A2CFA8" w14:textId="77777777" w:rsidR="00712BA3" w:rsidRDefault="00712BA3">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050460" w14:textId="77777777" w:rsidR="00712BA3" w:rsidRDefault="00712BA3">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858E05" w14:textId="77777777" w:rsidR="00712BA3" w:rsidRDefault="00712BA3">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A64A08" w14:textId="77777777" w:rsidR="00712BA3" w:rsidRDefault="00712BA3">
            <w:pPr>
              <w:spacing w:after="120" w:line="276" w:lineRule="auto"/>
              <w:rPr>
                <w:rFonts w:eastAsia="Times New Roman"/>
                <w:sz w:val="20"/>
                <w:szCs w:val="20"/>
              </w:rPr>
            </w:pPr>
            <w:r>
              <w:rPr>
                <w:rFonts w:eastAsia="Times New Roman"/>
                <w:sz w:val="20"/>
                <w:szCs w:val="20"/>
              </w:rPr>
              <w:t>9</w:t>
            </w:r>
          </w:p>
        </w:tc>
      </w:tr>
      <w:tr w:rsidR="00000000" w14:paraId="033C6CB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BC615E" w14:textId="77777777" w:rsidR="00712BA3" w:rsidRDefault="00712BA3">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03706" w14:textId="77777777" w:rsidR="00712BA3" w:rsidRDefault="00712BA3">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7BE641" w14:textId="77777777" w:rsidR="00712BA3" w:rsidRDefault="00712BA3">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3D15DF" w14:textId="77777777" w:rsidR="00712BA3" w:rsidRDefault="00712BA3">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7CBFB6" w14:textId="77777777" w:rsidR="00712BA3" w:rsidRDefault="00712BA3">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D38FB2" w14:textId="77777777" w:rsidR="00712BA3" w:rsidRDefault="00712BA3">
            <w:pPr>
              <w:spacing w:after="120" w:line="276" w:lineRule="auto"/>
              <w:rPr>
                <w:rFonts w:eastAsia="Times New Roman"/>
                <w:sz w:val="20"/>
                <w:szCs w:val="20"/>
              </w:rPr>
            </w:pPr>
            <w:r>
              <w:rPr>
                <w:rFonts w:eastAsia="Times New Roman"/>
                <w:sz w:val="20"/>
                <w:szCs w:val="20"/>
              </w:rPr>
              <w:t>8</w:t>
            </w:r>
          </w:p>
        </w:tc>
      </w:tr>
      <w:tr w:rsidR="00000000" w14:paraId="004EB87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2291A6" w14:textId="77777777" w:rsidR="00712BA3" w:rsidRDefault="00712BA3">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3A74DD" w14:textId="77777777" w:rsidR="00712BA3" w:rsidRDefault="00712BA3">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1E774" w14:textId="77777777" w:rsidR="00712BA3" w:rsidRDefault="00712BA3">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390437" w14:textId="77777777" w:rsidR="00712BA3" w:rsidRDefault="00712BA3">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6378DC" w14:textId="77777777" w:rsidR="00712BA3" w:rsidRDefault="00712BA3">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089AE" w14:textId="77777777" w:rsidR="00712BA3" w:rsidRDefault="00712BA3">
            <w:pPr>
              <w:spacing w:after="120" w:line="276" w:lineRule="auto"/>
              <w:rPr>
                <w:rFonts w:eastAsia="Times New Roman"/>
                <w:sz w:val="20"/>
                <w:szCs w:val="20"/>
              </w:rPr>
            </w:pPr>
            <w:r>
              <w:rPr>
                <w:rFonts w:eastAsia="Times New Roman"/>
                <w:sz w:val="20"/>
                <w:szCs w:val="20"/>
              </w:rPr>
              <w:t>7</w:t>
            </w:r>
          </w:p>
        </w:tc>
      </w:tr>
      <w:tr w:rsidR="00000000" w14:paraId="74BC69B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08A345" w14:textId="77777777" w:rsidR="00712BA3" w:rsidRDefault="00712BA3">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6C84AE" w14:textId="77777777" w:rsidR="00712BA3" w:rsidRDefault="00712BA3">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2ADDAE" w14:textId="77777777" w:rsidR="00712BA3" w:rsidRDefault="00712BA3">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72737" w14:textId="77777777" w:rsidR="00712BA3" w:rsidRDefault="00712BA3">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F83C00" w14:textId="77777777" w:rsidR="00712BA3" w:rsidRDefault="00712BA3">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22AFBB" w14:textId="77777777" w:rsidR="00712BA3" w:rsidRDefault="00712BA3">
            <w:pPr>
              <w:spacing w:after="120" w:line="276" w:lineRule="auto"/>
              <w:rPr>
                <w:rFonts w:eastAsia="Times New Roman"/>
                <w:sz w:val="20"/>
                <w:szCs w:val="20"/>
              </w:rPr>
            </w:pPr>
            <w:r>
              <w:rPr>
                <w:rFonts w:eastAsia="Times New Roman"/>
                <w:sz w:val="20"/>
                <w:szCs w:val="20"/>
              </w:rPr>
              <w:t>8.5</w:t>
            </w:r>
          </w:p>
        </w:tc>
      </w:tr>
      <w:tr w:rsidR="00000000" w14:paraId="05BB606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30173F" w14:textId="77777777" w:rsidR="00712BA3" w:rsidRDefault="00712BA3">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F8CBA3" w14:textId="77777777" w:rsidR="00712BA3" w:rsidRDefault="00712BA3">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A920E1" w14:textId="77777777" w:rsidR="00712BA3" w:rsidRDefault="00712BA3">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5F2A88" w14:textId="77777777" w:rsidR="00712BA3" w:rsidRDefault="00712BA3">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EF9898" w14:textId="77777777" w:rsidR="00712BA3" w:rsidRDefault="00712BA3">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DDC5A" w14:textId="77777777" w:rsidR="00712BA3" w:rsidRDefault="00712BA3">
            <w:pPr>
              <w:spacing w:after="120" w:line="276" w:lineRule="auto"/>
              <w:rPr>
                <w:rFonts w:eastAsia="Times New Roman"/>
                <w:sz w:val="20"/>
                <w:szCs w:val="20"/>
              </w:rPr>
            </w:pPr>
            <w:r>
              <w:rPr>
                <w:rFonts w:eastAsia="Times New Roman"/>
                <w:sz w:val="20"/>
                <w:szCs w:val="20"/>
              </w:rPr>
              <w:t>7.5</w:t>
            </w:r>
          </w:p>
        </w:tc>
      </w:tr>
      <w:tr w:rsidR="00000000" w14:paraId="475F5CF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6F3FD8" w14:textId="77777777" w:rsidR="00712BA3" w:rsidRDefault="00712BA3">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F0F9D1" w14:textId="77777777" w:rsidR="00712BA3" w:rsidRDefault="00712BA3">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AC912F" w14:textId="77777777" w:rsidR="00712BA3" w:rsidRDefault="00712BA3">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4A773D" w14:textId="77777777" w:rsidR="00712BA3" w:rsidRDefault="00712BA3">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CD3DB9" w14:textId="77777777" w:rsidR="00712BA3" w:rsidRDefault="00712BA3">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C59E86" w14:textId="77777777" w:rsidR="00712BA3" w:rsidRDefault="00712BA3">
            <w:pPr>
              <w:spacing w:after="120" w:line="276" w:lineRule="auto"/>
              <w:rPr>
                <w:rFonts w:eastAsia="Times New Roman"/>
                <w:sz w:val="20"/>
                <w:szCs w:val="20"/>
              </w:rPr>
            </w:pPr>
            <w:r>
              <w:rPr>
                <w:rFonts w:eastAsia="Times New Roman"/>
                <w:sz w:val="20"/>
                <w:szCs w:val="20"/>
              </w:rPr>
              <w:t>8</w:t>
            </w:r>
          </w:p>
        </w:tc>
      </w:tr>
      <w:tr w:rsidR="00000000" w14:paraId="51455B7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7F1560" w14:textId="77777777" w:rsidR="00712BA3" w:rsidRDefault="00712BA3">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63D7F3" w14:textId="77777777" w:rsidR="00712BA3" w:rsidRDefault="00712BA3">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60311D" w14:textId="77777777" w:rsidR="00712BA3" w:rsidRDefault="00712BA3">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48E2F9" w14:textId="77777777" w:rsidR="00712BA3" w:rsidRDefault="00712BA3">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386890" w14:textId="77777777" w:rsidR="00712BA3" w:rsidRDefault="00712BA3">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102AC3" w14:textId="77777777" w:rsidR="00712BA3" w:rsidRDefault="00712BA3">
            <w:pPr>
              <w:spacing w:after="120" w:line="276" w:lineRule="auto"/>
              <w:rPr>
                <w:rFonts w:eastAsia="Times New Roman"/>
                <w:sz w:val="20"/>
                <w:szCs w:val="20"/>
              </w:rPr>
            </w:pPr>
            <w:r>
              <w:rPr>
                <w:rFonts w:eastAsia="Times New Roman"/>
                <w:sz w:val="20"/>
                <w:szCs w:val="20"/>
              </w:rPr>
              <w:t>7.5</w:t>
            </w:r>
          </w:p>
        </w:tc>
      </w:tr>
      <w:tr w:rsidR="00000000" w14:paraId="4D5729A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D3FD1D" w14:textId="77777777" w:rsidR="00712BA3" w:rsidRDefault="00712BA3">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A2238B" w14:textId="77777777" w:rsidR="00712BA3" w:rsidRDefault="00712BA3">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3A5574" w14:textId="77777777" w:rsidR="00712BA3" w:rsidRDefault="00712BA3">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ED0154" w14:textId="77777777" w:rsidR="00712BA3" w:rsidRDefault="00712BA3">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58EA93" w14:textId="77777777" w:rsidR="00712BA3" w:rsidRDefault="00712BA3">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2BFB5E" w14:textId="77777777" w:rsidR="00712BA3" w:rsidRDefault="00712BA3">
            <w:pPr>
              <w:spacing w:after="120" w:line="276" w:lineRule="auto"/>
              <w:rPr>
                <w:rFonts w:eastAsia="Times New Roman"/>
                <w:sz w:val="20"/>
                <w:szCs w:val="20"/>
              </w:rPr>
            </w:pPr>
            <w:r>
              <w:rPr>
                <w:rFonts w:eastAsia="Times New Roman"/>
                <w:sz w:val="20"/>
                <w:szCs w:val="20"/>
              </w:rPr>
              <w:t>7</w:t>
            </w:r>
          </w:p>
        </w:tc>
      </w:tr>
      <w:tr w:rsidR="00000000" w14:paraId="3AD7B63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E4CF38" w14:textId="77777777" w:rsidR="00712BA3" w:rsidRDefault="00712BA3">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EE66FF" w14:textId="77777777" w:rsidR="00712BA3" w:rsidRDefault="00712BA3">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F1FB56" w14:textId="77777777" w:rsidR="00712BA3" w:rsidRDefault="00712BA3">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3DCA6" w14:textId="77777777" w:rsidR="00712BA3" w:rsidRDefault="00712BA3">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748DF1" w14:textId="77777777" w:rsidR="00712BA3" w:rsidRDefault="00712BA3">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7634E2" w14:textId="77777777" w:rsidR="00712BA3" w:rsidRDefault="00712BA3">
            <w:pPr>
              <w:spacing w:after="120" w:line="276" w:lineRule="auto"/>
              <w:rPr>
                <w:rFonts w:eastAsia="Times New Roman"/>
                <w:sz w:val="20"/>
                <w:szCs w:val="20"/>
              </w:rPr>
            </w:pPr>
            <w:r>
              <w:rPr>
                <w:rFonts w:eastAsia="Times New Roman"/>
                <w:sz w:val="20"/>
                <w:szCs w:val="20"/>
              </w:rPr>
              <w:t>6</w:t>
            </w:r>
          </w:p>
        </w:tc>
      </w:tr>
      <w:tr w:rsidR="00000000" w14:paraId="281B7E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7730FC" w14:textId="77777777" w:rsidR="00712BA3" w:rsidRDefault="00712BA3">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9ED975" w14:textId="77777777" w:rsidR="00712BA3" w:rsidRDefault="00712BA3">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095A43" w14:textId="77777777" w:rsidR="00712BA3" w:rsidRDefault="00712BA3">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88BFE" w14:textId="77777777" w:rsidR="00712BA3" w:rsidRDefault="00712BA3">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7F45F9" w14:textId="77777777" w:rsidR="00712BA3" w:rsidRDefault="00712BA3">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AC2BDC" w14:textId="77777777" w:rsidR="00712BA3" w:rsidRDefault="00712BA3">
            <w:pPr>
              <w:spacing w:after="120" w:line="276" w:lineRule="auto"/>
              <w:rPr>
                <w:rFonts w:eastAsia="Times New Roman"/>
                <w:sz w:val="20"/>
                <w:szCs w:val="20"/>
              </w:rPr>
            </w:pPr>
            <w:r>
              <w:rPr>
                <w:rFonts w:eastAsia="Times New Roman"/>
                <w:sz w:val="20"/>
                <w:szCs w:val="20"/>
              </w:rPr>
              <w:t>7.5</w:t>
            </w:r>
          </w:p>
        </w:tc>
      </w:tr>
      <w:tr w:rsidR="00000000" w14:paraId="265B951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E10212" w14:textId="77777777" w:rsidR="00712BA3" w:rsidRDefault="00712BA3">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93A50" w14:textId="77777777" w:rsidR="00712BA3" w:rsidRDefault="00712BA3">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EFDBC" w14:textId="77777777" w:rsidR="00712BA3" w:rsidRDefault="00712BA3">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8D3B7" w14:textId="77777777" w:rsidR="00712BA3" w:rsidRDefault="00712BA3">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9ED2B8" w14:textId="77777777" w:rsidR="00712BA3" w:rsidRDefault="00712BA3">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06C260" w14:textId="77777777" w:rsidR="00712BA3" w:rsidRDefault="00712BA3">
            <w:pPr>
              <w:spacing w:after="120" w:line="276" w:lineRule="auto"/>
              <w:rPr>
                <w:rFonts w:eastAsia="Times New Roman"/>
                <w:sz w:val="20"/>
                <w:szCs w:val="20"/>
              </w:rPr>
            </w:pPr>
            <w:r>
              <w:rPr>
                <w:rFonts w:eastAsia="Times New Roman"/>
                <w:sz w:val="20"/>
                <w:szCs w:val="20"/>
              </w:rPr>
              <w:t>5.5</w:t>
            </w:r>
          </w:p>
        </w:tc>
      </w:tr>
      <w:tr w:rsidR="00000000" w14:paraId="50DA58F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72B639" w14:textId="77777777" w:rsidR="00712BA3" w:rsidRDefault="00712BA3">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C564A7" w14:textId="77777777" w:rsidR="00712BA3" w:rsidRDefault="00712BA3">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B31A22" w14:textId="77777777" w:rsidR="00712BA3" w:rsidRDefault="00712BA3">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FE5E6D" w14:textId="77777777" w:rsidR="00712BA3" w:rsidRDefault="00712BA3">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79276E" w14:textId="77777777" w:rsidR="00712BA3" w:rsidRDefault="00712BA3">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EA8AC4" w14:textId="77777777" w:rsidR="00712BA3" w:rsidRDefault="00712BA3">
            <w:pPr>
              <w:spacing w:after="120" w:line="276" w:lineRule="auto"/>
              <w:rPr>
                <w:rFonts w:eastAsia="Times New Roman"/>
                <w:sz w:val="20"/>
                <w:szCs w:val="20"/>
              </w:rPr>
            </w:pPr>
            <w:r>
              <w:rPr>
                <w:rFonts w:eastAsia="Times New Roman"/>
                <w:sz w:val="20"/>
                <w:szCs w:val="20"/>
              </w:rPr>
              <w:t>8.5</w:t>
            </w:r>
          </w:p>
        </w:tc>
      </w:tr>
    </w:tbl>
    <w:p w14:paraId="63930A4A" w14:textId="77777777" w:rsidR="00712BA3" w:rsidRDefault="00712BA3">
      <w:pPr>
        <w:pStyle w:val="Heading2"/>
        <w:rPr>
          <w:rFonts w:eastAsia="Times New Roman"/>
        </w:rPr>
      </w:pPr>
      <w:bookmarkStart w:id="10" w:name="_Toc241602116"/>
      <w:r>
        <w:rPr>
          <w:rFonts w:eastAsia="Times New Roman"/>
        </w:rPr>
        <w:t>2.2 Domain study: expert system concepts and related work</w:t>
      </w:r>
      <w:bookmarkEnd w:id="10"/>
    </w:p>
    <w:p w14:paraId="1AFE9293" w14:textId="77777777" w:rsidR="00712BA3" w:rsidRDefault="00712BA3">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3349D523" w14:textId="77777777" w:rsidR="00712BA3" w:rsidRDefault="00712BA3">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32828159" w14:textId="77777777" w:rsidR="00712BA3" w:rsidRDefault="00712BA3">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is data-dr</w:t>
      </w:r>
      <w:r>
        <w:rPr>
          <w:rFonts w:eastAsia="Times New Roman"/>
        </w:rPr>
        <w:t xml:space="preserve">iven. Starting from the known facts, the engine repeatedly finds a rule whose conditions are all satisfied, adds its conclusion to working memory, and stops when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53A900CF" w14:textId="77777777" w:rsidR="00712BA3" w:rsidRDefault="00712BA3">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1590D7FF" w14:textId="77777777" w:rsidR="00712BA3" w:rsidRDefault="00712BA3">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70BB2075" w14:textId="77777777" w:rsidR="00712BA3" w:rsidRDefault="00712BA3">
      <w:pPr>
        <w:pStyle w:val="NormalWeb"/>
      </w:pPr>
      <w:r>
        <w:lastRenderedPageBreak/>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t>erface.</w:t>
      </w:r>
    </w:p>
    <w:p w14:paraId="55D92C01" w14:textId="77777777" w:rsidR="00712BA3" w:rsidRDefault="00712BA3">
      <w:pPr>
        <w:pStyle w:val="note"/>
        <w:spacing w:before="0" w:beforeAutospacing="0" w:after="120"/>
      </w:pPr>
      <w: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0779F3D0" w14:textId="77777777" w:rsidR="00712BA3" w:rsidRDefault="00712BA3">
      <w:pPr>
        <w:pStyle w:val="Heading2"/>
        <w:rPr>
          <w:rFonts w:eastAsia="Times New Roman"/>
        </w:rPr>
      </w:pPr>
      <w:bookmarkStart w:id="11" w:name="_Toc241602117"/>
      <w:r>
        <w:rPr>
          <w:rFonts w:eastAsia="Times New Roman"/>
        </w:rPr>
        <w:t>2.3 Knowledge acquisition</w:t>
      </w:r>
      <w:bookmarkEnd w:id="11"/>
    </w:p>
    <w:p w14:paraId="6C8B370B" w14:textId="77777777" w:rsidR="00712BA3" w:rsidRDefault="00712BA3">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33CBA1F3" w14:textId="77777777" w:rsidR="00712BA3" w:rsidRDefault="00712BA3">
      <w:pPr>
        <w:pStyle w:val="NormalWeb"/>
      </w:pPr>
      <w:r>
        <w:t>Four knowledge engineering decisions were made during acquisition:</w:t>
      </w:r>
    </w:p>
    <w:p w14:paraId="2610B1FC" w14:textId="77777777" w:rsidR="00712BA3" w:rsidRDefault="00712BA3">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6988C7B1" w14:textId="77777777" w:rsidR="00712BA3" w:rsidRDefault="00712BA3">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3F61C584" w14:textId="77777777" w:rsidR="00712BA3" w:rsidRDefault="00712BA3">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24E3283B" w14:textId="77777777" w:rsidR="00712BA3" w:rsidRDefault="00712BA3">
      <w:pPr>
        <w:numPr>
          <w:ilvl w:val="0"/>
          <w:numId w:val="3"/>
        </w:numPr>
        <w:spacing w:before="100" w:beforeAutospacing="1" w:after="40" w:line="360" w:lineRule="auto"/>
        <w:jc w:val="both"/>
        <w:rPr>
          <w:rFonts w:eastAsia="Times New Roman"/>
        </w:rPr>
      </w:pPr>
      <w:r>
        <w:rPr>
          <w:rFonts w:eastAsia="Times New Roman"/>
          <w:b/>
          <w:bCs/>
        </w:rPr>
        <w:lastRenderedPageBreak/>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and it matches any material whose RI range extends above the limit (zircon, cubic zirconia, some garnets) with a reduced certainty of 0.85, because the exact value is unknown.</w:t>
      </w:r>
    </w:p>
    <w:p w14:paraId="398B19A7" w14:textId="77777777" w:rsidR="00712BA3" w:rsidRDefault="00712BA3">
      <w:pPr>
        <w:pStyle w:val="tcaption"/>
      </w:pPr>
      <w: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0E1DBEE7" w14:textId="77777777" w:rsidTr="00E47CC8">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63FAAE"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94A4F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9D466"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A63522"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51184B"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Prolog form</w:t>
            </w:r>
          </w:p>
        </w:tc>
      </w:tr>
      <w:tr w:rsidR="00000000" w14:paraId="09EA000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316C9A" w14:textId="77777777" w:rsidR="00712BA3" w:rsidRDefault="00712BA3">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200AC3" w14:textId="77777777" w:rsidR="00712BA3" w:rsidRDefault="00712BA3">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49CB3B"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0681F6"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46095" w14:textId="77777777" w:rsidR="00712BA3" w:rsidRDefault="00712BA3">
            <w:pPr>
              <w:spacing w:after="120" w:line="276" w:lineRule="auto"/>
              <w:rPr>
                <w:rFonts w:eastAsia="Times New Roman"/>
                <w:sz w:val="20"/>
                <w:szCs w:val="20"/>
              </w:rPr>
            </w:pPr>
            <w:r>
              <w:rPr>
                <w:rFonts w:eastAsia="Times New Roman"/>
                <w:sz w:val="20"/>
                <w:szCs w:val="20"/>
              </w:rPr>
              <w:t>ri_range(corundum, 1.757, 1.780).</w:t>
            </w:r>
          </w:p>
        </w:tc>
      </w:tr>
      <w:tr w:rsidR="00000000" w14:paraId="471898F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100CD1" w14:textId="77777777" w:rsidR="00712BA3" w:rsidRDefault="00712BA3">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C8ACEF" w14:textId="77777777" w:rsidR="00712BA3" w:rsidRDefault="00712BA3">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9EFBCE"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EE368"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6D0E4" w14:textId="77777777" w:rsidR="00712BA3" w:rsidRDefault="00712BA3">
            <w:pPr>
              <w:spacing w:after="120" w:line="276" w:lineRule="auto"/>
              <w:rPr>
                <w:rFonts w:eastAsia="Times New Roman"/>
                <w:sz w:val="20"/>
                <w:szCs w:val="20"/>
              </w:rPr>
            </w:pPr>
            <w:r>
              <w:rPr>
                <w:rFonts w:eastAsia="Times New Roman"/>
                <w:sz w:val="20"/>
                <w:szCs w:val="20"/>
              </w:rPr>
              <w:t>sg_range(corundum, 3.95, 4.10).</w:t>
            </w:r>
          </w:p>
        </w:tc>
      </w:tr>
      <w:tr w:rsidR="00000000" w14:paraId="7E7A45D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B00E6D" w14:textId="77777777" w:rsidR="00712BA3" w:rsidRDefault="00712BA3">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2619E8" w14:textId="77777777" w:rsidR="00712BA3" w:rsidRDefault="00712BA3">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BC9680"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66F55"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A10FB" w14:textId="77777777" w:rsidR="00712BA3" w:rsidRDefault="00712BA3">
            <w:pPr>
              <w:spacing w:after="120" w:line="276" w:lineRule="auto"/>
              <w:rPr>
                <w:rFonts w:eastAsia="Times New Roman"/>
                <w:sz w:val="20"/>
                <w:szCs w:val="20"/>
              </w:rPr>
            </w:pPr>
            <w:r>
              <w:rPr>
                <w:rFonts w:eastAsia="Times New Roman"/>
                <w:sz w:val="20"/>
                <w:szCs w:val="20"/>
              </w:rPr>
              <w:t>optic(corundum, uniaxial).</w:t>
            </w:r>
          </w:p>
        </w:tc>
      </w:tr>
      <w:tr w:rsidR="00000000" w14:paraId="698F64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584EC" w14:textId="77777777" w:rsidR="00712BA3" w:rsidRDefault="00712BA3">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59207C" w14:textId="77777777" w:rsidR="00712BA3" w:rsidRDefault="00712BA3">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400B36" w14:textId="77777777" w:rsidR="00712BA3" w:rsidRDefault="00712BA3">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FB1278"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008F8A" w14:textId="77777777" w:rsidR="00712BA3" w:rsidRDefault="00712BA3">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1BDC7F1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FDDBB4" w14:textId="77777777" w:rsidR="00712BA3" w:rsidRDefault="00712BA3">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E25CD5" w14:textId="77777777" w:rsidR="00712BA3" w:rsidRDefault="00712BA3">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104C6B" w14:textId="77777777" w:rsidR="00712BA3" w:rsidRDefault="00712BA3">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507438"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876FE5" w14:textId="77777777" w:rsidR="00712BA3" w:rsidRDefault="00712BA3">
            <w:pPr>
              <w:spacing w:after="120" w:line="276" w:lineRule="auto"/>
              <w:rPr>
                <w:rFonts w:eastAsia="Times New Roman"/>
                <w:sz w:val="20"/>
                <w:szCs w:val="20"/>
              </w:rPr>
            </w:pPr>
            <w:r>
              <w:rPr>
                <w:rFonts w:eastAsia="Times New Roman"/>
                <w:sz w:val="20"/>
                <w:szCs w:val="20"/>
              </w:rPr>
              <w:t>ri_range(garnet, 1.730, 1.890).</w:t>
            </w:r>
          </w:p>
        </w:tc>
      </w:tr>
      <w:tr w:rsidR="00000000" w14:paraId="2358A97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0408C4" w14:textId="77777777" w:rsidR="00712BA3" w:rsidRDefault="00712BA3">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D133A0" w14:textId="77777777" w:rsidR="00712BA3" w:rsidRDefault="00712BA3">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B654AC"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DB1243"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5894FE" w14:textId="77777777" w:rsidR="00712BA3" w:rsidRDefault="00712BA3">
            <w:pPr>
              <w:spacing w:after="120" w:line="276" w:lineRule="auto"/>
              <w:rPr>
                <w:rFonts w:eastAsia="Times New Roman"/>
                <w:sz w:val="20"/>
                <w:szCs w:val="20"/>
              </w:rPr>
            </w:pPr>
            <w:r>
              <w:rPr>
                <w:rFonts w:eastAsia="Times New Roman"/>
                <w:sz w:val="20"/>
                <w:szCs w:val="20"/>
              </w:rPr>
              <w:t>optic(chrysoberyl, biaxial).</w:t>
            </w:r>
          </w:p>
        </w:tc>
      </w:tr>
      <w:tr w:rsidR="00000000" w14:paraId="6EFE0F8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6A283A" w14:textId="77777777" w:rsidR="00712BA3" w:rsidRDefault="00712BA3">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96056C" w14:textId="77777777" w:rsidR="00712BA3" w:rsidRDefault="00712BA3">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5ADD98" w14:textId="77777777" w:rsidR="00712BA3" w:rsidRDefault="00712BA3">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F3F680"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43DA7" w14:textId="77777777" w:rsidR="00712BA3" w:rsidRDefault="00712BA3">
            <w:pPr>
              <w:spacing w:after="120" w:line="276" w:lineRule="auto"/>
              <w:rPr>
                <w:rFonts w:eastAsia="Times New Roman"/>
                <w:sz w:val="20"/>
                <w:szCs w:val="20"/>
              </w:rPr>
            </w:pPr>
            <w:r>
              <w:rPr>
                <w:rFonts w:eastAsia="Times New Roman"/>
                <w:sz w:val="20"/>
                <w:szCs w:val="20"/>
              </w:rPr>
              <w:t>sg_range(zircon, 4.60, 4.80).</w:t>
            </w:r>
          </w:p>
        </w:tc>
      </w:tr>
      <w:tr w:rsidR="00000000" w14:paraId="76A630E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A5878E" w14:textId="77777777" w:rsidR="00712BA3" w:rsidRDefault="00712BA3">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4E1559" w14:textId="77777777" w:rsidR="00712BA3" w:rsidRDefault="00712BA3">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5CB19"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D8123"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FC35A" w14:textId="77777777" w:rsidR="00712BA3" w:rsidRDefault="00712BA3">
            <w:pPr>
              <w:spacing w:after="120" w:line="276" w:lineRule="auto"/>
              <w:rPr>
                <w:rFonts w:eastAsia="Times New Roman"/>
                <w:sz w:val="20"/>
                <w:szCs w:val="20"/>
              </w:rPr>
            </w:pPr>
            <w:r>
              <w:rPr>
                <w:rFonts w:eastAsia="Times New Roman"/>
                <w:sz w:val="20"/>
                <w:szCs w:val="20"/>
              </w:rPr>
              <w:t>ri_range(topaz, 1.606, 1.644).</w:t>
            </w:r>
          </w:p>
        </w:tc>
      </w:tr>
      <w:tr w:rsidR="00000000" w14:paraId="448068F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AF0C9F" w14:textId="77777777" w:rsidR="00712BA3" w:rsidRDefault="00712BA3">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840F99" w14:textId="77777777" w:rsidR="00712BA3" w:rsidRDefault="00712BA3">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572046" w14:textId="77777777" w:rsidR="00712BA3" w:rsidRDefault="00712BA3">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7DE00B"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08CBD4" w14:textId="77777777" w:rsidR="00712BA3" w:rsidRDefault="00712BA3">
            <w:pPr>
              <w:spacing w:after="120" w:line="276" w:lineRule="auto"/>
              <w:rPr>
                <w:rFonts w:eastAsia="Times New Roman"/>
                <w:sz w:val="20"/>
                <w:szCs w:val="20"/>
              </w:rPr>
            </w:pPr>
            <w:r>
              <w:rPr>
                <w:rFonts w:eastAsia="Times New Roman"/>
                <w:sz w:val="20"/>
                <w:szCs w:val="20"/>
              </w:rPr>
              <w:t>sg_range(quartz, 2.60, 2.70).</w:t>
            </w:r>
          </w:p>
        </w:tc>
      </w:tr>
      <w:tr w:rsidR="00000000" w14:paraId="176719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46D918" w14:textId="77777777" w:rsidR="00712BA3" w:rsidRDefault="00712BA3">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0324A3" w14:textId="77777777" w:rsidR="00712BA3" w:rsidRDefault="00712BA3">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186E2" w14:textId="77777777" w:rsidR="00712BA3" w:rsidRDefault="00712BA3">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C08E1A"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185AFA" w14:textId="77777777" w:rsidR="00712BA3" w:rsidRDefault="00712BA3">
            <w:pPr>
              <w:spacing w:after="120" w:line="276" w:lineRule="auto"/>
              <w:rPr>
                <w:rFonts w:eastAsia="Times New Roman"/>
                <w:sz w:val="20"/>
                <w:szCs w:val="20"/>
              </w:rPr>
            </w:pPr>
            <w:r>
              <w:rPr>
                <w:rFonts w:eastAsia="Times New Roman"/>
                <w:sz w:val="20"/>
                <w:szCs w:val="20"/>
              </w:rPr>
              <w:t>ri_range(feldspar, 1.515, 1.530).</w:t>
            </w:r>
          </w:p>
        </w:tc>
      </w:tr>
      <w:tr w:rsidR="00000000" w14:paraId="6268098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44D7E1" w14:textId="77777777" w:rsidR="00712BA3" w:rsidRDefault="00712BA3">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1ABD70" w14:textId="77777777" w:rsidR="00712BA3" w:rsidRDefault="00712BA3">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E23E57" w14:textId="77777777" w:rsidR="00712BA3" w:rsidRDefault="00712BA3">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7E627B"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94B81E" w14:textId="77777777" w:rsidR="00712BA3" w:rsidRDefault="00712BA3">
            <w:pPr>
              <w:spacing w:after="120" w:line="276" w:lineRule="auto"/>
              <w:rPr>
                <w:rFonts w:eastAsia="Times New Roman"/>
                <w:sz w:val="20"/>
                <w:szCs w:val="20"/>
              </w:rPr>
            </w:pPr>
            <w:r>
              <w:rPr>
                <w:rFonts w:eastAsia="Times New Roman"/>
                <w:sz w:val="20"/>
                <w:szCs w:val="20"/>
              </w:rPr>
              <w:t>optic(beryl, uniaxial).</w:t>
            </w:r>
          </w:p>
        </w:tc>
      </w:tr>
      <w:tr w:rsidR="00000000" w14:paraId="6A65C9E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337F8" w14:textId="77777777" w:rsidR="00712BA3" w:rsidRDefault="00712BA3">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C70574" w14:textId="77777777" w:rsidR="00712BA3" w:rsidRDefault="00712BA3">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28FD3E" w14:textId="77777777" w:rsidR="00712BA3" w:rsidRDefault="00712BA3">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882605"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272FE9" w14:textId="77777777" w:rsidR="00712BA3" w:rsidRDefault="00712BA3">
            <w:pPr>
              <w:spacing w:after="120" w:line="276" w:lineRule="auto"/>
              <w:rPr>
                <w:rFonts w:eastAsia="Times New Roman"/>
                <w:sz w:val="20"/>
                <w:szCs w:val="20"/>
              </w:rPr>
            </w:pPr>
            <w:r>
              <w:rPr>
                <w:rFonts w:eastAsia="Times New Roman"/>
                <w:sz w:val="20"/>
                <w:szCs w:val="20"/>
              </w:rPr>
              <w:t>ri_range(glass, 1.440, 1.770).</w:t>
            </w:r>
          </w:p>
        </w:tc>
      </w:tr>
      <w:tr w:rsidR="00000000" w14:paraId="0C99F76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003920" w14:textId="77777777" w:rsidR="00712BA3" w:rsidRDefault="00712BA3">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9C6B06" w14:textId="77777777" w:rsidR="00712BA3" w:rsidRDefault="00712BA3">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C29C53"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F3D926"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DE34BC" w14:textId="77777777" w:rsidR="00712BA3" w:rsidRDefault="00712BA3">
            <w:pPr>
              <w:spacing w:after="120" w:line="276" w:lineRule="auto"/>
              <w:rPr>
                <w:rFonts w:eastAsia="Times New Roman"/>
                <w:sz w:val="20"/>
                <w:szCs w:val="20"/>
              </w:rPr>
            </w:pPr>
            <w:r>
              <w:rPr>
                <w:rFonts w:eastAsia="Times New Roman"/>
                <w:sz w:val="20"/>
                <w:szCs w:val="20"/>
              </w:rPr>
              <w:t>sg_range(cubic_zirconia, 5.60, 6.00).</w:t>
            </w:r>
          </w:p>
        </w:tc>
      </w:tr>
      <w:tr w:rsidR="00000000" w14:paraId="04E59A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B4DB80" w14:textId="77777777" w:rsidR="00712BA3" w:rsidRDefault="00712BA3">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557000" w14:textId="77777777" w:rsidR="00712BA3" w:rsidRDefault="00712BA3">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B69A2D"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4572AA"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C8DB8" w14:textId="77777777" w:rsidR="00712BA3" w:rsidRDefault="00712BA3">
            <w:pPr>
              <w:spacing w:after="120" w:line="276" w:lineRule="auto"/>
              <w:rPr>
                <w:rFonts w:eastAsia="Times New Roman"/>
                <w:sz w:val="20"/>
                <w:szCs w:val="20"/>
              </w:rPr>
            </w:pPr>
            <w:r>
              <w:rPr>
                <w:rFonts w:eastAsia="Times New Roman"/>
                <w:sz w:val="20"/>
                <w:szCs w:val="20"/>
              </w:rPr>
              <w:t>colour(corundum, blue).</w:t>
            </w:r>
          </w:p>
        </w:tc>
      </w:tr>
      <w:tr w:rsidR="00000000" w14:paraId="0C69A04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40EDE" w14:textId="77777777" w:rsidR="00712BA3" w:rsidRDefault="00712BA3">
            <w:pPr>
              <w:spacing w:after="120" w:line="276" w:lineRule="auto"/>
              <w:rPr>
                <w:rFonts w:eastAsia="Times New Roman"/>
                <w:sz w:val="20"/>
                <w:szCs w:val="20"/>
              </w:rPr>
            </w:pPr>
            <w:r>
              <w:rPr>
                <w:rFonts w:eastAsia="Times New Roman"/>
                <w:sz w:val="20"/>
                <w:szCs w:val="20"/>
              </w:rPr>
              <w:lastRenderedPageBreak/>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6B4605" w14:textId="77777777" w:rsidR="00712BA3" w:rsidRDefault="00712BA3">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6A12E5"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63B64E"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55A361" w14:textId="77777777" w:rsidR="00712BA3" w:rsidRDefault="00712BA3">
            <w:pPr>
              <w:spacing w:after="120" w:line="276" w:lineRule="auto"/>
              <w:rPr>
                <w:rFonts w:eastAsia="Times New Roman"/>
                <w:sz w:val="20"/>
                <w:szCs w:val="20"/>
              </w:rPr>
            </w:pPr>
            <w:r>
              <w:rPr>
                <w:rFonts w:eastAsia="Times New Roman"/>
                <w:sz w:val="20"/>
                <w:szCs w:val="20"/>
              </w:rPr>
              <w:t>phenomenon(chrysoberyl, colour_change).</w:t>
            </w:r>
          </w:p>
        </w:tc>
      </w:tr>
      <w:tr w:rsidR="00000000" w14:paraId="1371A1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375834" w14:textId="77777777" w:rsidR="00712BA3" w:rsidRDefault="00712BA3">
            <w:pPr>
              <w:spacing w:after="120" w:line="276" w:lineRule="auto"/>
              <w:rPr>
                <w:rFonts w:eastAsia="Times New Roman"/>
                <w:sz w:val="20"/>
                <w:szCs w:val="20"/>
              </w:rPr>
            </w:pPr>
            <w:r>
              <w:rPr>
                <w:rFonts w:eastAsia="Times New Roman"/>
                <w:sz w:val="20"/>
                <w:szCs w:val="20"/>
              </w:rPr>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F9F81" w14:textId="77777777" w:rsidR="00712BA3" w:rsidRDefault="00712BA3">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D6DED3" w14:textId="77777777" w:rsidR="00712BA3" w:rsidRDefault="00712BA3">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2EF8A8" w14:textId="77777777" w:rsidR="00712BA3" w:rsidRDefault="00712BA3">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05FAC2" w14:textId="77777777" w:rsidR="00712BA3" w:rsidRDefault="00712BA3">
            <w:pPr>
              <w:spacing w:after="120" w:line="276" w:lineRule="auto"/>
              <w:rPr>
                <w:rFonts w:eastAsia="Times New Roman"/>
                <w:sz w:val="20"/>
                <w:szCs w:val="20"/>
              </w:rPr>
            </w:pPr>
            <w:r>
              <w:rPr>
                <w:rFonts w:eastAsia="Times New Roman"/>
                <w:sz w:val="20"/>
                <w:szCs w:val="20"/>
              </w:rPr>
              <w:t>tolerance(ri, 0.005). tolerance(sg, 0.03).</w:t>
            </w:r>
          </w:p>
        </w:tc>
      </w:tr>
      <w:tr w:rsidR="00000000" w14:paraId="6BF3F1C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3B0DAB" w14:textId="77777777" w:rsidR="00712BA3" w:rsidRDefault="00712BA3">
            <w:pPr>
              <w:spacing w:after="120" w:line="276" w:lineRule="auto"/>
              <w:rPr>
                <w:rFonts w:eastAsia="Times New Roman"/>
                <w:sz w:val="20"/>
                <w:szCs w:val="20"/>
              </w:rPr>
            </w:pPr>
            <w:r>
              <w:rPr>
                <w:rFonts w:eastAsia="Times New Roman"/>
                <w:sz w:val="20"/>
                <w:szCs w:val="20"/>
              </w:rPr>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880C39" w14:textId="77777777" w:rsidR="00712BA3" w:rsidRDefault="00712BA3">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9BBE7"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BA548D"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4A7193" w14:textId="77777777" w:rsidR="00712BA3" w:rsidRDefault="00712BA3">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35DDCAE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EAC1F" w14:textId="77777777" w:rsidR="00712BA3" w:rsidRDefault="00712BA3">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6DD27D" w14:textId="77777777" w:rsidR="00712BA3" w:rsidRDefault="00712BA3">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0EC36" w14:textId="77777777" w:rsidR="00712BA3" w:rsidRDefault="00712BA3">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E2B58C"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5BA535" w14:textId="77777777" w:rsidR="00712BA3" w:rsidRDefault="00712BA3">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587F31F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BEDCDD" w14:textId="77777777" w:rsidR="00712BA3" w:rsidRDefault="00712BA3">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2BB9F0" w14:textId="77777777" w:rsidR="00712BA3" w:rsidRDefault="00712BA3">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91A1C" w14:textId="77777777" w:rsidR="00712BA3" w:rsidRDefault="00712BA3">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BB69A1"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D02DF1" w14:textId="77777777" w:rsidR="00712BA3" w:rsidRDefault="00712BA3">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029E63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CD282" w14:textId="77777777" w:rsidR="00712BA3" w:rsidRDefault="00712BA3">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148FC7" w14:textId="77777777" w:rsidR="00712BA3" w:rsidRDefault="00712BA3">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DCBB3B" w14:textId="77777777" w:rsidR="00712BA3" w:rsidRDefault="00712BA3">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079C87"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0CB592" w14:textId="77777777" w:rsidR="00712BA3" w:rsidRDefault="00712BA3">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603F4A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5462D5" w14:textId="77777777" w:rsidR="00712BA3" w:rsidRDefault="00712BA3">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604F0D" w14:textId="77777777" w:rsidR="00712BA3" w:rsidRDefault="00712BA3">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C58CEB"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BEA11"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0F47B9" w14:textId="77777777" w:rsidR="00712BA3" w:rsidRDefault="00712BA3">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69352B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27E523" w14:textId="77777777" w:rsidR="00712BA3" w:rsidRDefault="00712BA3">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8E5C49" w14:textId="77777777" w:rsidR="00712BA3" w:rsidRDefault="00712BA3">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773E01" w14:textId="77777777" w:rsidR="00712BA3" w:rsidRDefault="00712BA3">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26BE6"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4257F6" w14:textId="77777777" w:rsidR="00712BA3" w:rsidRDefault="00712BA3">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0CD3079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A0F67" w14:textId="77777777" w:rsidR="00712BA3" w:rsidRDefault="00712BA3">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8DA926" w14:textId="77777777" w:rsidR="00712BA3" w:rsidRDefault="00712BA3">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F02A1" w14:textId="77777777" w:rsidR="00712BA3" w:rsidRDefault="00712BA3">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49C93"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7952F" w14:textId="77777777" w:rsidR="00712BA3" w:rsidRDefault="00712BA3">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7F973F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D5F0D6" w14:textId="77777777" w:rsidR="00712BA3" w:rsidRDefault="00712BA3">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50D32" w14:textId="77777777" w:rsidR="00712BA3" w:rsidRDefault="00712BA3">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580DA2"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0FCADB"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E60694" w14:textId="77777777" w:rsidR="00712BA3" w:rsidRDefault="00712BA3">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5EA0F78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BBBE8" w14:textId="77777777" w:rsidR="00712BA3" w:rsidRDefault="00712BA3">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14AC4B" w14:textId="77777777" w:rsidR="00712BA3" w:rsidRDefault="00712BA3">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27A23"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B44FBA"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63898F" w14:textId="77777777" w:rsidR="00712BA3" w:rsidRDefault="00712BA3">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55DE3C1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4417C8" w14:textId="77777777" w:rsidR="00712BA3" w:rsidRDefault="00712BA3">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514087" w14:textId="77777777" w:rsidR="00712BA3" w:rsidRDefault="00712BA3">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2551F5"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C618D1"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B2EA95" w14:textId="77777777" w:rsidR="00712BA3" w:rsidRDefault="00712BA3">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0478D0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B4B9D1" w14:textId="77777777" w:rsidR="00712BA3" w:rsidRDefault="00712BA3">
            <w:pPr>
              <w:spacing w:after="120" w:line="276" w:lineRule="auto"/>
              <w:rPr>
                <w:rFonts w:eastAsia="Times New Roman"/>
                <w:sz w:val="20"/>
                <w:szCs w:val="20"/>
              </w:rPr>
            </w:pPr>
            <w:r>
              <w:rPr>
                <w:rFonts w:eastAsia="Times New Roman"/>
                <w:sz w:val="20"/>
                <w:szCs w:val="20"/>
              </w:rPr>
              <w:lastRenderedPageBreak/>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4950E2" w14:textId="77777777" w:rsidR="00712BA3" w:rsidRDefault="00712BA3">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B0AC4A"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CE89F3"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8ED471" w14:textId="77777777" w:rsidR="00712BA3" w:rsidRDefault="00712BA3">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787331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E3124B" w14:textId="77777777" w:rsidR="00712BA3" w:rsidRDefault="00712BA3">
            <w:pPr>
              <w:spacing w:after="120" w:line="276" w:lineRule="auto"/>
              <w:rPr>
                <w:rFonts w:eastAsia="Times New Roman"/>
                <w:sz w:val="20"/>
                <w:szCs w:val="20"/>
              </w:rPr>
            </w:pPr>
            <w:r>
              <w:rPr>
                <w:rFonts w:eastAsia="Times New Roman"/>
                <w:sz w:val="20"/>
                <w:szCs w:val="20"/>
              </w:rPr>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19AA5" w14:textId="77777777" w:rsidR="00712BA3" w:rsidRDefault="00712BA3">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D665C8"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BB28E"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CD9FAA" w14:textId="77777777" w:rsidR="00712BA3" w:rsidRDefault="00712BA3">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3C15726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4A2E75" w14:textId="77777777" w:rsidR="00712BA3" w:rsidRDefault="00712BA3">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E52622" w14:textId="77777777" w:rsidR="00712BA3" w:rsidRDefault="00712BA3">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F4A1EB"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F49DB9"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384AB" w14:textId="77777777" w:rsidR="00712BA3" w:rsidRDefault="00712BA3">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79D8EE6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D1E069" w14:textId="77777777" w:rsidR="00712BA3" w:rsidRDefault="00712BA3">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9AE893" w14:textId="77777777" w:rsidR="00712BA3" w:rsidRDefault="00712BA3">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D90D5F"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2B14F"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B8D53B" w14:textId="77777777" w:rsidR="00712BA3" w:rsidRDefault="00712BA3">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4E99B2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DF70D" w14:textId="77777777" w:rsidR="00712BA3" w:rsidRDefault="00712BA3">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3B7248" w14:textId="77777777" w:rsidR="00712BA3" w:rsidRDefault="00712BA3">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C15B6"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F9D423"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C27A4" w14:textId="77777777" w:rsidR="00712BA3" w:rsidRDefault="00712BA3">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6DB8A9C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55E60D" w14:textId="77777777" w:rsidR="00712BA3" w:rsidRDefault="00712BA3">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678245" w14:textId="77777777" w:rsidR="00712BA3" w:rsidRDefault="00712BA3">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D9384"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1111EF"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E9D5B7" w14:textId="77777777" w:rsidR="00712BA3" w:rsidRDefault="00712BA3">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71454F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56A231" w14:textId="77777777" w:rsidR="00712BA3" w:rsidRDefault="00712BA3">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991CB8" w14:textId="77777777" w:rsidR="00712BA3" w:rsidRDefault="00712BA3">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EFC6C3" w14:textId="77777777" w:rsidR="00712BA3" w:rsidRDefault="00712BA3">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A913DD"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6BC3D9" w14:textId="77777777" w:rsidR="00712BA3" w:rsidRDefault="00712BA3">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69C7D83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02CCF3" w14:textId="77777777" w:rsidR="00712BA3" w:rsidRDefault="00712BA3">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7D4D3D" w14:textId="77777777" w:rsidR="00712BA3" w:rsidRDefault="00712BA3">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08D129"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4CEDFB"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529917" w14:textId="77777777" w:rsidR="00712BA3" w:rsidRDefault="00712BA3">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0C93737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E1C5B" w14:textId="77777777" w:rsidR="00712BA3" w:rsidRDefault="00712BA3">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52A441" w14:textId="77777777" w:rsidR="00712BA3" w:rsidRDefault="00712BA3">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4193E" w14:textId="77777777" w:rsidR="00712BA3" w:rsidRDefault="00712BA3">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F9523D"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D4CB98" w14:textId="77777777" w:rsidR="00712BA3" w:rsidRDefault="00712BA3">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0612C17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C16FA1" w14:textId="77777777" w:rsidR="00712BA3" w:rsidRDefault="00712BA3">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E42D56" w14:textId="77777777" w:rsidR="00712BA3" w:rsidRDefault="00712BA3">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BF868" w14:textId="77777777" w:rsidR="00712BA3" w:rsidRDefault="00712BA3">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5A883" w14:textId="77777777" w:rsidR="00712BA3" w:rsidRDefault="00712BA3">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FE97D0" w14:textId="77777777" w:rsidR="00712BA3" w:rsidRDefault="00712BA3">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3307A28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947681" w14:textId="77777777" w:rsidR="00712BA3" w:rsidRDefault="00712BA3">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92F3E7" w14:textId="77777777" w:rsidR="00712BA3" w:rsidRDefault="00712BA3">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3B1DF"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B8064"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A96800" w14:textId="77777777" w:rsidR="00712BA3" w:rsidRDefault="00712BA3">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177E47A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F2659D" w14:textId="77777777" w:rsidR="00712BA3" w:rsidRDefault="00712BA3">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3112B2" w14:textId="77777777" w:rsidR="00712BA3" w:rsidRDefault="00712BA3">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A72E9F" w14:textId="77777777" w:rsidR="00712BA3" w:rsidRDefault="00712BA3">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B4828B"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010734" w14:textId="77777777" w:rsidR="00712BA3" w:rsidRDefault="00712BA3">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2CF012C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8EE159" w14:textId="77777777" w:rsidR="00712BA3" w:rsidRDefault="00712BA3">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6808D2" w14:textId="77777777" w:rsidR="00712BA3" w:rsidRDefault="00712BA3">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2732F0" w14:textId="77777777" w:rsidR="00712BA3" w:rsidRDefault="00712BA3">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9E214"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C2D847" w14:textId="77777777" w:rsidR="00712BA3" w:rsidRDefault="00712BA3">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4287A12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0D4738" w14:textId="77777777" w:rsidR="00712BA3" w:rsidRDefault="00712BA3">
            <w:pPr>
              <w:spacing w:after="120" w:line="276" w:lineRule="auto"/>
              <w:rPr>
                <w:rFonts w:eastAsia="Times New Roman"/>
                <w:sz w:val="20"/>
                <w:szCs w:val="20"/>
              </w:rPr>
            </w:pPr>
            <w:r>
              <w:rPr>
                <w:rFonts w:eastAsia="Times New Roman"/>
                <w:sz w:val="20"/>
                <w:szCs w:val="20"/>
              </w:rPr>
              <w:lastRenderedPageBreak/>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71EA89" w14:textId="77777777" w:rsidR="00712BA3" w:rsidRDefault="00712BA3">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3F76A4" w14:textId="77777777" w:rsidR="00712BA3" w:rsidRDefault="00712BA3">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7487F"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64FE96" w14:textId="77777777" w:rsidR="00712BA3" w:rsidRDefault="00712BA3">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0305385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3E14C8" w14:textId="77777777" w:rsidR="00712BA3" w:rsidRDefault="00712BA3">
            <w:pPr>
              <w:spacing w:after="120" w:line="276" w:lineRule="auto"/>
              <w:rPr>
                <w:rFonts w:eastAsia="Times New Roman"/>
                <w:sz w:val="20"/>
                <w:szCs w:val="20"/>
              </w:rPr>
            </w:pPr>
            <w:r>
              <w:rPr>
                <w:rFonts w:eastAsia="Times New Roman"/>
                <w:sz w:val="20"/>
                <w:szCs w:val="20"/>
              </w:rPr>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B01EAA" w14:textId="77777777" w:rsidR="00712BA3" w:rsidRDefault="00712BA3">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9529B6"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6E0FAC" w14:textId="77777777" w:rsidR="00712BA3" w:rsidRDefault="00712BA3">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C0A55" w14:textId="77777777" w:rsidR="00712BA3" w:rsidRDefault="00712BA3">
            <w:pPr>
              <w:spacing w:after="120" w:line="276" w:lineRule="auto"/>
              <w:rPr>
                <w:rFonts w:eastAsia="Times New Roman"/>
                <w:sz w:val="20"/>
                <w:szCs w:val="20"/>
              </w:rPr>
            </w:pPr>
            <w:r>
              <w:rPr>
                <w:rFonts w:eastAsia="Times New Roman"/>
                <w:sz w:val="20"/>
                <w:szCs w:val="20"/>
              </w:rPr>
              <w:t>rule(r68, [variety(alexandrite)], advice(check_colour_change)).</w:t>
            </w:r>
          </w:p>
        </w:tc>
      </w:tr>
    </w:tbl>
    <w:p w14:paraId="7A4F5D29" w14:textId="77777777" w:rsidR="00712BA3" w:rsidRDefault="00712BA3">
      <w:pPr>
        <w:pStyle w:val="note"/>
        <w:spacing w:before="0" w:beforeAutospacing="0" w:after="120"/>
      </w:pPr>
      <w:r>
        <w:t>[Check every value and statement in Tables 2 and 3 against the cited source before submission, and adjust the source column if needed.]</w:t>
      </w:r>
    </w:p>
    <w:p w14:paraId="51B5DBE4" w14:textId="77777777" w:rsidR="00712BA3" w:rsidRDefault="00712BA3">
      <w:pPr>
        <w:pStyle w:val="Heading2"/>
        <w:rPr>
          <w:rFonts w:eastAsia="Times New Roman"/>
        </w:rPr>
      </w:pPr>
      <w:bookmarkStart w:id="12" w:name="_Toc241602118"/>
      <w:r>
        <w:rPr>
          <w:rFonts w:eastAsia="Times New Roman"/>
        </w:rPr>
        <w:t>2.4 Knowledge representation</w:t>
      </w:r>
      <w:bookmarkEnd w:id="12"/>
    </w:p>
    <w:p w14:paraId="48C19D42" w14:textId="77777777" w:rsidR="00712BA3" w:rsidRDefault="00712BA3">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46BAC83D" w14:textId="77777777" w:rsidR="00712BA3" w:rsidRDefault="00712BA3">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06A0AF25" w14:textId="77777777" w:rsidR="00712BA3" w:rsidRDefault="00712BA3">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5D6BCFE5" w14:textId="77777777" w:rsidR="00712BA3" w:rsidRDefault="00712BA3">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14EC77B8" w14:textId="77777777" w:rsidTr="00E47CC8">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13598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5EB256"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Meaning</w:t>
            </w:r>
          </w:p>
        </w:tc>
      </w:tr>
      <w:tr w:rsidR="00000000" w14:paraId="3DD034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B98597" w14:textId="77777777" w:rsidR="00712BA3" w:rsidRDefault="00712BA3">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46D117" w14:textId="77777777" w:rsidR="00712BA3" w:rsidRDefault="00712BA3">
            <w:pPr>
              <w:spacing w:after="120" w:line="276" w:lineRule="auto"/>
              <w:rPr>
                <w:rFonts w:eastAsia="Times New Roman"/>
                <w:sz w:val="20"/>
                <w:szCs w:val="20"/>
              </w:rPr>
            </w:pPr>
            <w:r>
              <w:rPr>
                <w:rFonts w:eastAsia="Times New Roman"/>
                <w:sz w:val="20"/>
                <w:szCs w:val="20"/>
              </w:rPr>
              <w:t>A gem species known to the system (10).</w:t>
            </w:r>
          </w:p>
        </w:tc>
      </w:tr>
      <w:tr w:rsidR="00000000" w14:paraId="5091CB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68ADC2" w14:textId="77777777" w:rsidR="00712BA3" w:rsidRDefault="00712BA3">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DED4AE" w14:textId="77777777" w:rsidR="00712BA3" w:rsidRDefault="00712BA3">
            <w:pPr>
              <w:spacing w:after="120" w:line="276" w:lineRule="auto"/>
              <w:rPr>
                <w:rFonts w:eastAsia="Times New Roman"/>
                <w:sz w:val="20"/>
                <w:szCs w:val="20"/>
              </w:rPr>
            </w:pPr>
            <w:r>
              <w:rPr>
                <w:rFonts w:eastAsia="Times New Roman"/>
                <w:sz w:val="20"/>
                <w:szCs w:val="20"/>
              </w:rPr>
              <w:t>An imitation material (glass, cubic zirconia).</w:t>
            </w:r>
          </w:p>
        </w:tc>
      </w:tr>
      <w:tr w:rsidR="00000000" w14:paraId="4603737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3C1210" w14:textId="77777777" w:rsidR="00712BA3" w:rsidRDefault="00712BA3">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8D97C1" w14:textId="77777777" w:rsidR="00712BA3" w:rsidRDefault="00712BA3">
            <w:pPr>
              <w:spacing w:after="120" w:line="276" w:lineRule="auto"/>
              <w:rPr>
                <w:rFonts w:eastAsia="Times New Roman"/>
                <w:sz w:val="20"/>
                <w:szCs w:val="20"/>
              </w:rPr>
            </w:pPr>
            <w:r>
              <w:rPr>
                <w:rFonts w:eastAsia="Times New Roman"/>
                <w:sz w:val="20"/>
                <w:szCs w:val="20"/>
              </w:rPr>
              <w:t>Refractive index reading range.</w:t>
            </w:r>
          </w:p>
        </w:tc>
      </w:tr>
      <w:tr w:rsidR="00000000" w14:paraId="5127D54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1B0D1" w14:textId="77777777" w:rsidR="00712BA3" w:rsidRDefault="00712BA3">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98FCD1" w14:textId="77777777" w:rsidR="00712BA3" w:rsidRDefault="00712BA3">
            <w:pPr>
              <w:spacing w:after="120" w:line="276" w:lineRule="auto"/>
              <w:rPr>
                <w:rFonts w:eastAsia="Times New Roman"/>
                <w:sz w:val="20"/>
                <w:szCs w:val="20"/>
              </w:rPr>
            </w:pPr>
            <w:r>
              <w:rPr>
                <w:rFonts w:eastAsia="Times New Roman"/>
                <w:sz w:val="20"/>
                <w:szCs w:val="20"/>
              </w:rPr>
              <w:t>Specific gravity range.</w:t>
            </w:r>
          </w:p>
        </w:tc>
      </w:tr>
      <w:tr w:rsidR="00000000" w14:paraId="2D84625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2E38ED" w14:textId="77777777" w:rsidR="00712BA3" w:rsidRDefault="00712BA3">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4A82B1" w14:textId="77777777" w:rsidR="00712BA3" w:rsidRDefault="00712BA3">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1BCDF10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BCB779" w14:textId="77777777" w:rsidR="00712BA3" w:rsidRDefault="00712BA3">
            <w:pPr>
              <w:spacing w:after="120" w:line="276" w:lineRule="auto"/>
              <w:rPr>
                <w:rFonts w:eastAsia="Times New Roman"/>
                <w:sz w:val="20"/>
                <w:szCs w:val="20"/>
              </w:rPr>
            </w:pPr>
            <w:r>
              <w:rPr>
                <w:rFonts w:eastAsia="Times New Roman"/>
                <w:sz w:val="20"/>
                <w:szCs w:val="20"/>
              </w:rPr>
              <w:lastRenderedPageBreak/>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D789CA" w14:textId="77777777" w:rsidR="00712BA3" w:rsidRDefault="00712BA3">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3673CB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A4BA44" w14:textId="77777777" w:rsidR="00712BA3" w:rsidRDefault="00712BA3">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8A8DEF" w14:textId="77777777" w:rsidR="00712BA3" w:rsidRDefault="00712BA3">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60D5FC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4E6C56" w14:textId="77777777" w:rsidR="00712BA3" w:rsidRDefault="00712BA3">
            <w:pPr>
              <w:spacing w:after="120" w:line="276" w:lineRule="auto"/>
              <w:rPr>
                <w:rFonts w:eastAsia="Times New Roman"/>
                <w:sz w:val="20"/>
                <w:szCs w:val="20"/>
              </w:rPr>
            </w:pPr>
            <w:r>
              <w:rPr>
                <w:rFonts w:eastAsia="Times New Roman"/>
                <w:sz w:val="20"/>
                <w:szCs w:val="20"/>
              </w:rPr>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ECAC7" w14:textId="77777777" w:rsidR="00712BA3" w:rsidRDefault="00712BA3">
            <w:pPr>
              <w:spacing w:after="120" w:line="276" w:lineRule="auto"/>
              <w:rPr>
                <w:rFonts w:eastAsia="Times New Roman"/>
                <w:sz w:val="20"/>
                <w:szCs w:val="20"/>
              </w:rPr>
            </w:pPr>
            <w:r>
              <w:rPr>
                <w:rFonts w:eastAsia="Times New Roman"/>
                <w:sz w:val="20"/>
                <w:szCs w:val="20"/>
              </w:rPr>
              <w:t>Optical phenomena the species can show.</w:t>
            </w:r>
          </w:p>
        </w:tc>
      </w:tr>
      <w:tr w:rsidR="00000000" w14:paraId="1F2D31C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39FEF0" w14:textId="77777777" w:rsidR="00712BA3" w:rsidRDefault="00712BA3">
            <w:pPr>
              <w:spacing w:after="120" w:line="276" w:lineRule="auto"/>
              <w:rPr>
                <w:rFonts w:eastAsia="Times New Roman"/>
                <w:sz w:val="20"/>
                <w:szCs w:val="20"/>
              </w:rPr>
            </w:pPr>
            <w:r>
              <w:rPr>
                <w:rFonts w:eastAsia="Times New Roman"/>
                <w:sz w:val="20"/>
                <w:szCs w:val="20"/>
              </w:rPr>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F5E3B4" w14:textId="77777777" w:rsidR="00712BA3" w:rsidRDefault="00712BA3">
            <w:pPr>
              <w:spacing w:after="120" w:line="276" w:lineRule="auto"/>
              <w:rPr>
                <w:rFonts w:eastAsia="Times New Roman"/>
                <w:sz w:val="20"/>
                <w:szCs w:val="20"/>
              </w:rPr>
            </w:pPr>
            <w:r>
              <w:rPr>
                <w:rFonts w:eastAsia="Times New Roman"/>
                <w:sz w:val="20"/>
                <w:szCs w:val="20"/>
              </w:rPr>
              <w:t>Inclusion types the user can report.</w:t>
            </w:r>
          </w:p>
        </w:tc>
      </w:tr>
      <w:tr w:rsidR="00000000" w14:paraId="1380A4A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DC7545" w14:textId="77777777" w:rsidR="00712BA3" w:rsidRDefault="00712BA3">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8B8BD7" w14:textId="77777777" w:rsidR="00712BA3" w:rsidRDefault="00712BA3">
            <w:pPr>
              <w:spacing w:after="120" w:line="276" w:lineRule="auto"/>
              <w:rPr>
                <w:rFonts w:eastAsia="Times New Roman"/>
                <w:sz w:val="20"/>
                <w:szCs w:val="20"/>
              </w:rPr>
            </w:pPr>
            <w:r>
              <w:rPr>
                <w:rFonts w:eastAsia="Times New Roman"/>
                <w:sz w:val="20"/>
                <w:szCs w:val="20"/>
              </w:rPr>
              <w:t>Production rule (62).</w:t>
            </w:r>
          </w:p>
        </w:tc>
      </w:tr>
      <w:tr w:rsidR="00000000" w14:paraId="5BC985A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396393" w14:textId="77777777" w:rsidR="00712BA3" w:rsidRDefault="00712BA3">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ADCE20" w14:textId="77777777" w:rsidR="00712BA3" w:rsidRDefault="00712BA3">
            <w:pPr>
              <w:spacing w:after="120" w:line="276" w:lineRule="auto"/>
              <w:rPr>
                <w:rFonts w:eastAsia="Times New Roman"/>
                <w:sz w:val="20"/>
                <w:szCs w:val="20"/>
              </w:rPr>
            </w:pPr>
            <w:r>
              <w:rPr>
                <w:rFonts w:eastAsia="Times New Roman"/>
                <w:sz w:val="20"/>
                <w:szCs w:val="20"/>
              </w:rPr>
              <w:t>Certainty factor of a rule.</w:t>
            </w:r>
          </w:p>
        </w:tc>
      </w:tr>
      <w:tr w:rsidR="00000000" w14:paraId="2131388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194450" w14:textId="77777777" w:rsidR="00712BA3" w:rsidRDefault="00712BA3">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5E9970" w14:textId="77777777" w:rsidR="00712BA3" w:rsidRDefault="00712BA3">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32A9DC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516608" w14:textId="77777777" w:rsidR="00712BA3" w:rsidRDefault="00712BA3">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C43172" w14:textId="77777777" w:rsidR="00712BA3" w:rsidRDefault="00712BA3">
            <w:pPr>
              <w:spacing w:after="120" w:line="276" w:lineRule="auto"/>
              <w:rPr>
                <w:rFonts w:eastAsia="Times New Roman"/>
                <w:sz w:val="20"/>
                <w:szCs w:val="20"/>
              </w:rPr>
            </w:pPr>
            <w:r>
              <w:rPr>
                <w:rFonts w:eastAsia="Times New Roman"/>
                <w:sz w:val="20"/>
                <w:szCs w:val="20"/>
              </w:rPr>
              <w:t>Wording of each recommendation.</w:t>
            </w:r>
          </w:p>
        </w:tc>
      </w:tr>
      <w:tr w:rsidR="00000000" w14:paraId="1A8886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6AA474" w14:textId="77777777" w:rsidR="00712BA3" w:rsidRDefault="00712BA3">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33BA8D" w14:textId="77777777" w:rsidR="00712BA3" w:rsidRDefault="00712BA3">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7B7E7C1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A9DB39" w14:textId="77777777" w:rsidR="00712BA3" w:rsidRDefault="00712BA3">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4BC983" w14:textId="77777777" w:rsidR="00712BA3" w:rsidRDefault="00712BA3">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15CF5E4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6B2C23" w14:textId="77777777" w:rsidR="00712BA3" w:rsidRDefault="00712BA3">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8913F5" w14:textId="77777777" w:rsidR="00712BA3" w:rsidRDefault="00712BA3">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4F61373D" w14:textId="77777777" w:rsidR="00712BA3" w:rsidRDefault="00712BA3">
      <w:pPr>
        <w:pStyle w:val="NormalWeb"/>
      </w:pPr>
      <w: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5F9110C0" w14:textId="77777777" w:rsidR="00712BA3" w:rsidRDefault="00712BA3">
      <w:pPr>
        <w:pStyle w:val="fig"/>
        <w:spacing w:before="0" w:beforeAutospacing="0"/>
      </w:pPr>
      <w:r>
        <w:rPr>
          <w:noProof/>
        </w:rPr>
        <w:lastRenderedPageBreak/>
        <w:drawing>
          <wp:inline distT="0" distB="0" distL="0" distR="0" wp14:anchorId="51D8438E" wp14:editId="608A9905">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5B3C7DAD" w14:textId="77777777" w:rsidR="00712BA3" w:rsidRDefault="00712BA3">
      <w:pPr>
        <w:pStyle w:val="caption"/>
        <w:spacing w:before="0" w:beforeAutospacing="0"/>
      </w:pPr>
      <w:r>
        <w:t>Figure 2. Rule layers and how conclusions chain between them</w:t>
      </w:r>
    </w:p>
    <w:p w14:paraId="3AAE2D37" w14:textId="77777777" w:rsidR="00712BA3" w:rsidRDefault="00712BA3">
      <w:pPr>
        <w:pStyle w:val="NormalWeb"/>
      </w:pPr>
      <w:r>
        <w:rPr>
          <w:b/>
          <w:bCs/>
        </w:rPr>
        <w:t>How to read a rule.</w:t>
      </w:r>
      <w:r>
        <w:t xml:space="preserve"> Every rule has the form </w:t>
      </w:r>
      <w:r>
        <w:rPr>
          <w:rStyle w:val="code1"/>
        </w:rPr>
        <w:t>rule(Id, [Condition1, Condition2, ...], Conclusion)</w:t>
      </w:r>
      <w:r>
        <w:t xml:space="preserve">. The list in square brackets holds the IF part, and all its conditions must be true (they are joined by AND). The last argument is the THEN part: the new fact the rule adds. </w:t>
      </w:r>
      <w:r>
        <w:rPr>
          <w:rStyle w:val="code1"/>
        </w:rPr>
        <w:t>not(C)</w:t>
      </w:r>
      <w:r>
        <w:t xml:space="preserve"> </w:t>
      </w:r>
      <w:r>
        <w:t xml:space="preserve">means "C has not been established" (negation as failure). Conditions such as </w:t>
      </w:r>
      <w:r>
        <w:rPr>
          <w:rStyle w:val="code1"/>
        </w:rPr>
        <w:t>ri_in(corundum)</w:t>
      </w:r>
      <w:r>
        <w:t xml:space="preserve"> are tests that compare the user's reading with the stored range, so rule r1 below reads: </w:t>
      </w:r>
      <w:r>
        <w:rPr>
          <w:i/>
          <w:iCs/>
        </w:rPr>
        <w:t>IF the stone is uniaxial AND its RI is in the corundum range AND its SG is in the corundum range, THEN it is corundum.</w:t>
      </w:r>
      <w:r>
        <w:t xml:space="preserve"> Table 5 shows one rule from each layer with its meaning; all 62 rules are listed in Appendix A, with a key to the condition terms.</w:t>
      </w:r>
    </w:p>
    <w:p w14:paraId="470968E1" w14:textId="77777777" w:rsidR="00712BA3" w:rsidRDefault="00712BA3">
      <w:pPr>
        <w:pStyle w:val="tcaption"/>
      </w:pPr>
      <w:r>
        <w:t>Table 5. Representative rules from each layer, with their meaning</w:t>
      </w:r>
    </w:p>
    <w:tbl>
      <w:tblPr>
        <w:tblW w:w="5000" w:type="pct"/>
        <w:tblCellMar>
          <w:top w:w="15" w:type="dxa"/>
          <w:left w:w="15" w:type="dxa"/>
          <w:bottom w:w="15" w:type="dxa"/>
          <w:right w:w="15" w:type="dxa"/>
        </w:tblCellMar>
        <w:tblLook w:val="04A0" w:firstRow="1" w:lastRow="0" w:firstColumn="1" w:lastColumn="0" w:noHBand="0" w:noVBand="1"/>
      </w:tblPr>
      <w:tblGrid>
        <w:gridCol w:w="1172"/>
        <w:gridCol w:w="4235"/>
        <w:gridCol w:w="3604"/>
      </w:tblGrid>
      <w:tr w:rsidR="00000000" w14:paraId="6014BB07" w14:textId="77777777" w:rsidTr="00E47CC8">
        <w:trPr>
          <w:cantSplit/>
          <w:tblHeader/>
        </w:trPr>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0947AB"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Layer</w:t>
            </w:r>
          </w:p>
        </w:tc>
        <w:tc>
          <w:tcPr>
            <w:tcW w:w="2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0F5359"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Rule in the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FD4A36"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Meaning in plain English</w:t>
            </w:r>
          </w:p>
        </w:tc>
      </w:tr>
      <w:tr w:rsidR="00000000" w14:paraId="22B6C1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57EB57" w14:textId="77777777" w:rsidR="00712BA3" w:rsidRDefault="00712BA3">
            <w:pPr>
              <w:spacing w:after="120" w:line="276" w:lineRule="auto"/>
              <w:rPr>
                <w:rFonts w:eastAsia="Times New Roman"/>
                <w:sz w:val="20"/>
                <w:szCs w:val="20"/>
              </w:rPr>
            </w:pPr>
            <w:r>
              <w:rPr>
                <w:rFonts w:eastAsia="Times New Roman"/>
                <w:sz w:val="20"/>
                <w:szCs w:val="20"/>
              </w:rPr>
              <w:t>1. 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EC1C62" w14:textId="77777777" w:rsidR="00712BA3" w:rsidRDefault="00712BA3">
            <w:pPr>
              <w:spacing w:after="120" w:line="276" w:lineRule="auto"/>
              <w:rPr>
                <w:rFonts w:eastAsia="Times New Roman"/>
                <w:sz w:val="20"/>
                <w:szCs w:val="20"/>
              </w:rPr>
            </w:pPr>
            <w:r>
              <w:rPr>
                <w:rFonts w:eastAsia="Times New Roman"/>
                <w:sz w:val="20"/>
                <w:szCs w:val="20"/>
              </w:rPr>
              <w:t>rule(r1, [optic(uniaxial), ri_in(corundum), sg_in(corundum)], 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9A2C9" w14:textId="77777777" w:rsidR="00712BA3" w:rsidRDefault="00712BA3">
            <w:pPr>
              <w:spacing w:after="120" w:line="276" w:lineRule="auto"/>
              <w:rPr>
                <w:rFonts w:eastAsia="Times New Roman"/>
                <w:sz w:val="20"/>
                <w:szCs w:val="20"/>
              </w:rPr>
            </w:pPr>
            <w:r>
              <w:rPr>
                <w:rFonts w:eastAsia="Times New Roman"/>
                <w:sz w:val="20"/>
                <w:szCs w:val="20"/>
              </w:rPr>
              <w:t>IF the stone is uniaxial AND its RI is in the corundum range AND its SG is in the corundum range, THEN the species is corundum.</w:t>
            </w:r>
          </w:p>
        </w:tc>
      </w:tr>
      <w:tr w:rsidR="00000000" w14:paraId="15EED6E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A70D2" w14:textId="77777777" w:rsidR="00712BA3" w:rsidRDefault="00712BA3">
            <w:pPr>
              <w:spacing w:after="120" w:line="276" w:lineRule="auto"/>
              <w:rPr>
                <w:rFonts w:eastAsia="Times New Roman"/>
                <w:sz w:val="20"/>
                <w:szCs w:val="20"/>
              </w:rPr>
            </w:pPr>
            <w:r>
              <w:rPr>
                <w:rFonts w:eastAsia="Times New Roman"/>
                <w:sz w:val="20"/>
                <w:szCs w:val="20"/>
              </w:rPr>
              <w:t>2. 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070C51" w14:textId="77777777" w:rsidR="00712BA3" w:rsidRDefault="00712BA3">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706C13" w14:textId="77777777" w:rsidR="00712BA3" w:rsidRDefault="00712BA3">
            <w:pPr>
              <w:spacing w:after="120" w:line="276" w:lineRule="auto"/>
              <w:rPr>
                <w:rFonts w:eastAsia="Times New Roman"/>
                <w:sz w:val="20"/>
                <w:szCs w:val="20"/>
              </w:rPr>
            </w:pPr>
            <w:r>
              <w:rPr>
                <w:rFonts w:eastAsia="Times New Roman"/>
                <w:sz w:val="20"/>
                <w:szCs w:val="20"/>
              </w:rPr>
              <w:t>IF the stone is corundum AND it is blue AND it does not show a star, THEN it is a blue sapphire.</w:t>
            </w:r>
          </w:p>
        </w:tc>
      </w:tr>
      <w:tr w:rsidR="00000000" w14:paraId="7568227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7A9D3" w14:textId="77777777" w:rsidR="00712BA3" w:rsidRDefault="00712BA3">
            <w:pPr>
              <w:spacing w:after="120" w:line="276" w:lineRule="auto"/>
              <w:rPr>
                <w:rFonts w:eastAsia="Times New Roman"/>
                <w:sz w:val="20"/>
                <w:szCs w:val="20"/>
              </w:rPr>
            </w:pPr>
            <w:r>
              <w:rPr>
                <w:rFonts w:eastAsia="Times New Roman"/>
                <w:sz w:val="20"/>
                <w:szCs w:val="20"/>
              </w:rPr>
              <w:t>3. Origin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FABCD2" w14:textId="77777777" w:rsidR="00712BA3" w:rsidRDefault="00712BA3">
            <w:pPr>
              <w:spacing w:after="120" w:line="276" w:lineRule="auto"/>
              <w:rPr>
                <w:rFonts w:eastAsia="Times New Roman"/>
                <w:sz w:val="20"/>
                <w:szCs w:val="20"/>
              </w:rPr>
            </w:pPr>
            <w:r>
              <w:rPr>
                <w:rFonts w:eastAsia="Times New Roman"/>
                <w:sz w:val="20"/>
                <w:szCs w:val="20"/>
              </w:rPr>
              <w:t>rule(r46, [species(corundum), inclusion(silk)], 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2AB4D6" w14:textId="77777777" w:rsidR="00712BA3" w:rsidRDefault="00712BA3">
            <w:pPr>
              <w:spacing w:after="120" w:line="276" w:lineRule="auto"/>
              <w:rPr>
                <w:rFonts w:eastAsia="Times New Roman"/>
                <w:sz w:val="20"/>
                <w:szCs w:val="20"/>
              </w:rPr>
            </w:pPr>
            <w:r>
              <w:rPr>
                <w:rFonts w:eastAsia="Times New Roman"/>
                <w:sz w:val="20"/>
                <w:szCs w:val="20"/>
              </w:rPr>
              <w:t>IF the stone is corundum AND it contains rutile silk, THEN it is likely natural.</w:t>
            </w:r>
          </w:p>
        </w:tc>
      </w:tr>
      <w:tr w:rsidR="00000000" w14:paraId="1167C65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FF66A8" w14:textId="77777777" w:rsidR="00712BA3" w:rsidRDefault="00712BA3">
            <w:pPr>
              <w:spacing w:after="120" w:line="276" w:lineRule="auto"/>
              <w:rPr>
                <w:rFonts w:eastAsia="Times New Roman"/>
                <w:sz w:val="20"/>
                <w:szCs w:val="20"/>
              </w:rPr>
            </w:pPr>
            <w:r>
              <w:rPr>
                <w:rFonts w:eastAsia="Times New Roman"/>
                <w:sz w:val="20"/>
                <w:szCs w:val="20"/>
              </w:rPr>
              <w:lastRenderedPageBreak/>
              <w:t>4.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1207AE" w14:textId="77777777" w:rsidR="00712BA3" w:rsidRDefault="00712BA3">
            <w:pPr>
              <w:spacing w:after="120" w:line="276" w:lineRule="auto"/>
              <w:rPr>
                <w:rFonts w:eastAsia="Times New Roman"/>
                <w:sz w:val="20"/>
                <w:szCs w:val="20"/>
              </w:rPr>
            </w:pPr>
            <w:r>
              <w:rPr>
                <w:rFonts w:eastAsia="Times New Roman"/>
                <w:sz w:val="20"/>
                <w:szCs w:val="20"/>
              </w:rPr>
              <w:t>rule(r61, [origin(likely_natural)], 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BD9771" w14:textId="77777777" w:rsidR="00712BA3" w:rsidRDefault="00712BA3">
            <w:pPr>
              <w:spacing w:after="120" w:line="276" w:lineRule="auto"/>
              <w:rPr>
                <w:rFonts w:eastAsia="Times New Roman"/>
                <w:sz w:val="20"/>
                <w:szCs w:val="20"/>
              </w:rPr>
            </w:pPr>
            <w:r>
              <w:rPr>
                <w:rFonts w:eastAsia="Times New Roman"/>
                <w:sz w:val="20"/>
                <w:szCs w:val="20"/>
              </w:rPr>
              <w:t>IF the stone is likely natural, THEN advise the buyer to obtain a laboratory certificate.</w:t>
            </w:r>
          </w:p>
        </w:tc>
      </w:tr>
    </w:tbl>
    <w:p w14:paraId="55317816" w14:textId="77777777" w:rsidR="00712BA3" w:rsidRDefault="00712BA3">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t>
      </w:r>
      <w:r>
        <w:t>would describe each gem well but do not naturally express the heuristic IF-THEN knowledge about inclusions and origin. Production rules express both kinds of knowledge, support both chaining directions and give natural explanations, so they were chosen.</w:t>
      </w:r>
    </w:p>
    <w:p w14:paraId="65D8B477" w14:textId="77777777" w:rsidR="00712BA3" w:rsidRDefault="00712BA3">
      <w:pPr>
        <w:pStyle w:val="Heading2"/>
        <w:rPr>
          <w:rFonts w:eastAsia="Times New Roman"/>
        </w:rPr>
      </w:pPr>
      <w:bookmarkStart w:id="13" w:name="_Toc241602119"/>
      <w:r>
        <w:rPr>
          <w:rFonts w:eastAsia="Times New Roman"/>
        </w:rPr>
        <w:t>2.5 Representing uncertainty: certainty factors</w:t>
      </w:r>
      <w:bookmarkEnd w:id="13"/>
    </w:p>
    <w:p w14:paraId="45901637" w14:textId="77777777" w:rsidR="00712BA3" w:rsidRDefault="00712BA3">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43B125C8" w14:textId="77777777" w:rsidR="00712BA3" w:rsidRDefault="00712BA3">
      <w:pPr>
        <w:pStyle w:val="eq"/>
      </w:pPr>
      <w:r>
        <w:t>CF(conclusion) = CF(rule) × min( CF(condition</w:t>
      </w:r>
      <w:r>
        <w:rPr>
          <w:vertAlign w:val="subscript"/>
        </w:rPr>
        <w:t>1</w:t>
      </w:r>
      <w:r>
        <w:t>), ..., CF(condition</w:t>
      </w:r>
      <w:r>
        <w:rPr>
          <w:vertAlign w:val="subscript"/>
        </w:rPr>
        <w:t>n</w:t>
      </w:r>
      <w:r>
        <w:t>) )</w:t>
      </w:r>
    </w:p>
    <w:p w14:paraId="7E032F69" w14:textId="77777777" w:rsidR="00712BA3" w:rsidRDefault="00712BA3">
      <w:pPr>
        <w:pStyle w:val="NormalWeb"/>
      </w:pPr>
      <w:r>
        <w:t>User inputs have CF 1.0. A reading inside a gem's published range has CF 1.0, while a reading that fits only because of the measurement tolerance has CF 0.7. When a second rule supports a fact that is already believed, the two certainties are combined:</w:t>
      </w:r>
    </w:p>
    <w:p w14:paraId="5B3ED377" w14:textId="77777777" w:rsidR="00712BA3" w:rsidRDefault="00712BA3">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1443740B" w14:textId="77777777" w:rsidR="00712BA3" w:rsidRDefault="00712BA3">
      <w:pPr>
        <w:pStyle w:val="NormalWeb"/>
      </w:pPr>
      <w:r>
        <w:t>Table 6 summarises the values chosen for each rule group; individual values are listed in Appendix A.</w:t>
      </w:r>
    </w:p>
    <w:p w14:paraId="7AC78E7A" w14:textId="77777777" w:rsidR="00712BA3" w:rsidRDefault="00712BA3">
      <w:pPr>
        <w:pStyle w:val="tcaption"/>
      </w:pPr>
      <w:r>
        <w:t>Table 6.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3332D023" w14:textId="77777777" w:rsidTr="00E47CC8">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1DF45"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CF4B22"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8234DD"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CF range</w:t>
            </w:r>
          </w:p>
        </w:tc>
      </w:tr>
      <w:tr w:rsidR="00000000" w14:paraId="52E449C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679DFD" w14:textId="77777777" w:rsidR="00712BA3" w:rsidRDefault="00712BA3">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24D37F" w14:textId="77777777" w:rsidR="00712BA3" w:rsidRDefault="00712BA3">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D267C8" w14:textId="77777777" w:rsidR="00712BA3" w:rsidRDefault="00712BA3">
            <w:pPr>
              <w:spacing w:after="120" w:line="276" w:lineRule="auto"/>
              <w:rPr>
                <w:rFonts w:eastAsia="Times New Roman"/>
                <w:sz w:val="20"/>
                <w:szCs w:val="20"/>
              </w:rPr>
            </w:pPr>
            <w:r>
              <w:rPr>
                <w:rFonts w:eastAsia="Times New Roman"/>
                <w:sz w:val="20"/>
                <w:szCs w:val="20"/>
              </w:rPr>
              <w:t>0.90 - 0.95</w:t>
            </w:r>
          </w:p>
        </w:tc>
      </w:tr>
      <w:tr w:rsidR="00000000" w14:paraId="3B1EE52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EF6DAD" w14:textId="77777777" w:rsidR="00712BA3" w:rsidRDefault="00712BA3">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4F4E87" w14:textId="77777777" w:rsidR="00712BA3" w:rsidRDefault="00712BA3">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847239" w14:textId="77777777" w:rsidR="00712BA3" w:rsidRDefault="00712BA3">
            <w:pPr>
              <w:spacing w:after="120" w:line="276" w:lineRule="auto"/>
              <w:rPr>
                <w:rFonts w:eastAsia="Times New Roman"/>
                <w:sz w:val="20"/>
                <w:szCs w:val="20"/>
              </w:rPr>
            </w:pPr>
            <w:r>
              <w:rPr>
                <w:rFonts w:eastAsia="Times New Roman"/>
                <w:sz w:val="20"/>
                <w:szCs w:val="20"/>
              </w:rPr>
              <w:t>0.80 - 0.95</w:t>
            </w:r>
          </w:p>
        </w:tc>
      </w:tr>
      <w:tr w:rsidR="00000000" w14:paraId="561FA4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4ABB8D" w14:textId="77777777" w:rsidR="00712BA3" w:rsidRDefault="00712BA3">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9DFA5" w14:textId="77777777" w:rsidR="00712BA3" w:rsidRDefault="00712BA3">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D5AB76" w14:textId="77777777" w:rsidR="00712BA3" w:rsidRDefault="00712BA3">
            <w:pPr>
              <w:spacing w:after="120" w:line="276" w:lineRule="auto"/>
              <w:rPr>
                <w:rFonts w:eastAsia="Times New Roman"/>
                <w:sz w:val="20"/>
                <w:szCs w:val="20"/>
              </w:rPr>
            </w:pPr>
            <w:r>
              <w:rPr>
                <w:rFonts w:eastAsia="Times New Roman"/>
                <w:sz w:val="20"/>
                <w:szCs w:val="20"/>
              </w:rPr>
              <w:t>0.15 - 0.50</w:t>
            </w:r>
          </w:p>
        </w:tc>
      </w:tr>
      <w:tr w:rsidR="00000000" w14:paraId="6CA465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FEA19A" w14:textId="77777777" w:rsidR="00712BA3" w:rsidRDefault="00712BA3">
            <w:pPr>
              <w:spacing w:after="120" w:line="276" w:lineRule="auto"/>
              <w:rPr>
                <w:rFonts w:eastAsia="Times New Roman"/>
                <w:sz w:val="20"/>
                <w:szCs w:val="20"/>
              </w:rPr>
            </w:pPr>
            <w:r>
              <w:rPr>
                <w:rFonts w:eastAsia="Times New Roman"/>
                <w:sz w:val="20"/>
                <w:szCs w:val="20"/>
              </w:rPr>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A4F5C" w14:textId="77777777" w:rsidR="00712BA3" w:rsidRDefault="00712BA3">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136206" w14:textId="77777777" w:rsidR="00712BA3" w:rsidRDefault="00712BA3">
            <w:pPr>
              <w:spacing w:after="120" w:line="276" w:lineRule="auto"/>
              <w:rPr>
                <w:rFonts w:eastAsia="Times New Roman"/>
                <w:sz w:val="20"/>
                <w:szCs w:val="20"/>
              </w:rPr>
            </w:pPr>
            <w:r>
              <w:rPr>
                <w:rFonts w:eastAsia="Times New Roman"/>
                <w:sz w:val="20"/>
                <w:szCs w:val="20"/>
              </w:rPr>
              <w:t>0.70 - 0.95</w:t>
            </w:r>
          </w:p>
        </w:tc>
      </w:tr>
      <w:tr w:rsidR="00000000" w14:paraId="2972A76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DEAF63" w14:textId="77777777" w:rsidR="00712BA3" w:rsidRDefault="00712BA3">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B52B0" w14:textId="77777777" w:rsidR="00712BA3" w:rsidRDefault="00712BA3">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A00F2B" w14:textId="77777777" w:rsidR="00712BA3" w:rsidRDefault="00712BA3">
            <w:pPr>
              <w:spacing w:after="120" w:line="276" w:lineRule="auto"/>
              <w:rPr>
                <w:rFonts w:eastAsia="Times New Roman"/>
                <w:sz w:val="20"/>
                <w:szCs w:val="20"/>
              </w:rPr>
            </w:pPr>
            <w:r>
              <w:rPr>
                <w:rFonts w:eastAsia="Times New Roman"/>
                <w:sz w:val="20"/>
                <w:szCs w:val="20"/>
              </w:rPr>
              <w:t>0.60 - 1.00</w:t>
            </w:r>
          </w:p>
        </w:tc>
      </w:tr>
      <w:tr w:rsidR="00000000" w14:paraId="41E0296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8C2E5F" w14:textId="77777777" w:rsidR="00712BA3" w:rsidRDefault="00712BA3">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DBCF32" w14:textId="77777777" w:rsidR="00712BA3" w:rsidRDefault="00712BA3">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A8A574" w14:textId="77777777" w:rsidR="00712BA3" w:rsidRDefault="00712BA3">
            <w:pPr>
              <w:spacing w:after="120" w:line="276" w:lineRule="auto"/>
              <w:rPr>
                <w:rFonts w:eastAsia="Times New Roman"/>
                <w:sz w:val="20"/>
                <w:szCs w:val="20"/>
              </w:rPr>
            </w:pPr>
            <w:r>
              <w:rPr>
                <w:rFonts w:eastAsia="Times New Roman"/>
                <w:sz w:val="20"/>
                <w:szCs w:val="20"/>
              </w:rPr>
              <w:t>1.00 - 1.00</w:t>
            </w:r>
          </w:p>
        </w:tc>
      </w:tr>
    </w:tbl>
    <w:p w14:paraId="4FA07110" w14:textId="77777777" w:rsidR="00712BA3" w:rsidRDefault="00712BA3">
      <w:pPr>
        <w:pStyle w:val="NormalWeb"/>
      </w:pPr>
      <w:r>
        <w:lastRenderedPageBreak/>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591E5232" w14:textId="77777777" w:rsidR="00712BA3" w:rsidRDefault="00712BA3">
      <w:pPr>
        <w:pStyle w:val="note"/>
        <w:spacing w:before="0" w:beforeAutospacing="0" w:after="120"/>
      </w:pPr>
      <w:r>
        <w:t>[Be ready to justify these values in the viva; adjust them if your own reading of the sources suggests different weights.]</w:t>
      </w:r>
    </w:p>
    <w:p w14:paraId="7B442AC4" w14:textId="77777777" w:rsidR="00712BA3" w:rsidRDefault="00712BA3">
      <w:pPr>
        <w:pStyle w:val="Heading1"/>
        <w:rPr>
          <w:rFonts w:eastAsia="Times New Roman"/>
        </w:rPr>
      </w:pPr>
      <w:bookmarkStart w:id="14" w:name="_Toc241602120"/>
      <w:r>
        <w:rPr>
          <w:rFonts w:eastAsia="Times New Roman"/>
        </w:rPr>
        <w:t>3. System Design and Implementation</w:t>
      </w:r>
      <w:bookmarkEnd w:id="14"/>
    </w:p>
    <w:p w14:paraId="0129A2E8" w14:textId="77777777" w:rsidR="00712BA3" w:rsidRDefault="00712BA3">
      <w:pPr>
        <w:pStyle w:val="Heading2"/>
        <w:rPr>
          <w:rFonts w:eastAsia="Times New Roman"/>
        </w:rPr>
      </w:pPr>
      <w:bookmarkStart w:id="15" w:name="_Toc241602121"/>
      <w:r>
        <w:rPr>
          <w:rFonts w:eastAsia="Times New Roman"/>
        </w:rPr>
        <w:t>3.1 Architecture</w:t>
      </w:r>
      <w:bookmarkEnd w:id="15"/>
    </w:p>
    <w:p w14:paraId="355B61F1" w14:textId="77777777" w:rsidR="00712BA3" w:rsidRDefault="00712BA3">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Pr>
        <w:t>thread_local</w:t>
      </w:r>
      <w:r>
        <w:t>, so each web request, which runs in its own thread, has a private copy and several users cannot interfere with each other.</w:t>
      </w:r>
    </w:p>
    <w:p w14:paraId="0DC93538" w14:textId="77777777" w:rsidR="00712BA3" w:rsidRDefault="00712BA3">
      <w:pPr>
        <w:pStyle w:val="fig"/>
        <w:spacing w:before="0" w:beforeAutospacing="0"/>
      </w:pPr>
      <w:r>
        <w:rPr>
          <w:noProof/>
        </w:rPr>
        <w:lastRenderedPageBreak/>
        <w:drawing>
          <wp:inline distT="0" distB="0" distL="0" distR="0" wp14:anchorId="726A4B39" wp14:editId="04B2F5C1">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7B0B5C13" w14:textId="77777777" w:rsidR="00712BA3" w:rsidRDefault="00712BA3">
      <w:pPr>
        <w:pStyle w:val="caption"/>
        <w:spacing w:before="0" w:beforeAutospacing="0"/>
      </w:pPr>
      <w:r>
        <w:t>Figure 3. System architecture</w:t>
      </w:r>
    </w:p>
    <w:p w14:paraId="7DD84C55" w14:textId="77777777" w:rsidR="00712BA3" w:rsidRDefault="00712BA3">
      <w:pPr>
        <w:pStyle w:val="tcaption"/>
      </w:pPr>
      <w:r>
        <w:t>Table 7.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300EFD96" w14:textId="77777777" w:rsidTr="00E47CC8">
        <w:trPr>
          <w:cantSplit/>
          <w:tblHeader/>
        </w:trPr>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55209"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591887"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Responsibility</w:t>
            </w:r>
          </w:p>
        </w:tc>
      </w:tr>
      <w:tr w:rsidR="00000000" w14:paraId="1AD7D9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2337C9" w14:textId="77777777" w:rsidR="00712BA3" w:rsidRDefault="00712BA3">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20011F" w14:textId="77777777" w:rsidR="00712BA3" w:rsidRDefault="00712BA3">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383CD19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C7A741" w14:textId="77777777" w:rsidR="00712BA3" w:rsidRDefault="00712BA3">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6852CA" w14:textId="77777777" w:rsidR="00712BA3" w:rsidRDefault="00712BA3">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5CA6A1D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28A1F" w14:textId="77777777" w:rsidR="00712BA3" w:rsidRDefault="00712BA3">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97411" w14:textId="77777777" w:rsidR="00712BA3" w:rsidRDefault="00712BA3">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4B58AE3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9BA3FF" w14:textId="77777777" w:rsidR="00712BA3" w:rsidRDefault="00712BA3">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F6740" w14:textId="77777777" w:rsidR="00712BA3" w:rsidRDefault="00712BA3">
            <w:pPr>
              <w:spacing w:after="120" w:line="276" w:lineRule="auto"/>
              <w:rPr>
                <w:rFonts w:eastAsia="Times New Roman"/>
                <w:sz w:val="20"/>
                <w:szCs w:val="20"/>
              </w:rPr>
            </w:pPr>
            <w:r>
              <w:rPr>
                <w:rFonts w:eastAsia="Times New Roman"/>
                <w:sz w:val="20"/>
                <w:szCs w:val="20"/>
              </w:rPr>
              <w:t>DCG that parses plain-English questions.</w:t>
            </w:r>
          </w:p>
        </w:tc>
      </w:tr>
      <w:tr w:rsidR="00000000" w14:paraId="5360C3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0FF2D" w14:textId="77777777" w:rsidR="00712BA3" w:rsidRDefault="00712BA3">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EA30D9" w14:textId="77777777" w:rsidR="00712BA3" w:rsidRDefault="00712BA3">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28AAD7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4A60A6" w14:textId="77777777" w:rsidR="00712BA3" w:rsidRDefault="00712BA3">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6AA78E" w14:textId="77777777" w:rsidR="00712BA3" w:rsidRDefault="00712BA3">
            <w:pPr>
              <w:spacing w:after="120" w:line="276" w:lineRule="auto"/>
              <w:rPr>
                <w:rFonts w:eastAsia="Times New Roman"/>
                <w:sz w:val="20"/>
                <w:szCs w:val="20"/>
              </w:rPr>
            </w:pPr>
            <w:r>
              <w:rPr>
                <w:rFonts w:eastAsia="Times New Roman"/>
                <w:sz w:val="20"/>
                <w:szCs w:val="20"/>
              </w:rPr>
              <w:t>Console interface.</w:t>
            </w:r>
          </w:p>
        </w:tc>
      </w:tr>
      <w:tr w:rsidR="00000000" w14:paraId="26F7A0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2BEF5B" w14:textId="77777777" w:rsidR="00712BA3" w:rsidRDefault="00712BA3">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8A3A9E" w14:textId="77777777" w:rsidR="00712BA3" w:rsidRDefault="00712BA3">
            <w:pPr>
              <w:spacing w:after="120" w:line="276" w:lineRule="auto"/>
              <w:rPr>
                <w:rFonts w:eastAsia="Times New Roman"/>
                <w:sz w:val="20"/>
                <w:szCs w:val="20"/>
              </w:rPr>
            </w:pPr>
            <w:r>
              <w:rPr>
                <w:rFonts w:eastAsia="Times New Roman"/>
                <w:sz w:val="20"/>
                <w:szCs w:val="20"/>
              </w:rPr>
              <w:t>47 automated tests (plunit).</w:t>
            </w:r>
          </w:p>
        </w:tc>
      </w:tr>
      <w:tr w:rsidR="00000000" w14:paraId="05B626A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E69D84" w14:textId="77777777" w:rsidR="00712BA3" w:rsidRDefault="00712BA3">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58182" w14:textId="77777777" w:rsidR="00712BA3" w:rsidRDefault="00712BA3">
            <w:pPr>
              <w:spacing w:after="120" w:line="276" w:lineRule="auto"/>
              <w:rPr>
                <w:rFonts w:eastAsia="Times New Roman"/>
                <w:sz w:val="20"/>
                <w:szCs w:val="20"/>
              </w:rPr>
            </w:pPr>
            <w:r>
              <w:rPr>
                <w:rFonts w:eastAsia="Times New Roman"/>
                <w:sz w:val="20"/>
                <w:szCs w:val="20"/>
              </w:rPr>
              <w:t>Loads all modules.</w:t>
            </w:r>
          </w:p>
        </w:tc>
      </w:tr>
    </w:tbl>
    <w:p w14:paraId="37F69B82" w14:textId="77777777" w:rsidR="00712BA3" w:rsidRDefault="00712BA3">
      <w:pPr>
        <w:pStyle w:val="Heading2"/>
        <w:rPr>
          <w:rFonts w:eastAsia="Times New Roman"/>
        </w:rPr>
      </w:pPr>
      <w:bookmarkStart w:id="16" w:name="_Toc241602122"/>
      <w:r>
        <w:rPr>
          <w:rFonts w:eastAsia="Times New Roman"/>
        </w:rPr>
        <w:t>3.2 Forward chaining (Identify mode)</w:t>
      </w:r>
      <w:bookmarkEnd w:id="16"/>
    </w:p>
    <w:p w14:paraId="0AB889D8" w14:textId="77777777" w:rsidR="00712BA3" w:rsidRDefault="00712BA3">
      <w:pPr>
        <w:pStyle w:val="NormalWeb"/>
      </w:pPr>
      <w:r>
        <w:t>In Identify mode the user's observations are asserted into working memory and the engine runs the recognise-act cycle until it reaches a fixed point:</w:t>
      </w:r>
    </w:p>
    <w:p w14:paraId="648CDF1C" w14:textId="77777777" w:rsidR="00712BA3" w:rsidRDefault="00712BA3">
      <w:pPr>
        <w:pStyle w:val="HTMLPreformatted"/>
      </w:pPr>
      <w:r>
        <w:lastRenderedPageBreak/>
        <w:t>forward_chain :-</w:t>
      </w:r>
    </w:p>
    <w:p w14:paraId="0B58257E" w14:textId="77777777" w:rsidR="00712BA3" w:rsidRDefault="00712BA3">
      <w:pPr>
        <w:pStyle w:val="HTMLPreformatted"/>
      </w:pPr>
      <w:r>
        <w:t xml:space="preserve">    (   select_rule(Id, Conds, Concl)     % recognise</w:t>
      </w:r>
    </w:p>
    <w:p w14:paraId="4FA310F7" w14:textId="77777777" w:rsidR="00712BA3" w:rsidRDefault="00712BA3">
      <w:pPr>
        <w:pStyle w:val="HTMLPreformatted"/>
      </w:pPr>
      <w:r>
        <w:t xml:space="preserve">    -&gt;  fire(Id, Conds, Concl),           % act</w:t>
      </w:r>
    </w:p>
    <w:p w14:paraId="3DCEA46E" w14:textId="77777777" w:rsidR="00712BA3" w:rsidRDefault="00712BA3">
      <w:pPr>
        <w:pStyle w:val="HTMLPreformatted"/>
      </w:pPr>
      <w:r>
        <w:t xml:space="preserve">        forward_chain                     % next cycle</w:t>
      </w:r>
    </w:p>
    <w:p w14:paraId="3B86DB7D" w14:textId="77777777" w:rsidR="00712BA3" w:rsidRDefault="00712BA3">
      <w:pPr>
        <w:pStyle w:val="HTMLPreformatted"/>
      </w:pPr>
      <w:r>
        <w:t xml:space="preserve">    ;   true                              % no rule can fire: stop</w:t>
      </w:r>
    </w:p>
    <w:p w14:paraId="3F9F27D9" w14:textId="77777777" w:rsidR="00712BA3" w:rsidRDefault="00712BA3">
      <w:pPr>
        <w:pStyle w:val="HTMLPreformatted"/>
      </w:pPr>
      <w:r>
        <w:t xml:space="preserve">    ).</w:t>
      </w:r>
    </w:p>
    <w:p w14:paraId="57C876B7" w14:textId="77777777" w:rsidR="00712BA3" w:rsidRDefault="00712BA3">
      <w:pPr>
        <w:pStyle w:val="HTMLPreformatted"/>
      </w:pPr>
    </w:p>
    <w:p w14:paraId="407F1DE0" w14:textId="77777777" w:rsidR="00712BA3" w:rsidRDefault="00712BA3">
      <w:pPr>
        <w:pStyle w:val="HTMLPreformatted"/>
      </w:pPr>
      <w:r>
        <w:t>select_rule(Id, Conds, Concl) :-</w:t>
      </w:r>
    </w:p>
    <w:p w14:paraId="67A9FA95" w14:textId="77777777" w:rsidR="00712BA3" w:rsidRDefault="00712BA3">
      <w:pPr>
        <w:pStyle w:val="HTMLPreformatted"/>
      </w:pPr>
      <w:r>
        <w:t xml:space="preserve">    rule(Id, Conds, Concl),       % next rule, in knowledge-base order</w:t>
      </w:r>
    </w:p>
    <w:p w14:paraId="7EFF08A8" w14:textId="77777777" w:rsidR="00712BA3" w:rsidRDefault="00712BA3">
      <w:pPr>
        <w:pStyle w:val="HTMLPreformatted"/>
      </w:pPr>
      <w:r>
        <w:t xml:space="preserve">    </w:t>
      </w:r>
      <w:r>
        <w:t>all_true(Conds),              % all its conditions are true</w:t>
      </w:r>
    </w:p>
    <w:p w14:paraId="18FC0FC4" w14:textId="77777777" w:rsidR="00712BA3" w:rsidRDefault="00712BA3">
      <w:pPr>
        <w:pStyle w:val="HTMLPreformatted"/>
      </w:pPr>
      <w:r>
        <w:t xml:space="preserve">    ground(Concl),                % conclusion fully known</w:t>
      </w:r>
    </w:p>
    <w:p w14:paraId="18F59A10" w14:textId="77777777" w:rsidR="00712BA3" w:rsidRDefault="00712BA3">
      <w:pPr>
        <w:pStyle w:val="HTMLPreformatted"/>
      </w:pPr>
      <w:r>
        <w:t xml:space="preserve">    \+ fired(Id, _, Concl).       % not fired before (refractoriness)</w:t>
      </w:r>
    </w:p>
    <w:p w14:paraId="212412B5" w14:textId="77777777" w:rsidR="00712BA3" w:rsidRDefault="00712BA3">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7FEE7ABF" w14:textId="77777777" w:rsidR="00712BA3" w:rsidRDefault="00712BA3">
      <w:pPr>
        <w:pStyle w:val="NormalWeb"/>
      </w:pPr>
      <w:r>
        <w:t>For the input RI 1.765, SG 4.00, uniaxial, blue, silk, the engine fires r1 (species corundum), r24 (blue sapphire), r46 (likely natural) and r61 (certificate advice), then stops because no further rule can add a new fact.</w:t>
      </w:r>
    </w:p>
    <w:p w14:paraId="7AE7FF26" w14:textId="77777777" w:rsidR="00712BA3" w:rsidRDefault="00712BA3">
      <w:pPr>
        <w:pStyle w:val="Heading2"/>
        <w:rPr>
          <w:rFonts w:eastAsia="Times New Roman"/>
        </w:rPr>
      </w:pPr>
      <w:bookmarkStart w:id="17" w:name="_Toc241602123"/>
      <w:r>
        <w:rPr>
          <w:rFonts w:eastAsia="Times New Roman"/>
        </w:rPr>
        <w:t>3.3 Backward chaining (Verify mode)</w:t>
      </w:r>
      <w:bookmarkEnd w:id="17"/>
    </w:p>
    <w:p w14:paraId="3134481F" w14:textId="77777777" w:rsidR="00712BA3" w:rsidRDefault="00712BA3">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3DBF95B8" w14:textId="77777777" w:rsidR="00712BA3" w:rsidRDefault="00712BA3">
      <w:pPr>
        <w:pStyle w:val="HTMLPreformatted"/>
      </w:pPr>
      <w:r>
        <w:lastRenderedPageBreak/>
        <w:t>% 1. negation as failure: not(C) holds if C cannot be proved</w:t>
      </w:r>
    </w:p>
    <w:p w14:paraId="79DF801E" w14:textId="77777777" w:rsidR="00712BA3" w:rsidRDefault="00712BA3">
      <w:pPr>
        <w:pStyle w:val="HTMLPreformatted"/>
      </w:pPr>
      <w:r>
        <w:t>prove(not(C), negated(C)) :- !, \+ prove(C, _).</w:t>
      </w:r>
    </w:p>
    <w:p w14:paraId="0E42FBA8" w14:textId="77777777" w:rsidR="00712BA3" w:rsidRDefault="00712BA3">
      <w:pPr>
        <w:pStyle w:val="HTMLPreformatted"/>
      </w:pPr>
      <w:r>
        <w:t>% 2. a computed test, e.g. ri_in(corundum)</w:t>
      </w:r>
    </w:p>
    <w:p w14:paraId="3ABD2024" w14:textId="77777777" w:rsidR="00712BA3" w:rsidRDefault="00712BA3">
      <w:pPr>
        <w:pStyle w:val="HTMLPreformatted"/>
      </w:pPr>
      <w:r>
        <w:t>prove(C, test(C)) :- test_condition(C), !, test(C).</w:t>
      </w:r>
    </w:p>
    <w:p w14:paraId="0486E331" w14:textId="77777777" w:rsidR="00712BA3" w:rsidRDefault="00712BA3">
      <w:pPr>
        <w:pStyle w:val="HTMLPreformatted"/>
      </w:pPr>
      <w:r>
        <w:t>% 3. a fact the user entered</w:t>
      </w:r>
    </w:p>
    <w:p w14:paraId="45C687AC" w14:textId="77777777" w:rsidR="00712BA3" w:rsidRDefault="00712BA3">
      <w:pPr>
        <w:pStyle w:val="HTMLPreformatted"/>
      </w:pPr>
      <w:r>
        <w:t>prove(C, given(C)) :- input_fact(C), !, fact(C).</w:t>
      </w:r>
    </w:p>
    <w:p w14:paraId="6C4FA627" w14:textId="77777777" w:rsidR="00712BA3" w:rsidRDefault="00712BA3">
      <w:pPr>
        <w:pStyle w:val="HTMLPreformatted"/>
      </w:pPr>
      <w:r>
        <w:t>% 4. use a rule that concludes C and prove its conditions</w:t>
      </w:r>
    </w:p>
    <w:p w14:paraId="46A609BF" w14:textId="77777777" w:rsidR="00712BA3" w:rsidRDefault="00712BA3">
      <w:pPr>
        <w:pStyle w:val="HTMLPreformatted"/>
      </w:pPr>
      <w:r>
        <w:t>prove(C, by(Id, C, Proofs)) :-</w:t>
      </w:r>
    </w:p>
    <w:p w14:paraId="6AD0CDA9" w14:textId="77777777" w:rsidR="00712BA3" w:rsidRDefault="00712BA3">
      <w:pPr>
        <w:pStyle w:val="HTMLPreformatted"/>
      </w:pPr>
      <w:r>
        <w:t xml:space="preserve">    rule(Id, Conds, C),</w:t>
      </w:r>
    </w:p>
    <w:p w14:paraId="676EAE19" w14:textId="77777777" w:rsidR="00712BA3" w:rsidRDefault="00712BA3">
      <w:pPr>
        <w:pStyle w:val="HTMLPreformatted"/>
      </w:pPr>
      <w:r>
        <w:t xml:space="preserve">    prove_all(Conds, Proofs).</w:t>
      </w:r>
    </w:p>
    <w:p w14:paraId="1C19EFE4" w14:textId="77777777" w:rsidR="00712BA3" w:rsidRDefault="00712BA3">
      <w:pPr>
        <w:pStyle w:val="NormalWeb"/>
      </w:pPr>
      <w:r>
        <w:t>Each clause handles one kind of goal, and the second argument records how it was proved:</w:t>
      </w:r>
    </w:p>
    <w:p w14:paraId="2A14CC81" w14:textId="77777777" w:rsidR="00712BA3" w:rsidRDefault="00712BA3">
      <w:pPr>
        <w:numPr>
          <w:ilvl w:val="0"/>
          <w:numId w:val="4"/>
        </w:numPr>
        <w:spacing w:before="100" w:beforeAutospacing="1" w:after="40" w:line="360" w:lineRule="auto"/>
        <w:jc w:val="both"/>
        <w:rPr>
          <w:rFonts w:eastAsia="Times New Roman"/>
        </w:rPr>
      </w:pPr>
      <w:r>
        <w:rPr>
          <w:rFonts w:eastAsia="Times New Roman"/>
          <w:b/>
          <w:bCs/>
        </w:rPr>
        <w:t>Clause 1:</w:t>
      </w:r>
      <w:r>
        <w:rPr>
          <w:rFonts w:eastAsia="Times New Roman"/>
        </w:rPr>
        <w:t xml:space="preserve"> a negated condition such as </w:t>
      </w:r>
      <w:r>
        <w:rPr>
          <w:rStyle w:val="code1"/>
          <w:rFonts w:eastAsia="Times New Roman"/>
        </w:rPr>
        <w:t>not(phenomenon(star))</w:t>
      </w:r>
      <w:r>
        <w:rPr>
          <w:rFonts w:eastAsia="Times New Roman"/>
        </w:rPr>
        <w:t xml:space="preserve"> is proved when the inner goal </w:t>
      </w:r>
      <w:r>
        <w:rPr>
          <w:rFonts w:eastAsia="Times New Roman"/>
          <w:i/>
          <w:iCs/>
        </w:rPr>
        <w:t>cannot</w:t>
      </w:r>
      <w:r>
        <w:rPr>
          <w:rFonts w:eastAsia="Times New Roman"/>
        </w:rPr>
        <w:t xml:space="preserve"> be proved.</w:t>
      </w:r>
    </w:p>
    <w:p w14:paraId="7AF6400F" w14:textId="77777777" w:rsidR="00712BA3" w:rsidRDefault="00712BA3">
      <w:pPr>
        <w:numPr>
          <w:ilvl w:val="0"/>
          <w:numId w:val="4"/>
        </w:numPr>
        <w:spacing w:before="100" w:beforeAutospacing="1" w:after="40" w:line="360" w:lineRule="auto"/>
        <w:jc w:val="both"/>
        <w:rPr>
          <w:rFonts w:eastAsia="Times New Roman"/>
        </w:rPr>
      </w:pPr>
      <w:r>
        <w:rPr>
          <w:rFonts w:eastAsia="Times New Roman"/>
          <w:b/>
          <w:bCs/>
        </w:rPr>
        <w:t>Clause 2:</w:t>
      </w:r>
      <w:r>
        <w:rPr>
          <w:rFonts w:eastAsia="Times New Roman"/>
        </w:rPr>
        <w:t xml:space="preserve"> a test such as </w:t>
      </w:r>
      <w:r>
        <w:rPr>
          <w:rStyle w:val="code1"/>
          <w:rFonts w:eastAsia="Times New Roman"/>
        </w:rPr>
        <w:t>ri_in(corundum)</w:t>
      </w:r>
      <w:r>
        <w:rPr>
          <w:rFonts w:eastAsia="Times New Roman"/>
        </w:rPr>
        <w:t xml:space="preserve"> is proved by computation (comparing the reading with the stored range).</w:t>
      </w:r>
    </w:p>
    <w:p w14:paraId="54047F6D" w14:textId="77777777" w:rsidR="00712BA3" w:rsidRDefault="00712BA3">
      <w:pPr>
        <w:numPr>
          <w:ilvl w:val="0"/>
          <w:numId w:val="4"/>
        </w:numPr>
        <w:spacing w:before="100" w:beforeAutospacing="1" w:after="40" w:line="360" w:lineRule="auto"/>
        <w:jc w:val="both"/>
        <w:rPr>
          <w:rFonts w:eastAsia="Times New Roman"/>
        </w:rPr>
      </w:pPr>
      <w:r>
        <w:rPr>
          <w:rFonts w:eastAsia="Times New Roman"/>
          <w:b/>
          <w:bCs/>
        </w:rPr>
        <w:t>Clause 3:</w:t>
      </w:r>
      <w:r>
        <w:rPr>
          <w:rFonts w:eastAsia="Times New Roman"/>
        </w:rPr>
        <w:t xml:space="preserve"> an input such as </w:t>
      </w:r>
      <w:r>
        <w:rPr>
          <w:rStyle w:val="code1"/>
          <w:rFonts w:eastAsia="Times New Roman"/>
        </w:rPr>
        <w:t>observed_colour(red)</w:t>
      </w:r>
      <w:r>
        <w:rPr>
          <w:rFonts w:eastAsia="Times New Roman"/>
        </w:rPr>
        <w:t xml:space="preserve"> is proved if the user entered it.</w:t>
      </w:r>
    </w:p>
    <w:p w14:paraId="4B995BBA" w14:textId="77777777" w:rsidR="00712BA3" w:rsidRDefault="00712BA3">
      <w:pPr>
        <w:numPr>
          <w:ilvl w:val="0"/>
          <w:numId w:val="4"/>
        </w:numPr>
        <w:spacing w:before="100" w:beforeAutospacing="1" w:after="40" w:line="360" w:lineRule="auto"/>
        <w:jc w:val="both"/>
        <w:rPr>
          <w:rFonts w:eastAsia="Times New Roman"/>
        </w:rPr>
      </w:pPr>
      <w:r>
        <w:rPr>
          <w:rFonts w:eastAsia="Times New Roman"/>
          <w:b/>
          <w:bCs/>
        </w:rPr>
        <w:t>Clause 4:</w:t>
      </w:r>
      <w:r>
        <w:rPr>
          <w:rFonts w:eastAsia="Times New Roman"/>
        </w:rPr>
        <w:t xml:space="preserve"> </w:t>
      </w:r>
      <w:r>
        <w:rPr>
          <w:rFonts w:eastAsia="Times New Roman"/>
        </w:rPr>
        <w:t>any other goal is proved by finding a rule that concludes it and proving all of that rule's conditions in turn (</w:t>
      </w:r>
      <w:r>
        <w:rPr>
          <w:rStyle w:val="code1"/>
          <w:rFonts w:eastAsia="Times New Roman"/>
        </w:rPr>
        <w:t>prove_all/2</w:t>
      </w:r>
      <w:r>
        <w:rPr>
          <w:rFonts w:eastAsia="Times New Roman"/>
        </w:rPr>
        <w:t xml:space="preserve"> calls </w:t>
      </w:r>
      <w:r>
        <w:rPr>
          <w:rStyle w:val="code1"/>
          <w:rFonts w:eastAsia="Times New Roman"/>
        </w:rPr>
        <w:t>prove/2</w:t>
      </w:r>
      <w:r>
        <w:rPr>
          <w:rFonts w:eastAsia="Times New Roman"/>
        </w:rPr>
        <w:t xml:space="preserve"> on each one).</w:t>
      </w:r>
    </w:p>
    <w:p w14:paraId="5560D452" w14:textId="77777777" w:rsidR="00712BA3" w:rsidRDefault="00712BA3">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w:t>
      </w:r>
      <w:r>
        <w:t xml:space="preserve">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of each, and, if that condition is itself a derived fact, explains recursively why that sub-goal failed.</w:t>
      </w:r>
    </w:p>
    <w:p w14:paraId="7EBE4140" w14:textId="77777777" w:rsidR="00712BA3" w:rsidRDefault="00712BA3">
      <w:pPr>
        <w:pStyle w:val="Heading2"/>
        <w:rPr>
          <w:rFonts w:eastAsia="Times New Roman"/>
        </w:rPr>
      </w:pPr>
      <w:bookmarkStart w:id="18" w:name="_Toc241602124"/>
      <w:r>
        <w:rPr>
          <w:rFonts w:eastAsia="Times New Roman"/>
        </w:rPr>
        <w:t>3.4 Interactive consultation (Consult mode)</w:t>
      </w:r>
      <w:bookmarkEnd w:id="18"/>
    </w:p>
    <w:p w14:paraId="63DA30EE" w14:textId="77777777" w:rsidR="00712BA3" w:rsidRDefault="00712BA3">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4493FDE4" w14:textId="77777777" w:rsidR="00712BA3" w:rsidRDefault="00712BA3">
      <w:pPr>
        <w:pStyle w:val="HTMLPreformatted"/>
      </w:pPr>
      <w:r>
        <w:lastRenderedPageBreak/>
        <w:t>ensure_known(Stack, K) :-</w:t>
      </w:r>
    </w:p>
    <w:p w14:paraId="7C7FEF16" w14:textId="77777777" w:rsidR="00712BA3" w:rsidRDefault="00712BA3">
      <w:pPr>
        <w:pStyle w:val="HTMLPreformatted"/>
      </w:pPr>
      <w:r>
        <w:t xml:space="preserve">    input_key(K, F),</w:t>
      </w:r>
    </w:p>
    <w:p w14:paraId="53042856" w14:textId="77777777" w:rsidR="00712BA3" w:rsidRDefault="00712BA3">
      <w:pPr>
        <w:pStyle w:val="HTMLPreformatted"/>
      </w:pPr>
      <w:r>
        <w:t xml:space="preserve">    (   fact(F)        -&gt; true              % already answered</w:t>
      </w:r>
    </w:p>
    <w:p w14:paraId="618C4322" w14:textId="77777777" w:rsidR="00712BA3" w:rsidRDefault="00712BA3">
      <w:pPr>
        <w:pStyle w:val="HTMLPreformatted"/>
      </w:pPr>
      <w:r>
        <w:t xml:space="preserve">    ;   unknown_key(K) -&gt; true              % user said "don't know"</w:t>
      </w:r>
    </w:p>
    <w:p w14:paraId="5CF84BA9" w14:textId="77777777" w:rsidR="00712BA3" w:rsidRDefault="00712BA3">
      <w:pPr>
        <w:pStyle w:val="HTMLPreformatted"/>
      </w:pPr>
      <w:r>
        <w:t xml:space="preserve">    ;   throw(ask(K, Stack))                % ask the user now</w:t>
      </w:r>
    </w:p>
    <w:p w14:paraId="3C7B8A35" w14:textId="77777777" w:rsidR="00712BA3" w:rsidRDefault="00712BA3">
      <w:pPr>
        <w:pStyle w:val="HTMLPreformatted"/>
      </w:pPr>
      <w:r>
        <w:t xml:space="preserve">    ).</w:t>
      </w:r>
    </w:p>
    <w:p w14:paraId="6A71D7BC" w14:textId="77777777" w:rsidR="00712BA3" w:rsidRDefault="00712BA3">
      <w:pPr>
        <w:pStyle w:val="NormalWeb"/>
      </w:pPr>
      <w:r>
        <w:t xml:space="preserve">In words: if the property is already known, or the user has said "don't know", the proof simply continues; otherwise the proof is interrupted with a question. 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2C6E4840" w14:textId="77777777" w:rsidR="00712BA3" w:rsidRDefault="00712BA3">
      <w:pPr>
        <w:pStyle w:val="Heading2"/>
        <w:rPr>
          <w:rFonts w:eastAsia="Times New Roman"/>
        </w:rPr>
      </w:pPr>
      <w:bookmarkStart w:id="19" w:name="_Toc241602125"/>
      <w:r>
        <w:rPr>
          <w:rFonts w:eastAsia="Times New Roman"/>
        </w:rPr>
        <w:t>3.5 Certainty factors and ranked candidates</w:t>
      </w:r>
      <w:bookmarkEnd w:id="19"/>
    </w:p>
    <w:p w14:paraId="1DD689E2" w14:textId="77777777" w:rsidR="00712BA3" w:rsidRDefault="00712BA3">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4A745348" w14:textId="77777777" w:rsidR="00712BA3" w:rsidRDefault="00712BA3">
      <w:pPr>
        <w:pStyle w:val="HTMLPreformatted"/>
      </w:pPr>
      <w:r>
        <w:t>r14  fits all inputs  (rule 0.20)  CF = 0.20</w:t>
      </w:r>
    </w:p>
    <w:p w14:paraId="6BABC320" w14:textId="77777777" w:rsidR="00712BA3" w:rsidRDefault="00712BA3">
      <w:pPr>
        <w:pStyle w:val="HTMLPreformatted"/>
      </w:pPr>
      <w:r>
        <w:t>r15  optic matches    (rule 0.30)  CF = 0.20 + 0.30 x (1 - 0.20) = 0.44</w:t>
      </w:r>
    </w:p>
    <w:p w14:paraId="376997E3" w14:textId="77777777" w:rsidR="00712BA3" w:rsidRDefault="00712BA3">
      <w:pPr>
        <w:pStyle w:val="HTMLPreformatted"/>
      </w:pPr>
      <w:r>
        <w:t>r19  typical colour   (rule 0.15)  CF = 0.44 + 0.15 x (1 - 0.44) = 0.524</w:t>
      </w:r>
    </w:p>
    <w:p w14:paraId="68F4C3A4" w14:textId="77777777" w:rsidR="00712BA3" w:rsidRDefault="00712BA3">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1102652A" w14:textId="77777777" w:rsidR="00712BA3" w:rsidRDefault="00712BA3">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 xml:space="preserve">counts how many pairs of candidates it would tell apart. Two gems are told apart by optic character when their optic characters differ, and by RI or SG when </w:t>
      </w:r>
      <w:r>
        <w:lastRenderedPageBreak/>
        <w:t>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23EFB608" w14:textId="77777777" w:rsidR="00712BA3" w:rsidRDefault="00712BA3">
      <w:pPr>
        <w:pStyle w:val="fig"/>
        <w:spacing w:before="0" w:beforeAutospacing="0"/>
      </w:pPr>
      <w:r>
        <w:rPr>
          <w:noProof/>
        </w:rPr>
        <w:drawing>
          <wp:inline distT="0" distB="0" distL="0" distR="0" wp14:anchorId="64872D1A" wp14:editId="031CAB75">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3E27061B" w14:textId="77777777" w:rsidR="00712BA3" w:rsidRDefault="00712BA3">
      <w:pPr>
        <w:pStyle w:val="caption"/>
        <w:spacing w:before="0" w:beforeAutospacing="0"/>
      </w:pPr>
      <w:r>
        <w:t>Figure 4. Ranked candidates with certainty factors, and the most useful next measurement</w:t>
      </w:r>
    </w:p>
    <w:p w14:paraId="7A22124C" w14:textId="77777777" w:rsidR="00712BA3" w:rsidRDefault="00712BA3">
      <w:pPr>
        <w:pStyle w:val="Heading2"/>
        <w:rPr>
          <w:rFonts w:eastAsia="Times New Roman"/>
        </w:rPr>
      </w:pPr>
      <w:bookmarkStart w:id="20" w:name="_Toc241602126"/>
      <w:r>
        <w:rPr>
          <w:rFonts w:eastAsia="Times New Roman"/>
        </w:rPr>
        <w:t>3.6 Natural-language interface</w:t>
      </w:r>
      <w:bookmarkEnd w:id="20"/>
    </w:p>
    <w:p w14:paraId="0824DB4F" w14:textId="77777777" w:rsidR="00712BA3" w:rsidRDefault="00712BA3">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08FE162E" w14:textId="77777777" w:rsidR="00712BA3" w:rsidRDefault="00712BA3">
      <w:pPr>
        <w:pStyle w:val="HTMLPreformatted"/>
      </w:pPr>
      <w:r>
        <w:lastRenderedPageBreak/>
        <w:t>items([I|Is])       --&gt; item(I), !, items(Is).</w:t>
      </w:r>
    </w:p>
    <w:p w14:paraId="16A5AA32" w14:textId="77777777" w:rsidR="00712BA3" w:rsidRDefault="00712BA3">
      <w:pPr>
        <w:pStyle w:val="HTMLPreformatted"/>
      </w:pPr>
      <w:r>
        <w:t xml:space="preserve">items([skip(W)|Is]) --&gt; [W], !, items(Is).   </w:t>
      </w:r>
      <w:r>
        <w:t>% unknown word: skip it</w:t>
      </w:r>
    </w:p>
    <w:p w14:paraId="6C7EFE94" w14:textId="77777777" w:rsidR="00712BA3" w:rsidRDefault="00712BA3">
      <w:pPr>
        <w:pStyle w:val="HTMLPreformatted"/>
      </w:pPr>
      <w:r>
        <w:t>items([])           --&gt; [].</w:t>
      </w:r>
    </w:p>
    <w:p w14:paraId="5EF9595E" w14:textId="77777777" w:rsidR="00712BA3" w:rsidRDefault="00712BA3">
      <w:pPr>
        <w:pStyle w:val="HTMLPreformatted"/>
      </w:pPr>
    </w:p>
    <w:p w14:paraId="1EE650AE" w14:textId="77777777" w:rsidR="00712BA3" w:rsidRDefault="00712BA3">
      <w:pPr>
        <w:pStyle w:val="HTMLPreformatted"/>
      </w:pPr>
      <w:r>
        <w:t>item(goal(T))  --&gt; goal_phrase(T).</w:t>
      </w:r>
    </w:p>
    <w:p w14:paraId="04B1DB69" w14:textId="77777777" w:rsidR="00712BA3" w:rsidRDefault="00712BA3">
      <w:pPr>
        <w:pStyle w:val="HTMLPreformatted"/>
      </w:pPr>
      <w:r>
        <w:t>item(fact(F))  --&gt; fact_phrase(F).</w:t>
      </w:r>
    </w:p>
    <w:p w14:paraId="363B0776" w14:textId="77777777" w:rsidR="00712BA3" w:rsidRDefault="00712BA3">
      <w:pPr>
        <w:pStyle w:val="HTMLPreformatted"/>
      </w:pPr>
    </w:p>
    <w:p w14:paraId="119A1C2D" w14:textId="77777777" w:rsidR="00712BA3" w:rsidRDefault="00712BA3">
      <w:pPr>
        <w:pStyle w:val="HTMLPreformatted"/>
      </w:pPr>
      <w:r>
        <w:t>goal_phrase(T) --&gt; [is], stone_ref, article, target(T).</w:t>
      </w:r>
    </w:p>
    <w:p w14:paraId="6037A9CF" w14:textId="77777777" w:rsidR="00712BA3" w:rsidRDefault="00712BA3">
      <w:pPr>
        <w:pStyle w:val="HTMLPreformatted"/>
      </w:pPr>
      <w:r>
        <w:t>fact_phrase(ri(N)) --&gt; ri_word, link, number(N).</w:t>
      </w:r>
    </w:p>
    <w:p w14:paraId="527A64A2" w14:textId="77777777" w:rsidR="00712BA3" w:rsidRDefault="00712BA3">
      <w:pPr>
        <w:pStyle w:val="NormalWeb"/>
      </w:pPr>
      <w:r>
        <w:t xml:space="preserve">In DCG notation, </w:t>
      </w:r>
      <w:r>
        <w:rPr>
          <w:rStyle w:val="code1"/>
        </w:rPr>
        <w:t>A --&gt; B, C</w:t>
      </w:r>
      <w:r>
        <w:t xml:space="preserve"> means "an A is a B followed by a C", and words in square brackets such as </w:t>
      </w:r>
      <w:r>
        <w:rPr>
          <w:rStyle w:val="code1"/>
        </w:rPr>
        <w:t>[is]</w:t>
      </w:r>
      <w:r>
        <w:t xml:space="preserve"> must appear literally in the sentence. So </w:t>
      </w:r>
      <w:r>
        <w:rPr>
          <w:rStyle w:val="code1"/>
        </w:rPr>
        <w:t>items</w:t>
      </w:r>
      <w:r>
        <w:t xml:space="preserve"> </w:t>
      </w:r>
      <w:r>
        <w:t xml:space="preserve">reads the sentence one piece at a time: if the next words form a goal or a property phrase it keeps them, otherwise it skips one word and carries on. </w:t>
      </w:r>
      <w:r>
        <w:rPr>
          <w:rStyle w:val="code1"/>
        </w:rPr>
        <w:t>goal_phrase</w:t>
      </w:r>
      <w:r>
        <w:t xml:space="preserve"> matches, for example, "is" + "my stone" + "a" + gem name, and </w:t>
      </w:r>
      <w:r>
        <w:rPr>
          <w:rStyle w:val="code1"/>
        </w:rPr>
        <w:t>fact_phrase</w:t>
      </w:r>
      <w:r>
        <w:t xml:space="preserve"> matches "RI" + optional linking words ("is", "of", "about") + a number.</w:t>
      </w:r>
    </w:p>
    <w:p w14:paraId="3C736D0C" w14:textId="77777777" w:rsidR="00712BA3" w:rsidRDefault="00712BA3">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w:t>
      </w:r>
      <w:r>
        <w:t>and answered by backward chaining. Gem names are matched longest first, so "star sapphire" is not mistaken for "sapphire".</w:t>
      </w:r>
    </w:p>
    <w:p w14:paraId="332B492A" w14:textId="77777777" w:rsidR="00712BA3" w:rsidRDefault="00712BA3">
      <w:pPr>
        <w:pStyle w:val="Heading2"/>
        <w:rPr>
          <w:rFonts w:eastAsia="Times New Roman"/>
        </w:rPr>
      </w:pPr>
      <w:bookmarkStart w:id="21" w:name="_Toc241602127"/>
      <w:r>
        <w:rPr>
          <w:rFonts w:eastAsia="Times New Roman"/>
        </w:rPr>
        <w:t>3.7 User interface</w:t>
      </w:r>
      <w:bookmarkEnd w:id="21"/>
    </w:p>
    <w:p w14:paraId="1EA2A800" w14:textId="77777777" w:rsidR="00712BA3" w:rsidRDefault="00712BA3">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6113D660" w14:textId="77777777" w:rsidR="00712BA3" w:rsidRDefault="00712BA3">
      <w:pPr>
        <w:pStyle w:val="NormalWeb"/>
      </w:pPr>
      <w:r>
        <w:t>Several features were added specifically to make the system usable by non-experts:</w:t>
      </w:r>
    </w:p>
    <w:p w14:paraId="5113FA90"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Pictures instead of terms.</w:t>
      </w:r>
      <w:r>
        <w:rPr>
          <w:rFonts w:eastAsia="Times New Roman"/>
        </w:rPr>
        <w:t xml:space="preserve"> Colour is chosen from swatches, optical effects and inclusions from small drawings of what they look like under a loupe, and the optic character from drawings of what is seen in the polariscope and conoscope ("stays dark", "blinks light and dark", "dark cross", "curved bars"), because a beginner may not know the words "silk", "fingerprint" or "biaxial" (Figure 6).</w:t>
      </w:r>
    </w:p>
    <w:p w14:paraId="0680506A"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lastRenderedPageBreak/>
        <w:t>Checking readings as they are typed.</w:t>
      </w:r>
      <w:r>
        <w:rPr>
          <w:rFonts w:eastAsia="Times New Roman"/>
        </w:rPr>
        <w:t xml:space="preserve"> As an RI or SG value is entered, the page immediately says which gems it fits, warns about unusual values, and blocks impossible ones once the box is left (Figure 8). Under each box a "normal range" line gives the range covered by the knowledge base, with a link to the range of every gem. The ranges are sent from the knowledge base, so the page and the rules always agree.</w:t>
      </w:r>
    </w:p>
    <w:p w14:paraId="0399ADC8"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w:t>
      </w:r>
      <w:r>
        <w:rPr>
          <w:rFonts w:eastAsia="Times New Roman"/>
        </w:rPr>
        <w:t>Every certainty factor is shown with a phrase such as "90% (very likely)" or "52% (possible)", and the scale is explained on request, including that a certainty factor is not a statistical probability.</w:t>
      </w:r>
    </w:p>
    <w:p w14:paraId="39AC78C5"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for refractometer readings (Section 2.3).</w:t>
      </w:r>
    </w:p>
    <w:p w14:paraId="28A1F05D"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678EEE9C"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Consultation progress and Back.</w:t>
      </w:r>
      <w:r>
        <w:rPr>
          <w:rFonts w:eastAsia="Times New Roman"/>
        </w:rPr>
        <w:t xml:space="preserve"> </w:t>
      </w:r>
      <w:r>
        <w:rPr>
          <w:rFonts w:eastAsia="Times New Roman"/>
        </w:rPr>
        <w:t>The step-by-step mode shows "Question 2 of at most 6" with a progress bar, and a Back button to change the previous answer.</w:t>
      </w:r>
    </w:p>
    <w:p w14:paraId="7164B3CE"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3F52DD92" w14:textId="77777777" w:rsidR="00712BA3" w:rsidRDefault="00712BA3">
      <w:pPr>
        <w:numPr>
          <w:ilvl w:val="0"/>
          <w:numId w:val="5"/>
        </w:numPr>
        <w:spacing w:before="100" w:beforeAutospacing="1" w:after="40" w:line="360" w:lineRule="auto"/>
        <w:jc w:val="both"/>
        <w:rPr>
          <w:rFonts w:eastAsia="Times New Roman"/>
        </w:rPr>
      </w:pPr>
      <w:r>
        <w:rPr>
          <w:rFonts w:eastAsia="Times New Roman"/>
          <w:b/>
          <w:bCs/>
        </w:rPr>
        <w:t>Recent stones,</w:t>
      </w:r>
      <w:r>
        <w:rPr>
          <w:rFonts w:eastAsia="Times New Roman"/>
        </w:rPr>
        <w:t xml:space="preserve"> remembered only in the user's own browser, and a layout with a menu button for phones.</w:t>
      </w:r>
    </w:p>
    <w:p w14:paraId="690B0E11" w14:textId="77777777" w:rsidR="00712BA3" w:rsidRDefault="00712BA3">
      <w:pPr>
        <w:pStyle w:val="fig"/>
        <w:spacing w:before="0" w:beforeAutospacing="0"/>
      </w:pPr>
      <w:r>
        <w:rPr>
          <w:noProof/>
        </w:rPr>
        <w:drawing>
          <wp:inline distT="0" distB="0" distL="0" distR="0" wp14:anchorId="3CA59A61" wp14:editId="2E296275">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68278ED2" w14:textId="77777777" w:rsidR="00712BA3" w:rsidRDefault="00712BA3">
      <w:pPr>
        <w:pStyle w:val="caption"/>
        <w:spacing w:before="0" w:beforeAutospacing="0"/>
      </w:pPr>
      <w:r>
        <w:t>Figure 5. Home page introducing the system, with the plain-English question box</w:t>
      </w:r>
    </w:p>
    <w:p w14:paraId="509EF6AA" w14:textId="77777777" w:rsidR="00712BA3" w:rsidRDefault="00712BA3">
      <w:pPr>
        <w:pStyle w:val="fig"/>
        <w:spacing w:before="0" w:beforeAutospacing="0"/>
      </w:pPr>
      <w:r>
        <w:rPr>
          <w:noProof/>
        </w:rPr>
        <w:lastRenderedPageBreak/>
        <w:drawing>
          <wp:inline distT="0" distB="0" distL="0" distR="0" wp14:anchorId="48E8CEE8" wp14:editId="77C566DB">
            <wp:extent cx="4953000" cy="7604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7604760"/>
                    </a:xfrm>
                    <a:prstGeom prst="rect">
                      <a:avLst/>
                    </a:prstGeom>
                    <a:noFill/>
                    <a:ln>
                      <a:noFill/>
                    </a:ln>
                  </pic:spPr>
                </pic:pic>
              </a:graphicData>
            </a:graphic>
          </wp:inline>
        </w:drawing>
      </w:r>
    </w:p>
    <w:p w14:paraId="7D69B291" w14:textId="77777777" w:rsidR="00712BA3" w:rsidRDefault="00712BA3">
      <w:pPr>
        <w:pStyle w:val="caption"/>
        <w:spacing w:before="0" w:beforeAutospacing="0"/>
      </w:pPr>
      <w:r>
        <w:t>Figure 6. Input form: instrument readings, and picture choices for optic character, colour, optical effect and inclusions</w:t>
      </w:r>
    </w:p>
    <w:p w14:paraId="5AF46A92" w14:textId="77777777" w:rsidR="00712BA3" w:rsidRDefault="00712BA3">
      <w:pPr>
        <w:pStyle w:val="fig"/>
        <w:spacing w:before="0" w:beforeAutospacing="0"/>
      </w:pPr>
      <w:r>
        <w:rPr>
          <w:noProof/>
        </w:rPr>
        <w:lastRenderedPageBreak/>
        <w:drawing>
          <wp:inline distT="0" distB="0" distL="0" distR="0" wp14:anchorId="5DFC5792" wp14:editId="1ABFDC94">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6DA953A7" w14:textId="77777777" w:rsidR="00712BA3" w:rsidRDefault="00712BA3">
      <w:pPr>
        <w:pStyle w:val="caption"/>
        <w:spacing w:before="0" w:beforeAutospacing="0"/>
      </w:pPr>
      <w:r>
        <w:t>Figure 7. Identification result for a natural blue sapphire, with the certainty scale explained</w:t>
      </w:r>
    </w:p>
    <w:p w14:paraId="13FB2E19" w14:textId="77777777" w:rsidR="00712BA3" w:rsidRDefault="00712BA3">
      <w:pPr>
        <w:pStyle w:val="fig"/>
        <w:spacing w:before="0" w:beforeAutospacing="0"/>
      </w:pPr>
      <w:r>
        <w:rPr>
          <w:noProof/>
        </w:rPr>
        <w:drawing>
          <wp:inline distT="0" distB="0" distL="0" distR="0" wp14:anchorId="1FE2DD7B" wp14:editId="6EE5ECDF">
            <wp:extent cx="5334000" cy="32689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268980"/>
                    </a:xfrm>
                    <a:prstGeom prst="rect">
                      <a:avLst/>
                    </a:prstGeom>
                    <a:noFill/>
                    <a:ln>
                      <a:noFill/>
                    </a:ln>
                  </pic:spPr>
                </pic:pic>
              </a:graphicData>
            </a:graphic>
          </wp:inline>
        </w:drawing>
      </w:r>
    </w:p>
    <w:p w14:paraId="26243573" w14:textId="77777777" w:rsidR="00712BA3" w:rsidRDefault="00712BA3">
      <w:pPr>
        <w:pStyle w:val="caption"/>
        <w:spacing w:before="0" w:beforeAutospacing="0"/>
      </w:pPr>
      <w:r>
        <w:t>Figure 8. Readings checked as they are typed: an RI that fits spinel and glass, an impossible SG (top); "over the limit" ticked and an unusual SG (bottom)</w:t>
      </w:r>
    </w:p>
    <w:p w14:paraId="56233160" w14:textId="77777777" w:rsidR="00712BA3" w:rsidRDefault="00712BA3">
      <w:pPr>
        <w:pStyle w:val="Heading2"/>
        <w:rPr>
          <w:rFonts w:eastAsia="Times New Roman"/>
        </w:rPr>
      </w:pPr>
      <w:bookmarkStart w:id="22" w:name="_Toc241602128"/>
      <w:r>
        <w:rPr>
          <w:rFonts w:eastAsia="Times New Roman"/>
        </w:rPr>
        <w:lastRenderedPageBreak/>
        <w:t>3.8 Logic programming concepts used</w:t>
      </w:r>
      <w:bookmarkEnd w:id="22"/>
    </w:p>
    <w:p w14:paraId="1F2A1D59" w14:textId="77777777" w:rsidR="00712BA3" w:rsidRDefault="00712BA3">
      <w:pPr>
        <w:pStyle w:val="tcaption"/>
      </w:pPr>
      <w:r>
        <w:t>Table 8.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F85794D" w14:textId="77777777" w:rsidTr="00E47CC8">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B4A145"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9BA7E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Where and how it is used</w:t>
            </w:r>
          </w:p>
        </w:tc>
      </w:tr>
      <w:tr w:rsidR="00000000" w14:paraId="362253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8B48C6" w14:textId="77777777" w:rsidR="00712BA3" w:rsidRDefault="00712BA3">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73D0E9" w14:textId="77777777" w:rsidR="00712BA3" w:rsidRDefault="00712BA3">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0179FF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ED6C45" w14:textId="77777777" w:rsidR="00712BA3" w:rsidRDefault="00712BA3">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5F778B" w14:textId="77777777" w:rsidR="00712BA3" w:rsidRDefault="00712BA3">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494511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4F1381" w14:textId="77777777" w:rsidR="00712BA3" w:rsidRDefault="00712BA3">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AC18ED" w14:textId="77777777" w:rsidR="00712BA3" w:rsidRDefault="00712BA3">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w:t>
            </w:r>
            <w:r>
              <w:rPr>
                <w:rFonts w:eastAsia="Times New Roman"/>
                <w:sz w:val="20"/>
                <w:szCs w:val="20"/>
              </w:rPr>
              <w:t>recurse over lists and trees.</w:t>
            </w:r>
          </w:p>
        </w:tc>
      </w:tr>
      <w:tr w:rsidR="00000000" w14:paraId="63AD8E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F10B6" w14:textId="77777777" w:rsidR="00712BA3" w:rsidRDefault="00712BA3">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C10A1C" w14:textId="77777777" w:rsidR="00712BA3" w:rsidRDefault="00712BA3">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1FC9648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423115" w14:textId="77777777" w:rsidR="00712BA3" w:rsidRDefault="00712BA3">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1AA27" w14:textId="77777777" w:rsidR="00712BA3" w:rsidRDefault="00712BA3">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62AF35A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213D2C" w14:textId="77777777" w:rsidR="00712BA3" w:rsidRDefault="00712BA3">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347D13" w14:textId="77777777" w:rsidR="00712BA3" w:rsidRDefault="00712BA3">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3A4A065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AAAD05" w14:textId="77777777" w:rsidR="00712BA3" w:rsidRDefault="00712BA3">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BC9919" w14:textId="77777777" w:rsidR="00712BA3" w:rsidRDefault="00712BA3">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w:t>
            </w:r>
            <w:r>
              <w:rPr>
                <w:rFonts w:eastAsia="Times New Roman"/>
                <w:sz w:val="20"/>
                <w:szCs w:val="20"/>
              </w:rPr>
              <w:t xml:space="preserve">from inside the proof (line 293) and catches it in </w:t>
            </w:r>
            <w:r>
              <w:rPr>
                <w:rStyle w:val="code1"/>
                <w:rFonts w:eastAsia="Times New Roman"/>
              </w:rPr>
              <w:t>consult/4</w:t>
            </w:r>
            <w:r>
              <w:rPr>
                <w:rFonts w:eastAsia="Times New Roman"/>
                <w:sz w:val="20"/>
                <w:szCs w:val="20"/>
              </w:rPr>
              <w:t xml:space="preserve"> (line 264).</w:t>
            </w:r>
          </w:p>
        </w:tc>
      </w:tr>
      <w:tr w:rsidR="00000000" w14:paraId="099F162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E2CCB1" w14:textId="77777777" w:rsidR="00712BA3" w:rsidRDefault="00712BA3">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370E6" w14:textId="77777777" w:rsidR="00712BA3" w:rsidRDefault="00712BA3">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3330F2B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218D8A" w14:textId="77777777" w:rsidR="00712BA3" w:rsidRDefault="00712BA3">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3FC9E4" w14:textId="77777777" w:rsidR="00712BA3" w:rsidRDefault="00712BA3">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for collecting explanations and validating input.</w:t>
            </w:r>
          </w:p>
        </w:tc>
      </w:tr>
    </w:tbl>
    <w:p w14:paraId="77DD1E5D" w14:textId="77777777" w:rsidR="00712BA3" w:rsidRDefault="00712BA3">
      <w:pPr>
        <w:pStyle w:val="note"/>
        <w:spacing w:before="0" w:beforeAutospacing="0" w:after="120"/>
      </w:pPr>
      <w:r>
        <w:t>[Line numbers refer to the submitted version of engine.pl and query_parser.pl; re-check them if you edit those files.]</w:t>
      </w:r>
    </w:p>
    <w:p w14:paraId="78E2D097" w14:textId="77777777" w:rsidR="00712BA3" w:rsidRDefault="00712BA3">
      <w:pPr>
        <w:pStyle w:val="Heading1"/>
        <w:rPr>
          <w:rFonts w:eastAsia="Times New Roman"/>
        </w:rPr>
      </w:pPr>
      <w:bookmarkStart w:id="23" w:name="_Toc241602129"/>
      <w:r>
        <w:rPr>
          <w:rFonts w:eastAsia="Times New Roman"/>
        </w:rPr>
        <w:t>4. Explanation Facility</w:t>
      </w:r>
      <w:bookmarkEnd w:id="23"/>
    </w:p>
    <w:p w14:paraId="306925F8" w14:textId="77777777" w:rsidR="00712BA3" w:rsidRDefault="00712BA3">
      <w:pPr>
        <w:pStyle w:val="NormalWeb"/>
      </w:pPr>
      <w:r>
        <w:t xml:space="preserve">The brief requires the explanation to show the chain </w:t>
      </w:r>
      <w:r>
        <w:rPr>
          <w:b/>
          <w:bCs/>
        </w:rPr>
        <w:t xml:space="preserve">user input → facts → </w:t>
      </w:r>
      <w:r>
        <w:rPr>
          <w:b/>
          <w:bCs/>
        </w:rPr>
        <w:t>rules fired → reasoning → conclusion</w:t>
      </w:r>
      <w:r>
        <w:t>. The system provides this chain at two levels of detail, for users and for examiners, and answers the three classic explanation questions: How, Why and Why not [11], [12].</w:t>
      </w:r>
    </w:p>
    <w:p w14:paraId="4CE27156" w14:textId="77777777" w:rsidR="00712BA3" w:rsidRDefault="00712BA3">
      <w:pPr>
        <w:pStyle w:val="Heading2"/>
        <w:rPr>
          <w:rFonts w:eastAsia="Times New Roman"/>
        </w:rPr>
      </w:pPr>
      <w:bookmarkStart w:id="24" w:name="_Toc241602130"/>
      <w:r>
        <w:rPr>
          <w:rFonts w:eastAsia="Times New Roman"/>
        </w:rPr>
        <w:t>4.1 How: the reasoning trace</w:t>
      </w:r>
      <w:bookmarkEnd w:id="24"/>
    </w:p>
    <w:p w14:paraId="2622CCB5" w14:textId="77777777" w:rsidR="00712BA3" w:rsidRDefault="00712BA3">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2013F4C7" w14:textId="77777777" w:rsidR="00712BA3" w:rsidRDefault="00712BA3">
      <w:pPr>
        <w:pStyle w:val="HTMLPreformatted"/>
      </w:pPr>
      <w:r>
        <w:lastRenderedPageBreak/>
        <w:t>USER INPUT</w:t>
      </w:r>
    </w:p>
    <w:p w14:paraId="38A23289" w14:textId="77777777" w:rsidR="00712BA3" w:rsidRDefault="00712BA3">
      <w:pPr>
        <w:pStyle w:val="HTMLPreformatted"/>
      </w:pPr>
      <w:r>
        <w:t xml:space="preserve">   </w:t>
      </w:r>
      <w:r>
        <w:t>RI = 1.765 / SG = 4.0 / Optic character = uniaxial / Colour = blue / Inclusion = silk</w:t>
      </w:r>
    </w:p>
    <w:p w14:paraId="41798D1B" w14:textId="77777777" w:rsidR="00712BA3" w:rsidRDefault="00712BA3">
      <w:pPr>
        <w:pStyle w:val="HTMLPreformatted"/>
      </w:pPr>
      <w:r>
        <w:t>FACTS (WORKING MEMORY AT START)</w:t>
      </w:r>
    </w:p>
    <w:p w14:paraId="6F272EC1" w14:textId="77777777" w:rsidR="00712BA3" w:rsidRDefault="00712BA3">
      <w:pPr>
        <w:pStyle w:val="HTMLPreformatted"/>
      </w:pPr>
      <w:r>
        <w:t xml:space="preserve">   ri(1.765), sg(4.0), optic(uniaxial), observed_colour(blue), inclusion(silk)</w:t>
      </w:r>
    </w:p>
    <w:p w14:paraId="4D399C2C" w14:textId="77777777" w:rsidR="00712BA3" w:rsidRDefault="00712BA3">
      <w:pPr>
        <w:pStyle w:val="HTMLPreformatted"/>
      </w:pPr>
      <w:r>
        <w:t>RULES FIRED (IN ORDER)</w:t>
      </w:r>
    </w:p>
    <w:p w14:paraId="362919C7" w14:textId="77777777" w:rsidR="00712BA3" w:rsidRDefault="00712BA3">
      <w:pPr>
        <w:pStyle w:val="HTMLPreformatted"/>
      </w:pPr>
      <w:r>
        <w:t xml:space="preserve">   r1 -&gt; species(corundum)</w:t>
      </w:r>
    </w:p>
    <w:p w14:paraId="61CEC04E" w14:textId="77777777" w:rsidR="00712BA3" w:rsidRDefault="00712BA3">
      <w:pPr>
        <w:pStyle w:val="HTMLPreformatted"/>
      </w:pPr>
      <w:r>
        <w:t xml:space="preserve">       because: optic character is uniaxial</w:t>
      </w:r>
    </w:p>
    <w:p w14:paraId="53B46872" w14:textId="77777777" w:rsidR="00712BA3" w:rsidRDefault="00712BA3">
      <w:pPr>
        <w:pStyle w:val="HTMLPreformatted"/>
      </w:pPr>
      <w:r>
        <w:t xml:space="preserve">                RI 1.765 lies in the corundum range 1.757-1.780 (+/-0.005)</w:t>
      </w:r>
    </w:p>
    <w:p w14:paraId="4B17BDC6" w14:textId="77777777" w:rsidR="00712BA3" w:rsidRDefault="00712BA3">
      <w:pPr>
        <w:pStyle w:val="HTMLPreformatted"/>
      </w:pPr>
      <w:r>
        <w:t xml:space="preserve">                SG 4.0 lies in the corundum range 3.95-4.10 (+/-0.03)</w:t>
      </w:r>
    </w:p>
    <w:p w14:paraId="68D81F08" w14:textId="77777777" w:rsidR="00712BA3" w:rsidRDefault="00712BA3">
      <w:pPr>
        <w:pStyle w:val="HTMLPreformatted"/>
      </w:pPr>
      <w:r>
        <w:t xml:space="preserve">       why: Corundum is doubly refractive (unia</w:t>
      </w:r>
      <w:r>
        <w:t>xial) with RI about 1.762-1.770 and SG about 4.00. [source: gia]</w:t>
      </w:r>
    </w:p>
    <w:p w14:paraId="462B6866" w14:textId="77777777" w:rsidR="00712BA3" w:rsidRDefault="00712BA3">
      <w:pPr>
        <w:pStyle w:val="HTMLPreformatted"/>
      </w:pPr>
      <w:r>
        <w:t xml:space="preserve">       certainty: rule CF 0.95 x weakest condition 1.00 = 0.95</w:t>
      </w:r>
    </w:p>
    <w:p w14:paraId="0A50D984" w14:textId="77777777" w:rsidR="00712BA3" w:rsidRDefault="00712BA3">
      <w:pPr>
        <w:pStyle w:val="HTMLPreformatted"/>
      </w:pPr>
      <w:r>
        <w:t xml:space="preserve">   r24 -&gt; variety(blue_sapphire)</w:t>
      </w:r>
    </w:p>
    <w:p w14:paraId="5AB542DE" w14:textId="77777777" w:rsidR="00712BA3" w:rsidRDefault="00712BA3">
      <w:pPr>
        <w:pStyle w:val="HTMLPreformatted"/>
      </w:pPr>
      <w:r>
        <w:t xml:space="preserve">       because: species(corundum) (established earlier); colour is blue; phenomenon(star) is not established</w:t>
      </w:r>
    </w:p>
    <w:p w14:paraId="76D3150A" w14:textId="77777777" w:rsidR="00712BA3" w:rsidRDefault="00712BA3">
      <w:pPr>
        <w:pStyle w:val="HTMLPreformatted"/>
      </w:pPr>
      <w:r>
        <w:t xml:space="preserve">   r46 -&gt; origin(likely_natural)</w:t>
      </w:r>
    </w:p>
    <w:p w14:paraId="1ADB0B09" w14:textId="77777777" w:rsidR="00712BA3" w:rsidRDefault="00712BA3">
      <w:pPr>
        <w:pStyle w:val="HTMLPreformatted"/>
      </w:pPr>
      <w:r>
        <w:t xml:space="preserve">       because: species(corundum) (established earlier); inclusion seen: silk</w:t>
      </w:r>
    </w:p>
    <w:p w14:paraId="6043090C" w14:textId="77777777" w:rsidR="00712BA3" w:rsidRDefault="00712BA3">
      <w:pPr>
        <w:pStyle w:val="HTMLPreformatted"/>
      </w:pPr>
      <w:r>
        <w:t xml:space="preserve">   r61 -&gt; advice(get_certificate)</w:t>
      </w:r>
    </w:p>
    <w:p w14:paraId="06BEF4B8" w14:textId="77777777" w:rsidR="00712BA3" w:rsidRDefault="00712BA3">
      <w:pPr>
        <w:pStyle w:val="HTMLPreformatted"/>
      </w:pPr>
      <w:r>
        <w:t>CONCLUSION</w:t>
      </w:r>
    </w:p>
    <w:p w14:paraId="66BEE4C6" w14:textId="77777777" w:rsidR="00712BA3" w:rsidRDefault="00712BA3">
      <w:pPr>
        <w:pStyle w:val="HTMLPreformatted"/>
      </w:pPr>
      <w:r>
        <w:t xml:space="preserve">   Blue sapphire (Corundum) - Strong match; Origin: Likely natural</w:t>
      </w:r>
    </w:p>
    <w:p w14:paraId="445B6708" w14:textId="77777777" w:rsidR="00712BA3" w:rsidRDefault="00712BA3">
      <w:pPr>
        <w:pStyle w:val="HTMLPreformatted"/>
      </w:pPr>
      <w:r>
        <w:t xml:space="preserve">   </w:t>
      </w:r>
      <w:r>
        <w:t>Recommendation: obtain an NGJA or other accredited laboratory certificate before purchase.</w:t>
      </w:r>
    </w:p>
    <w:p w14:paraId="018C755A" w14:textId="77777777" w:rsidR="00712BA3" w:rsidRDefault="00712BA3">
      <w:pPr>
        <w:pStyle w:val="NormalWeb"/>
      </w:pPr>
      <w:r>
        <w:t>The same information is presented to users as numbered plain-language steps (Figure 9), for example "Its refractive index (1.765) is within the Corundum range of 1.757-1.780", each tagged with its rule, certainty and source.</w:t>
      </w:r>
    </w:p>
    <w:p w14:paraId="047EB033" w14:textId="77777777" w:rsidR="00712BA3" w:rsidRDefault="00712BA3">
      <w:pPr>
        <w:pStyle w:val="fig"/>
        <w:spacing w:before="0" w:beforeAutospacing="0"/>
      </w:pPr>
      <w:r>
        <w:rPr>
          <w:noProof/>
        </w:rPr>
        <w:lastRenderedPageBreak/>
        <w:drawing>
          <wp:inline distT="0" distB="0" distL="0" distR="0" wp14:anchorId="7F210545" wp14:editId="793E4931">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0B3A5858" w14:textId="77777777" w:rsidR="00712BA3" w:rsidRDefault="00712BA3">
      <w:pPr>
        <w:pStyle w:val="caption"/>
        <w:spacing w:before="0" w:beforeAutospacing="0"/>
      </w:pPr>
      <w:r>
        <w:t>Figure 9. Plain-language How explanation</w:t>
      </w:r>
    </w:p>
    <w:p w14:paraId="585BCF56" w14:textId="77777777" w:rsidR="00712BA3" w:rsidRDefault="00712BA3">
      <w:pPr>
        <w:pStyle w:val="Heading2"/>
        <w:rPr>
          <w:rFonts w:eastAsia="Times New Roman"/>
        </w:rPr>
      </w:pPr>
      <w:bookmarkStart w:id="25" w:name="_Toc241602131"/>
      <w:r>
        <w:rPr>
          <w:rFonts w:eastAsia="Times New Roman"/>
        </w:rPr>
        <w:t>4.2 Why: explaining a question</w:t>
      </w:r>
      <w:bookmarkEnd w:id="25"/>
    </w:p>
    <w:p w14:paraId="552E0CFC" w14:textId="77777777" w:rsidR="00712BA3" w:rsidRDefault="00712BA3">
      <w:pPr>
        <w:pStyle w:val="NormalWeb"/>
      </w:pPr>
      <w:r>
        <w:t>During a consultation the user can ask why a question is being asked. The answer is built from the stack of rules being tried (Figure 10):</w:t>
      </w:r>
    </w:p>
    <w:p w14:paraId="62B4FD6E" w14:textId="77777777" w:rsidR="00712BA3" w:rsidRDefault="00712BA3">
      <w:pPr>
        <w:pStyle w:val="HTMLPreformatted"/>
      </w:pPr>
      <w:r>
        <w:lastRenderedPageBreak/>
        <w:t>WHY I AM ASKING:</w:t>
      </w:r>
    </w:p>
    <w:p w14:paraId="546B55A7" w14:textId="77777777" w:rsidR="00712BA3" w:rsidRDefault="00712BA3">
      <w:pPr>
        <w:pStyle w:val="HTMLPreformatted"/>
      </w:pPr>
      <w:r>
        <w:t xml:space="preserve">  - I am trying to find out: is it Ruby?  Rule r21 says: IF Species: Corundum AND Colour: Red</w:t>
      </w:r>
    </w:p>
    <w:p w14:paraId="34C1C8B3" w14:textId="77777777" w:rsidR="00712BA3" w:rsidRDefault="00712BA3">
      <w:pPr>
        <w:pStyle w:val="HTMLPreformatted"/>
      </w:pPr>
      <w:r>
        <w:t xml:space="preserve">    AND NOT Effect: Star THEN Variety: Ruby.</w:t>
      </w:r>
    </w:p>
    <w:p w14:paraId="093D5D7D" w14:textId="77777777" w:rsidR="00712BA3" w:rsidRDefault="00712BA3">
      <w:pPr>
        <w:pStyle w:val="HTMLPreformatted"/>
      </w:pPr>
      <w:r>
        <w:t xml:space="preserve">  - To use that rule I first need to establish: is it Corundum?  Rule r1 says: IF Optic: Uniaxial</w:t>
      </w:r>
    </w:p>
    <w:p w14:paraId="12382B73" w14:textId="77777777" w:rsidR="00712BA3" w:rsidRDefault="00712BA3">
      <w:pPr>
        <w:pStyle w:val="HTMLPreformatted"/>
      </w:pPr>
      <w:r>
        <w:t xml:space="preserve">    AND RI in Corundum range AND SG in Corundum range THEN Species: Corundum.</w:t>
      </w:r>
    </w:p>
    <w:p w14:paraId="0FE7A69C" w14:textId="77777777" w:rsidR="00712BA3" w:rsidRDefault="00712BA3">
      <w:pPr>
        <w:pStyle w:val="HTMLPreformatted"/>
      </w:pPr>
      <w:r>
        <w:t xml:space="preserve">  </w:t>
      </w:r>
      <w:r>
        <w:t>- To test rule r1 I need to know: the optic character.</w:t>
      </w:r>
    </w:p>
    <w:p w14:paraId="44EF5B41" w14:textId="77777777" w:rsidR="00712BA3" w:rsidRDefault="00712BA3">
      <w:pPr>
        <w:pStyle w:val="fig"/>
        <w:spacing w:before="0" w:beforeAutospacing="0"/>
      </w:pPr>
      <w:r>
        <w:rPr>
          <w:noProof/>
        </w:rPr>
        <w:drawing>
          <wp:inline distT="0" distB="0" distL="0" distR="0" wp14:anchorId="52F4D506" wp14:editId="70AA293A">
            <wp:extent cx="4290060" cy="339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3398520"/>
                    </a:xfrm>
                    <a:prstGeom prst="rect">
                      <a:avLst/>
                    </a:prstGeom>
                    <a:noFill/>
                    <a:ln>
                      <a:noFill/>
                    </a:ln>
                  </pic:spPr>
                </pic:pic>
              </a:graphicData>
            </a:graphic>
          </wp:inline>
        </w:drawing>
      </w:r>
    </w:p>
    <w:p w14:paraId="2D8CA960" w14:textId="77777777" w:rsidR="00712BA3" w:rsidRDefault="00712BA3">
      <w:pPr>
        <w:pStyle w:val="caption"/>
        <w:spacing w:before="0" w:beforeAutospacing="0"/>
      </w:pPr>
      <w:r>
        <w:t>Figure 10. Consultation question with the Why explanation</w:t>
      </w:r>
    </w:p>
    <w:p w14:paraId="084A9CC6" w14:textId="77777777" w:rsidR="00712BA3" w:rsidRDefault="00712BA3">
      <w:pPr>
        <w:pStyle w:val="Heading2"/>
        <w:rPr>
          <w:rFonts w:eastAsia="Times New Roman"/>
        </w:rPr>
      </w:pPr>
      <w:bookmarkStart w:id="26" w:name="_Toc241602132"/>
      <w:r>
        <w:rPr>
          <w:rFonts w:eastAsia="Times New Roman"/>
        </w:rPr>
        <w:t>4.3 Why not: explaining a rejected alternative</w:t>
      </w:r>
      <w:bookmarkEnd w:id="26"/>
    </w:p>
    <w:p w14:paraId="316D03B0" w14:textId="77777777" w:rsidR="00712BA3" w:rsidRDefault="00712BA3">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3E3353C6" w14:textId="77777777" w:rsidR="00712BA3" w:rsidRDefault="00712BA3">
      <w:pPr>
        <w:pStyle w:val="fig"/>
        <w:spacing w:before="0" w:beforeAutospacing="0"/>
      </w:pPr>
      <w:r>
        <w:rPr>
          <w:noProof/>
        </w:rPr>
        <w:lastRenderedPageBreak/>
        <w:drawing>
          <wp:inline distT="0" distB="0" distL="0" distR="0" wp14:anchorId="49759E10" wp14:editId="7E462E69">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5221AECA" w14:textId="77777777" w:rsidR="00712BA3" w:rsidRDefault="00712BA3">
      <w:pPr>
        <w:pStyle w:val="caption"/>
        <w:spacing w:before="0" w:beforeAutospacing="0"/>
      </w:pPr>
      <w:r>
        <w:t>Figure 11. Why-not explanation for a failed verification</w:t>
      </w:r>
    </w:p>
    <w:p w14:paraId="713B6FBE" w14:textId="77777777" w:rsidR="00712BA3" w:rsidRDefault="00712BA3">
      <w:pPr>
        <w:pStyle w:val="Heading2"/>
        <w:rPr>
          <w:rFonts w:eastAsia="Times New Roman"/>
        </w:rPr>
      </w:pPr>
      <w:bookmarkStart w:id="27" w:name="_Toc241602133"/>
      <w:r>
        <w:rPr>
          <w:rFonts w:eastAsia="Times New Roman"/>
        </w:rPr>
        <w:t>4.4 Reasoning diagrams</w:t>
      </w:r>
      <w:bookmarkEnd w:id="27"/>
    </w:p>
    <w:p w14:paraId="103ACF9A" w14:textId="77777777" w:rsidR="00712BA3" w:rsidRDefault="00712BA3">
      <w:pPr>
        <w:pStyle w:val="NormalWeb"/>
      </w:pPr>
      <w:r>
        <w:t>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tree: the question, the rules tried, and each condition marked as proved, failed or never checked, which makes visible that backward cha</w:t>
      </w:r>
      <w:r>
        <w:t>ining abandons a rule at its first failed condition.</w:t>
      </w:r>
    </w:p>
    <w:p w14:paraId="3B3AF8EC" w14:textId="77777777" w:rsidR="00712BA3" w:rsidRDefault="00712BA3">
      <w:pPr>
        <w:pStyle w:val="fig"/>
        <w:spacing w:before="0" w:beforeAutospacing="0"/>
      </w:pPr>
      <w:r>
        <w:rPr>
          <w:noProof/>
        </w:rPr>
        <w:drawing>
          <wp:inline distT="0" distB="0" distL="0" distR="0" wp14:anchorId="1A059274" wp14:editId="39A550EF">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606C557E" w14:textId="77777777" w:rsidR="00712BA3" w:rsidRDefault="00712BA3">
      <w:pPr>
        <w:pStyle w:val="caption"/>
        <w:spacing w:before="0" w:beforeAutospacing="0"/>
      </w:pPr>
      <w:r>
        <w:t>Figure 12. Forward-chaining diagram for a natural blue sapphire</w:t>
      </w:r>
    </w:p>
    <w:p w14:paraId="3718A1DC" w14:textId="77777777" w:rsidR="00712BA3" w:rsidRDefault="00712BA3">
      <w:pPr>
        <w:pStyle w:val="fig"/>
        <w:spacing w:before="0" w:beforeAutospacing="0"/>
      </w:pPr>
      <w:r>
        <w:rPr>
          <w:noProof/>
        </w:rPr>
        <w:lastRenderedPageBreak/>
        <w:drawing>
          <wp:inline distT="0" distB="0" distL="0" distR="0" wp14:anchorId="653463C0" wp14:editId="02554BB8">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47063BA7" w14:textId="77777777" w:rsidR="00712BA3" w:rsidRDefault="00712BA3">
      <w:pPr>
        <w:pStyle w:val="caption"/>
        <w:spacing w:before="0" w:beforeAutospacing="0"/>
      </w:pPr>
      <w:r>
        <w:t>Figure 13. Backward-chaining goal tree for "is it a ruby?" with red spinel data</w:t>
      </w:r>
    </w:p>
    <w:p w14:paraId="552B617D" w14:textId="77777777" w:rsidR="00712BA3" w:rsidRDefault="00712BA3">
      <w:pPr>
        <w:pStyle w:val="Heading1"/>
        <w:rPr>
          <w:rFonts w:eastAsia="Times New Roman"/>
        </w:rPr>
      </w:pPr>
      <w:bookmarkStart w:id="28" w:name="_Toc241602134"/>
      <w:r>
        <w:rPr>
          <w:rFonts w:eastAsia="Times New Roman"/>
        </w:rPr>
        <w:t>5. Testing and Evaluation</w:t>
      </w:r>
      <w:bookmarkEnd w:id="28"/>
    </w:p>
    <w:p w14:paraId="7C47E0DB" w14:textId="77777777" w:rsidR="00712BA3" w:rsidRDefault="00712BA3">
      <w:pPr>
        <w:pStyle w:val="Heading2"/>
        <w:rPr>
          <w:rFonts w:eastAsia="Times New Roman"/>
        </w:rPr>
      </w:pPr>
      <w:bookmarkStart w:id="29" w:name="_Toc241602135"/>
      <w:r>
        <w:rPr>
          <w:rFonts w:eastAsia="Times New Roman"/>
        </w:rPr>
        <w:t>5.1 Test strategy</w:t>
      </w:r>
      <w:bookmarkEnd w:id="29"/>
    </w:p>
    <w:p w14:paraId="6C8A39B3" w14:textId="77777777" w:rsidR="00712BA3" w:rsidRDefault="00712BA3">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0DD489E2" w14:textId="77777777" w:rsidR="00712BA3" w:rsidRDefault="00712BA3">
      <w:pPr>
        <w:pStyle w:val="Heading2"/>
        <w:rPr>
          <w:rFonts w:eastAsia="Times New Roman"/>
        </w:rPr>
      </w:pPr>
      <w:bookmarkStart w:id="30" w:name="_Toc241602136"/>
      <w:r>
        <w:rPr>
          <w:rFonts w:eastAsia="Times New Roman"/>
        </w:rPr>
        <w:t>5.2 Manual test cases</w:t>
      </w:r>
      <w:bookmarkEnd w:id="30"/>
    </w:p>
    <w:p w14:paraId="2DBA4E56" w14:textId="77777777" w:rsidR="00712BA3" w:rsidRDefault="00712BA3">
      <w:pPr>
        <w:pStyle w:val="NormalWeb"/>
      </w:pPr>
      <w:r>
        <w:t>Table 9 lists the test cases with their expected and actual results. The actual output and fired rules were produced by running the system on each input.</w:t>
      </w:r>
    </w:p>
    <w:p w14:paraId="5F5C0BA9" w14:textId="77777777" w:rsidR="00712BA3" w:rsidRDefault="00712BA3">
      <w:pPr>
        <w:pStyle w:val="tcaption"/>
      </w:pPr>
      <w:r>
        <w:lastRenderedPageBreak/>
        <w:t>Table 9.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586C9EA5" w14:textId="77777777" w:rsidTr="00E47CC8">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384B1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A61630"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DFEF1"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1A0C4F"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572BB6"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4A601"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D159BD"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Result</w:t>
            </w:r>
          </w:p>
        </w:tc>
      </w:tr>
      <w:tr w:rsidR="00000000" w14:paraId="107EAF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F0ADD" w14:textId="77777777" w:rsidR="00712BA3" w:rsidRDefault="00712BA3">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0A1D8" w14:textId="77777777" w:rsidR="00712BA3" w:rsidRDefault="00712BA3">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EDA1FB" w14:textId="77777777" w:rsidR="00712BA3" w:rsidRDefault="00712BA3">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6BCABC" w14:textId="77777777" w:rsidR="00712BA3" w:rsidRDefault="00712BA3">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4D831B" w14:textId="77777777" w:rsidR="00712BA3" w:rsidRDefault="00712BA3">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ABA9E7" w14:textId="77777777" w:rsidR="00712BA3" w:rsidRDefault="00712BA3">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A1EFF0"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04DCC91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0DFF34" w14:textId="77777777" w:rsidR="00712BA3" w:rsidRDefault="00712BA3">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044F4D" w14:textId="77777777" w:rsidR="00712BA3" w:rsidRDefault="00712BA3">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2F58C" w14:textId="77777777" w:rsidR="00712BA3" w:rsidRDefault="00712BA3">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72B4A9" w14:textId="77777777" w:rsidR="00712BA3" w:rsidRDefault="00712BA3">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895EBB" w14:textId="77777777" w:rsidR="00712BA3" w:rsidRDefault="00712BA3">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0413A3" w14:textId="77777777" w:rsidR="00712BA3" w:rsidRDefault="00712BA3">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7216AE"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116FED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1BFDFB" w14:textId="77777777" w:rsidR="00712BA3" w:rsidRDefault="00712BA3">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EB529C" w14:textId="77777777" w:rsidR="00712BA3" w:rsidRDefault="00712BA3">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CD0F01" w14:textId="77777777" w:rsidR="00712BA3" w:rsidRDefault="00712BA3">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C55528" w14:textId="77777777" w:rsidR="00712BA3" w:rsidRDefault="00712BA3">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60B76D" w14:textId="77777777" w:rsidR="00712BA3" w:rsidRDefault="00712BA3">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69868C" w14:textId="77777777" w:rsidR="00712BA3" w:rsidRDefault="00712BA3">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5B7A4F"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602EF8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EAFEAA" w14:textId="77777777" w:rsidR="00712BA3" w:rsidRDefault="00712BA3">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388A64" w14:textId="77777777" w:rsidR="00712BA3" w:rsidRDefault="00712BA3">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1CE83" w14:textId="77777777" w:rsidR="00712BA3" w:rsidRDefault="00712BA3">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FC2334" w14:textId="77777777" w:rsidR="00712BA3" w:rsidRDefault="00712BA3">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F2A6D" w14:textId="77777777" w:rsidR="00712BA3" w:rsidRDefault="00712BA3">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6B7BB4" w14:textId="77777777" w:rsidR="00712BA3" w:rsidRDefault="00712BA3">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7575A5"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175CC3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0CDE92" w14:textId="77777777" w:rsidR="00712BA3" w:rsidRDefault="00712BA3">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C33CB0" w14:textId="77777777" w:rsidR="00712BA3" w:rsidRDefault="00712BA3">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FC07E0" w14:textId="77777777" w:rsidR="00712BA3" w:rsidRDefault="00712BA3">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C6F158" w14:textId="77777777" w:rsidR="00712BA3" w:rsidRDefault="00712BA3">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25960E" w14:textId="77777777" w:rsidR="00712BA3" w:rsidRDefault="00712BA3">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FA962B" w14:textId="77777777" w:rsidR="00712BA3" w:rsidRDefault="00712BA3">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5FA57E"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0DF45F1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94D01" w14:textId="77777777" w:rsidR="00712BA3" w:rsidRDefault="00712BA3">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9BF994" w14:textId="77777777" w:rsidR="00712BA3" w:rsidRDefault="00712BA3">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C270EA" w14:textId="77777777" w:rsidR="00712BA3" w:rsidRDefault="00712BA3">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72AC29" w14:textId="77777777" w:rsidR="00712BA3" w:rsidRDefault="00712BA3">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434AA2" w14:textId="77777777" w:rsidR="00712BA3" w:rsidRDefault="00712BA3">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92E2FF" w14:textId="77777777" w:rsidR="00712BA3" w:rsidRDefault="00712BA3">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1B28AD"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59BD56E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F10B49" w14:textId="77777777" w:rsidR="00712BA3" w:rsidRDefault="00712BA3">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4ADB1E" w14:textId="77777777" w:rsidR="00712BA3" w:rsidRDefault="00712BA3">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C4E171" w14:textId="77777777" w:rsidR="00712BA3" w:rsidRDefault="00712BA3">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099A32" w14:textId="77777777" w:rsidR="00712BA3" w:rsidRDefault="00712BA3">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6D4A74" w14:textId="77777777" w:rsidR="00712BA3" w:rsidRDefault="00712BA3">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E1942" w14:textId="77777777" w:rsidR="00712BA3" w:rsidRDefault="00712BA3">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ABE001"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1864D63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BC0C99" w14:textId="77777777" w:rsidR="00712BA3" w:rsidRDefault="00712BA3">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3C2F42" w14:textId="77777777" w:rsidR="00712BA3" w:rsidRDefault="00712BA3">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EDE379" w14:textId="77777777" w:rsidR="00712BA3" w:rsidRDefault="00712BA3">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3C7365" w14:textId="77777777" w:rsidR="00712BA3" w:rsidRDefault="00712BA3">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23CCC0" w14:textId="77777777" w:rsidR="00712BA3" w:rsidRDefault="00712BA3">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729A2C" w14:textId="77777777" w:rsidR="00712BA3" w:rsidRDefault="00712BA3">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915B35"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6D5BC3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7A231D" w14:textId="77777777" w:rsidR="00712BA3" w:rsidRDefault="00712BA3">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A1FF67" w14:textId="77777777" w:rsidR="00712BA3" w:rsidRDefault="00712BA3">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FF399" w14:textId="77777777" w:rsidR="00712BA3" w:rsidRDefault="00712BA3">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C124F9" w14:textId="77777777" w:rsidR="00712BA3" w:rsidRDefault="00712BA3">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B44FFB" w14:textId="77777777" w:rsidR="00712BA3" w:rsidRDefault="00712BA3">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6D1CC2" w14:textId="77777777" w:rsidR="00712BA3" w:rsidRDefault="00712BA3">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F530BF"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10A4062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5529B2" w14:textId="77777777" w:rsidR="00712BA3" w:rsidRDefault="00712BA3">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2D892E" w14:textId="77777777" w:rsidR="00712BA3" w:rsidRDefault="00712BA3">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F45266" w14:textId="77777777" w:rsidR="00712BA3" w:rsidRDefault="00712BA3">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09DEBC" w14:textId="77777777" w:rsidR="00712BA3" w:rsidRDefault="00712BA3">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B2AE50" w14:textId="77777777" w:rsidR="00712BA3" w:rsidRDefault="00712BA3">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D5E8A3" w14:textId="77777777" w:rsidR="00712BA3" w:rsidRDefault="00712BA3">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A8A2F"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63CB8D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8D51F8" w14:textId="77777777" w:rsidR="00712BA3" w:rsidRDefault="00712BA3">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8E99B1" w14:textId="77777777" w:rsidR="00712BA3" w:rsidRDefault="00712BA3">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AB0C37" w14:textId="77777777" w:rsidR="00712BA3" w:rsidRDefault="00712BA3">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008FFE" w14:textId="77777777" w:rsidR="00712BA3" w:rsidRDefault="00712BA3">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A0E055" w14:textId="77777777" w:rsidR="00712BA3" w:rsidRDefault="00712BA3">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CB0DA5" w14:textId="77777777" w:rsidR="00712BA3" w:rsidRDefault="00712BA3">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D75B04"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578F54A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A1522" w14:textId="77777777" w:rsidR="00712BA3" w:rsidRDefault="00712BA3">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D98209" w14:textId="77777777" w:rsidR="00712BA3" w:rsidRDefault="00712BA3">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E4E17" w14:textId="77777777" w:rsidR="00712BA3" w:rsidRDefault="00712BA3">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69262" w14:textId="77777777" w:rsidR="00712BA3" w:rsidRDefault="00712BA3">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8AA520" w14:textId="77777777" w:rsidR="00712BA3" w:rsidRDefault="00712BA3">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ED8934" w14:textId="77777777" w:rsidR="00712BA3" w:rsidRDefault="00712BA3">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B55BCB"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19106C9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AFB009" w14:textId="77777777" w:rsidR="00712BA3" w:rsidRDefault="00712BA3">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11E89" w14:textId="77777777" w:rsidR="00712BA3" w:rsidRDefault="00712BA3">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FD62BB" w14:textId="77777777" w:rsidR="00712BA3" w:rsidRDefault="00712BA3">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18E87" w14:textId="77777777" w:rsidR="00712BA3" w:rsidRDefault="00712BA3">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85AEC8" w14:textId="77777777" w:rsidR="00712BA3" w:rsidRDefault="00712BA3">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8EEB0D" w14:textId="77777777" w:rsidR="00712BA3" w:rsidRDefault="00712BA3">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DC14A2"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7B9387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217E65" w14:textId="77777777" w:rsidR="00712BA3" w:rsidRDefault="00712BA3">
            <w:pPr>
              <w:spacing w:after="120" w:line="276" w:lineRule="auto"/>
              <w:rPr>
                <w:rFonts w:eastAsia="Times New Roman"/>
                <w:sz w:val="20"/>
                <w:szCs w:val="20"/>
              </w:rPr>
            </w:pPr>
            <w:r>
              <w:rPr>
                <w:rFonts w:eastAsia="Times New Roman"/>
                <w:sz w:val="20"/>
                <w:szCs w:val="20"/>
              </w:rPr>
              <w:lastRenderedPageBreak/>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AB75D" w14:textId="77777777" w:rsidR="00712BA3" w:rsidRDefault="00712BA3">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596059" w14:textId="77777777" w:rsidR="00712BA3" w:rsidRDefault="00712BA3">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21005" w14:textId="77777777" w:rsidR="00712BA3" w:rsidRDefault="00712BA3">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BD79EB" w14:textId="77777777" w:rsidR="00712BA3" w:rsidRDefault="00712BA3">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FAE7A4" w14:textId="77777777" w:rsidR="00712BA3" w:rsidRDefault="00712BA3">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954C0D"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3A697F5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D0B800" w14:textId="77777777" w:rsidR="00712BA3" w:rsidRDefault="00712BA3">
            <w:pPr>
              <w:spacing w:after="120" w:line="276" w:lineRule="auto"/>
              <w:rPr>
                <w:rFonts w:eastAsia="Times New Roman"/>
                <w:sz w:val="20"/>
                <w:szCs w:val="20"/>
              </w:rPr>
            </w:pPr>
            <w:r>
              <w:rPr>
                <w:rFonts w:eastAsia="Times New Roman"/>
                <w:sz w:val="20"/>
                <w:szCs w:val="20"/>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FBC2F" w14:textId="77777777" w:rsidR="00712BA3" w:rsidRDefault="00712BA3">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5304EF" w14:textId="77777777" w:rsidR="00712BA3" w:rsidRDefault="00712BA3">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0FE97" w14:textId="77777777" w:rsidR="00712BA3" w:rsidRDefault="00712BA3">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3E8C7" w14:textId="77777777" w:rsidR="00712BA3" w:rsidRDefault="00712BA3">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E6194C" w14:textId="77777777" w:rsidR="00712BA3" w:rsidRDefault="00712BA3">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654DE1"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52C368C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46F4D5" w14:textId="77777777" w:rsidR="00712BA3" w:rsidRDefault="00712BA3">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B937A" w14:textId="77777777" w:rsidR="00712BA3" w:rsidRDefault="00712BA3">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C59227" w14:textId="77777777" w:rsidR="00712BA3" w:rsidRDefault="00712BA3">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84AC0C" w14:textId="77777777" w:rsidR="00712BA3" w:rsidRDefault="00712BA3">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C925F2" w14:textId="77777777" w:rsidR="00712BA3" w:rsidRDefault="00712BA3">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189BB" w14:textId="77777777" w:rsidR="00712BA3" w:rsidRDefault="00712BA3">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CDBC73"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0A0CA5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98AFA8" w14:textId="77777777" w:rsidR="00712BA3" w:rsidRDefault="00712BA3">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978D6E" w14:textId="77777777" w:rsidR="00712BA3" w:rsidRDefault="00712BA3">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19A727" w14:textId="77777777" w:rsidR="00712BA3" w:rsidRDefault="00712BA3">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2E561E" w14:textId="77777777" w:rsidR="00712BA3" w:rsidRDefault="00712BA3">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AA734D" w14:textId="77777777" w:rsidR="00712BA3" w:rsidRDefault="00712BA3">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15FF81" w14:textId="77777777" w:rsidR="00712BA3" w:rsidRDefault="00712BA3">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F7C9FC"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28EF549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317C77" w14:textId="77777777" w:rsidR="00712BA3" w:rsidRDefault="00712BA3">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80AF3B" w14:textId="77777777" w:rsidR="00712BA3" w:rsidRDefault="00712BA3">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CF47A4" w14:textId="77777777" w:rsidR="00712BA3" w:rsidRDefault="00712BA3">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FC5D48" w14:textId="77777777" w:rsidR="00712BA3" w:rsidRDefault="00712BA3">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9372EA" w14:textId="77777777" w:rsidR="00712BA3" w:rsidRDefault="00712BA3">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AC5A17" w14:textId="77777777" w:rsidR="00712BA3" w:rsidRDefault="00712BA3">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91173"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13258A9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8D5A09" w14:textId="77777777" w:rsidR="00712BA3" w:rsidRDefault="00712BA3">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C3C6B0" w14:textId="77777777" w:rsidR="00712BA3" w:rsidRDefault="00712BA3">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AA2959" w14:textId="77777777" w:rsidR="00712BA3" w:rsidRDefault="00712BA3">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0137B6" w14:textId="77777777" w:rsidR="00712BA3" w:rsidRDefault="00712BA3">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C32F0A" w14:textId="77777777" w:rsidR="00712BA3" w:rsidRDefault="00712BA3">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05817" w14:textId="77777777" w:rsidR="00712BA3" w:rsidRDefault="00712BA3">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7052CD" w14:textId="77777777" w:rsidR="00712BA3" w:rsidRDefault="00712BA3">
            <w:pPr>
              <w:spacing w:after="120" w:line="276" w:lineRule="auto"/>
              <w:rPr>
                <w:rFonts w:eastAsia="Times New Roman"/>
                <w:sz w:val="20"/>
                <w:szCs w:val="20"/>
              </w:rPr>
            </w:pPr>
            <w:r>
              <w:rPr>
                <w:rFonts w:eastAsia="Times New Roman"/>
                <w:sz w:val="20"/>
                <w:szCs w:val="20"/>
              </w:rPr>
              <w:t>Pass</w:t>
            </w:r>
          </w:p>
        </w:tc>
      </w:tr>
      <w:tr w:rsidR="00000000" w14:paraId="4FD6289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43AAE3" w14:textId="77777777" w:rsidR="00712BA3" w:rsidRDefault="00712BA3">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FF97FD" w14:textId="77777777" w:rsidR="00712BA3" w:rsidRDefault="00712BA3">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6905D" w14:textId="77777777" w:rsidR="00712BA3" w:rsidRDefault="00712BA3">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8D1640" w14:textId="77777777" w:rsidR="00712BA3" w:rsidRDefault="00712BA3">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9B869D" w14:textId="77777777" w:rsidR="00712BA3" w:rsidRDefault="00712BA3">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882E7F" w14:textId="77777777" w:rsidR="00712BA3" w:rsidRDefault="00712BA3">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C8279" w14:textId="77777777" w:rsidR="00712BA3" w:rsidRDefault="00712BA3">
            <w:pPr>
              <w:spacing w:after="120" w:line="276" w:lineRule="auto"/>
              <w:rPr>
                <w:rFonts w:eastAsia="Times New Roman"/>
                <w:sz w:val="20"/>
                <w:szCs w:val="20"/>
              </w:rPr>
            </w:pPr>
            <w:r>
              <w:rPr>
                <w:rFonts w:eastAsia="Times New Roman"/>
                <w:sz w:val="20"/>
                <w:szCs w:val="20"/>
              </w:rPr>
              <w:t>Pass</w:t>
            </w:r>
          </w:p>
        </w:tc>
      </w:tr>
    </w:tbl>
    <w:p w14:paraId="65E0BB8A" w14:textId="77777777" w:rsidR="00712BA3" w:rsidRDefault="00712BA3">
      <w:pPr>
        <w:pStyle w:val="Heading2"/>
        <w:rPr>
          <w:rFonts w:eastAsia="Times New Roman"/>
        </w:rPr>
      </w:pPr>
      <w:bookmarkStart w:id="31" w:name="_Toc241602137"/>
      <w:r>
        <w:rPr>
          <w:rFonts w:eastAsia="Times New Roman"/>
        </w:rPr>
        <w:t>5.3 Automated tests</w:t>
      </w:r>
      <w:bookmarkEnd w:id="31"/>
    </w:p>
    <w:p w14:paraId="79879949" w14:textId="77777777" w:rsidR="00712BA3" w:rsidRDefault="00712BA3">
      <w:pPr>
        <w:pStyle w:val="NormalWeb"/>
      </w:pPr>
      <w:r>
        <w:t xml:space="preserve">The plunit suite in tests.pl contains 47 tests in five units (Table 10). All 47 pass (Appendix B). The suite is run with </w:t>
      </w:r>
      <w:r>
        <w:rPr>
          <w:rStyle w:val="code1"/>
        </w:rPr>
        <w:t>run_tests.</w:t>
      </w:r>
    </w:p>
    <w:p w14:paraId="621084E5" w14:textId="77777777" w:rsidR="00712BA3" w:rsidRDefault="00712BA3">
      <w:pPr>
        <w:pStyle w:val="tcaption"/>
      </w:pPr>
      <w:r>
        <w:t>Table 10.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7855A8AC" w14:textId="77777777" w:rsidTr="00E47CC8">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C73D4E"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879355"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2BEDFB"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What is checked</w:t>
            </w:r>
          </w:p>
        </w:tc>
      </w:tr>
      <w:tr w:rsidR="00000000" w14:paraId="51DC7FE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34BD4F" w14:textId="77777777" w:rsidR="00712BA3" w:rsidRDefault="00712BA3">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F25B0" w14:textId="77777777" w:rsidR="00712BA3" w:rsidRDefault="00712BA3">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65AE4C" w14:textId="77777777" w:rsidR="00712BA3" w:rsidRDefault="00712BA3">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63ED7BD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2FEFC" w14:textId="77777777" w:rsidR="00712BA3" w:rsidRDefault="00712BA3">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9CC304" w14:textId="77777777" w:rsidR="00712BA3" w:rsidRDefault="00712BA3">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F25681" w14:textId="77777777" w:rsidR="00712BA3" w:rsidRDefault="00712BA3">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47506A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B4ACF1" w14:textId="77777777" w:rsidR="00712BA3" w:rsidRDefault="00712BA3">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5B581E" w14:textId="77777777" w:rsidR="00712BA3" w:rsidRDefault="00712BA3">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504413" w14:textId="77777777" w:rsidR="00712BA3" w:rsidRDefault="00712BA3">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69F834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0692BE" w14:textId="77777777" w:rsidR="00712BA3" w:rsidRDefault="00712BA3">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388506" w14:textId="77777777" w:rsidR="00712BA3" w:rsidRDefault="00712BA3">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5416B7" w14:textId="77777777" w:rsidR="00712BA3" w:rsidRDefault="00712BA3">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01713F8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090A7D" w14:textId="77777777" w:rsidR="00712BA3" w:rsidRDefault="00712BA3">
            <w:pPr>
              <w:spacing w:after="120" w:line="276" w:lineRule="auto"/>
              <w:rPr>
                <w:rFonts w:eastAsia="Times New Roman"/>
                <w:sz w:val="20"/>
                <w:szCs w:val="20"/>
              </w:rPr>
            </w:pPr>
            <w:r>
              <w:rPr>
                <w:rFonts w:eastAsia="Times New Roman"/>
                <w:sz w:val="20"/>
                <w:szCs w:val="20"/>
              </w:rPr>
              <w:lastRenderedPageBreak/>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E4481B" w14:textId="77777777" w:rsidR="00712BA3" w:rsidRDefault="00712BA3">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AF26D3" w14:textId="77777777" w:rsidR="00712BA3" w:rsidRDefault="00712BA3">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709ECD78" w14:textId="77777777" w:rsidR="00712BA3" w:rsidRDefault="00712BA3">
      <w:pPr>
        <w:pStyle w:val="Heading2"/>
        <w:rPr>
          <w:rFonts w:eastAsia="Times New Roman"/>
        </w:rPr>
      </w:pPr>
      <w:bookmarkStart w:id="32" w:name="_Toc241602138"/>
      <w:r>
        <w:rPr>
          <w:rFonts w:eastAsia="Times New Roman"/>
        </w:rPr>
        <w:t>5.4 Defects found and fixed</w:t>
      </w:r>
      <w:bookmarkEnd w:id="32"/>
    </w:p>
    <w:p w14:paraId="173D73FA" w14:textId="77777777" w:rsidR="00712BA3" w:rsidRDefault="00712BA3">
      <w:pPr>
        <w:pStyle w:val="NormalWeb"/>
      </w:pPr>
      <w:r>
        <w:t>Testing found several real defects, which were fixed and, where possible, covered by a regression test (Table 11).</w:t>
      </w:r>
    </w:p>
    <w:p w14:paraId="2B96F4BF" w14:textId="77777777" w:rsidR="00712BA3" w:rsidRDefault="00712BA3">
      <w:pPr>
        <w:pStyle w:val="tcaption"/>
      </w:pPr>
      <w:r>
        <w:t>Table 11.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120B94B9" w14:textId="77777777" w:rsidTr="00E47CC8">
        <w:trPr>
          <w:cantSplit/>
          <w:tblHeader/>
        </w:trPr>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37FC55"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D82484"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DBB6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Fix</w:t>
            </w:r>
          </w:p>
        </w:tc>
      </w:tr>
      <w:tr w:rsidR="00000000" w14:paraId="2BADEF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52E0F" w14:textId="77777777" w:rsidR="00712BA3" w:rsidRDefault="00712BA3">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D4DFC6" w14:textId="77777777" w:rsidR="00712BA3" w:rsidRDefault="00712BA3">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997F1A" w14:textId="77777777" w:rsidR="00712BA3" w:rsidRDefault="00712BA3">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3B4E887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DA04A7" w14:textId="77777777" w:rsidR="00712BA3" w:rsidRDefault="00712BA3">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F1654B" w14:textId="77777777" w:rsidR="00712BA3" w:rsidRDefault="00712BA3">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C7B3EE" w14:textId="77777777" w:rsidR="00712BA3" w:rsidRDefault="00712BA3">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71C00BB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D59F8F" w14:textId="77777777" w:rsidR="00712BA3" w:rsidRDefault="00712BA3">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570D7C" w14:textId="77777777" w:rsidR="00712BA3" w:rsidRDefault="00712BA3">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AD3466" w14:textId="77777777" w:rsidR="00712BA3" w:rsidRDefault="00712BA3">
            <w:pPr>
              <w:spacing w:after="120" w:line="276" w:lineRule="auto"/>
              <w:rPr>
                <w:rFonts w:eastAsia="Times New Roman"/>
                <w:sz w:val="20"/>
                <w:szCs w:val="20"/>
              </w:rPr>
            </w:pPr>
            <w:r>
              <w:rPr>
                <w:rFonts w:eastAsia="Times New Roman"/>
                <w:sz w:val="20"/>
                <w:szCs w:val="20"/>
              </w:rPr>
              <w:t>Rename the conflicting classes.</w:t>
            </w:r>
          </w:p>
        </w:tc>
      </w:tr>
      <w:tr w:rsidR="00000000" w14:paraId="0CC59D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D4895" w14:textId="77777777" w:rsidR="00712BA3" w:rsidRDefault="00712BA3">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680D4" w14:textId="77777777" w:rsidR="00712BA3" w:rsidRDefault="00712BA3">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2912DE" w14:textId="77777777" w:rsidR="00712BA3" w:rsidRDefault="00712BA3">
            <w:pPr>
              <w:spacing w:after="120" w:line="276" w:lineRule="auto"/>
              <w:rPr>
                <w:rFonts w:eastAsia="Times New Roman"/>
                <w:sz w:val="20"/>
                <w:szCs w:val="20"/>
              </w:rPr>
            </w:pPr>
            <w:r>
              <w:rPr>
                <w:rFonts w:eastAsia="Times New Roman"/>
                <w:sz w:val="20"/>
                <w:szCs w:val="20"/>
              </w:rPr>
              <w:t>Treat end of input as "Quit" in menus.</w:t>
            </w:r>
          </w:p>
        </w:tc>
      </w:tr>
      <w:tr w:rsidR="00000000" w14:paraId="740688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484752" w14:textId="77777777" w:rsidR="00712BA3" w:rsidRDefault="00712BA3">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E4CD70" w14:textId="77777777" w:rsidR="00712BA3" w:rsidRDefault="00712BA3">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AA0173" w14:textId="77777777" w:rsidR="00712BA3" w:rsidRDefault="00712BA3">
            <w:pPr>
              <w:spacing w:after="120" w:line="276" w:lineRule="auto"/>
              <w:rPr>
                <w:rFonts w:eastAsia="Times New Roman"/>
                <w:sz w:val="20"/>
                <w:szCs w:val="20"/>
              </w:rPr>
            </w:pPr>
            <w:r>
              <w:rPr>
                <w:rFonts w:eastAsia="Times New Roman"/>
                <w:sz w:val="20"/>
                <w:szCs w:val="20"/>
              </w:rPr>
              <w:t>Evaluate with is/2 before formatting.</w:t>
            </w:r>
          </w:p>
        </w:tc>
      </w:tr>
      <w:tr w:rsidR="00000000" w14:paraId="7CACABD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B7E312" w14:textId="77777777" w:rsidR="00712BA3" w:rsidRDefault="00712BA3">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8EF67D" w14:textId="77777777" w:rsidR="00712BA3" w:rsidRDefault="00712BA3">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930828" w14:textId="77777777" w:rsidR="00712BA3" w:rsidRDefault="00712BA3">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75FD122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9319F" w14:textId="77777777" w:rsidR="00712BA3" w:rsidRDefault="00712BA3">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01646D" w14:textId="77777777" w:rsidR="00712BA3" w:rsidRDefault="00712BA3">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765DE6" w14:textId="77777777" w:rsidR="00712BA3" w:rsidRDefault="00712BA3">
            <w:pPr>
              <w:spacing w:after="120" w:line="276" w:lineRule="auto"/>
              <w:rPr>
                <w:rFonts w:eastAsia="Times New Roman"/>
                <w:sz w:val="20"/>
                <w:szCs w:val="20"/>
              </w:rPr>
            </w:pPr>
            <w:r>
              <w:rPr>
                <w:rFonts w:eastAsia="Times New Roman"/>
                <w:sz w:val="20"/>
                <w:szCs w:val="20"/>
              </w:rPr>
              <w:t>Check only visible input fields.</w:t>
            </w:r>
          </w:p>
        </w:tc>
      </w:tr>
    </w:tbl>
    <w:p w14:paraId="08AE3498" w14:textId="77777777" w:rsidR="00712BA3" w:rsidRDefault="00712BA3">
      <w:pPr>
        <w:pStyle w:val="Heading2"/>
        <w:rPr>
          <w:rFonts w:eastAsia="Times New Roman"/>
        </w:rPr>
      </w:pPr>
      <w:bookmarkStart w:id="33" w:name="_Toc241602139"/>
      <w:r>
        <w:rPr>
          <w:rFonts w:eastAsia="Times New Roman"/>
        </w:rPr>
        <w:t>5.5 Evaluation against the objectives</w:t>
      </w:r>
      <w:bookmarkEnd w:id="33"/>
    </w:p>
    <w:p w14:paraId="1E245734" w14:textId="77777777" w:rsidR="00712BA3" w:rsidRDefault="00712BA3">
      <w:pPr>
        <w:pStyle w:val="tcaption"/>
      </w:pPr>
      <w:r>
        <w:t>Table 12.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268DFAFE" w14:textId="77777777" w:rsidTr="00E47CC8">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323144"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98F390"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C4D0DF"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Evidence</w:t>
            </w:r>
          </w:p>
        </w:tc>
      </w:tr>
      <w:tr w:rsidR="00000000" w14:paraId="50CF01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29F0B" w14:textId="77777777" w:rsidR="00712BA3" w:rsidRDefault="00712BA3">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FC2863" w14:textId="77777777" w:rsidR="00712BA3" w:rsidRDefault="00712BA3">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A62B12" w14:textId="77777777" w:rsidR="00712BA3" w:rsidRDefault="00712BA3">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2F54789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792234" w14:textId="77777777" w:rsidR="00712BA3" w:rsidRDefault="00712BA3">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220028" w14:textId="77777777" w:rsidR="00712BA3" w:rsidRDefault="00712BA3">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6CBB26" w14:textId="77777777" w:rsidR="00712BA3" w:rsidRDefault="00712BA3">
            <w:pPr>
              <w:spacing w:after="120" w:line="276" w:lineRule="auto"/>
              <w:rPr>
                <w:rFonts w:eastAsia="Times New Roman"/>
                <w:sz w:val="20"/>
                <w:szCs w:val="20"/>
              </w:rPr>
            </w:pPr>
            <w:r>
              <w:rPr>
                <w:rFonts w:eastAsia="Times New Roman"/>
                <w:sz w:val="20"/>
                <w:szCs w:val="20"/>
              </w:rPr>
              <w:t>297 facts, 62 rules in four chained layers.</w:t>
            </w:r>
          </w:p>
        </w:tc>
      </w:tr>
      <w:tr w:rsidR="00000000" w14:paraId="2DCE1B8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4411B" w14:textId="77777777" w:rsidR="00712BA3" w:rsidRDefault="00712BA3">
            <w:pPr>
              <w:spacing w:after="120" w:line="276" w:lineRule="auto"/>
              <w:rPr>
                <w:rFonts w:eastAsia="Times New Roman"/>
                <w:sz w:val="20"/>
                <w:szCs w:val="20"/>
              </w:rPr>
            </w:pPr>
            <w:r>
              <w:rPr>
                <w:rFonts w:eastAsia="Times New Roman"/>
                <w:sz w:val="20"/>
                <w:szCs w:val="20"/>
              </w:rPr>
              <w:lastRenderedPageBreak/>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27E60" w14:textId="77777777" w:rsidR="00712BA3" w:rsidRDefault="00712BA3">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971359" w14:textId="77777777" w:rsidR="00712BA3" w:rsidRDefault="00712BA3">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0CD8B9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027D27" w14:textId="77777777" w:rsidR="00712BA3" w:rsidRDefault="00712BA3">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883815" w14:textId="77777777" w:rsidR="00712BA3" w:rsidRDefault="00712BA3">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DC3B39" w14:textId="77777777" w:rsidR="00712BA3" w:rsidRDefault="00712BA3">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078F67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3EE14F" w14:textId="77777777" w:rsidR="00712BA3" w:rsidRDefault="00712BA3">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569481" w14:textId="77777777" w:rsidR="00712BA3" w:rsidRDefault="00712BA3">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8BD5A1" w14:textId="77777777" w:rsidR="00712BA3" w:rsidRDefault="00712BA3">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0C826DF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7882A0" w14:textId="77777777" w:rsidR="00712BA3" w:rsidRDefault="00712BA3">
            <w:pPr>
              <w:spacing w:after="120" w:line="276" w:lineRule="auto"/>
              <w:rPr>
                <w:rFonts w:eastAsia="Times New Roman"/>
                <w:sz w:val="20"/>
                <w:szCs w:val="20"/>
              </w:rPr>
            </w:pPr>
            <w:r>
              <w:rPr>
                <w:rFonts w:eastAsia="Times New Roman"/>
                <w:sz w:val="20"/>
                <w:szCs w:val="20"/>
              </w:rPr>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380A71" w14:textId="77777777" w:rsidR="00712BA3" w:rsidRDefault="00712BA3">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F5747B" w14:textId="77777777" w:rsidR="00712BA3" w:rsidRDefault="00712BA3">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3228E51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0BFE6" w14:textId="77777777" w:rsidR="00712BA3" w:rsidRDefault="00712BA3">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8E8C02" w14:textId="77777777" w:rsidR="00712BA3" w:rsidRDefault="00712BA3">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9DFE12" w14:textId="77777777" w:rsidR="00712BA3" w:rsidRDefault="00712BA3">
            <w:pPr>
              <w:spacing w:after="120" w:line="276" w:lineRule="auto"/>
              <w:rPr>
                <w:rFonts w:eastAsia="Times New Roman"/>
                <w:sz w:val="20"/>
                <w:szCs w:val="20"/>
              </w:rPr>
            </w:pPr>
            <w:r>
              <w:rPr>
                <w:rFonts w:eastAsia="Times New Roman"/>
                <w:sz w:val="20"/>
                <w:szCs w:val="20"/>
              </w:rPr>
              <w:t>20 manual and 47 automated tests; separate User Manual.</w:t>
            </w:r>
          </w:p>
        </w:tc>
      </w:tr>
    </w:tbl>
    <w:p w14:paraId="65EA44A7" w14:textId="77777777" w:rsidR="00712BA3" w:rsidRDefault="00712BA3">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6758A092" w14:textId="77777777" w:rsidR="00712BA3" w:rsidRDefault="00712BA3">
      <w:pPr>
        <w:pStyle w:val="Heading1"/>
        <w:rPr>
          <w:rFonts w:eastAsia="Times New Roman"/>
        </w:rPr>
      </w:pPr>
      <w:bookmarkStart w:id="34" w:name="_Toc241602140"/>
      <w:r>
        <w:rPr>
          <w:rFonts w:eastAsia="Times New Roman"/>
        </w:rPr>
        <w:t>6. User Manual</w:t>
      </w:r>
      <w:bookmarkEnd w:id="34"/>
    </w:p>
    <w:p w14:paraId="4E14DC14" w14:textId="77777777" w:rsidR="00712BA3" w:rsidRDefault="00712BA3">
      <w:pPr>
        <w:pStyle w:val="NormalWeb"/>
      </w:pPr>
      <w:r>
        <w:t xml:space="preserve">The installation and operating instructions are provided as a separate document, </w:t>
      </w:r>
      <w:r>
        <w:rPr>
          <w:i/>
          <w:iCs/>
        </w:rPr>
        <w:t>Gemstone Identification Assistant - User Manual</w:t>
      </w:r>
      <w: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114BB958" w14:textId="77777777" w:rsidR="00712BA3" w:rsidRDefault="00712BA3">
      <w:pPr>
        <w:pStyle w:val="Heading1"/>
        <w:rPr>
          <w:rFonts w:eastAsia="Times New Roman"/>
        </w:rPr>
      </w:pPr>
      <w:bookmarkStart w:id="35" w:name="_Toc241602141"/>
      <w:r>
        <w:rPr>
          <w:rFonts w:eastAsia="Times New Roman"/>
        </w:rPr>
        <w:t>7. Discussion</w:t>
      </w:r>
      <w:bookmarkEnd w:id="35"/>
    </w:p>
    <w:p w14:paraId="211222C9" w14:textId="77777777" w:rsidR="00712BA3" w:rsidRDefault="00712BA3">
      <w:pPr>
        <w:pStyle w:val="Heading2"/>
        <w:rPr>
          <w:rFonts w:eastAsia="Times New Roman"/>
        </w:rPr>
      </w:pPr>
      <w:bookmarkStart w:id="36" w:name="_Toc241602142"/>
      <w:r>
        <w:rPr>
          <w:rFonts w:eastAsia="Times New Roman"/>
        </w:rPr>
        <w:t>7.1 Modelling expert cognition</w:t>
      </w:r>
      <w:bookmarkEnd w:id="36"/>
    </w:p>
    <w:p w14:paraId="4FCD4D3D" w14:textId="77777777" w:rsidR="00712BA3" w:rsidRDefault="00712BA3">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xml:space="preserve">: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w:t>
      </w:r>
      <w:r>
        <w:lastRenderedPageBreak/>
        <w:t>the next hypothesis on failure. Test case 17 shows the effect: an isotropic reading rules out ruby after a single question.</w:t>
      </w:r>
    </w:p>
    <w:p w14:paraId="1218FD4C" w14:textId="77777777" w:rsidR="00712BA3" w:rsidRDefault="00712BA3">
      <w:pPr>
        <w:pStyle w:val="NormalWeb"/>
      </w:pPr>
      <w:r>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63BA01CE" w14:textId="77777777" w:rsidR="00712BA3" w:rsidRDefault="00712BA3">
      <w:pPr>
        <w:pStyle w:val="Heading2"/>
        <w:rPr>
          <w:rFonts w:eastAsia="Times New Roman"/>
        </w:rPr>
      </w:pPr>
      <w:bookmarkStart w:id="37" w:name="_Toc241602143"/>
      <w:r>
        <w:rPr>
          <w:rFonts w:eastAsia="Times New Roman"/>
        </w:rPr>
        <w:t>7.2 Symbolic AI compared with machine learning</w:t>
      </w:r>
      <w:bookmarkEnd w:id="37"/>
    </w:p>
    <w:p w14:paraId="71E43AB0" w14:textId="77777777" w:rsidR="00712BA3" w:rsidRDefault="00712BA3">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a stone was classified as a sapphire, they need large labelled data sets that do not exist for Sri Lankan stones and their treatments, and a photograph cannot capture RI, SG or optic character. This rule-ba</w:t>
      </w:r>
      <w:r>
        <w:t>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to spend a large sum on a stone is making exactly that kind of decision, which is why explainability was treated as a core requirement. The weakness of the symbolic approach is the knowledge acquisition bot</w:t>
      </w:r>
      <w:r>
        <w:t>tleneck: every rule must be written and justified by hand, and the system knows nothing outside its rules. A hybrid, in which image recognition proposes candidates that the rule base then checks and explains, is a promising direction.</w:t>
      </w:r>
    </w:p>
    <w:p w14:paraId="5BAC5FA2" w14:textId="77777777" w:rsidR="00712BA3" w:rsidRDefault="00712BA3">
      <w:pPr>
        <w:pStyle w:val="Heading2"/>
        <w:rPr>
          <w:rFonts w:eastAsia="Times New Roman"/>
        </w:rPr>
      </w:pPr>
      <w:bookmarkStart w:id="38" w:name="_Toc241602144"/>
      <w:r>
        <w:rPr>
          <w:rFonts w:eastAsia="Times New Roman"/>
        </w:rPr>
        <w:t>7.3 Limitations</w:t>
      </w:r>
      <w:bookmarkEnd w:id="38"/>
    </w:p>
    <w:p w14:paraId="7EDDA0B1"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176A9426"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6EC2345E"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2B5FEDB1"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lastRenderedPageBreak/>
        <w:t>Treatments.</w:t>
      </w:r>
      <w:r>
        <w:rPr>
          <w:rFonts w:eastAsia="Times New Roman"/>
        </w:rPr>
        <w:t xml:space="preserve"> Only heat treatment is indicated, and only from one visible feature. Glass-filled ruby, a significant fraud, is not covered.</w:t>
      </w:r>
    </w:p>
    <w:p w14:paraId="1A2E5660"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7EB467C1"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69FD50DF"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36145B4C" w14:textId="77777777" w:rsidR="00712BA3" w:rsidRDefault="00712BA3">
      <w:pPr>
        <w:numPr>
          <w:ilvl w:val="0"/>
          <w:numId w:val="6"/>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45FF35BF" w14:textId="77777777" w:rsidR="00712BA3" w:rsidRDefault="00712BA3">
      <w:pPr>
        <w:pStyle w:val="Heading2"/>
        <w:rPr>
          <w:rFonts w:eastAsia="Times New Roman"/>
        </w:rPr>
      </w:pPr>
      <w:bookmarkStart w:id="39" w:name="_Toc241602145"/>
      <w:r>
        <w:rPr>
          <w:rFonts w:eastAsia="Times New Roman"/>
        </w:rPr>
        <w:t>7.4 Future work</w:t>
      </w:r>
      <w:bookmarkEnd w:id="39"/>
    </w:p>
    <w:p w14:paraId="6ABDB0A2" w14:textId="77777777" w:rsidR="00712BA3" w:rsidRDefault="00712BA3">
      <w:pPr>
        <w:numPr>
          <w:ilvl w:val="0"/>
          <w:numId w:val="7"/>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0A2E254D" w14:textId="77777777" w:rsidR="00712BA3" w:rsidRDefault="00712BA3">
      <w:pPr>
        <w:numPr>
          <w:ilvl w:val="0"/>
          <w:numId w:val="7"/>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2759A469" w14:textId="77777777" w:rsidR="00712BA3" w:rsidRDefault="00712BA3">
      <w:pPr>
        <w:numPr>
          <w:ilvl w:val="0"/>
          <w:numId w:val="7"/>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350514C8" w14:textId="77777777" w:rsidR="00712BA3" w:rsidRDefault="00712BA3">
      <w:pPr>
        <w:numPr>
          <w:ilvl w:val="0"/>
          <w:numId w:val="7"/>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1EFAFED2" w14:textId="77777777" w:rsidR="00712BA3" w:rsidRDefault="00712BA3">
      <w:pPr>
        <w:numPr>
          <w:ilvl w:val="0"/>
          <w:numId w:val="7"/>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1E0E80AE" w14:textId="77777777" w:rsidR="00712BA3" w:rsidRDefault="00712BA3">
      <w:pPr>
        <w:pStyle w:val="Heading1"/>
        <w:rPr>
          <w:rFonts w:eastAsia="Times New Roman"/>
        </w:rPr>
      </w:pPr>
      <w:bookmarkStart w:id="40" w:name="_Toc241602146"/>
      <w:r>
        <w:rPr>
          <w:rFonts w:eastAsia="Times New Roman"/>
        </w:rPr>
        <w:t>8. Conclusion</w:t>
      </w:r>
      <w:bookmarkEnd w:id="40"/>
    </w:p>
    <w:p w14:paraId="2D6B4424" w14:textId="77777777" w:rsidR="00712BA3" w:rsidRDefault="00712BA3">
      <w:pPr>
        <w:pStyle w:val="NormalWeb"/>
      </w:pPr>
      <w: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t xml:space="preserve">ing a claim, and an interactive </w:t>
      </w:r>
      <w:r>
        <w:lastRenderedPageBreak/>
        <w:t>consultation that asks only for the facts it needs. A full How, Why and Why-not explanation facility, reasoning diagrams, a plain-English question interface and a web interface make the reasoning transparent to non-experts, and features such as picture-based inputs, live checking of readings and the next-measurement hint make it practical for people without gemmological training. All 20 documented test cases and 47 automated tests pass. The system meets its objectives as a to</w:t>
      </w:r>
      <w:r>
        <w:t>ol for a first opinion. Its main limitations, the absence of real-world validation and several unmodelled gemmological properties, define clear next steps. Above all, the project shows why a transparent, explainable system is appropriate when a person's money depends on its answer.</w:t>
      </w:r>
    </w:p>
    <w:p w14:paraId="0721E403" w14:textId="77777777" w:rsidR="00712BA3" w:rsidRDefault="00712BA3">
      <w:pPr>
        <w:pStyle w:val="Heading1"/>
        <w:rPr>
          <w:rFonts w:eastAsia="Times New Roman"/>
        </w:rPr>
      </w:pPr>
      <w:r>
        <w:rPr>
          <w:rFonts w:eastAsia="Times New Roman"/>
        </w:rPr>
        <w:br w:type="page"/>
      </w:r>
      <w:bookmarkStart w:id="41" w:name="_Toc241602147"/>
      <w:r>
        <w:rPr>
          <w:rFonts w:eastAsia="Times New Roman"/>
        </w:rPr>
        <w:lastRenderedPageBreak/>
        <w:t>References</w:t>
      </w:r>
      <w:bookmarkEnd w:id="41"/>
    </w:p>
    <w:p w14:paraId="3A34ECC8" w14:textId="77777777" w:rsidR="00712BA3" w:rsidRDefault="00712BA3">
      <w:pPr>
        <w:pStyle w:val="note"/>
        <w:spacing w:before="0" w:beforeAutospacing="0" w:after="120"/>
      </w:pPr>
      <w:r>
        <w:t>[Check each reference, especially edition numbers and years, against the copy you actually used.]</w:t>
      </w:r>
    </w:p>
    <w:p w14:paraId="1B6C7625" w14:textId="77777777" w:rsidR="00712BA3" w:rsidRDefault="00712BA3">
      <w:pPr>
        <w:pStyle w:val="ref"/>
        <w:spacing w:before="0" w:beforeAutospacing="0" w:after="120"/>
      </w:pPr>
      <w:r>
        <w:t>[1] Gemological Institute of America, "GIA Gem Encyclopedia." [Online]. Available: https://www.gia.edu/gem-encyclopedia</w:t>
      </w:r>
    </w:p>
    <w:p w14:paraId="2AFD39D7" w14:textId="77777777" w:rsidR="00712BA3" w:rsidRDefault="00712BA3">
      <w:pPr>
        <w:pStyle w:val="ref"/>
        <w:spacing w:before="0" w:beforeAutospacing="0" w:after="120"/>
      </w:pPr>
      <w:r>
        <w:t xml:space="preserve">[2] R. Webster, </w:t>
      </w:r>
      <w:r>
        <w:rPr>
          <w:i/>
          <w:iCs/>
        </w:rPr>
        <w:t>Gems: Their Sources, Descriptions and Identification</w:t>
      </w:r>
      <w:r>
        <w:t>, 5th ed., P. G. Read, Ed. Oxford, U.K.: Butterworth-Heinemann, 1994.</w:t>
      </w:r>
    </w:p>
    <w:p w14:paraId="4FA0C31F" w14:textId="77777777" w:rsidR="00712BA3" w:rsidRDefault="00712BA3">
      <w:pPr>
        <w:pStyle w:val="ref"/>
        <w:spacing w:before="0" w:beforeAutospacing="0" w:after="120"/>
      </w:pPr>
      <w:r>
        <w:t xml:space="preserve">[3] P. G. Read, </w:t>
      </w:r>
      <w:r>
        <w:rPr>
          <w:i/>
          <w:iCs/>
        </w:rPr>
        <w:t>Gemmology</w:t>
      </w:r>
      <w:r>
        <w:t>, 3rd ed. Oxford, U.K.: Elsevier Butterworth-Heinemann, 2005.</w:t>
      </w:r>
    </w:p>
    <w:p w14:paraId="656A6A2E" w14:textId="77777777" w:rsidR="00712BA3" w:rsidRDefault="00712BA3">
      <w:pPr>
        <w:pStyle w:val="ref"/>
        <w:spacing w:before="0" w:beforeAutospacing="0" w:after="120"/>
      </w:pPr>
      <w:r>
        <w:t xml:space="preserve">[4] A. Matlins and A. C. Bonanno, </w:t>
      </w:r>
      <w:r>
        <w:rPr>
          <w:i/>
          <w:iCs/>
        </w:rPr>
        <w:t>Gem Identification Made Easy</w:t>
      </w:r>
      <w:r>
        <w:t>, 5th ed. Woodstock, VT, USA: GemStone Press, 2013.</w:t>
      </w:r>
    </w:p>
    <w:p w14:paraId="3E785275" w14:textId="77777777" w:rsidR="00712BA3" w:rsidRDefault="00712BA3">
      <w:pPr>
        <w:pStyle w:val="ref"/>
        <w:spacing w:before="0" w:beforeAutospacing="0" w:after="120"/>
      </w:pPr>
      <w:r>
        <w:t>[5] International Gem Society, "Gem identification articles." [Online]. Available: https://www.gemsociety.org</w:t>
      </w:r>
    </w:p>
    <w:p w14:paraId="290033FD" w14:textId="77777777" w:rsidR="00712BA3" w:rsidRDefault="00712BA3">
      <w:pPr>
        <w:pStyle w:val="ref"/>
        <w:spacing w:before="0" w:beforeAutospacing="0" w:after="120"/>
      </w:pPr>
      <w:r>
        <w:t>[6] Gemdat.org, "Gemstone database." [Online]. Available: https://www.gemdat.org</w:t>
      </w:r>
    </w:p>
    <w:p w14:paraId="07D73074" w14:textId="77777777" w:rsidR="00712BA3" w:rsidRDefault="00712BA3">
      <w:pPr>
        <w:pStyle w:val="ref"/>
        <w:spacing w:before="0" w:beforeAutospacing="0" w:after="120"/>
      </w:pPr>
      <w:r>
        <w:t>[7] National Gem and Jewellery Authority of Sri Lanka. [Online]. Available: https://www.ngja.gov.lk</w:t>
      </w:r>
    </w:p>
    <w:p w14:paraId="656A86D0" w14:textId="77777777" w:rsidR="00712BA3" w:rsidRDefault="00712BA3">
      <w:pPr>
        <w:pStyle w:val="ref"/>
        <w:spacing w:before="0" w:beforeAutospacing="0" w:after="120"/>
      </w:pPr>
      <w:r>
        <w:t xml:space="preserve">[8] E. H. Shortliffe, </w:t>
      </w:r>
      <w:r>
        <w:rPr>
          <w:i/>
          <w:iCs/>
        </w:rPr>
        <w:t>Computer-Based Medical Consultations: MYCIN</w:t>
      </w:r>
      <w:r>
        <w:t>. New York, NY, USA: Elsevier, 1976.</w:t>
      </w:r>
    </w:p>
    <w:p w14:paraId="42C2CE00" w14:textId="77777777" w:rsidR="00712BA3" w:rsidRDefault="00712BA3">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4665BA2E" w14:textId="77777777" w:rsidR="00712BA3" w:rsidRDefault="00712BA3">
      <w:pPr>
        <w:pStyle w:val="ref"/>
        <w:spacing w:before="0" w:beforeAutospacing="0" w:after="120"/>
      </w:pPr>
      <w:r>
        <w:t xml:space="preserve">[10] P. Jackson, </w:t>
      </w:r>
      <w:r>
        <w:rPr>
          <w:i/>
          <w:iCs/>
        </w:rPr>
        <w:t>Introduction to Expert Systems</w:t>
      </w:r>
      <w:r>
        <w:t>, 3rd ed. Harlow, U.K.: Addison-Wesley, 1999.</w:t>
      </w:r>
    </w:p>
    <w:p w14:paraId="47A44AEE" w14:textId="77777777" w:rsidR="00712BA3" w:rsidRDefault="00712BA3">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04DB6C99" w14:textId="77777777" w:rsidR="00712BA3" w:rsidRDefault="00712BA3">
      <w:pPr>
        <w:pStyle w:val="ref"/>
        <w:spacing w:before="0" w:beforeAutospacing="0" w:after="120"/>
      </w:pPr>
      <w:r>
        <w:t xml:space="preserve">[12] I. Bratko, </w:t>
      </w:r>
      <w:r>
        <w:rPr>
          <w:i/>
          <w:iCs/>
        </w:rPr>
        <w:t>Prolog Programming for Artificial Intelligence</w:t>
      </w:r>
      <w:r>
        <w:t>, 4th ed. Harlow, U.K.: Pearson Education, 2012.</w:t>
      </w:r>
    </w:p>
    <w:p w14:paraId="70E1DEC7" w14:textId="77777777" w:rsidR="00712BA3" w:rsidRDefault="00712BA3">
      <w:pPr>
        <w:pStyle w:val="ref"/>
        <w:spacing w:before="0" w:beforeAutospacing="0" w:after="120"/>
      </w:pPr>
      <w:r>
        <w:t xml:space="preserve">[13] D. Merritt, </w:t>
      </w:r>
      <w:r>
        <w:rPr>
          <w:i/>
          <w:iCs/>
        </w:rPr>
        <w:t>Building Expert Systems in Prolog</w:t>
      </w:r>
      <w:r>
        <w:t>. New York, NY, USA: Springer-Verlag, 1989.</w:t>
      </w:r>
    </w:p>
    <w:p w14:paraId="242C7726" w14:textId="77777777" w:rsidR="00712BA3" w:rsidRDefault="00712BA3">
      <w:pPr>
        <w:pStyle w:val="ref"/>
        <w:spacing w:before="0" w:beforeAutospacing="0" w:after="120"/>
      </w:pPr>
      <w:r>
        <w:lastRenderedPageBreak/>
        <w:t xml:space="preserve">[14] L. Sterling and E. Shapiro, </w:t>
      </w:r>
      <w:r>
        <w:rPr>
          <w:i/>
          <w:iCs/>
        </w:rPr>
        <w:t>The Art of Prolog</w:t>
      </w:r>
      <w:r>
        <w:t>, 2nd ed. Cambridge, MA, USA: MIT Press, 1994.</w:t>
      </w:r>
    </w:p>
    <w:p w14:paraId="58E3B436" w14:textId="77777777" w:rsidR="00712BA3" w:rsidRDefault="00712BA3">
      <w:pPr>
        <w:pStyle w:val="ref"/>
        <w:spacing w:before="0" w:beforeAutospacing="0" w:after="120"/>
      </w:pPr>
      <w:r>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3285596E" w14:textId="77777777" w:rsidR="00712BA3" w:rsidRDefault="00712BA3">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40C49452" w14:textId="77777777" w:rsidR="00712BA3" w:rsidRDefault="00712BA3">
      <w:pPr>
        <w:pStyle w:val="ref"/>
        <w:spacing w:before="0" w:beforeAutospacing="0" w:after="120"/>
      </w:pPr>
      <w:r>
        <w:t xml:space="preserve">[17] S. Russell and P. Norvig, </w:t>
      </w:r>
      <w:r>
        <w:rPr>
          <w:i/>
          <w:iCs/>
        </w:rPr>
        <w:t>Artificial Intelligence: A Modern Approach</w:t>
      </w:r>
      <w:r>
        <w:t>, 4th ed. Hoboken, NJ, USA: Pearson, 2020.</w:t>
      </w:r>
    </w:p>
    <w:p w14:paraId="507AF2F1" w14:textId="77777777" w:rsidR="00712BA3" w:rsidRDefault="00712BA3">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17C6E9A2" w14:textId="77777777" w:rsidR="00712BA3" w:rsidRDefault="00712BA3">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44FDBCC6" w14:textId="77777777" w:rsidR="00712BA3" w:rsidRDefault="00712BA3">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553FD85D" w14:textId="77777777" w:rsidR="00712BA3" w:rsidRDefault="00712BA3">
      <w:pPr>
        <w:pStyle w:val="Heading1"/>
        <w:rPr>
          <w:rFonts w:eastAsia="Times New Roman"/>
        </w:rPr>
      </w:pPr>
      <w:r>
        <w:rPr>
          <w:rFonts w:eastAsia="Times New Roman"/>
        </w:rPr>
        <w:br w:type="page"/>
      </w:r>
      <w:bookmarkStart w:id="42" w:name="_Toc241602148"/>
      <w:r>
        <w:rPr>
          <w:rFonts w:eastAsia="Times New Roman"/>
        </w:rPr>
        <w:lastRenderedPageBreak/>
        <w:t>Appendix A. Complete Rule Base</w:t>
      </w:r>
      <w:bookmarkEnd w:id="42"/>
    </w:p>
    <w:p w14:paraId="0D5C38DC" w14:textId="77777777" w:rsidR="00712BA3" w:rsidRDefault="00712BA3">
      <w:pPr>
        <w:pStyle w:val="NormalWeb"/>
      </w:pPr>
      <w:r>
        <w:t xml:space="preserve">Generated from knowledge_base.pl. Each row reads: IF all the conditions (joined by AND) are true, THEN the conclusion is added, with the certainty factor (CF) shown. Source keys: gia [1], webster [2], read [3], matlins [4], igs [5], gemdat [6], ngja [7], design = knowledge engineer decision. Capital letters such as </w:t>
      </w:r>
      <w:r>
        <w:rPr>
          <w:rStyle w:val="code1"/>
        </w:rPr>
        <w:t>G</w:t>
      </w:r>
      <w:r>
        <w:t xml:space="preserve"> are variables: they stand for any gem, so a rule like r14 applies to every gem that satisfies it. Table A1 explains the condition terms.</w:t>
      </w:r>
    </w:p>
    <w:p w14:paraId="25FE17EE" w14:textId="77777777" w:rsidR="00712BA3" w:rsidRDefault="00712BA3">
      <w:pPr>
        <w:pStyle w:val="tcaption"/>
      </w:pPr>
      <w:r>
        <w:t>Table A1. Key to the condition terms used in the rules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6127"/>
      </w:tblGrid>
      <w:tr w:rsidR="00000000" w14:paraId="238AD427" w14:textId="77777777" w:rsidTr="00E47CC8">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E8CE4B"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Term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EDC00"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Meaning</w:t>
            </w:r>
          </w:p>
        </w:tc>
      </w:tr>
      <w:tr w:rsidR="00000000" w14:paraId="0C97E78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F9A214" w14:textId="77777777" w:rsidR="00712BA3" w:rsidRDefault="00712BA3">
            <w:pPr>
              <w:spacing w:after="120" w:line="276" w:lineRule="auto"/>
              <w:rPr>
                <w:rFonts w:eastAsia="Times New Roman"/>
                <w:sz w:val="20"/>
                <w:szCs w:val="20"/>
              </w:rPr>
            </w:pPr>
            <w:r>
              <w:rPr>
                <w:rFonts w:eastAsia="Times New Roman"/>
                <w:sz w:val="20"/>
                <w:szCs w:val="20"/>
              </w:rPr>
              <w:t>optic(T)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CB9ECD" w14:textId="77777777" w:rsidR="00712BA3" w:rsidRDefault="00712BA3">
            <w:pPr>
              <w:spacing w:after="120" w:line="276" w:lineRule="auto"/>
              <w:rPr>
                <w:rFonts w:eastAsia="Times New Roman"/>
                <w:sz w:val="20"/>
                <w:szCs w:val="20"/>
              </w:rPr>
            </w:pPr>
            <w:r>
              <w:rPr>
                <w:rFonts w:eastAsia="Times New Roman"/>
                <w:sz w:val="20"/>
                <w:szCs w:val="20"/>
              </w:rPr>
              <w:t>The stone's optic character is T (isotropic, uniaxial or biaxial). "Doubly refractive" fits uniaxial or biaxial.</w:t>
            </w:r>
          </w:p>
        </w:tc>
      </w:tr>
      <w:tr w:rsidR="00000000" w14:paraId="564D67B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9A03B4" w14:textId="77777777" w:rsidR="00712BA3" w:rsidRDefault="00712BA3">
            <w:pPr>
              <w:spacing w:after="120" w:line="276" w:lineRule="auto"/>
              <w:rPr>
                <w:rFonts w:eastAsia="Times New Roman"/>
                <w:sz w:val="20"/>
                <w:szCs w:val="20"/>
              </w:rPr>
            </w:pPr>
            <w:r>
              <w:rPr>
                <w:rFonts w:eastAsia="Times New Roman"/>
                <w:sz w:val="20"/>
                <w:szCs w:val="20"/>
              </w:rPr>
              <w:t>ri_in(G), sg_in(G)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CEC2E" w14:textId="77777777" w:rsidR="00712BA3" w:rsidRDefault="00712BA3">
            <w:pPr>
              <w:spacing w:after="120" w:line="276" w:lineRule="auto"/>
              <w:rPr>
                <w:rFonts w:eastAsia="Times New Roman"/>
                <w:sz w:val="20"/>
                <w:szCs w:val="20"/>
              </w:rPr>
            </w:pPr>
            <w:r>
              <w:rPr>
                <w:rFonts w:eastAsia="Times New Roman"/>
                <w:sz w:val="20"/>
                <w:szCs w:val="20"/>
              </w:rPr>
              <w:t>The RI (or SG) reading lies within gem G's range, allowing ±0.005 for RI and ±0.03 for SG. An RI "over the limit" fits gems whose range goes above about 1.81.</w:t>
            </w:r>
          </w:p>
        </w:tc>
      </w:tr>
      <w:tr w:rsidR="00000000" w14:paraId="6FD3259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91C55A" w14:textId="77777777" w:rsidR="00712BA3" w:rsidRDefault="00712BA3">
            <w:pPr>
              <w:spacing w:after="120" w:line="276" w:lineRule="auto"/>
              <w:rPr>
                <w:rFonts w:eastAsia="Times New Roman"/>
                <w:sz w:val="20"/>
                <w:szCs w:val="20"/>
              </w:rPr>
            </w:pPr>
            <w:r>
              <w:rPr>
                <w:rFonts w:eastAsia="Times New Roman"/>
                <w:sz w:val="20"/>
                <w:szCs w:val="20"/>
              </w:rPr>
              <w:t>observed_colour(C), phenomenon(P), inclusion(I)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4D0C06" w14:textId="77777777" w:rsidR="00712BA3" w:rsidRDefault="00712BA3">
            <w:pPr>
              <w:spacing w:after="120" w:line="276" w:lineRule="auto"/>
              <w:rPr>
                <w:rFonts w:eastAsia="Times New Roman"/>
                <w:sz w:val="20"/>
                <w:szCs w:val="20"/>
              </w:rPr>
            </w:pPr>
            <w:r>
              <w:rPr>
                <w:rFonts w:eastAsia="Times New Roman"/>
                <w:sz w:val="20"/>
                <w:szCs w:val="20"/>
              </w:rPr>
              <w:t>The user reported this colour, optical effect or inclusion.</w:t>
            </w:r>
          </w:p>
        </w:tc>
      </w:tr>
      <w:tr w:rsidR="00000000" w14:paraId="6D7D89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56ACF0" w14:textId="77777777" w:rsidR="00712BA3" w:rsidRDefault="00712BA3">
            <w:pPr>
              <w:spacing w:after="120" w:line="276" w:lineRule="auto"/>
              <w:rPr>
                <w:rFonts w:eastAsia="Times New Roman"/>
                <w:sz w:val="20"/>
                <w:szCs w:val="20"/>
              </w:rPr>
            </w:pPr>
            <w:r>
              <w:rPr>
                <w:rFonts w:eastAsia="Times New Roman"/>
                <w:sz w:val="20"/>
                <w:szCs w:val="20"/>
              </w:rPr>
              <w:t>species(G), variety(V), imitation(M)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352FF5" w14:textId="77777777" w:rsidR="00712BA3" w:rsidRDefault="00712BA3">
            <w:pPr>
              <w:spacing w:after="120" w:line="276" w:lineRule="auto"/>
              <w:rPr>
                <w:rFonts w:eastAsia="Times New Roman"/>
                <w:sz w:val="20"/>
                <w:szCs w:val="20"/>
              </w:rPr>
            </w:pPr>
            <w:r>
              <w:rPr>
                <w:rFonts w:eastAsia="Times New Roman"/>
                <w:sz w:val="20"/>
                <w:szCs w:val="20"/>
              </w:rPr>
              <w:t>Conclusions of earlier rules: the stone has been identified as species G, variety V or imitation material M.</w:t>
            </w:r>
          </w:p>
        </w:tc>
      </w:tr>
      <w:tr w:rsidR="00000000" w14:paraId="4072771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0CB4CC" w14:textId="77777777" w:rsidR="00712BA3" w:rsidRDefault="00712BA3">
            <w:pPr>
              <w:spacing w:after="120" w:line="276" w:lineRule="auto"/>
              <w:rPr>
                <w:rFonts w:eastAsia="Times New Roman"/>
                <w:sz w:val="20"/>
                <w:szCs w:val="20"/>
              </w:rPr>
            </w:pPr>
            <w:r>
              <w:rPr>
                <w:rFonts w:eastAsia="Times New Roman"/>
                <w:sz w:val="20"/>
                <w:szCs w:val="20"/>
              </w:rPr>
              <w:t>origin(O), treatment(T), 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80A623" w14:textId="77777777" w:rsidR="00712BA3" w:rsidRDefault="00712BA3">
            <w:pPr>
              <w:spacing w:after="120" w:line="276" w:lineRule="auto"/>
              <w:rPr>
                <w:rFonts w:eastAsia="Times New Roman"/>
                <w:sz w:val="20"/>
                <w:szCs w:val="20"/>
              </w:rPr>
            </w:pPr>
            <w:r>
              <w:rPr>
                <w:rFonts w:eastAsia="Times New Roman"/>
                <w:sz w:val="20"/>
                <w:szCs w:val="20"/>
              </w:rPr>
              <w:t>Conclusions of earlier rules: likely origin, probable treatment, or a possible gem when data is incomplete.</w:t>
            </w:r>
          </w:p>
        </w:tc>
      </w:tr>
      <w:tr w:rsidR="00000000" w14:paraId="007369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506AAE" w14:textId="77777777" w:rsidR="00712BA3" w:rsidRDefault="00712BA3">
            <w:pPr>
              <w:spacing w:after="120" w:line="276" w:lineRule="auto"/>
              <w:rPr>
                <w:rFonts w:eastAsia="Times New Roman"/>
                <w:sz w:val="20"/>
                <w:szCs w:val="20"/>
              </w:rPr>
            </w:pPr>
            <w:r>
              <w:rPr>
                <w:rFonts w:eastAsia="Times New Roman"/>
                <w:sz w:val="20"/>
                <w:szCs w:val="20"/>
              </w:rPr>
              <w:t>not(C)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195233" w14:textId="77777777" w:rsidR="00712BA3" w:rsidRDefault="00712BA3">
            <w:pPr>
              <w:spacing w:after="120" w:line="276" w:lineRule="auto"/>
              <w:rPr>
                <w:rFonts w:eastAsia="Times New Roman"/>
                <w:sz w:val="20"/>
                <w:szCs w:val="20"/>
              </w:rPr>
            </w:pPr>
            <w:r>
              <w:rPr>
                <w:rFonts w:eastAsia="Times New Roman"/>
                <w:sz w:val="20"/>
                <w:szCs w:val="20"/>
              </w:rPr>
              <w:t>C has not been established (negation as failure).</w:t>
            </w:r>
          </w:p>
        </w:tc>
      </w:tr>
      <w:tr w:rsidR="00000000" w14:paraId="5973562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972E2D" w14:textId="77777777" w:rsidR="00712BA3" w:rsidRDefault="00712BA3">
            <w:pPr>
              <w:spacing w:after="120" w:line="276" w:lineRule="auto"/>
              <w:rPr>
                <w:rFonts w:eastAsia="Times New Roman"/>
                <w:sz w:val="20"/>
                <w:szCs w:val="20"/>
              </w:rPr>
            </w:pPr>
            <w:r>
              <w:rPr>
                <w:rFonts w:eastAsia="Times New Roman"/>
                <w:sz w:val="20"/>
                <w:szCs w:val="20"/>
              </w:rPr>
              <w:t>missing(K)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D36916" w14:textId="77777777" w:rsidR="00712BA3" w:rsidRDefault="00712BA3">
            <w:pPr>
              <w:spacing w:after="120" w:line="276" w:lineRule="auto"/>
              <w:rPr>
                <w:rFonts w:eastAsia="Times New Roman"/>
                <w:sz w:val="20"/>
                <w:szCs w:val="20"/>
              </w:rPr>
            </w:pPr>
            <w:r>
              <w:rPr>
                <w:rFonts w:eastAsia="Times New Roman"/>
                <w:sz w:val="20"/>
                <w:szCs w:val="20"/>
              </w:rPr>
              <w:t>The user did not supply property K (e.g. ri, sg, optic, inclusion).</w:t>
            </w:r>
          </w:p>
        </w:tc>
      </w:tr>
      <w:tr w:rsidR="00000000" w14:paraId="4376686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BCAB86" w14:textId="77777777" w:rsidR="00712BA3" w:rsidRDefault="00712BA3">
            <w:pPr>
              <w:spacing w:after="120" w:line="276" w:lineRule="auto"/>
              <w:rPr>
                <w:rFonts w:eastAsia="Times New Roman"/>
                <w:sz w:val="20"/>
                <w:szCs w:val="20"/>
              </w:rPr>
            </w:pPr>
            <w:r>
              <w:rPr>
                <w:rFonts w:eastAsia="Times New Roman"/>
                <w:sz w:val="20"/>
                <w:szCs w:val="20"/>
              </w:rPr>
              <w:t>partial_data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0D049A" w14:textId="77777777" w:rsidR="00712BA3" w:rsidRDefault="00712BA3">
            <w:pPr>
              <w:spacing w:after="120" w:line="276" w:lineRule="auto"/>
              <w:rPr>
                <w:rFonts w:eastAsia="Times New Roman"/>
                <w:sz w:val="20"/>
                <w:szCs w:val="20"/>
              </w:rPr>
            </w:pPr>
            <w:r>
              <w:rPr>
                <w:rFonts w:eastAsia="Times New Roman"/>
                <w:sz w:val="20"/>
                <w:szCs w:val="20"/>
              </w:rPr>
              <w:t>At least one of RI, SG or optic character is missing, and at least one property was supplied.</w:t>
            </w:r>
          </w:p>
        </w:tc>
      </w:tr>
      <w:tr w:rsidR="00000000" w14:paraId="4AC8BE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8F2250" w14:textId="77777777" w:rsidR="00712BA3" w:rsidRDefault="00712BA3">
            <w:pPr>
              <w:spacing w:after="120" w:line="276" w:lineRule="auto"/>
              <w:rPr>
                <w:rFonts w:eastAsia="Times New Roman"/>
                <w:sz w:val="20"/>
                <w:szCs w:val="20"/>
              </w:rPr>
            </w:pPr>
            <w:r>
              <w:rPr>
                <w:rFonts w:eastAsia="Times New Roman"/>
                <w:sz w:val="20"/>
                <w:szCs w:val="20"/>
              </w:rPr>
              <w:t>gem_type(G)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241F11" w14:textId="77777777" w:rsidR="00712BA3" w:rsidRDefault="00712BA3">
            <w:pPr>
              <w:spacing w:after="120" w:line="276" w:lineRule="auto"/>
              <w:rPr>
                <w:rFonts w:eastAsia="Times New Roman"/>
                <w:sz w:val="20"/>
                <w:szCs w:val="20"/>
              </w:rPr>
            </w:pPr>
            <w:r>
              <w:rPr>
                <w:rFonts w:eastAsia="Times New Roman"/>
                <w:sz w:val="20"/>
                <w:szCs w:val="20"/>
              </w:rPr>
              <w:t>G is one of the ten gem species in the knowledge base.</w:t>
            </w:r>
          </w:p>
        </w:tc>
      </w:tr>
      <w:tr w:rsidR="00000000" w14:paraId="3A64F27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C0B45" w14:textId="77777777" w:rsidR="00712BA3" w:rsidRDefault="00712BA3">
            <w:pPr>
              <w:spacing w:after="120" w:line="276" w:lineRule="auto"/>
              <w:rPr>
                <w:rFonts w:eastAsia="Times New Roman"/>
                <w:sz w:val="20"/>
                <w:szCs w:val="20"/>
              </w:rPr>
            </w:pPr>
            <w:r>
              <w:rPr>
                <w:rFonts w:eastAsia="Times New Roman"/>
                <w:sz w:val="20"/>
                <w:szCs w:val="20"/>
              </w:rPr>
              <w:t>optic_ok(G), ri_ok(G), sg_ok(G), colour_ok(G),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917DB" w14:textId="77777777" w:rsidR="00712BA3" w:rsidRDefault="00712BA3">
            <w:pPr>
              <w:spacing w:after="120" w:line="276" w:lineRule="auto"/>
              <w:rPr>
                <w:rFonts w:eastAsia="Times New Roman"/>
                <w:sz w:val="20"/>
                <w:szCs w:val="20"/>
              </w:rPr>
            </w:pPr>
            <w:r>
              <w:rPr>
                <w:rFonts w:eastAsia="Times New Roman"/>
                <w:sz w:val="20"/>
                <w:szCs w:val="20"/>
              </w:rPr>
              <w:t>The supplied optic character, RI, SG, colour or effect is consistent with gem G (true when that property was not supplied).</w:t>
            </w:r>
          </w:p>
        </w:tc>
      </w:tr>
      <w:tr w:rsidR="00000000" w14:paraId="07ECB5A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B6AB20" w14:textId="77777777" w:rsidR="00712BA3" w:rsidRDefault="00712BA3">
            <w:pPr>
              <w:spacing w:after="120" w:line="276" w:lineRule="auto"/>
              <w:rPr>
                <w:rFonts w:eastAsia="Times New Roman"/>
                <w:sz w:val="20"/>
                <w:szCs w:val="20"/>
              </w:rPr>
            </w:pPr>
            <w:r>
              <w:rPr>
                <w:rFonts w:eastAsia="Times New Roman"/>
                <w:sz w:val="20"/>
                <w:szCs w:val="20"/>
              </w:rPr>
              <w:t>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CFDA0A" w14:textId="77777777" w:rsidR="00712BA3" w:rsidRDefault="00712BA3">
            <w:pPr>
              <w:spacing w:after="120" w:line="276" w:lineRule="auto"/>
              <w:rPr>
                <w:rFonts w:eastAsia="Times New Roman"/>
                <w:sz w:val="20"/>
                <w:szCs w:val="20"/>
              </w:rPr>
            </w:pPr>
            <w:r>
              <w:rPr>
                <w:rFonts w:eastAsia="Times New Roman"/>
                <w:sz w:val="20"/>
                <w:szCs w:val="20"/>
              </w:rPr>
              <w:t>The reported colour is one of G's most common colours in the trade.</w:t>
            </w:r>
          </w:p>
        </w:tc>
      </w:tr>
      <w:tr w:rsidR="00000000" w14:paraId="08DEB2E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01C9F8" w14:textId="77777777" w:rsidR="00712BA3" w:rsidRDefault="00712BA3">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E0411" w14:textId="77777777" w:rsidR="00712BA3" w:rsidRDefault="00712BA3">
            <w:pPr>
              <w:spacing w:after="120" w:line="276" w:lineRule="auto"/>
              <w:rPr>
                <w:rFonts w:eastAsia="Times New Roman"/>
                <w:sz w:val="20"/>
                <w:szCs w:val="20"/>
              </w:rPr>
            </w:pPr>
            <w:r>
              <w:rPr>
                <w:rFonts w:eastAsia="Times New Roman"/>
                <w:sz w:val="20"/>
                <w:szCs w:val="20"/>
              </w:rPr>
              <w:t>More than one species matched the measurements.</w:t>
            </w:r>
          </w:p>
        </w:tc>
      </w:tr>
      <w:tr w:rsidR="00000000" w14:paraId="448B13D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8220A2" w14:textId="77777777" w:rsidR="00712BA3" w:rsidRDefault="00712BA3">
            <w:pPr>
              <w:spacing w:after="120" w:line="276" w:lineRule="auto"/>
              <w:rPr>
                <w:rFonts w:eastAsia="Times New Roman"/>
                <w:sz w:val="20"/>
                <w:szCs w:val="20"/>
              </w:rPr>
            </w:pPr>
            <w:r>
              <w:rPr>
                <w:rFonts w:eastAsia="Times New Roman"/>
                <w:sz w:val="20"/>
                <w:szCs w:val="20"/>
              </w:rPr>
              <w:t>advice(K)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2AC317" w14:textId="77777777" w:rsidR="00712BA3" w:rsidRDefault="00712BA3">
            <w:pPr>
              <w:spacing w:after="120" w:line="276" w:lineRule="auto"/>
              <w:rPr>
                <w:rFonts w:eastAsia="Times New Roman"/>
                <w:sz w:val="20"/>
                <w:szCs w:val="20"/>
              </w:rPr>
            </w:pPr>
            <w:r>
              <w:rPr>
                <w:rFonts w:eastAsia="Times New Roman"/>
                <w:sz w:val="20"/>
                <w:szCs w:val="20"/>
              </w:rPr>
              <w:t>A recommendation is given; K names its wording (e.g. get_certificate).</w:t>
            </w:r>
          </w:p>
        </w:tc>
      </w:tr>
    </w:tbl>
    <w:p w14:paraId="2684C159" w14:textId="77777777" w:rsidR="00712BA3" w:rsidRDefault="00712BA3">
      <w:pPr>
        <w:pStyle w:val="tcaption"/>
      </w:pPr>
      <w:r>
        <w:lastRenderedPageBreak/>
        <w:t>Table A2. Complete rule base</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68ABE524" w14:textId="77777777" w:rsidTr="00E47CC8">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FA4D8C"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7DC203"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IF (all conditions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88B1DF"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THEN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1CAE7A"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5E3889" w14:textId="77777777" w:rsidR="00712BA3" w:rsidRDefault="00712BA3" w:rsidP="00E47CC8">
            <w:pPr>
              <w:keepNext/>
              <w:spacing w:after="120" w:line="276" w:lineRule="auto"/>
              <w:rPr>
                <w:rFonts w:eastAsia="Times New Roman"/>
                <w:b/>
                <w:bCs/>
                <w:sz w:val="20"/>
                <w:szCs w:val="20"/>
              </w:rPr>
            </w:pPr>
            <w:r>
              <w:rPr>
                <w:rFonts w:eastAsia="Times New Roman"/>
                <w:b/>
                <w:bCs/>
                <w:sz w:val="20"/>
                <w:szCs w:val="20"/>
              </w:rPr>
              <w:t>Justification [source]</w:t>
            </w:r>
          </w:p>
        </w:tc>
      </w:tr>
      <w:tr w:rsidR="00000000" w14:paraId="7F8B02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827C35" w14:textId="77777777" w:rsidR="00712BA3" w:rsidRDefault="00712BA3">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E3C6D6" w14:textId="77777777" w:rsidR="00712BA3" w:rsidRDefault="00712BA3">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FC174" w14:textId="77777777" w:rsidR="00712BA3" w:rsidRDefault="00712BA3">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BD6471"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33311" w14:textId="77777777" w:rsidR="00712BA3" w:rsidRDefault="00712BA3">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7B69368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E0FFAE" w14:textId="77777777" w:rsidR="00712BA3" w:rsidRDefault="00712BA3">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BD67E3" w14:textId="77777777" w:rsidR="00712BA3" w:rsidRDefault="00712BA3">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4759B6" w14:textId="77777777" w:rsidR="00712BA3" w:rsidRDefault="00712BA3">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498AAF"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5A472C" w14:textId="77777777" w:rsidR="00712BA3" w:rsidRDefault="00712BA3">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22970A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DC731" w14:textId="77777777" w:rsidR="00712BA3" w:rsidRDefault="00712BA3">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AF56E0" w14:textId="77777777" w:rsidR="00712BA3" w:rsidRDefault="00712BA3">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A4B26E" w14:textId="77777777" w:rsidR="00712BA3" w:rsidRDefault="00712BA3">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5E04BF"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E8E49D" w14:textId="77777777" w:rsidR="00712BA3" w:rsidRDefault="00712BA3">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37F366F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7F0FFD" w14:textId="77777777" w:rsidR="00712BA3" w:rsidRDefault="00712BA3">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95266B" w14:textId="77777777" w:rsidR="00712BA3" w:rsidRDefault="00712BA3">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EF919D" w14:textId="77777777" w:rsidR="00712BA3" w:rsidRDefault="00712BA3">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B21D76"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210CC3" w14:textId="77777777" w:rsidR="00712BA3" w:rsidRDefault="00712BA3">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0F92E7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C1C835" w14:textId="77777777" w:rsidR="00712BA3" w:rsidRDefault="00712BA3">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2A4EC1" w14:textId="77777777" w:rsidR="00712BA3" w:rsidRDefault="00712BA3">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1C101E" w14:textId="77777777" w:rsidR="00712BA3" w:rsidRDefault="00712BA3">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305C0"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2048BA" w14:textId="77777777" w:rsidR="00712BA3" w:rsidRDefault="00712BA3">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4B44A7B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C1609A" w14:textId="77777777" w:rsidR="00712BA3" w:rsidRDefault="00712BA3">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A3BAAE" w14:textId="77777777" w:rsidR="00712BA3" w:rsidRDefault="00712BA3">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D6AAC" w14:textId="77777777" w:rsidR="00712BA3" w:rsidRDefault="00712BA3">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20A92"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CC64D2" w14:textId="77777777" w:rsidR="00712BA3" w:rsidRDefault="00712BA3">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005AD4B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E26EF2" w14:textId="77777777" w:rsidR="00712BA3" w:rsidRDefault="00712BA3">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C7097D" w14:textId="77777777" w:rsidR="00712BA3" w:rsidRDefault="00712BA3">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C3D681" w14:textId="77777777" w:rsidR="00712BA3" w:rsidRDefault="00712BA3">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08E164"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BB7A98" w14:textId="77777777" w:rsidR="00712BA3" w:rsidRDefault="00712BA3">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04AA86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F2C80" w14:textId="77777777" w:rsidR="00712BA3" w:rsidRDefault="00712BA3">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7AF0EE" w14:textId="77777777" w:rsidR="00712BA3" w:rsidRDefault="00712BA3">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79DF29" w14:textId="77777777" w:rsidR="00712BA3" w:rsidRDefault="00712BA3">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72F5BE"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4A6FAA" w14:textId="77777777" w:rsidR="00712BA3" w:rsidRDefault="00712BA3">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39AEAFC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0903D5" w14:textId="77777777" w:rsidR="00712BA3" w:rsidRDefault="00712BA3">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4C224" w14:textId="77777777" w:rsidR="00712BA3" w:rsidRDefault="00712BA3">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F8CF05" w14:textId="77777777" w:rsidR="00712BA3" w:rsidRDefault="00712BA3">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ADB0B"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201DF" w14:textId="77777777" w:rsidR="00712BA3" w:rsidRDefault="00712BA3">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7003E37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9AA1CF" w14:textId="77777777" w:rsidR="00712BA3" w:rsidRDefault="00712BA3">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E82B4" w14:textId="77777777" w:rsidR="00712BA3" w:rsidRDefault="00712BA3">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28FAA5" w14:textId="77777777" w:rsidR="00712BA3" w:rsidRDefault="00712BA3">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24822D"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A2EA50" w14:textId="77777777" w:rsidR="00712BA3" w:rsidRDefault="00712BA3">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518373E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3A355A" w14:textId="77777777" w:rsidR="00712BA3" w:rsidRDefault="00712BA3">
            <w:pPr>
              <w:spacing w:after="120" w:line="276" w:lineRule="auto"/>
              <w:rPr>
                <w:rFonts w:eastAsia="Times New Roman"/>
                <w:sz w:val="20"/>
                <w:szCs w:val="20"/>
              </w:rPr>
            </w:pPr>
            <w:r>
              <w:rPr>
                <w:rFonts w:eastAsia="Times New Roman"/>
                <w:sz w:val="20"/>
                <w:szCs w:val="20"/>
              </w:rPr>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1DB7E8" w14:textId="77777777" w:rsidR="00712BA3" w:rsidRDefault="00712BA3">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24FC92" w14:textId="77777777" w:rsidR="00712BA3" w:rsidRDefault="00712BA3">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FA5D34" w14:textId="77777777" w:rsidR="00712BA3" w:rsidRDefault="00712BA3">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D690F2" w14:textId="77777777" w:rsidR="00712BA3" w:rsidRDefault="00712BA3">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28C01CC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20C2E" w14:textId="77777777" w:rsidR="00712BA3" w:rsidRDefault="00712BA3">
            <w:pPr>
              <w:spacing w:after="120" w:line="276" w:lineRule="auto"/>
              <w:rPr>
                <w:rFonts w:eastAsia="Times New Roman"/>
                <w:sz w:val="20"/>
                <w:szCs w:val="20"/>
              </w:rPr>
            </w:pPr>
            <w:r>
              <w:rPr>
                <w:rFonts w:eastAsia="Times New Roman"/>
                <w:sz w:val="20"/>
                <w:szCs w:val="20"/>
              </w:rPr>
              <w:lastRenderedPageBreak/>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9A2171" w14:textId="77777777" w:rsidR="00712BA3" w:rsidRDefault="00712BA3">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01D900" w14:textId="77777777" w:rsidR="00712BA3" w:rsidRDefault="00712BA3">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EE8C85" w14:textId="77777777" w:rsidR="00712BA3" w:rsidRDefault="00712BA3">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91BB03" w14:textId="77777777" w:rsidR="00712BA3" w:rsidRDefault="00712BA3">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11CAD3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1C20EE" w14:textId="77777777" w:rsidR="00712BA3" w:rsidRDefault="00712BA3">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83E39" w14:textId="77777777" w:rsidR="00712BA3" w:rsidRDefault="00712BA3">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802FA" w14:textId="77777777" w:rsidR="00712BA3" w:rsidRDefault="00712BA3">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C6E472"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6C907" w14:textId="77777777" w:rsidR="00712BA3" w:rsidRDefault="00712BA3">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54C8B33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1A29CA" w14:textId="77777777" w:rsidR="00712BA3" w:rsidRDefault="00712BA3">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C1EFEA" w14:textId="77777777" w:rsidR="00712BA3" w:rsidRDefault="00712BA3">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1DD36D" w14:textId="77777777" w:rsidR="00712BA3" w:rsidRDefault="00712BA3">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44DA42" w14:textId="77777777" w:rsidR="00712BA3" w:rsidRDefault="00712BA3">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75F1C3" w14:textId="77777777" w:rsidR="00712BA3" w:rsidRDefault="00712BA3">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7CFC527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90E621" w14:textId="77777777" w:rsidR="00712BA3" w:rsidRDefault="00712BA3">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D957F3" w14:textId="77777777" w:rsidR="00712BA3" w:rsidRDefault="00712BA3">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100EEB" w14:textId="77777777" w:rsidR="00712BA3" w:rsidRDefault="00712BA3">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194122" w14:textId="77777777" w:rsidR="00712BA3" w:rsidRDefault="00712BA3">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E4A78B" w14:textId="77777777" w:rsidR="00712BA3" w:rsidRDefault="00712BA3">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1E1AFC4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F395CF" w14:textId="77777777" w:rsidR="00712BA3" w:rsidRDefault="00712BA3">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7219A" w14:textId="77777777" w:rsidR="00712BA3" w:rsidRDefault="00712BA3">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611771" w14:textId="77777777" w:rsidR="00712BA3" w:rsidRDefault="00712BA3">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CD25B1" w14:textId="77777777" w:rsidR="00712BA3" w:rsidRDefault="00712BA3">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2BB065" w14:textId="77777777" w:rsidR="00712BA3" w:rsidRDefault="00712BA3">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12DFF5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4C93EC" w14:textId="77777777" w:rsidR="00712BA3" w:rsidRDefault="00712BA3">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D388B1" w14:textId="77777777" w:rsidR="00712BA3" w:rsidRDefault="00712BA3">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2FE4D5" w14:textId="77777777" w:rsidR="00712BA3" w:rsidRDefault="00712BA3">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6ACD5F" w14:textId="77777777" w:rsidR="00712BA3" w:rsidRDefault="00712BA3">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557115" w14:textId="77777777" w:rsidR="00712BA3" w:rsidRDefault="00712BA3">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0474D0D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DE70B6" w14:textId="77777777" w:rsidR="00712BA3" w:rsidRDefault="00712BA3">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96C670" w14:textId="77777777" w:rsidR="00712BA3" w:rsidRDefault="00712BA3">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47AC1A" w14:textId="77777777" w:rsidR="00712BA3" w:rsidRDefault="00712BA3">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A22D1F" w14:textId="77777777" w:rsidR="00712BA3" w:rsidRDefault="00712BA3">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A9E9A3" w14:textId="77777777" w:rsidR="00712BA3" w:rsidRDefault="00712BA3">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5FE2FD8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7D35B5" w14:textId="77777777" w:rsidR="00712BA3" w:rsidRDefault="00712BA3">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82138F" w14:textId="77777777" w:rsidR="00712BA3" w:rsidRDefault="00712BA3">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350E45" w14:textId="77777777" w:rsidR="00712BA3" w:rsidRDefault="00712BA3">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71452F" w14:textId="77777777" w:rsidR="00712BA3" w:rsidRDefault="00712BA3">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77E6EE" w14:textId="77777777" w:rsidR="00712BA3" w:rsidRDefault="00712BA3">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386B76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25A978" w14:textId="77777777" w:rsidR="00712BA3" w:rsidRDefault="00712BA3">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E3309F"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CF6F0" w14:textId="77777777" w:rsidR="00712BA3" w:rsidRDefault="00712BA3">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2A3159"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B40D36" w14:textId="77777777" w:rsidR="00712BA3" w:rsidRDefault="00712BA3">
            <w:pPr>
              <w:spacing w:after="120" w:line="276" w:lineRule="auto"/>
              <w:rPr>
                <w:rFonts w:eastAsia="Times New Roman"/>
                <w:sz w:val="20"/>
                <w:szCs w:val="20"/>
              </w:rPr>
            </w:pPr>
            <w:r>
              <w:rPr>
                <w:rFonts w:eastAsia="Times New Roman"/>
                <w:sz w:val="20"/>
                <w:szCs w:val="20"/>
              </w:rPr>
              <w:t>Red corundum is called ruby. [gia]</w:t>
            </w:r>
          </w:p>
        </w:tc>
      </w:tr>
      <w:tr w:rsidR="00000000" w14:paraId="26EF139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C05507" w14:textId="77777777" w:rsidR="00712BA3" w:rsidRDefault="00712BA3">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8A98DA"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16BC96" w14:textId="77777777" w:rsidR="00712BA3" w:rsidRDefault="00712BA3">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D94B8"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4F2298" w14:textId="77777777" w:rsidR="00712BA3" w:rsidRDefault="00712BA3">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503EC0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CE35FB" w14:textId="77777777" w:rsidR="00712BA3" w:rsidRDefault="00712BA3">
            <w:pPr>
              <w:spacing w:after="120" w:line="276" w:lineRule="auto"/>
              <w:rPr>
                <w:rFonts w:eastAsia="Times New Roman"/>
                <w:sz w:val="20"/>
                <w:szCs w:val="20"/>
              </w:rPr>
            </w:pPr>
            <w:r>
              <w:rPr>
                <w:rFonts w:eastAsia="Times New Roman"/>
                <w:sz w:val="20"/>
                <w:szCs w:val="20"/>
              </w:rPr>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F9C0A4" w14:textId="77777777" w:rsidR="00712BA3" w:rsidRDefault="00712BA3">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6020FC" w14:textId="77777777" w:rsidR="00712BA3" w:rsidRDefault="00712BA3">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DE0902"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0C8B09" w14:textId="77777777" w:rsidR="00712BA3" w:rsidRDefault="00712BA3">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1AC82A8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6B9504" w14:textId="77777777" w:rsidR="00712BA3" w:rsidRDefault="00712BA3">
            <w:pPr>
              <w:spacing w:after="120" w:line="276" w:lineRule="auto"/>
              <w:rPr>
                <w:rFonts w:eastAsia="Times New Roman"/>
                <w:sz w:val="20"/>
                <w:szCs w:val="20"/>
              </w:rPr>
            </w:pPr>
            <w:r>
              <w:rPr>
                <w:rFonts w:eastAsia="Times New Roman"/>
                <w:sz w:val="20"/>
                <w:szCs w:val="20"/>
              </w:rPr>
              <w:lastRenderedPageBreak/>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407BDE"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DCBD13" w14:textId="77777777" w:rsidR="00712BA3" w:rsidRDefault="00712BA3">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E8267"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ED970A" w14:textId="77777777" w:rsidR="00712BA3" w:rsidRDefault="00712BA3">
            <w:pPr>
              <w:spacing w:after="120" w:line="276" w:lineRule="auto"/>
              <w:rPr>
                <w:rFonts w:eastAsia="Times New Roman"/>
                <w:sz w:val="20"/>
                <w:szCs w:val="20"/>
              </w:rPr>
            </w:pPr>
            <w:r>
              <w:rPr>
                <w:rFonts w:eastAsia="Times New Roman"/>
                <w:sz w:val="20"/>
                <w:szCs w:val="20"/>
              </w:rPr>
              <w:t>Blue corundum is blue sapphire. [gia]</w:t>
            </w:r>
          </w:p>
        </w:tc>
      </w:tr>
      <w:tr w:rsidR="00000000" w14:paraId="311D634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1388D5" w14:textId="77777777" w:rsidR="00712BA3" w:rsidRDefault="00712BA3">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5116B"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2A1EFE" w14:textId="77777777" w:rsidR="00712BA3" w:rsidRDefault="00712BA3">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F3F068" w14:textId="77777777" w:rsidR="00712BA3" w:rsidRDefault="00712BA3">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5AA29D" w14:textId="77777777" w:rsidR="00712BA3" w:rsidRDefault="00712BA3">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71AA2AF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75CF7D" w14:textId="77777777" w:rsidR="00712BA3" w:rsidRDefault="00712BA3">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A5D98E"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98130B" w14:textId="77777777" w:rsidR="00712BA3" w:rsidRDefault="00712BA3">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1F93F1" w14:textId="77777777" w:rsidR="00712BA3" w:rsidRDefault="00712BA3">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7B63A3" w14:textId="77777777" w:rsidR="00712BA3" w:rsidRDefault="00712BA3">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46A6BB6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E71BD" w14:textId="77777777" w:rsidR="00712BA3" w:rsidRDefault="00712BA3">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9E21D1"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845E0B" w14:textId="77777777" w:rsidR="00712BA3" w:rsidRDefault="00712BA3">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87D13"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831AC5" w14:textId="77777777" w:rsidR="00712BA3" w:rsidRDefault="00712BA3">
            <w:pPr>
              <w:spacing w:after="120" w:line="276" w:lineRule="auto"/>
              <w:rPr>
                <w:rFonts w:eastAsia="Times New Roman"/>
                <w:sz w:val="20"/>
                <w:szCs w:val="20"/>
              </w:rPr>
            </w:pPr>
            <w:r>
              <w:rPr>
                <w:rFonts w:eastAsia="Times New Roman"/>
                <w:sz w:val="20"/>
                <w:szCs w:val="20"/>
              </w:rPr>
              <w:t>Yellow corundum is yellow sapphire. [gia]</w:t>
            </w:r>
          </w:p>
        </w:tc>
      </w:tr>
      <w:tr w:rsidR="00000000" w14:paraId="6D754DF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6F3A7B" w14:textId="77777777" w:rsidR="00712BA3" w:rsidRDefault="00712BA3">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2323AE" w14:textId="77777777" w:rsidR="00712BA3" w:rsidRDefault="00712BA3">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1C7705" w14:textId="77777777" w:rsidR="00712BA3" w:rsidRDefault="00712BA3">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0EC61E"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D35BCA" w14:textId="77777777" w:rsidR="00712BA3" w:rsidRDefault="00712BA3">
            <w:pPr>
              <w:spacing w:after="120" w:line="276" w:lineRule="auto"/>
              <w:rPr>
                <w:rFonts w:eastAsia="Times New Roman"/>
                <w:sz w:val="20"/>
                <w:szCs w:val="20"/>
              </w:rPr>
            </w:pPr>
            <w:r>
              <w:rPr>
                <w:rFonts w:eastAsia="Times New Roman"/>
                <w:sz w:val="20"/>
                <w:szCs w:val="20"/>
              </w:rPr>
              <w:t>Colourless corundum is white sapphire. [gia]</w:t>
            </w:r>
          </w:p>
        </w:tc>
      </w:tr>
      <w:tr w:rsidR="00000000" w14:paraId="690FCC0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DDB8B" w14:textId="77777777" w:rsidR="00712BA3" w:rsidRDefault="00712BA3">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1C4E6C" w14:textId="77777777" w:rsidR="00712BA3" w:rsidRDefault="00712BA3">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F9406E" w14:textId="77777777" w:rsidR="00712BA3" w:rsidRDefault="00712BA3">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298278"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7F0C83" w14:textId="77777777" w:rsidR="00712BA3" w:rsidRDefault="00712BA3">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4D3C5A8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137C4B" w14:textId="77777777" w:rsidR="00712BA3" w:rsidRDefault="00712BA3">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9408DC" w14:textId="77777777" w:rsidR="00712BA3" w:rsidRDefault="00712BA3">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24C1EF" w14:textId="77777777" w:rsidR="00712BA3" w:rsidRDefault="00712BA3">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30916A"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77410" w14:textId="77777777" w:rsidR="00712BA3" w:rsidRDefault="00712BA3">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798FE0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691F1F" w14:textId="77777777" w:rsidR="00712BA3" w:rsidRDefault="00712BA3">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DB9F56" w14:textId="77777777" w:rsidR="00712BA3" w:rsidRDefault="00712BA3">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C6D1F" w14:textId="77777777" w:rsidR="00712BA3" w:rsidRDefault="00712BA3">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733805"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38F806" w14:textId="77777777" w:rsidR="00712BA3" w:rsidRDefault="00712BA3">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73A4F1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AC7A7D" w14:textId="77777777" w:rsidR="00712BA3" w:rsidRDefault="00712BA3">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E3D544" w14:textId="77777777" w:rsidR="00712BA3" w:rsidRDefault="00712BA3">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972F5" w14:textId="77777777" w:rsidR="00712BA3" w:rsidRDefault="00712BA3">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3C185E"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F8F2F" w14:textId="77777777" w:rsidR="00712BA3" w:rsidRDefault="00712BA3">
            <w:pPr>
              <w:spacing w:after="120" w:line="276" w:lineRule="auto"/>
              <w:rPr>
                <w:rFonts w:eastAsia="Times New Roman"/>
                <w:sz w:val="20"/>
                <w:szCs w:val="20"/>
              </w:rPr>
            </w:pPr>
            <w:r>
              <w:rPr>
                <w:rFonts w:eastAsia="Times New Roman"/>
                <w:sz w:val="20"/>
                <w:szCs w:val="20"/>
              </w:rPr>
              <w:t>Purple quartz is amethyst. [gia]</w:t>
            </w:r>
          </w:p>
        </w:tc>
      </w:tr>
      <w:tr w:rsidR="00000000" w14:paraId="2E0F60D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CD51C9" w14:textId="77777777" w:rsidR="00712BA3" w:rsidRDefault="00712BA3">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7585E" w14:textId="77777777" w:rsidR="00712BA3" w:rsidRDefault="00712BA3">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9611E0" w14:textId="77777777" w:rsidR="00712BA3" w:rsidRDefault="00712BA3">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387E6F"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577424" w14:textId="77777777" w:rsidR="00712BA3" w:rsidRDefault="00712BA3">
            <w:pPr>
              <w:spacing w:after="120" w:line="276" w:lineRule="auto"/>
              <w:rPr>
                <w:rFonts w:eastAsia="Times New Roman"/>
                <w:sz w:val="20"/>
                <w:szCs w:val="20"/>
              </w:rPr>
            </w:pPr>
            <w:r>
              <w:rPr>
                <w:rFonts w:eastAsia="Times New Roman"/>
                <w:sz w:val="20"/>
                <w:szCs w:val="20"/>
              </w:rPr>
              <w:t>Yellow quartz is citrine. [gia]</w:t>
            </w:r>
          </w:p>
        </w:tc>
      </w:tr>
      <w:tr w:rsidR="00000000" w14:paraId="5D877CB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0226AB" w14:textId="77777777" w:rsidR="00712BA3" w:rsidRDefault="00712BA3">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922173" w14:textId="77777777" w:rsidR="00712BA3" w:rsidRDefault="00712BA3">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19FC83" w14:textId="77777777" w:rsidR="00712BA3" w:rsidRDefault="00712BA3">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90F3A" w14:textId="77777777" w:rsidR="00712BA3" w:rsidRDefault="00712BA3">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C9CB42" w14:textId="77777777" w:rsidR="00712BA3" w:rsidRDefault="00712BA3">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4CF8488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C94FBA" w14:textId="77777777" w:rsidR="00712BA3" w:rsidRDefault="00712BA3">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47015" w14:textId="77777777" w:rsidR="00712BA3" w:rsidRDefault="00712BA3">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4CA37B" w14:textId="77777777" w:rsidR="00712BA3" w:rsidRDefault="00712BA3">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874F6" w14:textId="77777777" w:rsidR="00712BA3" w:rsidRDefault="00712BA3">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1BBB97" w14:textId="77777777" w:rsidR="00712BA3" w:rsidRDefault="00712BA3">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5120169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23CA0" w14:textId="77777777" w:rsidR="00712BA3" w:rsidRDefault="00712BA3">
            <w:pPr>
              <w:spacing w:after="120" w:line="276" w:lineRule="auto"/>
              <w:rPr>
                <w:rFonts w:eastAsia="Times New Roman"/>
                <w:sz w:val="20"/>
                <w:szCs w:val="20"/>
              </w:rPr>
            </w:pPr>
            <w:r>
              <w:rPr>
                <w:rFonts w:eastAsia="Times New Roman"/>
                <w:sz w:val="20"/>
                <w:szCs w:val="20"/>
              </w:rPr>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DCB612" w14:textId="77777777" w:rsidR="00712BA3" w:rsidRDefault="00712BA3">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419267" w14:textId="77777777" w:rsidR="00712BA3" w:rsidRDefault="00712BA3">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9A464C"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879306" w14:textId="77777777" w:rsidR="00712BA3" w:rsidRDefault="00712BA3">
            <w:pPr>
              <w:spacing w:after="120" w:line="276" w:lineRule="auto"/>
              <w:rPr>
                <w:rFonts w:eastAsia="Times New Roman"/>
                <w:sz w:val="20"/>
                <w:szCs w:val="20"/>
              </w:rPr>
            </w:pPr>
            <w:r>
              <w:rPr>
                <w:rFonts w:eastAsia="Times New Roman"/>
                <w:sz w:val="20"/>
                <w:szCs w:val="20"/>
              </w:rPr>
              <w:t>Blue beryl is aquamarine. [gia]</w:t>
            </w:r>
          </w:p>
        </w:tc>
      </w:tr>
      <w:tr w:rsidR="00000000" w14:paraId="2E8385F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1038CF" w14:textId="77777777" w:rsidR="00712BA3" w:rsidRDefault="00712BA3">
            <w:pPr>
              <w:spacing w:after="120" w:line="276" w:lineRule="auto"/>
              <w:rPr>
                <w:rFonts w:eastAsia="Times New Roman"/>
                <w:sz w:val="20"/>
                <w:szCs w:val="20"/>
              </w:rPr>
            </w:pPr>
            <w:r>
              <w:rPr>
                <w:rFonts w:eastAsia="Times New Roman"/>
                <w:sz w:val="20"/>
                <w:szCs w:val="20"/>
              </w:rPr>
              <w:lastRenderedPageBreak/>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604ABF" w14:textId="77777777" w:rsidR="00712BA3" w:rsidRDefault="00712BA3">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204A4B" w14:textId="77777777" w:rsidR="00712BA3" w:rsidRDefault="00712BA3">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CEEEF7"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2841F" w14:textId="77777777" w:rsidR="00712BA3" w:rsidRDefault="00712BA3">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7983CF9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7DD9B" w14:textId="77777777" w:rsidR="00712BA3" w:rsidRDefault="00712BA3">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BD3A9B" w14:textId="77777777" w:rsidR="00712BA3" w:rsidRDefault="00712BA3">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7E2819" w14:textId="77777777" w:rsidR="00712BA3" w:rsidRDefault="00712BA3">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D50E1D" w14:textId="77777777" w:rsidR="00712BA3" w:rsidRDefault="00712BA3">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8B4FDF" w14:textId="77777777" w:rsidR="00712BA3" w:rsidRDefault="00712BA3">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177320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09D50" w14:textId="77777777" w:rsidR="00712BA3" w:rsidRDefault="00712BA3">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5FF9D5" w14:textId="77777777" w:rsidR="00712BA3" w:rsidRDefault="00712BA3">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0005D7" w14:textId="77777777" w:rsidR="00712BA3" w:rsidRDefault="00712BA3">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ED026A" w14:textId="77777777" w:rsidR="00712BA3" w:rsidRDefault="00712BA3">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827945" w14:textId="77777777" w:rsidR="00712BA3" w:rsidRDefault="00712BA3">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5B0CB1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C44F7D" w14:textId="77777777" w:rsidR="00712BA3" w:rsidRDefault="00712BA3">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A4B40" w14:textId="77777777" w:rsidR="00712BA3" w:rsidRDefault="00712BA3">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958BC1" w14:textId="77777777" w:rsidR="00712BA3" w:rsidRDefault="00712BA3">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1F12C0"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1F2CF6" w14:textId="77777777" w:rsidR="00712BA3" w:rsidRDefault="00712BA3">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1A98753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0A4C84" w14:textId="77777777" w:rsidR="00712BA3" w:rsidRDefault="00712BA3">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261CAC" w14:textId="77777777" w:rsidR="00712BA3" w:rsidRDefault="00712BA3">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26DF94" w14:textId="77777777" w:rsidR="00712BA3" w:rsidRDefault="00712BA3">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5C1C97" w14:textId="77777777" w:rsidR="00712BA3" w:rsidRDefault="00712BA3">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C18F05" w14:textId="77777777" w:rsidR="00712BA3" w:rsidRDefault="00712BA3">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2DEA544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D5232E" w14:textId="77777777" w:rsidR="00712BA3" w:rsidRDefault="00712BA3">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B38D01" w14:textId="77777777" w:rsidR="00712BA3" w:rsidRDefault="00712BA3">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352B6A" w14:textId="77777777" w:rsidR="00712BA3" w:rsidRDefault="00712BA3">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CF695C" w14:textId="77777777" w:rsidR="00712BA3" w:rsidRDefault="00712BA3">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09BED2" w14:textId="77777777" w:rsidR="00712BA3" w:rsidRDefault="00712BA3">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1F532B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B12242" w14:textId="77777777" w:rsidR="00712BA3" w:rsidRDefault="00712BA3">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C035C" w14:textId="77777777" w:rsidR="00712BA3" w:rsidRDefault="00712BA3">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99C1E7" w14:textId="77777777" w:rsidR="00712BA3" w:rsidRDefault="00712BA3">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B0A0D2"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167353" w14:textId="77777777" w:rsidR="00712BA3" w:rsidRDefault="00712BA3">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227A87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C2409" w14:textId="77777777" w:rsidR="00712BA3" w:rsidRDefault="00712BA3">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BF417D" w14:textId="77777777" w:rsidR="00712BA3" w:rsidRDefault="00712BA3">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40388B" w14:textId="77777777" w:rsidR="00712BA3" w:rsidRDefault="00712BA3">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C6080F" w14:textId="77777777" w:rsidR="00712BA3" w:rsidRDefault="00712BA3">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2FFFF0" w14:textId="77777777" w:rsidR="00712BA3" w:rsidRDefault="00712BA3">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4C2BF5D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BBBFF1" w14:textId="77777777" w:rsidR="00712BA3" w:rsidRDefault="00712BA3">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F6E66" w14:textId="77777777" w:rsidR="00712BA3" w:rsidRDefault="00712BA3">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AFD79" w14:textId="77777777" w:rsidR="00712BA3" w:rsidRDefault="00712BA3">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DACA33" w14:textId="77777777" w:rsidR="00712BA3" w:rsidRDefault="00712BA3">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8BC5B1" w14:textId="77777777" w:rsidR="00712BA3" w:rsidRDefault="00712BA3">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11DA1E7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3DB9A" w14:textId="77777777" w:rsidR="00712BA3" w:rsidRDefault="00712BA3">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8C8540" w14:textId="77777777" w:rsidR="00712BA3" w:rsidRDefault="00712BA3">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0CE13" w14:textId="77777777" w:rsidR="00712BA3" w:rsidRDefault="00712BA3">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4EA956" w14:textId="77777777" w:rsidR="00712BA3" w:rsidRDefault="00712BA3">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31A71" w14:textId="77777777" w:rsidR="00712BA3" w:rsidRDefault="00712BA3">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40E624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D09F84" w14:textId="77777777" w:rsidR="00712BA3" w:rsidRDefault="00712BA3">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847055" w14:textId="77777777" w:rsidR="00712BA3" w:rsidRDefault="00712BA3">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63D95" w14:textId="77777777" w:rsidR="00712BA3" w:rsidRDefault="00712BA3">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05224C" w14:textId="77777777" w:rsidR="00712BA3" w:rsidRDefault="00712BA3">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0174AE" w14:textId="77777777" w:rsidR="00712BA3" w:rsidRDefault="00712BA3">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2DE4AA8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16FE6" w14:textId="77777777" w:rsidR="00712BA3" w:rsidRDefault="00712BA3">
            <w:pPr>
              <w:spacing w:after="120" w:line="276" w:lineRule="auto"/>
              <w:rPr>
                <w:rFonts w:eastAsia="Times New Roman"/>
                <w:sz w:val="20"/>
                <w:szCs w:val="20"/>
              </w:rPr>
            </w:pPr>
            <w:r>
              <w:rPr>
                <w:rFonts w:eastAsia="Times New Roman"/>
                <w:sz w:val="20"/>
                <w:szCs w:val="20"/>
              </w:rPr>
              <w:lastRenderedPageBreak/>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FEAAC4" w14:textId="77777777" w:rsidR="00712BA3" w:rsidRDefault="00712BA3">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E9DD5F" w14:textId="77777777" w:rsidR="00712BA3" w:rsidRDefault="00712BA3">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DE59E2" w14:textId="77777777" w:rsidR="00712BA3" w:rsidRDefault="00712BA3">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2AFAD0" w14:textId="77777777" w:rsidR="00712BA3" w:rsidRDefault="00712BA3">
            <w:pPr>
              <w:spacing w:after="120" w:line="276" w:lineRule="auto"/>
              <w:rPr>
                <w:rFonts w:eastAsia="Times New Roman"/>
                <w:sz w:val="20"/>
                <w:szCs w:val="20"/>
              </w:rPr>
            </w:pPr>
            <w:r>
              <w:rPr>
                <w:rFonts w:eastAsia="Times New Roman"/>
                <w:sz w:val="20"/>
                <w:szCs w:val="20"/>
              </w:rPr>
              <w:t>Heat treatment is applied to natural stones, so a heated stone is natural (but treated). [gia]</w:t>
            </w:r>
          </w:p>
        </w:tc>
      </w:tr>
      <w:tr w:rsidR="00000000" w14:paraId="152524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6E898F" w14:textId="77777777" w:rsidR="00712BA3" w:rsidRDefault="00712BA3">
            <w:pPr>
              <w:spacing w:after="120" w:line="276" w:lineRule="auto"/>
              <w:rPr>
                <w:rFonts w:eastAsia="Times New Roman"/>
                <w:sz w:val="20"/>
                <w:szCs w:val="20"/>
              </w:rPr>
            </w:pPr>
            <w:r>
              <w:rPr>
                <w:rFonts w:eastAsia="Times New Roman"/>
                <w:sz w:val="20"/>
                <w:szCs w:val="20"/>
              </w:rPr>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FF33E" w14:textId="77777777" w:rsidR="00712BA3" w:rsidRDefault="00712BA3">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433F28" w14:textId="77777777" w:rsidR="00712BA3" w:rsidRDefault="00712BA3">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DAACC2" w14:textId="77777777" w:rsidR="00712BA3" w:rsidRDefault="00712BA3">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227668" w14:textId="77777777" w:rsidR="00712BA3" w:rsidRDefault="00712BA3">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070B78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03E4C9" w14:textId="77777777" w:rsidR="00712BA3" w:rsidRDefault="00712BA3">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6CDD32" w14:textId="77777777" w:rsidR="00712BA3" w:rsidRDefault="00712BA3">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6E8966" w14:textId="77777777" w:rsidR="00712BA3" w:rsidRDefault="00712BA3">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99FDC6"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A9681A" w14:textId="77777777" w:rsidR="00712BA3" w:rsidRDefault="00712BA3">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6911F06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242647" w14:textId="77777777" w:rsidR="00712BA3" w:rsidRDefault="00712BA3">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DD6B67" w14:textId="77777777" w:rsidR="00712BA3" w:rsidRDefault="00712BA3">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E20B0" w14:textId="77777777" w:rsidR="00712BA3" w:rsidRDefault="00712BA3">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E8EAB5"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811BBC" w14:textId="77777777" w:rsidR="00712BA3" w:rsidRDefault="00712BA3">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49B2CE1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40C262" w14:textId="77777777" w:rsidR="00712BA3" w:rsidRDefault="00712BA3">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6E2C6C" w14:textId="77777777" w:rsidR="00712BA3" w:rsidRDefault="00712BA3">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AB3122" w14:textId="77777777" w:rsidR="00712BA3" w:rsidRDefault="00712BA3">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88AF9C"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5A75F" w14:textId="77777777" w:rsidR="00712BA3" w:rsidRDefault="00712BA3">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4A6ECAB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992C62" w14:textId="77777777" w:rsidR="00712BA3" w:rsidRDefault="00712BA3">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48983F" w14:textId="77777777" w:rsidR="00712BA3" w:rsidRDefault="00712BA3">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059169" w14:textId="77777777" w:rsidR="00712BA3" w:rsidRDefault="00712BA3">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A851F8"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5D756F" w14:textId="77777777" w:rsidR="00712BA3" w:rsidRDefault="00712BA3">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0BA6792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647CF8" w14:textId="77777777" w:rsidR="00712BA3" w:rsidRDefault="00712BA3">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1AF470" w14:textId="77777777" w:rsidR="00712BA3" w:rsidRDefault="00712BA3">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024F5" w14:textId="77777777" w:rsidR="00712BA3" w:rsidRDefault="00712BA3">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6B4A7"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BD4901" w14:textId="77777777" w:rsidR="00712BA3" w:rsidRDefault="00712BA3">
            <w:pPr>
              <w:spacing w:after="120" w:line="276" w:lineRule="auto"/>
              <w:rPr>
                <w:rFonts w:eastAsia="Times New Roman"/>
                <w:sz w:val="20"/>
                <w:szCs w:val="20"/>
              </w:rPr>
            </w:pPr>
            <w:r>
              <w:rPr>
                <w:rFonts w:eastAsia="Times New Roman"/>
                <w:sz w:val="20"/>
                <w:szCs w:val="20"/>
              </w:rPr>
              <w:t>Imitations have little gem value. [igs]</w:t>
            </w:r>
          </w:p>
        </w:tc>
      </w:tr>
      <w:tr w:rsidR="00000000" w14:paraId="458DDB5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822263" w14:textId="77777777" w:rsidR="00712BA3" w:rsidRDefault="00712BA3">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6DEE4D" w14:textId="77777777" w:rsidR="00712BA3" w:rsidRDefault="00712BA3">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5C04F8" w14:textId="77777777" w:rsidR="00712BA3" w:rsidRDefault="00712BA3">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787D2"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624215" w14:textId="77777777" w:rsidR="00712BA3" w:rsidRDefault="00712BA3">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4970771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24B641" w14:textId="77777777" w:rsidR="00712BA3" w:rsidRDefault="00712BA3">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70BC0D" w14:textId="77777777" w:rsidR="00712BA3" w:rsidRDefault="00712BA3">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EAE982" w14:textId="77777777" w:rsidR="00712BA3" w:rsidRDefault="00712BA3">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0CEF33"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416299" w14:textId="77777777" w:rsidR="00712BA3" w:rsidRDefault="00712BA3">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4D15D8D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94F887" w14:textId="77777777" w:rsidR="00712BA3" w:rsidRDefault="00712BA3">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0F5113" w14:textId="77777777" w:rsidR="00712BA3" w:rsidRDefault="00712BA3">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A60D76" w14:textId="77777777" w:rsidR="00712BA3" w:rsidRDefault="00712BA3">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5F2D40"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57D1BC" w14:textId="77777777" w:rsidR="00712BA3" w:rsidRDefault="00712BA3">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6A8641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2C64C7" w14:textId="77777777" w:rsidR="00712BA3" w:rsidRDefault="00712BA3">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231ABB" w14:textId="77777777" w:rsidR="00712BA3" w:rsidRDefault="00712BA3">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55C1E" w14:textId="77777777" w:rsidR="00712BA3" w:rsidRDefault="00712BA3">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6B98D5"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D2E41F" w14:textId="77777777" w:rsidR="00712BA3" w:rsidRDefault="00712BA3">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61AB8C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8540C2" w14:textId="77777777" w:rsidR="00712BA3" w:rsidRDefault="00712BA3">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121504" w14:textId="77777777" w:rsidR="00712BA3" w:rsidRDefault="00712BA3">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BCF952" w14:textId="77777777" w:rsidR="00712BA3" w:rsidRDefault="00712BA3">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B5817B"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5091D" w14:textId="77777777" w:rsidR="00712BA3" w:rsidRDefault="00712BA3">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43791A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35BB3D" w14:textId="77777777" w:rsidR="00712BA3" w:rsidRDefault="00712BA3">
            <w:pPr>
              <w:spacing w:after="120" w:line="276" w:lineRule="auto"/>
              <w:rPr>
                <w:rFonts w:eastAsia="Times New Roman"/>
                <w:sz w:val="20"/>
                <w:szCs w:val="20"/>
              </w:rPr>
            </w:pPr>
            <w:r>
              <w:rPr>
                <w:rFonts w:eastAsia="Times New Roman"/>
                <w:sz w:val="20"/>
                <w:szCs w:val="20"/>
              </w:rPr>
              <w:lastRenderedPageBreak/>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CBDA5" w14:textId="77777777" w:rsidR="00712BA3" w:rsidRDefault="00712BA3">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E43C68" w14:textId="77777777" w:rsidR="00712BA3" w:rsidRDefault="00712BA3">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EE36F9"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BFDC75" w14:textId="77777777" w:rsidR="00712BA3" w:rsidRDefault="00712BA3">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71F3C3F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FA3123" w14:textId="77777777" w:rsidR="00712BA3" w:rsidRDefault="00712BA3">
            <w:pPr>
              <w:spacing w:after="120" w:line="276" w:lineRule="auto"/>
              <w:rPr>
                <w:rFonts w:eastAsia="Times New Roman"/>
                <w:sz w:val="20"/>
                <w:szCs w:val="20"/>
              </w:rPr>
            </w:pPr>
            <w:r>
              <w:rPr>
                <w:rFonts w:eastAsia="Times New Roman"/>
                <w:sz w:val="20"/>
                <w:szCs w:val="20"/>
              </w:rPr>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3BCBA0" w14:textId="77777777" w:rsidR="00712BA3" w:rsidRDefault="00712BA3">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FFB701" w14:textId="77777777" w:rsidR="00712BA3" w:rsidRDefault="00712BA3">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1C8132"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954137" w14:textId="77777777" w:rsidR="00712BA3" w:rsidRDefault="00712BA3">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3706CF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B153D7" w14:textId="77777777" w:rsidR="00712BA3" w:rsidRDefault="00712BA3">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EA1DAC" w14:textId="77777777" w:rsidR="00712BA3" w:rsidRDefault="00712BA3">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811CA8" w14:textId="77777777" w:rsidR="00712BA3" w:rsidRDefault="00712BA3">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355CAF"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315E99" w14:textId="77777777" w:rsidR="00712BA3" w:rsidRDefault="00712BA3">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2C7F7A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5FACFE" w14:textId="77777777" w:rsidR="00712BA3" w:rsidRDefault="00712BA3">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7C4FDC" w14:textId="77777777" w:rsidR="00712BA3" w:rsidRDefault="00712BA3">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107E9D" w14:textId="77777777" w:rsidR="00712BA3" w:rsidRDefault="00712BA3">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D6491E" w14:textId="77777777" w:rsidR="00712BA3" w:rsidRDefault="00712BA3">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BFD5F1" w14:textId="77777777" w:rsidR="00712BA3" w:rsidRDefault="00712BA3">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31962ACA" w14:textId="77777777" w:rsidR="00712BA3" w:rsidRDefault="00712BA3">
      <w:pPr>
        <w:pStyle w:val="Heading1"/>
        <w:rPr>
          <w:rFonts w:eastAsia="Times New Roman"/>
        </w:rPr>
      </w:pPr>
      <w:r>
        <w:rPr>
          <w:rFonts w:eastAsia="Times New Roman"/>
        </w:rPr>
        <w:br w:type="page"/>
      </w:r>
      <w:bookmarkStart w:id="43" w:name="_Toc241602149"/>
      <w:r>
        <w:rPr>
          <w:rFonts w:eastAsia="Times New Roman"/>
        </w:rPr>
        <w:lastRenderedPageBreak/>
        <w:t>Appendix B. Automated Test Output</w:t>
      </w:r>
      <w:bookmarkEnd w:id="43"/>
    </w:p>
    <w:p w14:paraId="68F462F1" w14:textId="77777777" w:rsidR="00712BA3" w:rsidRDefault="00712BA3">
      <w:pPr>
        <w:pStyle w:val="HTMLPreformatted"/>
      </w:pPr>
      <w:r>
        <w:t>% Start unit: identify_forward_chaining</w:t>
      </w:r>
    </w:p>
    <w:p w14:paraId="0284B669" w14:textId="77777777" w:rsidR="00712BA3" w:rsidRDefault="00712BA3">
      <w:pPr>
        <w:pStyle w:val="HTMLPreformatted"/>
      </w:pPr>
      <w:r>
        <w:t>% [1/47] identify_forward_..tural_blue_sapphire ..... passed (0.008 sec)</w:t>
      </w:r>
    </w:p>
    <w:p w14:paraId="38567B1D" w14:textId="77777777" w:rsidR="00712BA3" w:rsidRDefault="00712BA3">
      <w:pPr>
        <w:pStyle w:val="HTMLPreformatted"/>
      </w:pPr>
      <w:r>
        <w:t>% [2/47] identify_forward_..2_spinel_not_garnet ..... passed (0.000 sec)</w:t>
      </w:r>
    </w:p>
    <w:p w14:paraId="68BDDE61" w14:textId="77777777" w:rsidR="00712BA3" w:rsidRDefault="00712BA3">
      <w:pPr>
        <w:pStyle w:val="HTMLPreformatted"/>
      </w:pPr>
      <w:r>
        <w:t>% [3/47] identify_forward_..garnet_not_corundum ..... passed (0.000 sec)</w:t>
      </w:r>
    </w:p>
    <w:p w14:paraId="57090DB9" w14:textId="77777777" w:rsidR="00712BA3" w:rsidRDefault="00712BA3">
      <w:pPr>
        <w:pStyle w:val="HTMLPreformatted"/>
      </w:pPr>
      <w:r>
        <w:t>% [4/47] identify_forward_..c04_glass_imitation ..... passed (0.000 sec)</w:t>
      </w:r>
    </w:p>
    <w:p w14:paraId="11604DEC" w14:textId="77777777" w:rsidR="00712BA3" w:rsidRDefault="00712BA3">
      <w:pPr>
        <w:pStyle w:val="HTMLPreformatted"/>
      </w:pPr>
      <w:r>
        <w:t>% [5/47] identify_forward_..tc05_synthetic_ruby ..... passed (0.000 sec)</w:t>
      </w:r>
    </w:p>
    <w:p w14:paraId="369A16CD" w14:textId="77777777" w:rsidR="00712BA3" w:rsidRDefault="00712BA3">
      <w:pPr>
        <w:pStyle w:val="HTMLPreformatted"/>
      </w:pPr>
      <w:r>
        <w:t>% [6/47] identify_forward_..:tc06_star_sapphire ..... passed (0.000 sec)</w:t>
      </w:r>
    </w:p>
    <w:p w14:paraId="50697590" w14:textId="77777777" w:rsidR="00712BA3" w:rsidRDefault="00712BA3">
      <w:pPr>
        <w:pStyle w:val="HTMLPreformatted"/>
      </w:pPr>
      <w:r>
        <w:t>% [7/47] identify_forward_..ri_gives_candidates ..... passed (0.000 sec)</w:t>
      </w:r>
    </w:p>
    <w:p w14:paraId="78CFECE7" w14:textId="77777777" w:rsidR="00712BA3" w:rsidRDefault="00712BA3">
      <w:pPr>
        <w:pStyle w:val="HTMLPreformatted"/>
      </w:pPr>
      <w:r>
        <w:t>% [8/47] identify_forward_..ining:tc08_no_match ..... passed (0.000 sec)</w:t>
      </w:r>
    </w:p>
    <w:p w14:paraId="5BC040B8" w14:textId="77777777" w:rsidR="00712BA3" w:rsidRDefault="00712BA3">
      <w:pPr>
        <w:pStyle w:val="HTMLPreformatted"/>
      </w:pPr>
      <w:r>
        <w:t>% [9/47] identify_forward_..ng:tc11_alexandrite ..... passed (0.000 sec)</w:t>
      </w:r>
    </w:p>
    <w:p w14:paraId="797FB4C6" w14:textId="77777777" w:rsidR="00712BA3" w:rsidRDefault="00712BA3">
      <w:pPr>
        <w:pStyle w:val="HTMLPreformatted"/>
      </w:pPr>
      <w:r>
        <w:t>% [10/47] identify_forward_..ning:tc12_moonstone .... passed (0.000 sec)</w:t>
      </w:r>
    </w:p>
    <w:p w14:paraId="3346F948" w14:textId="77777777" w:rsidR="00712BA3" w:rsidRDefault="00712BA3">
      <w:pPr>
        <w:pStyle w:val="HTMLPreformatted"/>
      </w:pPr>
      <w:r>
        <w:t>% [11/47] identify_forward_..tc13_cubic_zirconia .... passed (0.000 sec)</w:t>
      </w:r>
    </w:p>
    <w:p w14:paraId="44D6019E" w14:textId="77777777" w:rsidR="00712BA3" w:rsidRDefault="00712BA3">
      <w:pPr>
        <w:pStyle w:val="HTMLPreformatted"/>
      </w:pPr>
      <w:r>
        <w:t>% [12/47] identify_forward_..c14_heated_sapphire .... passed (0.000 sec)</w:t>
      </w:r>
    </w:p>
    <w:p w14:paraId="6108E8A8" w14:textId="77777777" w:rsidR="00712BA3" w:rsidRDefault="00712BA3">
      <w:pPr>
        <w:pStyle w:val="HTMLPreformatted"/>
      </w:pPr>
      <w:r>
        <w:t>% [13/47] identify_forward_..active_unknown_axis .... passed (0.000 sec)</w:t>
      </w:r>
    </w:p>
    <w:p w14:paraId="2DD26234" w14:textId="77777777" w:rsidR="00712BA3" w:rsidRDefault="00712BA3">
      <w:pPr>
        <w:pStyle w:val="HTMLPreformatted"/>
      </w:pPr>
      <w:r>
        <w:t>% [14/47] identify_forward_..guous_spinel_garnet .... passed (0.000 sec)</w:t>
      </w:r>
    </w:p>
    <w:p w14:paraId="7B0E3150" w14:textId="77777777" w:rsidR="00712BA3" w:rsidRDefault="00712BA3">
      <w:pPr>
        <w:pStyle w:val="HTMLPreformatted"/>
      </w:pPr>
      <w:r>
        <w:t>% [15/47] identify_forward_.._corundum_needs_lab .... passed (0.000 sec)</w:t>
      </w:r>
    </w:p>
    <w:p w14:paraId="6A86D4C1" w14:textId="77777777" w:rsidR="00712BA3" w:rsidRDefault="00712BA3">
      <w:pPr>
        <w:pStyle w:val="HTMLPreformatted"/>
      </w:pPr>
      <w:r>
        <w:t>% [16/47] identify_forward_..etic_spinel_bubbles .... passed (0.000 sec)</w:t>
      </w:r>
    </w:p>
    <w:p w14:paraId="519CD258" w14:textId="77777777" w:rsidR="00712BA3" w:rsidRDefault="00712BA3">
      <w:pPr>
        <w:pStyle w:val="HTMLPreformatted"/>
      </w:pPr>
      <w:r>
        <w:t>% [17/47] identify_forward_..for_same_conclusion .... passed (0.000 sec)</w:t>
      </w:r>
    </w:p>
    <w:p w14:paraId="083E58D5" w14:textId="77777777" w:rsidR="00712BA3" w:rsidRDefault="00712BA3">
      <w:pPr>
        <w:pStyle w:val="HTMLPreformatted"/>
      </w:pPr>
      <w:r>
        <w:t>% [18/47] identify_forward_..nation_is_generated .... passed (0.002 sec)</w:t>
      </w:r>
    </w:p>
    <w:p w14:paraId="5AE29534" w14:textId="77777777" w:rsidR="00712BA3" w:rsidRDefault="00712BA3">
      <w:pPr>
        <w:pStyle w:val="HTMLPreformatted"/>
      </w:pPr>
      <w:r>
        <w:t>% End unit identify_forward_chaining: passed (0.016 sec CPU)</w:t>
      </w:r>
    </w:p>
    <w:p w14:paraId="4182E413" w14:textId="77777777" w:rsidR="00712BA3" w:rsidRDefault="00712BA3">
      <w:pPr>
        <w:pStyle w:val="HTMLPreformatted"/>
      </w:pPr>
      <w:r>
        <w:t>% Start unit: verify_backward_chaining</w:t>
      </w:r>
    </w:p>
    <w:p w14:paraId="5574943A" w14:textId="77777777" w:rsidR="00712BA3" w:rsidRDefault="00712BA3">
      <w:pPr>
        <w:pStyle w:val="HTMLPreformatted"/>
      </w:pPr>
      <w:r>
        <w:t>% [19/47] verify_backward_c..09_verify_ruby_true .... passed (0.000 sec)</w:t>
      </w:r>
    </w:p>
    <w:p w14:paraId="7467616A" w14:textId="77777777" w:rsidR="00712BA3" w:rsidRDefault="00712BA3">
      <w:pPr>
        <w:pStyle w:val="HTMLPreformatted"/>
      </w:pPr>
      <w:r>
        <w:t>% [20/47] verify_backward_c..es_failed_condition .... passed (0.000 sec)</w:t>
      </w:r>
    </w:p>
    <w:p w14:paraId="3D111260" w14:textId="77777777" w:rsidR="00712BA3" w:rsidRDefault="00712BA3">
      <w:pPr>
        <w:pStyle w:val="HTMLPreformatted"/>
      </w:pPr>
      <w:r>
        <w:t>% [21/47] verify_backward_c..false_nested_reason .... passed (0.000 sec)</w:t>
      </w:r>
    </w:p>
    <w:p w14:paraId="52FAB1E2" w14:textId="77777777" w:rsidR="00712BA3" w:rsidRDefault="00712BA3">
      <w:pPr>
        <w:pStyle w:val="HTMLPreformatted"/>
      </w:pPr>
      <w:r>
        <w:t>% [22/47] verify_backward_c..g:tc22_verify_glass .... passed (0.000 sec)</w:t>
      </w:r>
    </w:p>
    <w:p w14:paraId="7687101A" w14:textId="77777777" w:rsidR="00712BA3" w:rsidRDefault="00712BA3">
      <w:pPr>
        <w:pStyle w:val="HTMLPreformatted"/>
      </w:pPr>
      <w:r>
        <w:t>% [23/47] verify_backward_c..fy_explanation_text .... passed (0.000 sec)</w:t>
      </w:r>
    </w:p>
    <w:p w14:paraId="3681AFF4" w14:textId="77777777" w:rsidR="00712BA3" w:rsidRDefault="00712BA3">
      <w:pPr>
        <w:pStyle w:val="HTMLPreformatted"/>
      </w:pPr>
      <w:r>
        <w:t>% [24/47] verify_backward_c..teps_plain_language .... passed (0.000 sec)</w:t>
      </w:r>
    </w:p>
    <w:p w14:paraId="2847FCE2" w14:textId="77777777" w:rsidR="00712BA3" w:rsidRDefault="00712BA3">
      <w:pPr>
        <w:pStyle w:val="HTMLPreformatted"/>
      </w:pPr>
      <w:r>
        <w:t>% [25/47] verify_backward_c..why_not_main_reason .... passed (0.000 sec)</w:t>
      </w:r>
    </w:p>
    <w:p w14:paraId="6CBD2A63" w14:textId="77777777" w:rsidR="00712BA3" w:rsidRDefault="00712BA3">
      <w:pPr>
        <w:pStyle w:val="HTMLPreformatted"/>
      </w:pPr>
      <w:r>
        <w:t>% End unit verify_backward_chaining: passed (0.000 sec CPU)</w:t>
      </w:r>
    </w:p>
    <w:p w14:paraId="30101253" w14:textId="77777777" w:rsidR="00712BA3" w:rsidRDefault="00712BA3">
      <w:pPr>
        <w:pStyle w:val="HTMLPreformatted"/>
      </w:pPr>
      <w:r>
        <w:t>% Start unit: certainty_factors</w:t>
      </w:r>
    </w:p>
    <w:p w14:paraId="739BC574" w14:textId="77777777" w:rsidR="00712BA3" w:rsidRDefault="00712BA3">
      <w:pPr>
        <w:pStyle w:val="HTMLPreformatted"/>
      </w:pPr>
      <w:r>
        <w:t>% [26/47] certainty_factors..pecies_cf_from_rule .... passed (0.000 sec)</w:t>
      </w:r>
    </w:p>
    <w:p w14:paraId="39F2E209" w14:textId="77777777" w:rsidR="00712BA3" w:rsidRDefault="00712BA3">
      <w:pPr>
        <w:pStyle w:val="HTMLPreformatted"/>
      </w:pPr>
      <w:r>
        <w:t>% [27/47] certainty_factors..e_reading_lowers_cf .... passed (0.000 sec)</w:t>
      </w:r>
    </w:p>
    <w:p w14:paraId="35D64684" w14:textId="77777777" w:rsidR="00712BA3" w:rsidRDefault="00712BA3">
      <w:pPr>
        <w:pStyle w:val="HTMLPreformatted"/>
      </w:pPr>
      <w:r>
        <w:t>% [28/47] certainty_factors..ombines_mycin_style .... passed (0.000 sec)</w:t>
      </w:r>
    </w:p>
    <w:p w14:paraId="785C0839" w14:textId="77777777" w:rsidR="00712BA3" w:rsidRDefault="00712BA3">
      <w:pPr>
        <w:pStyle w:val="HTMLPreformatted"/>
      </w:pPr>
      <w:r>
        <w:t>% [29/47] certainty_factors.._most_certain_first .... passed (0.001 sec)</w:t>
      </w:r>
    </w:p>
    <w:p w14:paraId="7DB45D7A" w14:textId="77777777" w:rsidR="00712BA3" w:rsidRDefault="00712BA3">
      <w:pPr>
        <w:pStyle w:val="HTMLPreformatted"/>
      </w:pPr>
      <w:r>
        <w:t>% [30/47] certainty_factors:tc30_proof_certainty .... passed (0.000 sec)</w:t>
      </w:r>
    </w:p>
    <w:p w14:paraId="0B730B62" w14:textId="77777777" w:rsidR="00712BA3" w:rsidRDefault="00712BA3">
      <w:pPr>
        <w:pStyle w:val="HTMLPreformatted"/>
      </w:pPr>
      <w:r>
        <w:t>% [31/47] certainty_factors..er_the_limit_zircon .... passed (0.000 sec)</w:t>
      </w:r>
    </w:p>
    <w:p w14:paraId="57885E08" w14:textId="77777777" w:rsidR="00712BA3" w:rsidRDefault="00712BA3">
      <w:pPr>
        <w:pStyle w:val="HTMLPreformatted"/>
      </w:pPr>
      <w:r>
        <w:t>% [32/47] certainty_factors..les_out_low_ri_gems .... passed (0.000 sec)</w:t>
      </w:r>
    </w:p>
    <w:p w14:paraId="258C31EC" w14:textId="77777777" w:rsidR="00712BA3" w:rsidRDefault="00712BA3">
      <w:pPr>
        <w:pStyle w:val="HTMLPreformatted"/>
      </w:pPr>
      <w:r>
        <w:lastRenderedPageBreak/>
        <w:t>% [33/47] certainty_factors..arse_over_the_limit .... passed (0.000 sec)</w:t>
      </w:r>
    </w:p>
    <w:p w14:paraId="0E63FC7C" w14:textId="77777777" w:rsidR="00712BA3" w:rsidRDefault="00712BA3">
      <w:pPr>
        <w:pStyle w:val="HTMLPreformatted"/>
      </w:pPr>
      <w:r>
        <w:t>% [34/47] certainty_factors..ement_spinel_garnet .... passed (0.000 sec)</w:t>
      </w:r>
    </w:p>
    <w:p w14:paraId="2CD9DB0B" w14:textId="77777777" w:rsidR="00712BA3" w:rsidRDefault="00712BA3">
      <w:pPr>
        <w:pStyle w:val="HTMLPreformatted"/>
      </w:pPr>
      <w:r>
        <w:t>% [35/47] certainty_factors..t_when_it_separates .... passed (0.000 sec)</w:t>
      </w:r>
    </w:p>
    <w:p w14:paraId="3CB4FF1A" w14:textId="77777777" w:rsidR="00712BA3" w:rsidRDefault="00712BA3">
      <w:pPr>
        <w:pStyle w:val="HTMLPreformatted"/>
      </w:pPr>
      <w:r>
        <w:t>% [36/47] certainty_factors:tc42_certainty_words .... passed (0.000 sec)</w:t>
      </w:r>
    </w:p>
    <w:p w14:paraId="06AB5494" w14:textId="77777777" w:rsidR="00712BA3" w:rsidRDefault="00712BA3">
      <w:pPr>
        <w:pStyle w:val="HTMLPreformatted"/>
      </w:pPr>
      <w:r>
        <w:t>% End unit certainty_factors: passed (0.000 sec CPU)</w:t>
      </w:r>
    </w:p>
    <w:p w14:paraId="75D853DB" w14:textId="77777777" w:rsidR="00712BA3" w:rsidRDefault="00712BA3">
      <w:pPr>
        <w:pStyle w:val="HTMLPreformatted"/>
      </w:pPr>
      <w:r>
        <w:t>% Start unit: consultation_why</w:t>
      </w:r>
    </w:p>
    <w:p w14:paraId="0715EB34" w14:textId="77777777" w:rsidR="00712BA3" w:rsidRDefault="00712BA3">
      <w:pPr>
        <w:pStyle w:val="HTMLPreformatted"/>
      </w:pPr>
      <w:r>
        <w:t>% [37/47] consultation_why:..ptic_first_for_ruby .... passed (0.000 sec)</w:t>
      </w:r>
    </w:p>
    <w:p w14:paraId="6EECDA11" w14:textId="77777777" w:rsidR="00712BA3" w:rsidRDefault="00712BA3">
      <w:pPr>
        <w:pStyle w:val="HTMLPreformatted"/>
      </w:pPr>
      <w:r>
        <w:t>% [38/47] consultation_why:..en_hypothesis_fails .... passed (0.000 sec)</w:t>
      </w:r>
    </w:p>
    <w:p w14:paraId="0F76B684" w14:textId="77777777" w:rsidR="00712BA3" w:rsidRDefault="00712BA3">
      <w:pPr>
        <w:pStyle w:val="HTMLPreformatted"/>
      </w:pPr>
      <w:r>
        <w:t>% [39/47] consultation_why:..ks_next_needed_fact .... passed (0.000 sec)</w:t>
      </w:r>
    </w:p>
    <w:p w14:paraId="58448EA3" w14:textId="77777777" w:rsidR="00712BA3" w:rsidRDefault="00712BA3">
      <w:pPr>
        <w:pStyle w:val="HTMLPreformatted"/>
      </w:pPr>
      <w:r>
        <w:t>% [40/47] consultation_why:..se_and_test_species .... passed (0.000 sec)</w:t>
      </w:r>
    </w:p>
    <w:p w14:paraId="5920F541" w14:textId="77777777" w:rsidR="00712BA3" w:rsidRDefault="00712BA3">
      <w:pPr>
        <w:pStyle w:val="HTMLPreformatted"/>
      </w:pPr>
      <w:r>
        <w:t>% [41/47] consultation_why:..t_know_is_respected .... passed (0.000 sec)</w:t>
      </w:r>
    </w:p>
    <w:p w14:paraId="606DA9FC" w14:textId="77777777" w:rsidR="00712BA3" w:rsidRDefault="00712BA3">
      <w:pPr>
        <w:pStyle w:val="HTMLPreformatted"/>
      </w:pPr>
      <w:r>
        <w:t>% [42/47] consultation_why:..anation_names_rules .... passed (0.000 sec)</w:t>
      </w:r>
    </w:p>
    <w:p w14:paraId="6A1F0D8C" w14:textId="77777777" w:rsidR="00712BA3" w:rsidRDefault="00712BA3">
      <w:pPr>
        <w:pStyle w:val="HTMLPreformatted"/>
      </w:pPr>
      <w:r>
        <w:t>% End unit consultation_why: passed (0.000 sec CPU)</w:t>
      </w:r>
    </w:p>
    <w:p w14:paraId="4457AE5E" w14:textId="77777777" w:rsidR="00712BA3" w:rsidRDefault="00712BA3">
      <w:pPr>
        <w:pStyle w:val="HTMLPreformatted"/>
      </w:pPr>
      <w:r>
        <w:t>% Start unit: natural_language_dcg</w:t>
      </w:r>
    </w:p>
    <w:p w14:paraId="72C9254F" w14:textId="77777777" w:rsidR="00712BA3" w:rsidRDefault="00712BA3">
      <w:pPr>
        <w:pStyle w:val="HTMLPreformatted"/>
      </w:pPr>
      <w:r>
        <w:t>% [43/47] natural_language_..c37_verify_question .... passed (0.000 sec)</w:t>
      </w:r>
    </w:p>
    <w:p w14:paraId="29A94DBF" w14:textId="77777777" w:rsidR="00712BA3" w:rsidRDefault="00712BA3">
      <w:pPr>
        <w:pStyle w:val="HTMLPreformatted"/>
      </w:pPr>
      <w:r>
        <w:t>% [44/47] natural_language_..dentify_description .... passed (0.000 sec)</w:t>
      </w:r>
    </w:p>
    <w:p w14:paraId="5F187093" w14:textId="77777777" w:rsidR="00712BA3" w:rsidRDefault="00712BA3">
      <w:pPr>
        <w:pStyle w:val="HTMLPreformatted"/>
      </w:pPr>
      <w:r>
        <w:t>% [45/47] natural_language_..ngest_gem_name_wins .... passed (0.000 sec)</w:t>
      </w:r>
    </w:p>
    <w:p w14:paraId="47A3AF96" w14:textId="77777777" w:rsidR="00712BA3" w:rsidRDefault="00712BA3">
      <w:pPr>
        <w:pStyle w:val="HTMLPreformatted"/>
      </w:pPr>
      <w:r>
        <w:t>% [46/47] natural_language_..0_multiword_phrases .... passed (0.000 sec)</w:t>
      </w:r>
    </w:p>
    <w:p w14:paraId="6D93F4D1" w14:textId="77777777" w:rsidR="00712BA3" w:rsidRDefault="00712BA3">
      <w:pPr>
        <w:pStyle w:val="HTMLPreformatted"/>
      </w:pPr>
      <w:r>
        <w:t>% [47/47] natural_language_..nown_words_reported .... passed (0.000 sec)</w:t>
      </w:r>
    </w:p>
    <w:p w14:paraId="6023E245" w14:textId="77777777" w:rsidR="00712BA3" w:rsidRDefault="00712BA3">
      <w:pPr>
        <w:pStyle w:val="HTMLPreformatted"/>
      </w:pPr>
      <w:r>
        <w:t>% End unit natural_language_dcg: passed (0.000 sec CPU)</w:t>
      </w:r>
    </w:p>
    <w:p w14:paraId="5BAC6414" w14:textId="77777777" w:rsidR="00712BA3" w:rsidRDefault="00712BA3">
      <w:pPr>
        <w:pStyle w:val="HTMLPreformatted"/>
      </w:pPr>
      <w:r>
        <w:t>% All 47 tests passed in 0.041 seconds (0.031 cpu)</w:t>
      </w:r>
    </w:p>
    <w:p w14:paraId="7F884C7F" w14:textId="77777777" w:rsidR="00712BA3" w:rsidRDefault="00712BA3">
      <w:pPr>
        <w:pStyle w:val="Heading1"/>
        <w:rPr>
          <w:rFonts w:eastAsia="Times New Roman"/>
        </w:rPr>
      </w:pPr>
      <w:bookmarkStart w:id="44" w:name="_Toc241602150"/>
      <w:r>
        <w:rPr>
          <w:rFonts w:eastAsia="Times New Roman"/>
        </w:rPr>
        <w:t>Appendix C. Console Consultation Transcript</w:t>
      </w:r>
      <w:bookmarkEnd w:id="44"/>
    </w:p>
    <w:p w14:paraId="2AEBA04B" w14:textId="77777777" w:rsidR="00712BA3" w:rsidRDefault="00712BA3">
      <w:pPr>
        <w:pStyle w:val="NormalWeb"/>
      </w:pPr>
      <w:r>
        <w:t xml:space="preserve">Consult mode, goal "find the species". The user types </w:t>
      </w:r>
      <w:r>
        <w:rPr>
          <w:i/>
          <w:iCs/>
        </w:rPr>
        <w:t>why</w:t>
      </w:r>
      <w:r>
        <w:t xml:space="preserve"> at the first question, then answers isotropic, RI 1.718 and SG 3.60.</w:t>
      </w:r>
    </w:p>
    <w:p w14:paraId="2C713656" w14:textId="77777777" w:rsidR="00712BA3" w:rsidRDefault="00712BA3">
      <w:pPr>
        <w:pStyle w:val="HTMLPreformatted"/>
      </w:pPr>
      <w:r>
        <w:lastRenderedPageBreak/>
        <w:t>What is the optic character?</w:t>
      </w:r>
    </w:p>
    <w:p w14:paraId="0E3E59F6" w14:textId="77777777" w:rsidR="00712BA3" w:rsidRDefault="00712BA3">
      <w:pPr>
        <w:pStyle w:val="HTMLPreformatted"/>
      </w:pPr>
      <w:r>
        <w:t xml:space="preserve">    0. Don't know</w:t>
      </w:r>
    </w:p>
    <w:p w14:paraId="090DE83F" w14:textId="77777777" w:rsidR="00712BA3" w:rsidRDefault="00712BA3">
      <w:pPr>
        <w:pStyle w:val="HTMLPreformatted"/>
      </w:pPr>
      <w:r>
        <w:t xml:space="preserve">    1. Isotropic</w:t>
      </w:r>
    </w:p>
    <w:p w14:paraId="75935D00" w14:textId="77777777" w:rsidR="00712BA3" w:rsidRDefault="00712BA3">
      <w:pPr>
        <w:pStyle w:val="HTMLPreformatted"/>
      </w:pPr>
      <w:r>
        <w:t xml:space="preserve">    2. Uniaxial</w:t>
      </w:r>
    </w:p>
    <w:p w14:paraId="3163B7F8" w14:textId="77777777" w:rsidR="00712BA3" w:rsidRDefault="00712BA3">
      <w:pPr>
        <w:pStyle w:val="HTMLPreformatted"/>
      </w:pPr>
      <w:r>
        <w:t xml:space="preserve">    3. Biaxial</w:t>
      </w:r>
    </w:p>
    <w:p w14:paraId="59957F62" w14:textId="77777777" w:rsidR="00712BA3" w:rsidRDefault="00712BA3">
      <w:pPr>
        <w:pStyle w:val="HTMLPreformatted"/>
      </w:pPr>
      <w:r>
        <w:t xml:space="preserve">    4. Doubly refractive</w:t>
      </w:r>
    </w:p>
    <w:p w14:paraId="5744A7B8" w14:textId="77777777" w:rsidR="00712BA3" w:rsidRDefault="00712BA3">
      <w:pPr>
        <w:pStyle w:val="HTMLPreformatted"/>
      </w:pPr>
      <w:r>
        <w:t xml:space="preserve">   (type a number, or WHY)</w:t>
      </w:r>
    </w:p>
    <w:p w14:paraId="7FE324DE" w14:textId="77777777" w:rsidR="00712BA3" w:rsidRDefault="00712BA3">
      <w:pPr>
        <w:pStyle w:val="HTMLPreformatted"/>
      </w:pPr>
      <w:r>
        <w:t>&gt; WHY I AM ASKING:</w:t>
      </w:r>
    </w:p>
    <w:p w14:paraId="480A4F7C" w14:textId="77777777" w:rsidR="00712BA3" w:rsidRDefault="00712BA3">
      <w:pPr>
        <w:pStyle w:val="HTMLPreformatted"/>
      </w:pPr>
      <w:r>
        <w:t xml:space="preserve">  - I am trying to find out: is it Corundum?  Rule r1 says: IF Optic: Uniaxial AND RI in Corundum range AND SG in Corundum range THEN Species: Corundum.</w:t>
      </w:r>
    </w:p>
    <w:p w14:paraId="4E98252F" w14:textId="77777777" w:rsidR="00712BA3" w:rsidRDefault="00712BA3">
      <w:pPr>
        <w:pStyle w:val="HTMLPreformatted"/>
      </w:pPr>
      <w:r>
        <w:t xml:space="preserve">  - To test rule r1 I need to know: the optic character.</w:t>
      </w:r>
    </w:p>
    <w:p w14:paraId="3DD74D72" w14:textId="77777777" w:rsidR="00712BA3" w:rsidRDefault="00712BA3">
      <w:pPr>
        <w:pStyle w:val="HTMLPreformatted"/>
      </w:pPr>
    </w:p>
    <w:p w14:paraId="07C2F24C" w14:textId="77777777" w:rsidR="00712BA3" w:rsidRDefault="00712BA3">
      <w:pPr>
        <w:pStyle w:val="HTMLPreformatted"/>
      </w:pPr>
      <w:r>
        <w:t>What is the optic character?</w:t>
      </w:r>
    </w:p>
    <w:p w14:paraId="5CD605F4" w14:textId="77777777" w:rsidR="00712BA3" w:rsidRDefault="00712BA3">
      <w:pPr>
        <w:pStyle w:val="HTMLPreformatted"/>
      </w:pPr>
      <w:r>
        <w:t xml:space="preserve">    0. Don't know</w:t>
      </w:r>
    </w:p>
    <w:p w14:paraId="19AF5243" w14:textId="77777777" w:rsidR="00712BA3" w:rsidRDefault="00712BA3">
      <w:pPr>
        <w:pStyle w:val="HTMLPreformatted"/>
      </w:pPr>
      <w:r>
        <w:t xml:space="preserve">    1. Isotropic</w:t>
      </w:r>
    </w:p>
    <w:p w14:paraId="75F3880A" w14:textId="77777777" w:rsidR="00712BA3" w:rsidRDefault="00712BA3">
      <w:pPr>
        <w:pStyle w:val="HTMLPreformatted"/>
      </w:pPr>
      <w:r>
        <w:t xml:space="preserve">    2. Uniaxial</w:t>
      </w:r>
    </w:p>
    <w:p w14:paraId="1AB6CE36" w14:textId="77777777" w:rsidR="00712BA3" w:rsidRDefault="00712BA3">
      <w:pPr>
        <w:pStyle w:val="HTMLPreformatted"/>
      </w:pPr>
      <w:r>
        <w:t xml:space="preserve">    3. Biaxial</w:t>
      </w:r>
    </w:p>
    <w:p w14:paraId="7211BAB7" w14:textId="77777777" w:rsidR="00712BA3" w:rsidRDefault="00712BA3">
      <w:pPr>
        <w:pStyle w:val="HTMLPreformatted"/>
      </w:pPr>
      <w:r>
        <w:t xml:space="preserve">    4. Doubly refractive</w:t>
      </w:r>
    </w:p>
    <w:p w14:paraId="2D34FB2A" w14:textId="77777777" w:rsidR="00712BA3" w:rsidRDefault="00712BA3">
      <w:pPr>
        <w:pStyle w:val="HTMLPreformatted"/>
      </w:pPr>
      <w:r>
        <w:t xml:space="preserve">   </w:t>
      </w:r>
      <w:r>
        <w:t>(type a number, or WHY)</w:t>
      </w:r>
    </w:p>
    <w:p w14:paraId="64943753" w14:textId="77777777" w:rsidR="00712BA3" w:rsidRDefault="00712BA3">
      <w:pPr>
        <w:pStyle w:val="HTMLPreformatted"/>
      </w:pPr>
      <w:r>
        <w:t xml:space="preserve">&gt; </w:t>
      </w:r>
    </w:p>
    <w:p w14:paraId="251B466B" w14:textId="77777777" w:rsidR="00712BA3" w:rsidRDefault="00712BA3">
      <w:pPr>
        <w:pStyle w:val="HTMLPreformatted"/>
      </w:pPr>
      <w:r>
        <w:t>What is the refractive index (RI)? (type OTL if the refractometer shows no reading)</w:t>
      </w:r>
    </w:p>
    <w:p w14:paraId="2269337D" w14:textId="77777777" w:rsidR="00712BA3" w:rsidRDefault="00712BA3">
      <w:pPr>
        <w:pStyle w:val="HTMLPreformatted"/>
      </w:pPr>
      <w:r>
        <w:t xml:space="preserve">   (type a number, press Enter if you don't know, or type WHY)</w:t>
      </w:r>
    </w:p>
    <w:p w14:paraId="38E91A3A" w14:textId="77777777" w:rsidR="00712BA3" w:rsidRDefault="00712BA3">
      <w:pPr>
        <w:pStyle w:val="HTMLPreformatted"/>
      </w:pPr>
      <w:r>
        <w:t xml:space="preserve">&gt; </w:t>
      </w:r>
    </w:p>
    <w:p w14:paraId="619FF869" w14:textId="77777777" w:rsidR="00712BA3" w:rsidRDefault="00712BA3">
      <w:pPr>
        <w:pStyle w:val="HTMLPreformatted"/>
      </w:pPr>
      <w:r>
        <w:t>What is the specific gravity (SG)?</w:t>
      </w:r>
    </w:p>
    <w:p w14:paraId="5109D013" w14:textId="77777777" w:rsidR="00712BA3" w:rsidRDefault="00712BA3">
      <w:pPr>
        <w:pStyle w:val="HTMLPreformatted"/>
      </w:pPr>
      <w:r>
        <w:t xml:space="preserve">   (type a number, press Enter if you don't know, or type WHY)</w:t>
      </w:r>
    </w:p>
    <w:p w14:paraId="00805361" w14:textId="77777777" w:rsidR="00712BA3" w:rsidRDefault="00712BA3">
      <w:pPr>
        <w:pStyle w:val="HTMLPreformatted"/>
      </w:pPr>
      <w:r>
        <w:t xml:space="preserve">&gt; </w:t>
      </w:r>
    </w:p>
    <w:p w14:paraId="560B67FC" w14:textId="77777777" w:rsidR="00712BA3" w:rsidRDefault="00712BA3">
      <w:pPr>
        <w:pStyle w:val="HTMLPreformatted"/>
      </w:pPr>
      <w:r>
        <w:t>Backward chaining asked 3 of the 6 possible questions.</w:t>
      </w:r>
    </w:p>
    <w:p w14:paraId="0EA10DC9" w14:textId="77777777" w:rsidR="00712BA3" w:rsidRDefault="00712BA3">
      <w:pPr>
        <w:pStyle w:val="HTMLPreformatted"/>
      </w:pPr>
      <w:r>
        <w:t>---------------------------------------------------</w:t>
      </w:r>
    </w:p>
    <w:p w14:paraId="539A91CA" w14:textId="77777777" w:rsidR="00712BA3" w:rsidRDefault="00712BA3">
      <w:pPr>
        <w:pStyle w:val="HTMLPreformatted"/>
      </w:pPr>
      <w:r>
        <w:t xml:space="preserve">  YES - your stone is consistent with Spinel (certainty 90% - very likely).</w:t>
      </w:r>
    </w:p>
    <w:p w14:paraId="6BD7CDF1" w14:textId="77777777" w:rsidR="00712BA3" w:rsidRDefault="00712BA3">
      <w:pPr>
        <w:pStyle w:val="HTMLPreformatted"/>
      </w:pPr>
      <w:r>
        <w:t xml:space="preserve">  Every condition the expert rules require is met.</w:t>
      </w:r>
    </w:p>
    <w:p w14:paraId="51049567" w14:textId="77777777" w:rsidR="00712BA3" w:rsidRDefault="00712BA3">
      <w:pPr>
        <w:pStyle w:val="HTMLPreformatted"/>
      </w:pPr>
      <w:r>
        <w:t>---------------------------------------------------</w:t>
      </w:r>
    </w:p>
    <w:p w14:paraId="37E47E30" w14:textId="77777777" w:rsidR="00712BA3" w:rsidRDefault="00712BA3">
      <w:pPr>
        <w:pStyle w:val="HTMLPreformatted"/>
      </w:pPr>
    </w:p>
    <w:p w14:paraId="53C9D53F" w14:textId="77777777" w:rsidR="00712BA3" w:rsidRDefault="00712BA3">
      <w:pPr>
        <w:pStyle w:val="HTMLPreformatted"/>
      </w:pPr>
      <w:r>
        <w:t>HOW IT WAS CHECKED</w:t>
      </w:r>
    </w:p>
    <w:p w14:paraId="0106BB9D" w14:textId="77777777" w:rsidR="00712BA3" w:rsidRDefault="00712BA3">
      <w:pPr>
        <w:pStyle w:val="HTMLPreformatted"/>
      </w:pPr>
      <w:r>
        <w:t xml:space="preserve">  1. [Species] Identified as Spinel   (rule r2; certainty 90%)</w:t>
      </w:r>
    </w:p>
    <w:p w14:paraId="7A5834D2" w14:textId="77777777" w:rsidR="00712BA3" w:rsidRDefault="00712BA3">
      <w:pPr>
        <w:pStyle w:val="HTMLPreformatted"/>
      </w:pPr>
      <w:r>
        <w:t xml:space="preserve">       - Your stone is singly refractive (isotropic)</w:t>
      </w:r>
    </w:p>
    <w:p w14:paraId="24EF64BD" w14:textId="77777777" w:rsidR="00712BA3" w:rsidRDefault="00712BA3">
      <w:pPr>
        <w:pStyle w:val="HTMLPreformatted"/>
      </w:pPr>
      <w:r>
        <w:t xml:space="preserve">       - Its refractive index (1.718) is within the Spinel range of 1.712-1.736</w:t>
      </w:r>
    </w:p>
    <w:p w14:paraId="0EF85CD6" w14:textId="77777777" w:rsidR="00712BA3" w:rsidRDefault="00712BA3">
      <w:pPr>
        <w:pStyle w:val="HTMLPreformatted"/>
      </w:pPr>
      <w:r>
        <w:t xml:space="preserve">       - Its specific gravity (3.6) is within the Spinel range of 3.55-3.70</w:t>
      </w:r>
    </w:p>
    <w:p w14:paraId="690E3DBB" w14:textId="77777777" w:rsidR="00712BA3" w:rsidRDefault="00712BA3">
      <w:pPr>
        <w:pStyle w:val="HTMLPreformatted"/>
      </w:pPr>
      <w:r>
        <w:t xml:space="preserve">       Expert knowledge: Spinel is singly refractive (isotropic) with RI about 1.718 and SG about 3.60.</w:t>
      </w:r>
    </w:p>
    <w:sectPr w:rsidR="00712BA3" w:rsidSect="00E47CC8">
      <w:headerReference w:type="even" r:id="rId20"/>
      <w:headerReference w:type="default" r:id="rId21"/>
      <w:footerReference w:type="even" r:id="rId22"/>
      <w:footerReference w:type="default" r:id="rId23"/>
      <w:headerReference w:type="first" r:id="rId24"/>
      <w:footerReference w:type="first" r:id="rId25"/>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28410" w14:textId="77777777" w:rsidR="00712BA3" w:rsidRDefault="00712BA3" w:rsidP="00E47CC8">
      <w:r>
        <w:separator/>
      </w:r>
    </w:p>
  </w:endnote>
  <w:endnote w:type="continuationSeparator" w:id="0">
    <w:p w14:paraId="37539571" w14:textId="77777777" w:rsidR="00712BA3" w:rsidRDefault="00712BA3" w:rsidP="00E47C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5410" w14:textId="77777777" w:rsidR="00E47CC8" w:rsidRDefault="00E47CC8" w:rsidP="0078613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BB40440" w14:textId="77777777" w:rsidR="00E47CC8" w:rsidRDefault="00E47C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1B783" w14:textId="1E5A044B" w:rsidR="00E47CC8" w:rsidRPr="00E47CC8" w:rsidRDefault="00E47CC8" w:rsidP="00786136">
    <w:pPr>
      <w:pStyle w:val="Footer"/>
      <w:framePr w:wrap="around" w:vAnchor="text" w:hAnchor="margin" w:xAlign="center" w:y="1"/>
      <w:rPr>
        <w:rStyle w:val="PageNumber"/>
      </w:rPr>
    </w:pPr>
    <w:r w:rsidRPr="00E47CC8">
      <w:rPr>
        <w:rStyle w:val="PageNumber"/>
      </w:rPr>
      <w:fldChar w:fldCharType="begin"/>
    </w:r>
    <w:r w:rsidRPr="00E47CC8">
      <w:rPr>
        <w:rStyle w:val="PageNumber"/>
      </w:rPr>
      <w:instrText xml:space="preserve"> PAGE </w:instrText>
    </w:r>
    <w:r w:rsidRPr="00E47CC8">
      <w:rPr>
        <w:rStyle w:val="PageNumber"/>
      </w:rPr>
      <w:fldChar w:fldCharType="separate"/>
    </w:r>
    <w:r w:rsidRPr="00E47CC8">
      <w:rPr>
        <w:rStyle w:val="PageNumber"/>
        <w:noProof/>
      </w:rPr>
      <w:t>1</w:t>
    </w:r>
    <w:r w:rsidRPr="00E47CC8">
      <w:rPr>
        <w:rStyle w:val="PageNumber"/>
      </w:rPr>
      <w:fldChar w:fldCharType="end"/>
    </w:r>
  </w:p>
  <w:p w14:paraId="50A08BF5" w14:textId="77777777" w:rsidR="00E47CC8" w:rsidRPr="00E47CC8" w:rsidRDefault="00E47C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79970" w14:textId="77777777" w:rsidR="00E47CC8" w:rsidRDefault="00E47C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10B57" w14:textId="77777777" w:rsidR="00712BA3" w:rsidRDefault="00712BA3" w:rsidP="00E47CC8">
      <w:r>
        <w:separator/>
      </w:r>
    </w:p>
  </w:footnote>
  <w:footnote w:type="continuationSeparator" w:id="0">
    <w:p w14:paraId="66A0D075" w14:textId="77777777" w:rsidR="00712BA3" w:rsidRDefault="00712BA3" w:rsidP="00E47C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C96A" w14:textId="77777777" w:rsidR="00E47CC8" w:rsidRDefault="00E47C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DDA54" w14:textId="77777777" w:rsidR="00E47CC8" w:rsidRDefault="00E47C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CAF9C" w14:textId="77777777" w:rsidR="00E47CC8" w:rsidRDefault="00E47C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6AC"/>
    <w:multiLevelType w:val="multilevel"/>
    <w:tmpl w:val="F11E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F60D8"/>
    <w:multiLevelType w:val="multilevel"/>
    <w:tmpl w:val="FBC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07BA7"/>
    <w:multiLevelType w:val="multilevel"/>
    <w:tmpl w:val="E65E4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4039F"/>
    <w:multiLevelType w:val="multilevel"/>
    <w:tmpl w:val="1F4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E0977"/>
    <w:multiLevelType w:val="multilevel"/>
    <w:tmpl w:val="BA54A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7D0BF2"/>
    <w:multiLevelType w:val="multilevel"/>
    <w:tmpl w:val="C6B0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96F98"/>
    <w:multiLevelType w:val="multilevel"/>
    <w:tmpl w:val="C830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9697607">
    <w:abstractNumId w:val="2"/>
  </w:num>
  <w:num w:numId="2" w16cid:durableId="1338650183">
    <w:abstractNumId w:val="3"/>
  </w:num>
  <w:num w:numId="3" w16cid:durableId="1013603315">
    <w:abstractNumId w:val="4"/>
  </w:num>
  <w:num w:numId="4" w16cid:durableId="1323434016">
    <w:abstractNumId w:val="1"/>
  </w:num>
  <w:num w:numId="5" w16cid:durableId="1626621281">
    <w:abstractNumId w:val="0"/>
  </w:num>
  <w:num w:numId="6" w16cid:durableId="807665799">
    <w:abstractNumId w:val="5"/>
  </w:num>
  <w:num w:numId="7" w16cid:durableId="916598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47CC8"/>
    <w:rsid w:val="00352F1B"/>
    <w:rsid w:val="00712BA3"/>
    <w:rsid w:val="00E47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24B6D"/>
  <w15:chartTrackingRefBased/>
  <w15:docId w15:val="{BB907736-2DD6-4100-A414-A87C25670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paragraph" w:styleId="Header">
    <w:name w:val="header"/>
    <w:basedOn w:val="Normal"/>
    <w:link w:val="HeaderChar"/>
    <w:uiPriority w:val="99"/>
    <w:unhideWhenUsed/>
    <w:rsid w:val="00E47CC8"/>
    <w:pPr>
      <w:tabs>
        <w:tab w:val="center" w:pos="4680"/>
        <w:tab w:val="right" w:pos="9360"/>
      </w:tabs>
    </w:pPr>
  </w:style>
  <w:style w:type="character" w:customStyle="1" w:styleId="HeaderChar">
    <w:name w:val="Header Char"/>
    <w:basedOn w:val="DefaultParagraphFont"/>
    <w:link w:val="Header"/>
    <w:uiPriority w:val="99"/>
    <w:rsid w:val="00E47CC8"/>
    <w:rPr>
      <w:rFonts w:eastAsiaTheme="minorEastAsia"/>
      <w:sz w:val="24"/>
      <w:szCs w:val="24"/>
    </w:rPr>
  </w:style>
  <w:style w:type="paragraph" w:styleId="Footer">
    <w:name w:val="footer"/>
    <w:basedOn w:val="Normal"/>
    <w:link w:val="FooterChar"/>
    <w:uiPriority w:val="99"/>
    <w:unhideWhenUsed/>
    <w:rsid w:val="00E47CC8"/>
    <w:pPr>
      <w:tabs>
        <w:tab w:val="center" w:pos="4680"/>
        <w:tab w:val="right" w:pos="9360"/>
      </w:tabs>
    </w:pPr>
  </w:style>
  <w:style w:type="character" w:customStyle="1" w:styleId="FooterChar">
    <w:name w:val="Footer Char"/>
    <w:basedOn w:val="DefaultParagraphFont"/>
    <w:link w:val="Footer"/>
    <w:uiPriority w:val="99"/>
    <w:rsid w:val="00E47CC8"/>
    <w:rPr>
      <w:rFonts w:eastAsiaTheme="minorEastAsia"/>
      <w:sz w:val="24"/>
      <w:szCs w:val="24"/>
    </w:rPr>
  </w:style>
  <w:style w:type="character" w:styleId="PageNumber">
    <w:name w:val="page number"/>
    <w:basedOn w:val="DefaultParagraphFont"/>
    <w:uiPriority w:val="99"/>
    <w:semiHidden/>
    <w:unhideWhenUsed/>
    <w:rsid w:val="00E47CC8"/>
  </w:style>
  <w:style w:type="character" w:styleId="Hyperlink">
    <w:name w:val="Hyperlink"/>
    <w:basedOn w:val="DefaultParagraphFont"/>
    <w:uiPriority w:val="99"/>
    <w:semiHidden/>
    <w:unhideWhenUsed/>
    <w:rsid w:val="00E47CC8"/>
    <w:rPr>
      <w:color w:val="auto"/>
      <w:u w:val="single"/>
    </w:rPr>
  </w:style>
  <w:style w:type="paragraph" w:styleId="TOC1">
    <w:name w:val="toc 1"/>
    <w:basedOn w:val="Normal"/>
    <w:next w:val="Normal"/>
    <w:autoRedefine/>
    <w:uiPriority w:val="39"/>
    <w:unhideWhenUsed/>
    <w:rsid w:val="00E47CC8"/>
    <w:pPr>
      <w:spacing w:after="100" w:line="360" w:lineRule="auto"/>
    </w:pPr>
  </w:style>
  <w:style w:type="paragraph" w:styleId="TOC2">
    <w:name w:val="toc 2"/>
    <w:basedOn w:val="Normal"/>
    <w:next w:val="Normal"/>
    <w:autoRedefine/>
    <w:uiPriority w:val="39"/>
    <w:unhideWhenUsed/>
    <w:rsid w:val="00E47CC8"/>
    <w:pPr>
      <w:spacing w:after="100" w:line="360" w:lineRule="auto"/>
      <w:ind w:left="240"/>
    </w:pPr>
  </w:style>
  <w:style w:type="paragraph" w:styleId="TOC3">
    <w:name w:val="toc 3"/>
    <w:basedOn w:val="Normal"/>
    <w:next w:val="Normal"/>
    <w:autoRedefine/>
    <w:uiPriority w:val="39"/>
    <w:semiHidden/>
    <w:unhideWhenUsed/>
    <w:rsid w:val="00E47CC8"/>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12238</Words>
  <Characters>69759</Characters>
  <Application>Microsoft Office Word</Application>
  <DocSecurity>0</DocSecurity>
  <Lines>581</Lines>
  <Paragraphs>163</Paragraphs>
  <ScaleCrop>false</ScaleCrop>
  <Company/>
  <LinksUpToDate>false</LinksUpToDate>
  <CharactersWithSpaces>81834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2026-09-29T13:50:00Z</dcterms:created>
  <dcterms:modified xsi:type="dcterms:W3CDTF">2026-09-29T13:50:00Z</dcterms:modified>
</cp:coreProperties>
</file>