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95cee37229fecac379f0975ff6861608ca8ca8e"/>
    <w:p>
      <w:pPr>
        <w:pStyle w:val="Heading1"/>
      </w:pPr>
      <w:r>
        <w:t xml:space="preserve">FedCKD: KD-based Classifier Refinement for Non-IID Data in Federated Learning</w:t>
      </w:r>
    </w:p>
    <w:p>
      <w:pPr>
        <w:pStyle w:val="FirstParagraph"/>
      </w:pPr>
      <w:r>
        <w:t xml:space="preserve">Chao Xu School of Computer Science, Nanjing Audit University, Nanjing, China xuchao@nau.edu.cn</w:t>
      </w:r>
    </w:p>
    <w:p>
      <w:pPr>
        <w:pStyle w:val="BodyText"/>
      </w:pPr>
      <w:r>
        <w:t xml:space="preserve">Wenzhang Su School of Computer Science, Nanjing Audit University, Nanjing, China mp2309041@stu.nau.edu.cn</w:t>
      </w:r>
    </w:p>
    <w:p>
      <w:pPr>
        <w:pStyle w:val="BodyText"/>
      </w:pPr>
      <w:r>
        <w:t xml:space="preserve">Fanfan Shen School of Computer Science, Nanjing Audit University, Nanjing, China ffshen@whu.edu.cn</w:t>
      </w:r>
    </w:p>
    <w:bookmarkEnd w:id="9"/>
    <w:bookmarkStart w:id="10" w:name="jun-zhang"/>
    <w:p>
      <w:pPr>
        <w:pStyle w:val="Heading1"/>
      </w:pPr>
      <w:r>
        <w:t xml:space="preserve">Jun Zhang</w:t>
      </w:r>
    </w:p>
    <w:p>
      <w:pPr>
        <w:pStyle w:val="FirstParagraph"/>
      </w:pPr>
      <w:r>
        <w:t xml:space="preserve">Yanxiang He School of Computer Science, Wuhan University,Wuhan yxhe@whu.edu.cn</w:t>
      </w:r>
    </w:p>
    <w:bookmarkEnd w:id="10"/>
    <w:bookmarkStart w:id="11" w:name="yong-chen"/>
    <w:p>
      <w:pPr>
        <w:pStyle w:val="Heading1"/>
      </w:pPr>
      <w:r>
        <w:t xml:space="preserve">Yong Chen</w:t>
      </w:r>
    </w:p>
    <w:p>
      <w:pPr>
        <w:pStyle w:val="FirstParagraph"/>
      </w:pPr>
      <w:r>
        <w:t xml:space="preserve">School of Software, East China University of Science and Technology, Nanchang 664633281@qq.com</w:t>
      </w:r>
    </w:p>
    <w:p>
      <w:pPr>
        <w:pStyle w:val="BodyText"/>
      </w:pPr>
      <w:r>
        <w:t xml:space="preserve">School of Computer Science, Nanjing Audit University, Nanjing, China chenyong@nau.edu.cn</w:t>
      </w:r>
    </w:p>
    <w:p>
      <w:pPr>
        <w:pStyle w:val="BodyText"/>
      </w:pPr>
      <w:r>
        <w:t xml:space="preserve">Abstract —In federated learning, client data typically exhibits non-independent and identically distributed (non-IID) character- istics, which introduce classifier bias across clients and degrade global model performance. To tackle this challenge, we propose FedCKD (Federated Classifier Refinement via Knowledge Distil- lation), a framework that mitigates data heterogeneity by refining the global classifier on the server through knowledge distillation. Specifically, each client fits its local feature distribution with a multi-component Gaussian Mixture Model (GMM) and uploads the parameters to the server. The server then generates virtual feature samples from the aggregated statistics, performs weighted aggregation of soft labels to construct teacher vectors, and finally applies a decoupled knowledge distillation mechanism to refine the global classifier. The experimental results show that under the most severe data heterogeneity setting on the CIFAR-10 dataset, FedCKD outperforms state-of-the-art algorithms by</w:t>
      </w:r>
      <w:r>
        <w:t xml:space="preserve"> </w:t>
      </w:r>
      <w:r>
        <w:t xml:space="preserve">${\bf6.93\%}$</w:t>
      </w:r>
      <w:r>
        <w:t xml:space="preserve"> </w:t>
      </w:r>
      <w:r>
        <w:t xml:space="preserve">and</w:t>
      </w:r>
      <w:r>
        <w:t xml:space="preserve"> </w:t>
      </w:r>
      <m:oMath>
        <m:r>
          <m:rPr>
            <m:sty m:val="b"/>
          </m:rPr>
          <m:t>1.09</m:t>
        </m:r>
        <m:r>
          <m:rPr>
            <m:sty m:val="b"/>
          </m:rPr>
          <m:t>%</m:t>
        </m:r>
      </m:oMath>
      <w:r>
        <w:t xml:space="preserve"> </w:t>
      </w:r>
      <w:r>
        <w:t xml:space="preserve">in accuracy. Moreover, it also outperforms other baseline methods under non-IID settings across different datasets.</w:t>
      </w:r>
    </w:p>
    <w:p>
      <w:pPr>
        <w:pStyle w:val="BodyText"/>
      </w:pPr>
      <w:r>
        <w:t xml:space="preserve">CCVR (Classifier Calibration with Virtual Representations) [6] identifies the classifier layer bias as a primary reason for performance degradation in federated learning with non- IID data. It highlights the low feature similarity among local classifiers across clients, along with weight norms that dis- proportionately favor majority classes. Consequently, classi- fier optimization becomes essential for improving federated learning performance under data heterogeneity. Knowledge distillation [7], as a model compression and transfer learn- ing technique, has recently been widely adopted to miti- gate data heterogeneity in FL. Based on the findings of CCVR, we propose FedCKD (Federated Classifier Refinement via Knowledge Distillation). Unlike CCVR, which performs post hoc calibration using single-Gaussian virtual features for each class, FedCKD continuously refines the classifier during training. It captures aggregated statistical knowledge via a multi-component Gaussian Mixture Model (GMM), and applies class-aware knowledge distillation guided by client label distributions.</w:t>
      </w:r>
    </w:p>
    <w:p>
      <w:pPr>
        <w:pStyle w:val="BodyText"/>
      </w:pPr>
      <w:r>
        <w:t xml:space="preserve">Index Terms —Federated Learning, Non-IID Data, Knowledge Distillation, Classifier Refinement</w:t>
      </w:r>
    </w:p>
    <w:bookmarkEnd w:id="11"/>
    <w:bookmarkStart w:id="12" w:name="i.-i-ntroduction"/>
    <w:p>
      <w:pPr>
        <w:pStyle w:val="Heading1"/>
      </w:pPr>
      <w:r>
        <w:t xml:space="preserve">I. I NTRODUCTION</w:t>
      </w:r>
    </w:p>
    <w:p>
      <w:pPr>
        <w:pStyle w:val="FirstParagraph"/>
      </w:pPr>
      <w:r>
        <w:t xml:space="preserve">Federated learning (FL) is an emerging distributed machine learning paradigm that enables clients to collaboratively train models while maintaining data privacy [1] [2]. However, data across clients in FL is typically non-independent and identically distributed (non-IID), exhibiting imbalanced sam- ple sizes, heterogeneous feature spaces and skewed label distributions. To tackle this issue, numerous studies have been conducted. Scaffold (Stochastic Controlled Averaging for Federated Learning) [3] mitigates client drift caused by data heterogeneity, using control variates on the server to correct the direction of client updates. FedNova (Federated Normalized Averaging) [4] enables flexible hyperparameter selection on the server and promotes consistent global model convergence by reweighting client contributions during ag- gregation. Instead of traditional model averaging, FedConcat (Federated Learning with Model Concatenation) [5] adopts a model concatenation framework that clusters clients, trains feature extractors within each cluster, and jointly trains a global classifier to mitigate the impact of data heterogeneity.</w:t>
      </w:r>
    </w:p>
    <w:p>
      <w:pPr>
        <w:pStyle w:val="BodyText"/>
      </w:pPr>
      <w:r>
        <w:t xml:space="preserve">Specifically, our main contributions are as follows:</w:t>
      </w:r>
    </w:p>
    <w:p>
      <w:pPr>
        <w:pStyle w:val="BodyText"/>
      </w:pPr>
      <w:r>
        <w:t xml:space="preserve">We propose a virtual feature generation method in which • each client models its local features using a multi- component GMM, and the server aggregates them in two stages to construct a global per-class GMM. Based on this, class-balanced synthetic features are generated to calibrate the global classifier. We design a class-aware teacher vector by weighting • client soft logits with label distributions, and refine the global classifier using a decoupled distillation loss that separately supervises target and non-target classes to mitigate inter-client bias. We conduct extensive experiments on the CIFAR-10, • CIFAR-100, CINIC-10 and MNIST datasets under vary- ing degrees of data heterogeneity. The results show that FedCKD consistently outperforms baseline methods and exhibits strong generalization ability, especially under severe non-IID settings on the CIFAR-10.</w:t>
      </w:r>
    </w:p>
    <w:p>
      <w:pPr>
        <w:pStyle w:val="BodyText"/>
      </w:pPr>
      <w:r>
        <w:br/>
      </w:r>
      <w:r>
        <w:t xml:space="preserve">Figure 1: The framework of FedCKD. In FedCKD, clients not only update their local model parameters to</w:t>
      </w:r>
      <w:r>
        <w:t xml:space="preserve"> </w:t>
      </w:r>
      <m:oMath>
        <m:sSubSup>
          <m:e>
            <m:r>
              <m:t>w</m:t>
            </m:r>
          </m:e>
          <m:sub>
            <m:r>
              <m:t>k</m:t>
            </m:r>
          </m:sub>
          <m:sup>
            <m:r>
              <m:rPr>
                <m:sty m:val="p"/>
              </m:rPr>
              <m:t>(</m:t>
            </m:r>
            <m:r>
              <m:t>t</m:t>
            </m:r>
            <m:r>
              <m:rPr>
                <m:sty m:val="p"/>
              </m:rPr>
              <m:t>+</m:t>
            </m:r>
            <m:r>
              <m:t>1</m:t>
            </m:r>
            <m:r>
              <m:rPr>
                <m:sty m:val="p"/>
              </m:rPr>
              <m:t>)</m:t>
            </m:r>
          </m:sup>
        </m:sSubSup>
      </m:oMath>
      <w:r>
        <w:t xml:space="preserve"> </w:t>
      </w:r>
      <w:r>
        <w:t xml:space="preserve">, but also collect extra statistical knowledge to upload to the server. The server leverages this knowledge to perform decoupled knowledge distillation training on the global classifier. (The elements in the framework are obtained from iconfont.)</w:t>
      </w:r>
    </w:p>
    <w:bookmarkEnd w:id="12"/>
    <w:bookmarkStart w:id="13" w:name="ii.-proposed-method"/>
    <w:p>
      <w:pPr>
        <w:pStyle w:val="Heading1"/>
      </w:pPr>
      <w:r>
        <w:t xml:space="preserve">II. PROPOSED METHOD</w:t>
      </w:r>
    </w:p>
    <w:bookmarkEnd w:id="13"/>
    <w:bookmarkStart w:id="14" w:name="a.-federated-learning-setup"/>
    <w:p>
      <w:pPr>
        <w:pStyle w:val="Heading1"/>
      </w:pPr>
      <w:r>
        <w:t xml:space="preserve">A. Federated Learning Setup</w:t>
      </w:r>
    </w:p>
    <w:p>
      <w:pPr>
        <w:pStyle w:val="FirstParagraph"/>
      </w:pPr>
      <w:r>
        <w:t xml:space="preserve">We consider a federated learning system consisting of</w:t>
      </w:r>
      <w:r>
        <w:t xml:space="preserve"> </w:t>
      </w:r>
      <m:oMath>
        <m:r>
          <m:t>N</m:t>
        </m:r>
      </m:oMath>
      <w:r>
        <w:t xml:space="preserve"> </w:t>
      </w:r>
      <w:r>
        <w:t xml:space="preserve">clients and a central server. Each client</w:t>
      </w:r>
      <w:r>
        <w:t xml:space="preserve"> </w:t>
      </w:r>
      <m:oMath>
        <m:r>
          <m:t>k</m:t>
        </m:r>
      </m:oMath>
      <w:r>
        <w:t xml:space="preserve"> </w:t>
      </w:r>
      <w:r>
        <w:t xml:space="preserve">holds a local dataset</w:t>
      </w:r>
      <w:r>
        <w:t xml:space="preserve"> </w:t>
      </w:r>
      <m:oMath>
        <m:sSub>
          <m:e>
            <m:r>
              <m:rPr>
                <m:scr m:val="script"/>
                <m:sty m:val="p"/>
              </m:rPr>
              <m:t>D</m:t>
            </m:r>
          </m:e>
          <m:sub>
            <m:r>
              <m:t>k</m:t>
            </m:r>
          </m:sub>
        </m:sSub>
        <m:r>
          <m:t> </m:t>
        </m:r>
        <m:r>
          <m:rPr>
            <m:sty m:val="p"/>
          </m:rPr>
          <m:t>=</m:t>
        </m:r>
        <m:r>
          <m:t> </m:t>
        </m:r>
        <m:r>
          <m:rPr>
            <m:sty m:val="p"/>
          </m:rPr>
          <m:t>(</m:t>
        </m:r>
        <m:sSub>
          <m:e>
            <m:r>
              <m:t>x</m:t>
            </m:r>
          </m:e>
          <m:sub>
            <m:r>
              <m:t>i</m:t>
            </m:r>
          </m:sub>
        </m:sSub>
        <m:r>
          <m:rPr>
            <m:sty m:val="p"/>
          </m:rPr>
          <m:t>,</m:t>
        </m:r>
        <m:sSub>
          <m:e>
            <m:r>
              <m:t>y</m:t>
            </m:r>
          </m:e>
          <m:sub>
            <m:r>
              <m:t>i</m:t>
            </m:r>
          </m:sub>
        </m:sSub>
        <m:sSubSup>
          <m:e>
            <m:r>
              <m:rPr>
                <m:sty m:val="p"/>
              </m:rPr>
              <m:t>)</m:t>
            </m:r>
          </m:e>
          <m:sub>
            <m:r>
              <m:t>i</m:t>
            </m:r>
            <m:r>
              <m:rPr>
                <m:sty m:val="p"/>
              </m:rPr>
              <m:t>=</m:t>
            </m:r>
            <m:r>
              <m:t>1</m:t>
            </m:r>
          </m:sub>
          <m:sup>
            <m:r>
              <m:rPr>
                <m:sty m:val="p"/>
              </m:rPr>
              <m:t>|</m:t>
            </m:r>
            <m:sSub>
              <m:e>
                <m:r>
                  <m:rPr>
                    <m:scr m:val="script"/>
                    <m:sty m:val="p"/>
                  </m:rPr>
                  <m:t>D</m:t>
                </m:r>
              </m:e>
              <m:sub>
                <m:r>
                  <m:t>k</m:t>
                </m:r>
              </m:sub>
            </m:sSub>
            <m:r>
              <m:rPr>
                <m:sty m:val="p"/>
              </m:rPr>
              <m:t>|</m:t>
            </m:r>
          </m:sup>
        </m:sSubSup>
      </m:oMath>
      <w:r>
        <w:t xml:space="preserve"> </w:t>
      </w:r>
      <w:r>
        <w:t xml:space="preserve">, where</w:t>
      </w:r>
      <w:r>
        <w:t xml:space="preserve"> </w:t>
      </w:r>
      <m:oMath>
        <m:sSub>
          <m:e>
            <m:r>
              <m:t>x</m:t>
            </m:r>
          </m:e>
          <m:sub>
            <m:r>
              <m:t>i</m:t>
            </m:r>
          </m:sub>
        </m:sSub>
      </m:oMath>
      <w:r>
        <w:t xml:space="preserve"> </w:t>
      </w:r>
      <w:r>
        <w:t xml:space="preserve">is the input data,</w:t>
      </w:r>
      <w:r>
        <w:t xml:space="preserve"> </w:t>
      </w:r>
      <m:oMath>
        <m:sSub>
          <m:e>
            <m:r>
              <m:t>y</m:t>
            </m:r>
          </m:e>
          <m:sub>
            <m:r>
              <m:t>i</m:t>
            </m:r>
          </m:sub>
        </m:sSub>
      </m:oMath>
      <w:r>
        <w:t xml:space="preserve"> </w:t>
      </w:r>
      <w:r>
        <w:t xml:space="preserve">is the corresponding label and</w:t>
      </w:r>
      <w:r>
        <w:t xml:space="preserve"> </w:t>
      </w:r>
      <m:oMath>
        <m:r>
          <m:rPr>
            <m:sty m:val="p"/>
          </m:rPr>
          <m:t>|</m:t>
        </m:r>
        <m:sSub>
          <m:e>
            <m:r>
              <m:rPr>
                <m:scr m:val="script"/>
                <m:sty m:val="p"/>
              </m:rPr>
              <m:t>D</m:t>
            </m:r>
          </m:e>
          <m:sub>
            <m:r>
              <m:t>k</m:t>
            </m:r>
          </m:sub>
        </m:sSub>
        <m:r>
          <m:rPr>
            <m:sty m:val="p"/>
          </m:rPr>
          <m:t>|</m:t>
        </m:r>
      </m:oMath>
      <w:r>
        <w:t xml:space="preserve"> </w:t>
      </w:r>
      <w:r>
        <w:t xml:space="preserve">is the number f samples in the local dataset. In each communication round t , the server ran- domly selects</w:t>
      </w:r>
      <w:r>
        <w:t xml:space="preserve"> </w:t>
      </w:r>
      <m:oMath>
        <m:sSub>
          <m:e>
            <m:r>
              <m:rPr>
                <m:scr m:val="script"/>
                <m:sty m:val="p"/>
              </m:rPr>
              <m:t>K</m:t>
            </m:r>
          </m:e>
          <m:sub>
            <m:r>
              <m:t>t</m:t>
            </m:r>
          </m:sub>
        </m:sSub>
      </m:oMath>
      <w:r>
        <w:t xml:space="preserve"> </w:t>
      </w:r>
      <w:r>
        <w:t xml:space="preserve">clients to participate in collaborative training. The selected clients receive the global model parameters</w:t>
      </w:r>
      <w:r>
        <w:t xml:space="preserve"> </w:t>
      </w:r>
      <m:oMath>
        <m:sSubSup>
          <m:e>
            <m:r>
              <m:t>w</m:t>
            </m:r>
          </m:e>
          <m:sub>
            <m:r>
              <m:t>g</m:t>
            </m:r>
          </m:sub>
          <m:sup>
            <m:r>
              <m:rPr>
                <m:sty m:val="p"/>
              </m:rPr>
              <m:t>(</m:t>
            </m:r>
            <m:acc>
              <m:accPr>
                <m:chr m:val="̌"/>
              </m:accPr>
              <m:e>
                <m:r>
                  <m:t>t</m:t>
                </m:r>
              </m:e>
            </m:acc>
            <m:r>
              <m:rPr>
                <m:sty m:val="p"/>
              </m:rPr>
              <m:t>)</m:t>
            </m:r>
          </m:sup>
        </m:sSubSup>
      </m:oMath>
      <w:r>
        <w:t xml:space="preserve"> </w:t>
      </w:r>
      <w:r>
        <w:t xml:space="preserve">broadcast by the server and perform</w:t>
      </w:r>
      <w:r>
        <w:t xml:space="preserve"> </w:t>
      </w:r>
      <m:oMath>
        <m:sSub>
          <m:e>
            <m:r>
              <m:t>E</m:t>
            </m:r>
          </m:e>
          <m:sub>
            <m:r>
              <m:t>k</m:t>
            </m:r>
          </m:sub>
        </m:sSub>
      </m:oMath>
      <w:r>
        <w:t xml:space="preserve"> </w:t>
      </w:r>
      <w:r>
        <w:t xml:space="preserve">local training epochs. Each client updates the local model parameters to</w:t>
      </w:r>
      <w:r>
        <w:t xml:space="preserve"> </w:t>
      </w:r>
      <m:oMath>
        <m:sSubSup>
          <m:e>
            <m:r>
              <m:t>w</m:t>
            </m:r>
          </m:e>
          <m:sub>
            <m:r>
              <m:t>k</m:t>
            </m:r>
          </m:sub>
          <m:sup>
            <m:r>
              <m:rPr>
                <m:sty m:val="p"/>
              </m:rPr>
              <m:t>(</m:t>
            </m:r>
            <m:r>
              <m:t>t</m:t>
            </m:r>
            <m:sSub>
              <m:e>
                <m:r>
                  <m:rPr>
                    <m:sty m:val="p"/>
                  </m:rPr>
                  <m:t>≼</m:t>
                </m:r>
              </m:e>
              <m:sub>
                <m:r>
                  <m:t>1</m:t>
                </m:r>
              </m:sub>
            </m:sSub>
            <m:r>
              <m:rPr>
                <m:sty m:val="p"/>
              </m:rPr>
              <m:t>)</m:t>
            </m:r>
          </m:sup>
        </m:sSubSup>
      </m:oMath>
      <w:r>
        <w:t xml:space="preserve"> </w:t>
      </w:r>
      <w:r>
        <w:t xml:space="preserve">based on its local data and uploads it to the server for aggregation. The objective of</w:t>
      </w:r>
      <w:r>
        <w:t xml:space="preserve"> </w:t>
      </w:r>
      <m:oMath>
        <m:r>
          <m:rPr>
            <m:sty m:val="p"/>
          </m:rPr>
          <m:t>F</m:t>
        </m:r>
        <m:r>
          <m:rPr>
            <m:sty m:val="p"/>
          </m:rPr>
          <m:t>L</m:t>
        </m:r>
      </m:oMath>
      <w:r>
        <w:t xml:space="preserve"> </w:t>
      </w:r>
      <w:r>
        <w:t xml:space="preserve">can be expressed as in [1]:</w:t>
      </w:r>
    </w:p>
    <w:p>
      <w:pPr>
        <w:pStyle w:val="BodyText"/>
      </w:pPr>
      <m:oMathPara>
        <m:oMathParaPr>
          <m:jc m:val="center"/>
        </m:oMathParaPr>
        <m:oMath>
          <m:limLow>
            <m:e>
              <m:r>
                <m:rPr>
                  <m:sty m:val="p"/>
                </m:rPr>
                <m:t>min</m:t>
              </m:r>
            </m:e>
            <m:lim>
              <m:sSubSup>
                <m:e>
                  <m:r>
                    <m:t>w</m:t>
                  </m:r>
                </m:e>
                <m:sub>
                  <m:r>
                    <m:t>g</m:t>
                  </m:r>
                </m:sub>
                <m:sup>
                  <m:r>
                    <m:rPr>
                      <m:sty m:val="p"/>
                    </m:rPr>
                    <m:t>(</m:t>
                  </m:r>
                  <m:r>
                    <m:t>t</m:t>
                  </m:r>
                  <m:r>
                    <m:rPr>
                      <m:sty m:val="p"/>
                    </m:rPr>
                    <m:t>)</m:t>
                  </m:r>
                </m:sup>
              </m:sSubSup>
            </m:lim>
          </m:limLow>
          <m:nary>
            <m:naryPr>
              <m:chr m:val="∑"/>
              <m:limLoc m:val="undOvr"/>
              <m:subHide m:val="off"/>
              <m:supHide m:val="on"/>
            </m:naryPr>
            <m:sub>
              <m:r>
                <m:t>k</m:t>
              </m:r>
              <m:r>
                <m:rPr>
                  <m:sty m:val="p"/>
                </m:rPr>
                <m:t>∈</m:t>
              </m:r>
              <m:sSub>
                <m:e>
                  <m:r>
                    <m:rPr>
                      <m:scr m:val="script"/>
                      <m:sty m:val="p"/>
                    </m:rPr>
                    <m:t>K</m:t>
                  </m:r>
                </m:e>
                <m:sub>
                  <m:r>
                    <m:t>t</m:t>
                  </m:r>
                </m:sub>
              </m:sSub>
            </m:sub>
            <m:sup>
              <m:r>
                <m:t>​</m:t>
              </m:r>
            </m:sup>
            <m:e>
              <m:f>
                <m:fPr>
                  <m:type m:val="bar"/>
                </m:fPr>
                <m:num>
                  <m:d>
                    <m:dPr>
                      <m:begChr m:val="|"/>
                      <m:sepChr m:val=""/>
                      <m:endChr m:val="|"/>
                      <m:grow/>
                    </m:dPr>
                    <m:e>
                      <m:sSub>
                        <m:e>
                          <m:r>
                            <m:rPr>
                              <m:scr m:val="script"/>
                              <m:sty m:val="p"/>
                            </m:rPr>
                            <m:t>D</m:t>
                          </m:r>
                        </m:e>
                        <m:sub>
                          <m:r>
                            <m:t>k</m:t>
                          </m:r>
                        </m:sub>
                      </m:sSub>
                    </m:e>
                  </m:d>
                </m:num>
                <m:den>
                  <m:nary>
                    <m:naryPr>
                      <m:chr m:val="∑"/>
                      <m:limLoc m:val="undOvr"/>
                      <m:subHide m:val="off"/>
                      <m:supHide m:val="on"/>
                    </m:naryPr>
                    <m:sub>
                      <m:r>
                        <m:t>j</m:t>
                      </m:r>
                      <m:r>
                        <m:rPr>
                          <m:sty m:val="p"/>
                        </m:rPr>
                        <m:t>∈</m:t>
                      </m:r>
                      <m:sSub>
                        <m:e>
                          <m:r>
                            <m:rPr>
                              <m:scr m:val="script"/>
                              <m:sty m:val="p"/>
                            </m:rPr>
                            <m:t>K</m:t>
                          </m:r>
                        </m:e>
                        <m:sub>
                          <m:r>
                            <m:t>t</m:t>
                          </m:r>
                        </m:sub>
                      </m:sSub>
                    </m:sub>
                    <m:sup>
                      <m:r>
                        <m:t>​</m:t>
                      </m:r>
                    </m:sup>
                    <m:e>
                      <m:d>
                        <m:dPr>
                          <m:begChr m:val="|"/>
                          <m:sepChr m:val=""/>
                          <m:endChr m:val="|"/>
                          <m:grow/>
                        </m:dPr>
                        <m:e>
                          <m:sSub>
                            <m:e>
                              <m:r>
                                <m:rPr>
                                  <m:scr m:val="script"/>
                                  <m:sty m:val="p"/>
                                </m:rPr>
                                <m:t>D</m:t>
                              </m:r>
                            </m:e>
                            <m:sub>
                              <m:r>
                                <m:t>j</m:t>
                              </m:r>
                            </m:sub>
                          </m:sSub>
                        </m:e>
                      </m:d>
                    </m:e>
                  </m:nary>
                </m:den>
              </m:f>
            </m:e>
          </m:nary>
          <m:r>
            <m:rPr>
              <m:sty m:val="p"/>
            </m:rPr>
            <m:t>⋅</m:t>
          </m:r>
          <m:sSub>
            <m:e>
              <m:r>
                <m:rPr>
                  <m:scr m:val="script"/>
                  <m:sty m:val="p"/>
                </m:rPr>
                <m:t>L</m:t>
              </m:r>
            </m:e>
            <m:sub>
              <m:r>
                <m:t>k</m:t>
              </m:r>
            </m:sub>
          </m:sSub>
          <m:d>
            <m:dPr>
              <m:begChr m:val="("/>
              <m:sepChr m:val=""/>
              <m:endChr m:val=")"/>
              <m:grow/>
            </m:dPr>
            <m:e>
              <m:sSubSup>
                <m:e>
                  <m:r>
                    <m:t>w</m:t>
                  </m:r>
                </m:e>
                <m:sub>
                  <m:r>
                    <m:t>g</m:t>
                  </m:r>
                </m:sub>
                <m:sup>
                  <m:r>
                    <m:rPr>
                      <m:sty m:val="p"/>
                    </m:rPr>
                    <m:t>(</m:t>
                  </m:r>
                  <m:r>
                    <m:t>t</m:t>
                  </m:r>
                  <m:r>
                    <m:rPr>
                      <m:sty m:val="p"/>
                    </m:rPr>
                    <m:t>)</m:t>
                  </m:r>
                </m:sup>
              </m:sSubSup>
            </m:e>
          </m:d>
        </m:oMath>
      </m:oMathPara>
    </w:p>
    <w:p>
      <w:pPr>
        <w:pStyle w:val="FirstParagraph"/>
      </w:pPr>
      <w:r>
        <w:t xml:space="preserve">where</w:t>
      </w:r>
      <w:r>
        <w:t xml:space="preserve"> </w:t>
      </w:r>
      <m:oMath>
        <m:sSub>
          <m:e>
            <m:r>
              <m:rPr>
                <m:scr m:val="script"/>
                <m:sty m:val="p"/>
              </m:rPr>
              <m:t>L</m:t>
            </m:r>
          </m:e>
          <m:sub>
            <m:r>
              <m:t>k</m:t>
            </m:r>
          </m:sub>
        </m:sSub>
      </m:oMath>
      <w:r>
        <w:t xml:space="preserve"> </w:t>
      </w:r>
      <w:r>
        <w:t xml:space="preserve">is the local loss function of client</w:t>
      </w:r>
      <w:r>
        <w:t xml:space="preserve"> </w:t>
      </w:r>
      <m:oMath>
        <m:r>
          <m:t>k</m:t>
        </m:r>
      </m:oMath>
    </w:p>
    <w:p>
      <w:pPr>
        <w:pStyle w:val="BodyText"/>
      </w:pPr>
      <w:r>
        <w:t xml:space="preserve">Since the classifier is directly influenced by the local label distribution, classifiers on different clients can exhibit significant bias and inconsistency in non-IID scenarios [6]. In addition to standard training, clients are required to provide extra knowledge to assist in refining the classifier. The Fig. 1 illustrates the design framework of the FedCKD algorithm. A detailed implementation is presented in the following section.</w:t>
      </w:r>
    </w:p>
    <w:p>
      <w:pPr>
        <w:pStyle w:val="BodyText"/>
      </w:pPr>
      <w:r>
        <w:t xml:space="preserve">B. Client Training</w:t>
      </w:r>
    </w:p>
    <w:p>
      <w:pPr>
        <w:pStyle w:val="BodyText"/>
      </w:pPr>
      <w:r>
        <w:t xml:space="preserve">For each participating client</w:t>
      </w:r>
      <w:r>
        <w:t xml:space="preserve"> </w:t>
      </w:r>
      <m:oMath>
        <m:r>
          <m:t>k</m:t>
        </m:r>
      </m:oMath>
      <w:r>
        <w:t xml:space="preserve"> </w:t>
      </w:r>
      <w:r>
        <w:t xml:space="preserve">, in addition to performing standard local training to update its local model to</w:t>
      </w:r>
      <w:r>
        <w:t xml:space="preserve"> </w:t>
      </w:r>
      <m:oMath>
        <m:sSubSup>
          <m:e>
            <m:limUpp>
              <m:e>
                <m:r>
                  <m:t>w</m:t>
                </m:r>
              </m:e>
              <m:lim>
                <m:r>
                  <m:rPr>
                    <m:sty m:val="p"/>
                  </m:rPr>
                  <m:t>⋅</m:t>
                </m:r>
              </m:lim>
            </m:limUpp>
          </m:e>
          <m:sub>
            <m:r>
              <m:t>k</m:t>
            </m:r>
          </m:sub>
          <m:sup>
            <m:r>
              <m:rPr>
                <m:sty m:val="p"/>
              </m:rPr>
              <m:t>(</m:t>
            </m:r>
            <m:r>
              <m:t>t</m:t>
            </m:r>
            <m:r>
              <m:rPr>
                <m:sty m:val="p"/>
              </m:rPr>
              <m:t>+</m:t>
            </m:r>
            <m:r>
              <m:t>1</m:t>
            </m:r>
            <m:r>
              <m:rPr>
                <m:sty m:val="p"/>
              </m:rPr>
              <m:t>)</m:t>
            </m:r>
          </m:sup>
        </m:sSubSup>
      </m:oMath>
      <w:r>
        <w:t xml:space="preserve"> </w:t>
      </w:r>
      <w:r>
        <w:t xml:space="preserve">, it is also required to collect extra local knowledge after each local training phase. This knowledge includes feature distribution statistics and the statistical information of classifier outputs.</w:t>
      </w:r>
    </w:p>
    <w:p>
      <w:pPr>
        <w:pStyle w:val="BodyText"/>
      </w:pPr>
      <w:r>
        <w:t xml:space="preserve">We assume that the entire dataset consists of</w:t>
      </w:r>
      <w:r>
        <w:t xml:space="preserve"> </w:t>
      </w:r>
      <m:oMath>
        <m:r>
          <m:t>C</m:t>
        </m:r>
      </m:oMath>
      <w:r>
        <w:t xml:space="preserve"> </w:t>
      </w:r>
      <w:r>
        <w:t xml:space="preserve">classes. For each sample in class</w:t>
      </w:r>
      <w:r>
        <w:t xml:space="preserve"> </w:t>
      </w:r>
      <m:oMath>
        <m:r>
          <m:t>c</m:t>
        </m:r>
      </m:oMath>
      <w:r>
        <w:t xml:space="preserve"> </w:t>
      </w:r>
      <m:oMath>
        <m:r>
          <m:rPr>
            <m:sty m:val="p"/>
          </m:rPr>
          <m:t>(</m:t>
        </m:r>
        <m:r>
          <m:t>c</m:t>
        </m:r>
        <m:r>
          <m:t> </m:t>
        </m:r>
        <m:r>
          <m:rPr>
            <m:sty m:val="p"/>
          </m:rPr>
          <m:t>∈</m:t>
        </m:r>
        <m:r>
          <m:t> </m:t>
        </m:r>
        <m:r>
          <m:t>C</m:t>
        </m:r>
        <m:r>
          <m:rPr>
            <m:sty m:val="p"/>
          </m:rPr>
          <m:t>)</m:t>
        </m:r>
      </m:oMath>
      <w:r>
        <w:t xml:space="preserve"> </w:t>
      </w:r>
      <w:r>
        <w:t xml:space="preserve">, the local model extracts a feature vector</w:t>
      </w:r>
      <w:r>
        <w:t xml:space="preserve"> </w:t>
      </w:r>
      <m:oMath>
        <m:sSubSup>
          <m:e>
            <m:r>
              <m:t>h</m:t>
            </m:r>
          </m:e>
          <m:sub>
            <m:r>
              <m:t>k</m:t>
            </m:r>
            <m:r>
              <m:rPr>
                <m:sty m:val="p"/>
              </m:rPr>
              <m:t>,</m:t>
            </m:r>
            <m:r>
              <m:t>c</m:t>
            </m:r>
          </m:sub>
          <m:sup>
            <m:r>
              <m:rPr>
                <m:sty m:val="p"/>
              </m:rPr>
              <m:t>(</m:t>
            </m:r>
            <m:r>
              <m:t>s</m:t>
            </m:r>
            <m:r>
              <m:rPr>
                <m:sty m:val="p"/>
              </m:rPr>
              <m:t>)</m:t>
            </m:r>
          </m:sup>
        </m:sSubSup>
      </m:oMath>
      <w:r>
        <w:t xml:space="preserve"> </w:t>
      </w:r>
      <w:r>
        <w:t xml:space="preserve">, where</w:t>
      </w:r>
      <w:r>
        <w:t xml:space="preserve"> </w:t>
      </w:r>
      <m:oMath>
        <m:r>
          <m:t>s</m:t>
        </m:r>
        <m:r>
          <m:rPr>
            <m:sty m:val="p"/>
          </m:rPr>
          <m:t>=</m:t>
        </m:r>
        <m:r>
          <m:t>1</m:t>
        </m:r>
        <m:r>
          <m:rPr>
            <m:sty m:val="p"/>
          </m:rPr>
          <m:t>,</m:t>
        </m:r>
        <m:r>
          <m:t>2</m:t>
        </m:r>
        <m:r>
          <m:rPr>
            <m:sty m:val="p"/>
          </m:rPr>
          <m:t>,</m:t>
        </m:r>
        <m:r>
          <m:rPr>
            <m:sty m:val="p"/>
          </m:rPr>
          <m:t>…</m:t>
        </m:r>
        <m:r>
          <m:rPr>
            <m:sty m:val="p"/>
          </m:rPr>
          <m:t>,</m:t>
        </m:r>
        <m:sSub>
          <m:e>
            <m:r>
              <m:t>n</m:t>
            </m:r>
          </m:e>
          <m:sub>
            <m:r>
              <m:t>k</m:t>
            </m:r>
            <m:r>
              <m:rPr>
                <m:sty m:val="p"/>
              </m:rPr>
              <m:t>,</m:t>
            </m:r>
            <m:r>
              <m:t>c</m:t>
            </m:r>
          </m:sub>
        </m:sSub>
      </m:oMath>
      <w:r>
        <w:t xml:space="preserve"> </w:t>
      </w:r>
      <w:r>
        <w:t xml:space="preserve">and</w:t>
      </w:r>
      <w:r>
        <w:t xml:space="preserve"> </w:t>
      </w:r>
      <m:oMath>
        <m:sSub>
          <m:e>
            <m:r>
              <m:t>n</m:t>
            </m:r>
          </m:e>
          <m:sub>
            <m:r>
              <m:t>k</m:t>
            </m:r>
            <m:r>
              <m:rPr>
                <m:sty m:val="p"/>
              </m:rPr>
              <m:t>,</m:t>
            </m:r>
            <m:r>
              <m:t>c</m:t>
            </m:r>
          </m:sub>
        </m:sSub>
      </m:oMath>
      <w:r>
        <w:t xml:space="preserve"> </w:t>
      </w:r>
      <w:r>
        <w:t xml:space="preserve">denotes the number of samples n class</w:t>
      </w:r>
      <w:r>
        <w:t xml:space="preserve"> </w:t>
      </w:r>
      <m:oMath>
        <m:r>
          <m:t>c</m:t>
        </m:r>
      </m:oMath>
      <w:r>
        <w:t xml:space="preserve"> </w:t>
      </w:r>
      <w:r>
        <w:t xml:space="preserve">on client</w:t>
      </w:r>
      <w:r>
        <w:t xml:space="preserve"> </w:t>
      </w:r>
      <m:oMath>
        <m:r>
          <m:t>k</m:t>
        </m:r>
      </m:oMath>
      <w:r>
        <w:t xml:space="preserve"> </w:t>
      </w:r>
      <w:r>
        <w:t xml:space="preserve">. If</w:t>
      </w:r>
      <w:r>
        <w:t xml:space="preserve"> </w:t>
      </w:r>
      <m:oMath>
        <m:sSub>
          <m:e>
            <m:r>
              <m:t>n</m:t>
            </m:r>
          </m:e>
          <m:sub>
            <m:r>
              <m:t>k</m:t>
            </m:r>
            <m:r>
              <m:rPr>
                <m:sty m:val="p"/>
              </m:rPr>
              <m:t>,</m:t>
            </m:r>
            <m:r>
              <m:t>c</m:t>
            </m:r>
          </m:sub>
        </m:sSub>
        <m:r>
          <m:rPr>
            <m:sty m:val="p"/>
          </m:rPr>
          <m:t>≥</m:t>
        </m:r>
        <m:r>
          <m:t>γ</m:t>
        </m:r>
        <m:r>
          <m:t> </m:t>
        </m:r>
        <m:r>
          <m:rPr>
            <m:sty m:val="p"/>
          </m:rPr>
          <m:t>(</m:t>
        </m:r>
        <m:r>
          <m:t>γ</m:t>
        </m:r>
        <m:r>
          <m:rPr>
            <m:sty m:val="p"/>
          </m:rPr>
          <m:t>&gt;</m:t>
        </m:r>
      </m:oMath>
      <w:r>
        <w:t xml:space="preserve"> </w:t>
      </w:r>
      <w:r>
        <w:t xml:space="preserve">1 ), meaning that class c has sufficient samples, we model its feature distribution using a multi-component GMM as follows:</w:t>
      </w:r>
    </w:p>
    <w:p>
      <w:pPr>
        <w:pStyle w:val="BodyText"/>
      </w:pPr>
      <m:oMathPara>
        <m:oMathParaPr>
          <m:jc m:val="center"/>
        </m:oMathParaPr>
        <m:oMath>
          <m:r>
            <m:t>p</m:t>
          </m:r>
          <m:r>
            <m:rPr>
              <m:sty m:val="p"/>
            </m:rPr>
            <m:t>(</m:t>
          </m:r>
          <m:r>
            <m:t>h</m:t>
          </m:r>
          <m:r>
            <m:rPr>
              <m:sty m:val="p"/>
            </m:rPr>
            <m:t>∣</m:t>
          </m:r>
          <m:r>
            <m:t>c</m:t>
          </m:r>
          <m:r>
            <m:rPr>
              <m:sty m:val="p"/>
            </m:rPr>
            <m:t>)</m:t>
          </m:r>
          <m:r>
            <m:rPr>
              <m:sty m:val="p"/>
            </m:rPr>
            <m:t>=</m:t>
          </m:r>
          <m:nary>
            <m:naryPr>
              <m:chr m:val="∑"/>
              <m:limLoc m:val="undOvr"/>
              <m:subHide m:val="off"/>
              <m:supHide m:val="off"/>
            </m:naryPr>
            <m:sub>
              <m:r>
                <m:t>j</m:t>
              </m:r>
              <m:r>
                <m:rPr>
                  <m:sty m:val="p"/>
                </m:rPr>
                <m:t>=</m:t>
              </m:r>
              <m:r>
                <m:t>1</m:t>
              </m:r>
            </m:sub>
            <m:sup>
              <m:sSub>
                <m:e>
                  <m:r>
                    <m:t>M</m:t>
                  </m:r>
                </m:e>
                <m:sub>
                  <m:r>
                    <m:t>k</m:t>
                  </m:r>
                  <m:r>
                    <m:rPr>
                      <m:sty m:val="p"/>
                    </m:rPr>
                    <m:t>,</m:t>
                  </m:r>
                  <m:r>
                    <m:t>c</m:t>
                  </m:r>
                </m:sub>
              </m:sSub>
            </m:sup>
            <m:e>
              <m:sSubSup>
                <m:e>
                  <m:r>
                    <m:t>π</m:t>
                  </m:r>
                </m:e>
                <m:sub>
                  <m:r>
                    <m:t>k</m:t>
                  </m:r>
                  <m:r>
                    <m:rPr>
                      <m:sty m:val="p"/>
                    </m:rPr>
                    <m:t>,</m:t>
                  </m:r>
                  <m:r>
                    <m:t>c</m:t>
                  </m:r>
                </m:sub>
                <m:sup>
                  <m:r>
                    <m:rPr>
                      <m:sty m:val="p"/>
                    </m:rPr>
                    <m:t>(</m:t>
                  </m:r>
                  <m:r>
                    <m:t>j</m:t>
                  </m:r>
                  <m:r>
                    <m:rPr>
                      <m:sty m:val="p"/>
                    </m:rPr>
                    <m:t>)</m:t>
                  </m:r>
                </m:sup>
              </m:sSubSup>
            </m:e>
          </m:nary>
          <m:r>
            <m:rPr>
              <m:scr m:val="script"/>
              <m:sty m:val="p"/>
            </m:rPr>
            <m:t>N</m:t>
          </m:r>
          <m:r>
            <m:rPr>
              <m:sty m:val="p"/>
            </m:rPr>
            <m:t>(</m:t>
          </m:r>
          <m:r>
            <m:t>h</m:t>
          </m:r>
          <m:r>
            <m:rPr>
              <m:sty m:val="p"/>
            </m:rPr>
            <m:t>;</m:t>
          </m:r>
          <m:sSubSup>
            <m:e>
              <m:r>
                <m:t>μ</m:t>
              </m:r>
            </m:e>
            <m:sub>
              <m:r>
                <m:t>k</m:t>
              </m:r>
              <m:r>
                <m:rPr>
                  <m:sty m:val="p"/>
                </m:rPr>
                <m:t>,</m:t>
              </m:r>
              <m:r>
                <m:t>c</m:t>
              </m:r>
            </m:sub>
            <m:sup>
              <m:r>
                <m:rPr>
                  <m:sty m:val="p"/>
                </m:rPr>
                <m:t>(</m:t>
              </m:r>
              <m:r>
                <m:t>j</m:t>
              </m:r>
              <m:r>
                <m:rPr>
                  <m:sty m:val="p"/>
                </m:rPr>
                <m:t>)</m:t>
              </m:r>
            </m:sup>
          </m:sSubSup>
          <m:r>
            <m:rPr>
              <m:sty m:val="p"/>
            </m:rPr>
            <m:t>,</m:t>
          </m:r>
          <m:r>
            <m:rPr>
              <m:sty m:val="p"/>
            </m:rPr>
            <m:t>d</m:t>
          </m:r>
          <m:r>
            <m:rPr>
              <m:sty m:val="p"/>
            </m:rPr>
            <m:t>i</m:t>
          </m:r>
          <m:r>
            <m:rPr>
              <m:sty m:val="p"/>
            </m:rPr>
            <m:t>a</m:t>
          </m:r>
          <m:r>
            <m:rPr>
              <m:sty m:val="p"/>
            </m:rPr>
            <m:t>g</m:t>
          </m:r>
          <m:r>
            <m:rPr>
              <m:sty m:val="p"/>
            </m:rPr>
            <m:t>(</m:t>
          </m:r>
          <m:sSubSup>
            <m:e>
              <m:r>
                <m:t>σ</m:t>
              </m:r>
            </m:e>
            <m:sub>
              <m:r>
                <m:t>k</m:t>
              </m:r>
              <m:r>
                <m:rPr>
                  <m:sty m:val="p"/>
                </m:rPr>
                <m:t>,</m:t>
              </m:r>
              <m:r>
                <m:t>c</m:t>
              </m:r>
            </m:sub>
            <m:sup>
              <m:r>
                <m:t>2</m:t>
              </m:r>
              <m:r>
                <m:rPr>
                  <m:sty m:val="p"/>
                </m:rPr>
                <m:t>(</m:t>
              </m:r>
              <m:r>
                <m:t>j</m:t>
              </m:r>
              <m:r>
                <m:rPr>
                  <m:sty m:val="p"/>
                </m:rPr>
                <m:t>)</m:t>
              </m:r>
            </m:sup>
          </m:sSubSup>
          <m:r>
            <m:rPr>
              <m:sty m:val="p"/>
            </m:rPr>
            <m:t>)</m:t>
          </m:r>
          <m:r>
            <m:rPr>
              <m:sty m:val="p"/>
            </m:rPr>
            <m:t>)</m:t>
          </m:r>
        </m:oMath>
      </m:oMathPara>
    </w:p>
    <w:p>
      <w:pPr>
        <w:pStyle w:val="FirstParagraph"/>
      </w:pPr>
      <w:r>
        <w:t xml:space="preserve">where</w:t>
      </w:r>
      <w:r>
        <w:t xml:space="preserve"> </w:t>
      </w:r>
      <m:oMath>
        <m:r>
          <m:rPr>
            <m:scr m:val="script"/>
            <m:sty m:val="p"/>
          </m:rPr>
          <m:t>N</m:t>
        </m:r>
        <m:r>
          <m:rPr>
            <m:sty m:val="p"/>
          </m:rPr>
          <m:t>(</m:t>
        </m:r>
        <m:r>
          <m:rPr>
            <m:sty m:val="p"/>
          </m:rPr>
          <m:t>)</m:t>
        </m:r>
      </m:oMath>
      <w:r>
        <w:t xml:space="preserve"> </w:t>
      </w:r>
      <w:r>
        <w:t xml:space="preserve">denotes a Gaussian distribution,</w:t>
      </w:r>
      <w:r>
        <w:t xml:space="preserve"> </w:t>
      </w:r>
      <m:oMath>
        <m:sSub>
          <m:e>
            <m:r>
              <m:t>M</m:t>
            </m:r>
          </m:e>
          <m:sub>
            <m:r>
              <m:t>k</m:t>
            </m:r>
            <m:r>
              <m:rPr>
                <m:sty m:val="p"/>
              </m:rPr>
              <m:t>,</m:t>
            </m:r>
            <m:r>
              <m:t>c</m:t>
            </m:r>
          </m:sub>
        </m:sSub>
      </m:oMath>
      <w:r>
        <w:t xml:space="preserve"> </w:t>
      </w:r>
      <w:r>
        <w:t xml:space="preserve">is the num- ber of Gaussian components used for class</w:t>
      </w:r>
      <w:r>
        <w:t xml:space="preserve"> </w:t>
      </w:r>
      <m:oMath>
        <m:r>
          <m:t>c</m:t>
        </m:r>
      </m:oMath>
      <w:r>
        <w:t xml:space="preserve"> </w:t>
      </w:r>
      <w:r>
        <w:t xml:space="preserve">,</w:t>
      </w:r>
      <w:r>
        <w:t xml:space="preserve"> </w:t>
      </w:r>
      <m:oMath>
        <m:sSubSup>
          <m:e>
            <m:r>
              <m:t>π</m:t>
            </m:r>
          </m:e>
          <m:sub>
            <m:r>
              <m:t>k</m:t>
            </m:r>
            <m:r>
              <m:rPr>
                <m:sty m:val="p"/>
              </m:rPr>
              <m:t>,</m:t>
            </m:r>
            <m:r>
              <m:t>c</m:t>
            </m:r>
          </m:sub>
          <m:sup>
            <m:r>
              <m:rPr>
                <m:sty m:val="p"/>
              </m:rPr>
              <m:t>(</m:t>
            </m:r>
            <m:r>
              <m:t>j</m:t>
            </m:r>
            <m:r>
              <m:rPr>
                <m:sty m:val="p"/>
              </m:rPr>
              <m:t>)</m:t>
            </m:r>
          </m:sup>
        </m:sSubSup>
      </m:oMath>
      <w:r>
        <w:t xml:space="preserve"> </w:t>
      </w:r>
      <w:r>
        <w:t xml:space="preserve">represents e weight of the</w:t>
      </w:r>
      <w:r>
        <w:t xml:space="preserve"> </w:t>
      </w:r>
      <m:oMath>
        <m:r>
          <m:t>j</m:t>
        </m:r>
      </m:oMath>
      <w:r>
        <w:t xml:space="preserve"> </w:t>
      </w:r>
      <w:r>
        <w:t xml:space="preserve">-th com</w:t>
      </w:r>
      <w:r>
        <w:t xml:space="preserve"> </w:t>
      </w:r>
      <m:oMath>
        <m:r>
          <m:rPr>
            <m:sty m:val="p"/>
          </m:rPr>
          <m:t>(</m:t>
        </m:r>
        <m:nary>
          <m:naryPr>
            <m:chr m:val="∑"/>
            <m:limLoc m:val="undOvr"/>
            <m:subHide m:val="off"/>
            <m:supHide m:val="on"/>
          </m:naryPr>
          <m:sub>
            <m:r>
              <m:t>j</m:t>
            </m:r>
          </m:sub>
          <m:sup>
            <m:r>
              <m:t>​</m:t>
            </m:r>
          </m:sup>
          <m:e>
            <m:sSubSup>
              <m:e>
                <m:r>
                  <m:t>π</m:t>
                </m:r>
              </m:e>
              <m:sub>
                <m:r>
                  <m:t>k</m:t>
                </m:r>
                <m:r>
                  <m:rPr>
                    <m:sty m:val="p"/>
                  </m:rPr>
                  <m:t>,</m:t>
                </m:r>
                <m:r>
                  <m:t>c</m:t>
                </m:r>
              </m:sub>
              <m:sup>
                <m:r>
                  <m:rPr>
                    <m:sty m:val="p"/>
                  </m:rPr>
                  <m:t>(</m:t>
                </m:r>
                <m:r>
                  <m:t>j</m:t>
                </m:r>
                <m:r>
                  <m:rPr>
                    <m:sty m:val="p"/>
                  </m:rPr>
                  <m:t>)</m:t>
                </m:r>
              </m:sup>
            </m:sSubSup>
          </m:e>
        </m:nary>
        <m:r>
          <m:rPr>
            <m:sty m:val="p"/>
          </m:rPr>
          <m:t>=</m:t>
        </m:r>
        <m:r>
          <m:t>1</m:t>
        </m:r>
        <m:r>
          <m:rPr>
            <m:sty m:val="p"/>
          </m:rPr>
          <m:t>)</m:t>
        </m:r>
      </m:oMath>
      <w:r>
        <w:t xml:space="preserve"> </w:t>
      </w:r>
      <w:r>
        <w:t xml:space="preserve">). The</w:t>
      </w:r>
      <w:r>
        <w:t xml:space="preserve"> </w:t>
      </w:r>
      <m:oMath>
        <m:sSubSup>
          <m:e>
            <m:r>
              <m:t>μ</m:t>
            </m:r>
          </m:e>
          <m:sub>
            <m:r>
              <m:t>k</m:t>
            </m:r>
            <m:r>
              <m:rPr>
                <m:sty m:val="p"/>
              </m:rPr>
              <m:t>,</m:t>
            </m:r>
            <m:r>
              <m:t>c</m:t>
            </m:r>
          </m:sub>
          <m:sup>
            <m:r>
              <m:rPr>
                <m:sty m:val="p"/>
              </m:rPr>
              <m:t>(</m:t>
            </m:r>
            <m:r>
              <m:t>j</m:t>
            </m:r>
            <m:r>
              <m:rPr>
                <m:sty m:val="p"/>
              </m:rPr>
              <m:t>)</m:t>
            </m:r>
          </m:sup>
        </m:sSubSup>
        <m:r>
          <m:rPr>
            <m:sty m:val="p"/>
          </m:rPr>
          <m:t>∈</m:t>
        </m:r>
        <m:sSup>
          <m:e>
            <m:r>
              <m:rPr>
                <m:scr m:val="double-struck"/>
                <m:sty m:val="p"/>
              </m:rPr>
              <m:t>R</m:t>
            </m:r>
          </m:e>
          <m:sup>
            <m:r>
              <m:t>D</m:t>
            </m:r>
          </m:sup>
        </m:sSup>
      </m:oMath>
      <w:r>
        <w:t xml:space="preserve"> </w:t>
      </w:r>
      <w:r>
        <w:t xml:space="preserve">vector of the is</w:t>
      </w:r>
      <w:r>
        <w:t xml:space="preserve"> </w:t>
      </w:r>
      <m:oMath>
        <m:r>
          <m:t>j</m:t>
        </m:r>
      </m:oMath>
      <w:r>
        <w:t xml:space="preserve"> </w:t>
      </w:r>
      <w:r>
        <w:t xml:space="preserve">he mean vector and -th component.</w:t>
      </w:r>
      <w:r>
        <w:t xml:space="preserve"> </w:t>
      </w:r>
      <m:oMath>
        <m:sSubSup>
          <m:e>
            <m:r>
              <m:t>σ</m:t>
            </m:r>
          </m:e>
          <m:sub>
            <m:r>
              <m:t>k</m:t>
            </m:r>
            <m:r>
              <m:rPr>
                <m:sty m:val="p"/>
              </m:rPr>
              <m:t>,</m:t>
            </m:r>
            <m:r>
              <m:t>c</m:t>
            </m:r>
          </m:sub>
          <m:sup>
            <m:r>
              <m:t>2</m:t>
            </m:r>
            <m:r>
              <m:rPr>
                <m:sty m:val="p"/>
              </m:rPr>
              <m:t>(</m:t>
            </m:r>
            <m:r>
              <m:t>j</m:t>
            </m:r>
            <m:r>
              <m:rPr>
                <m:sty m:val="p"/>
              </m:rPr>
              <m:t>)</m:t>
            </m:r>
          </m:sup>
        </m:sSubSup>
        <m:r>
          <m:rPr>
            <m:sty m:val="p"/>
          </m:rPr>
          <m:t>∈</m:t>
        </m:r>
        <m:sSup>
          <m:e>
            <m:r>
              <m:rPr>
                <m:scr m:val="double-struck"/>
                <m:sty m:val="p"/>
              </m:rPr>
              <m:t>R</m:t>
            </m:r>
          </m:e>
          <m:sup>
            <m:r>
              <m:t>D</m:t>
            </m:r>
          </m:sup>
        </m:sSup>
      </m:oMath>
      <w:r>
        <w:t xml:space="preserve"> </w:t>
      </w:r>
      <w:r>
        <w:t xml:space="preserve">is the variance</w:t>
      </w:r>
    </w:p>
    <w:p>
      <w:pPr>
        <w:pStyle w:val="BodyText"/>
      </w:pPr>
      <w:r>
        <w:t xml:space="preserve">When</w:t>
      </w:r>
      <w:r>
        <w:t xml:space="preserve"> </w:t>
      </w:r>
      <m:oMath>
        <m:sSub>
          <m:e>
            <m:r>
              <m:t>n</m:t>
            </m:r>
          </m:e>
          <m:sub>
            <m:r>
              <m:t>k</m:t>
            </m:r>
            <m:r>
              <m:rPr>
                <m:sty m:val="p"/>
              </m:rPr>
              <m:t>,</m:t>
            </m:r>
            <m:r>
              <m:t>c</m:t>
            </m:r>
          </m:sub>
        </m:sSub>
        <m:r>
          <m:t> </m:t>
        </m:r>
        <m:r>
          <m:rPr>
            <m:sty m:val="p"/>
          </m:rPr>
          <m:t>&lt;</m:t>
        </m:r>
        <m:r>
          <m:t> </m:t>
        </m:r>
        <m:r>
          <m:t>γ</m:t>
        </m:r>
      </m:oMath>
      <w:r>
        <w:t xml:space="preserve"> </w:t>
      </w:r>
      <w:r>
        <w:t xml:space="preserve">, the number of samples in class</w:t>
      </w:r>
      <w:r>
        <w:t xml:space="preserve"> </w:t>
      </w:r>
      <m:oMath>
        <m:r>
          <m:t>c</m:t>
        </m:r>
      </m:oMath>
      <w:r>
        <w:t xml:space="preserve"> </w:t>
      </w:r>
      <w:r>
        <w:t xml:space="preserve">is insufficient to reliably fit a multi-component GMM. In this case, a single Gaussian distribution is used to model the class, and the sample mean and variance for each feature dimension</w:t>
      </w:r>
      <w:r>
        <w:t xml:space="preserve"> </w:t>
      </w:r>
      <m:oMath>
        <m:r>
          <m:t>d</m:t>
        </m:r>
      </m:oMath>
      <w:r>
        <w:t xml:space="preserve"> </w:t>
      </w:r>
      <m:oMath>
        <m:r>
          <m:rPr>
            <m:sty m:val="p"/>
          </m:rPr>
          <m:t>(</m:t>
        </m:r>
        <m:r>
          <m:t>d</m:t>
        </m:r>
        <m:r>
          <m:rPr>
            <m:sty m:val="p"/>
          </m:rPr>
          <m:t>=</m:t>
        </m:r>
        <m:r>
          <m:t>1</m:t>
        </m:r>
        <m:r>
          <m:rPr>
            <m:sty m:val="p"/>
          </m:rPr>
          <m:t>,</m:t>
        </m:r>
        <m:r>
          <m:t>2</m:t>
        </m:r>
        <m:r>
          <m:rPr>
            <m:sty m:val="p"/>
          </m:rPr>
          <m:t>,</m:t>
        </m:r>
        <m:r>
          <m:rPr>
            <m:sty m:val="p"/>
          </m:rPr>
          <m:t>.</m:t>
        </m:r>
        <m:r>
          <m:t> </m:t>
        </m:r>
        <m:r>
          <m:rPr>
            <m:sty m:val="p"/>
          </m:rPr>
          <m:t>.</m:t>
        </m:r>
        <m:r>
          <m:t> </m:t>
        </m:r>
        <m:r>
          <m:rPr>
            <m:sty m:val="p"/>
          </m:rPr>
          <m:t>.</m:t>
        </m:r>
        <m:r>
          <m:t> </m:t>
        </m:r>
        <m:r>
          <m:rPr>
            <m:sty m:val="p"/>
          </m:rPr>
          <m:t>,</m:t>
        </m:r>
        <m:r>
          <m:t>D</m:t>
        </m:r>
        <m:r>
          <m:rPr>
            <m:sty m:val="p"/>
          </m:rPr>
          <m:t>)</m:t>
        </m:r>
      </m:oMath>
      <w:r>
        <w:t xml:space="preserve"> </w:t>
      </w:r>
      <w:r>
        <w:t xml:space="preserve">are computed as follows:</w:t>
      </w:r>
    </w:p>
    <w:p>
      <w:pPr>
        <w:pStyle w:val="BodyText"/>
      </w:pPr>
      <m:oMathPara>
        <m:oMathParaPr>
          <m:jc m:val="center"/>
        </m:oMathParaPr>
        <m:oMath>
          <m:sSub>
            <m:e>
              <m:r>
                <m:t>μ</m:t>
              </m:r>
            </m:e>
            <m:sub>
              <m:r>
                <m:t>k</m:t>
              </m:r>
              <m:r>
                <m:rPr>
                  <m:sty m:val="p"/>
                </m:rPr>
                <m:t>,</m:t>
              </m:r>
              <m:r>
                <m:t>c</m:t>
              </m:r>
              <m:r>
                <m:rPr>
                  <m:sty m:val="p"/>
                </m:rPr>
                <m:t>,</m:t>
              </m:r>
              <m:r>
                <m:t>d</m:t>
              </m:r>
            </m:sub>
          </m:sSub>
          <m:r>
            <m:rPr>
              <m:sty m:val="p"/>
            </m:rPr>
            <m:t>=</m:t>
          </m:r>
          <m:f>
            <m:fPr>
              <m:type m:val="bar"/>
            </m:fPr>
            <m:num>
              <m:r>
                <m:t>1</m:t>
              </m:r>
            </m:num>
            <m:den>
              <m:sSub>
                <m:e>
                  <m:r>
                    <m:t>n</m:t>
                  </m:r>
                </m:e>
                <m:sub>
                  <m:r>
                    <m:t>k</m:t>
                  </m:r>
                  <m:r>
                    <m:rPr>
                      <m:sty m:val="p"/>
                    </m:rPr>
                    <m:t>,</m:t>
                  </m:r>
                  <m:r>
                    <m:t>c</m:t>
                  </m:r>
                </m:sub>
              </m:sSub>
            </m:den>
          </m:f>
          <m:nary>
            <m:naryPr>
              <m:chr m:val="∑"/>
              <m:limLoc m:val="undOvr"/>
              <m:subHide m:val="off"/>
              <m:supHide m:val="off"/>
            </m:naryPr>
            <m:sub>
              <m:r>
                <m:t>s</m:t>
              </m:r>
              <m:r>
                <m:rPr>
                  <m:sty m:val="p"/>
                </m:rPr>
                <m:t>=</m:t>
              </m:r>
              <m:r>
                <m:t>1</m:t>
              </m:r>
            </m:sub>
            <m:sup>
              <m:sSub>
                <m:e>
                  <m:r>
                    <m:t>n</m:t>
                  </m:r>
                </m:e>
                <m:sub>
                  <m:r>
                    <m:t>k</m:t>
                  </m:r>
                  <m:r>
                    <m:rPr>
                      <m:sty m:val="p"/>
                    </m:rPr>
                    <m:t>,</m:t>
                  </m:r>
                  <m:r>
                    <m:t>c</m:t>
                  </m:r>
                </m:sub>
              </m:sSub>
            </m:sup>
            <m:e>
              <m:sSubSup>
                <m:e>
                  <m:r>
                    <m:t>h</m:t>
                  </m:r>
                </m:e>
                <m:sub>
                  <m:r>
                    <m:t>k</m:t>
                  </m:r>
                  <m:r>
                    <m:rPr>
                      <m:sty m:val="p"/>
                    </m:rPr>
                    <m:t>,</m:t>
                  </m:r>
                  <m:r>
                    <m:t>c</m:t>
                  </m:r>
                  <m:r>
                    <m:rPr>
                      <m:sty m:val="p"/>
                    </m:rPr>
                    <m:t>,</m:t>
                  </m:r>
                  <m:r>
                    <m:t>d</m:t>
                  </m:r>
                </m:sub>
                <m:sup>
                  <m:r>
                    <m:rPr>
                      <m:sty m:val="p"/>
                    </m:rPr>
                    <m:t>(</m:t>
                  </m:r>
                  <m:r>
                    <m:t>s</m:t>
                  </m:r>
                  <m:r>
                    <m:rPr>
                      <m:sty m:val="p"/>
                    </m:rPr>
                    <m:t>)</m:t>
                  </m:r>
                </m:sup>
              </m:sSubSup>
            </m:e>
          </m:nary>
        </m:oMath>
      </m:oMathPara>
    </w:p>
    <w:p>
      <w:pPr>
        <w:pStyle w:val="FirstParagraph"/>
      </w:pPr>
      <m:oMathPara>
        <m:oMathParaPr>
          <m:jc m:val="center"/>
        </m:oMathParaPr>
        <m:oMath>
          <m:sSubSup>
            <m:e>
              <m:r>
                <m:t>σ</m:t>
              </m:r>
            </m:e>
            <m:sub>
              <m:r>
                <m:t>k</m:t>
              </m:r>
              <m:r>
                <m:rPr>
                  <m:sty m:val="p"/>
                </m:rPr>
                <m:t>,</m:t>
              </m:r>
              <m:r>
                <m:t>c</m:t>
              </m:r>
              <m:r>
                <m:rPr>
                  <m:sty m:val="p"/>
                </m:rPr>
                <m:t>,</m:t>
              </m:r>
              <m:r>
                <m:t>d</m:t>
              </m:r>
            </m:sub>
            <m:sup>
              <m:r>
                <m:t>2</m:t>
              </m:r>
            </m:sup>
          </m:sSubSup>
          <m:r>
            <m:rPr>
              <m:sty m:val="p"/>
            </m:rPr>
            <m:t>=</m:t>
          </m:r>
          <m:f>
            <m:fPr>
              <m:type m:val="bar"/>
            </m:fPr>
            <m:num>
              <m:r>
                <m:t>1</m:t>
              </m:r>
            </m:num>
            <m:den>
              <m:sSub>
                <m:e>
                  <m:r>
                    <m:t>n</m:t>
                  </m:r>
                </m:e>
                <m:sub>
                  <m:r>
                    <m:t>k</m:t>
                  </m:r>
                  <m:r>
                    <m:rPr>
                      <m:sty m:val="p"/>
                    </m:rPr>
                    <m:t>,</m:t>
                  </m:r>
                  <m:r>
                    <m:t>c</m:t>
                  </m:r>
                </m:sub>
              </m:sSub>
            </m:den>
          </m:f>
          <m:nary>
            <m:naryPr>
              <m:chr m:val="∑"/>
              <m:limLoc m:val="undOvr"/>
              <m:subHide m:val="off"/>
              <m:supHide m:val="off"/>
            </m:naryPr>
            <m:sub>
              <m:r>
                <m:t>s</m:t>
              </m:r>
              <m:r>
                <m:rPr>
                  <m:sty m:val="p"/>
                </m:rPr>
                <m:t>=</m:t>
              </m:r>
              <m:r>
                <m:t>1</m:t>
              </m:r>
            </m:sub>
            <m:sup>
              <m:sSub>
                <m:e>
                  <m:r>
                    <m:t>n</m:t>
                  </m:r>
                </m:e>
                <m:sub>
                  <m:r>
                    <m:t>k</m:t>
                  </m:r>
                  <m:r>
                    <m:rPr>
                      <m:sty m:val="p"/>
                    </m:rPr>
                    <m:t>,</m:t>
                  </m:r>
                  <m:r>
                    <m:t>c</m:t>
                  </m:r>
                </m:sub>
              </m:sSub>
            </m:sup>
            <m:e>
              <m:sSup>
                <m:e>
                  <m:d>
                    <m:dPr>
                      <m:begChr m:val="("/>
                      <m:sepChr m:val=""/>
                      <m:endChr m:val=")"/>
                      <m:grow/>
                    </m:dPr>
                    <m:e>
                      <m:sSubSup>
                        <m:e>
                          <m:r>
                            <m:t>h</m:t>
                          </m:r>
                        </m:e>
                        <m:sub>
                          <m:r>
                            <m:t>k</m:t>
                          </m:r>
                          <m:r>
                            <m:rPr>
                              <m:sty m:val="p"/>
                            </m:rPr>
                            <m:t>,</m:t>
                          </m:r>
                          <m:r>
                            <m:t>c</m:t>
                          </m:r>
                          <m:r>
                            <m:rPr>
                              <m:sty m:val="p"/>
                            </m:rPr>
                            <m:t>,</m:t>
                          </m:r>
                          <m:r>
                            <m:t>d</m:t>
                          </m:r>
                        </m:sub>
                        <m:sup>
                          <m:r>
                            <m:rPr>
                              <m:sty m:val="p"/>
                            </m:rPr>
                            <m:t>(</m:t>
                          </m:r>
                          <m:r>
                            <m:t>s</m:t>
                          </m:r>
                          <m:r>
                            <m:rPr>
                              <m:sty m:val="p"/>
                            </m:rPr>
                            <m:t>)</m:t>
                          </m:r>
                        </m:sup>
                      </m:sSubSup>
                      <m:r>
                        <m:rPr>
                          <m:sty m:val="p"/>
                        </m:rPr>
                        <m:t>−</m:t>
                      </m:r>
                      <m:sSub>
                        <m:e>
                          <m:r>
                            <m:t>μ</m:t>
                          </m:r>
                        </m:e>
                        <m:sub>
                          <m:r>
                            <m:t>k</m:t>
                          </m:r>
                          <m:r>
                            <m:rPr>
                              <m:sty m:val="p"/>
                            </m:rPr>
                            <m:t>,</m:t>
                          </m:r>
                          <m:r>
                            <m:t>c</m:t>
                          </m:r>
                          <m:r>
                            <m:rPr>
                              <m:sty m:val="p"/>
                            </m:rPr>
                            <m:t>,</m:t>
                          </m:r>
                          <m:r>
                            <m:t>d</m:t>
                          </m:r>
                        </m:sub>
                      </m:sSub>
                    </m:e>
                  </m:d>
                </m:e>
                <m:sup>
                  <m:r>
                    <m:t>2</m:t>
                  </m:r>
                </m:sup>
              </m:sSup>
            </m:e>
          </m:nary>
        </m:oMath>
      </m:oMathPara>
    </w:p>
    <w:p>
      <w:pPr>
        <w:pStyle w:val="FirstParagraph"/>
      </w:pPr>
      <w:r>
        <w:t xml:space="preserve">To support the construction of teacher vectors on the server, local model is also required to upload soft label knowledge from the classifier outputs. Specifically, we first compute the average logits for class</w:t>
      </w:r>
      <w:r>
        <w:t xml:space="preserve"> </w:t>
      </w:r>
      <m:oMath>
        <m:r>
          <m:t>c</m:t>
        </m:r>
      </m:oMath>
      <w:r>
        <w:t xml:space="preserve"> </w:t>
      </w:r>
      <w:r>
        <w:t xml:space="preserve">as follows:</w:t>
      </w:r>
    </w:p>
    <w:p>
      <w:pPr>
        <w:pStyle w:val="BodyText"/>
      </w:pPr>
      <m:oMathPara>
        <m:oMathParaPr>
          <m:jc m:val="center"/>
        </m:oMathParaPr>
        <m:oMath>
          <m:sSub>
            <m:e>
              <m:acc>
                <m:accPr>
                  <m:chr m:val="‾"/>
                </m:accPr>
                <m:e>
                  <m:r>
                    <m:t>z</m:t>
                  </m:r>
                </m:e>
              </m:acc>
            </m:e>
            <m:sub>
              <m:r>
                <m:t>k</m:t>
              </m:r>
              <m:r>
                <m:rPr>
                  <m:sty m:val="p"/>
                </m:rPr>
                <m:t>,</m:t>
              </m:r>
              <m:r>
                <m:t>c</m:t>
              </m:r>
            </m:sub>
          </m:sSub>
          <m:r>
            <m:rPr>
              <m:sty m:val="p"/>
            </m:rPr>
            <m:t>=</m:t>
          </m:r>
          <m:f>
            <m:fPr>
              <m:type m:val="bar"/>
            </m:fPr>
            <m:num>
              <m:r>
                <m:t>1</m:t>
              </m:r>
            </m:num>
            <m:den>
              <m:sSub>
                <m:e>
                  <m:r>
                    <m:t>n</m:t>
                  </m:r>
                </m:e>
                <m:sub>
                  <m:r>
                    <m:t>k</m:t>
                  </m:r>
                  <m:r>
                    <m:rPr>
                      <m:sty m:val="p"/>
                    </m:rPr>
                    <m:t>,</m:t>
                  </m:r>
                  <m:r>
                    <m:t>c</m:t>
                  </m:r>
                </m:sub>
              </m:sSub>
            </m:den>
          </m:f>
          <m:nary>
            <m:naryPr>
              <m:chr m:val="∑"/>
              <m:limLoc m:val="undOvr"/>
              <m:subHide m:val="off"/>
              <m:supHide m:val="off"/>
            </m:naryPr>
            <m:sub>
              <m:r>
                <m:t>s</m:t>
              </m:r>
              <m:r>
                <m:rPr>
                  <m:sty m:val="p"/>
                </m:rPr>
                <m:t>=</m:t>
              </m:r>
              <m:r>
                <m:t>1</m:t>
              </m:r>
            </m:sub>
            <m:sup>
              <m:sSub>
                <m:e>
                  <m:r>
                    <m:t>n</m:t>
                  </m:r>
                </m:e>
                <m:sub>
                  <m:r>
                    <m:t>k</m:t>
                  </m:r>
                  <m:r>
                    <m:rPr>
                      <m:sty m:val="p"/>
                    </m:rPr>
                    <m:t>,</m:t>
                  </m:r>
                  <m:r>
                    <m:t>c</m:t>
                  </m:r>
                </m:sub>
              </m:sSub>
            </m:sup>
            <m:e>
              <m:sSubSup>
                <m:e>
                  <m:r>
                    <m:t>z</m:t>
                  </m:r>
                </m:e>
                <m:sub>
                  <m:r>
                    <m:t>k</m:t>
                  </m:r>
                  <m:r>
                    <m:rPr>
                      <m:sty m:val="p"/>
                    </m:rPr>
                    <m:t>,</m:t>
                  </m:r>
                  <m:r>
                    <m:t>c</m:t>
                  </m:r>
                </m:sub>
                <m:sup>
                  <m:r>
                    <m:rPr>
                      <m:sty m:val="p"/>
                    </m:rPr>
                    <m:t>(</m:t>
                  </m:r>
                  <m:r>
                    <m:t>s</m:t>
                  </m:r>
                  <m:r>
                    <m:rPr>
                      <m:sty m:val="p"/>
                    </m:rPr>
                    <m:t>)</m:t>
                  </m:r>
                </m:sup>
              </m:sSubSup>
            </m:e>
          </m:nary>
        </m:oMath>
      </m:oMathPara>
    </w:p>
    <w:p>
      <w:pPr>
        <w:pStyle w:val="FirstParagraph"/>
      </w:pPr>
      <w:r>
        <w:t xml:space="preserve">where</w:t>
      </w:r>
      <w:r>
        <w:t xml:space="preserve"> </w:t>
      </w:r>
      <m:oMath>
        <m:sSub>
          <m:e>
            <m:r>
              <m:t>z</m:t>
            </m:r>
          </m:e>
          <m:sub>
            <m:r>
              <m:t>k</m:t>
            </m:r>
            <m:r>
              <m:rPr>
                <m:sty m:val="p"/>
              </m:rPr>
              <m:t>,</m:t>
            </m:r>
            <m:r>
              <m:t>c</m:t>
            </m:r>
          </m:sub>
        </m:sSub>
      </m:oMath>
      <w:r>
        <w:t xml:space="preserve"> </w:t>
      </w:r>
      <w:r>
        <w:t xml:space="preserve">denotes the classifier output of client</w:t>
      </w:r>
      <w:r>
        <w:t xml:space="preserve"> </w:t>
      </w:r>
      <m:oMath>
        <m:r>
          <m:t>k</m:t>
        </m:r>
      </m:oMath>
      <w:r>
        <w:t xml:space="preserve"> </w:t>
      </w:r>
      <w:r>
        <w:t xml:space="preserve">for class</w:t>
      </w:r>
      <w:r>
        <w:t xml:space="preserve"> </w:t>
      </w:r>
      <m:oMath>
        <m:r>
          <m:t>c</m:t>
        </m:r>
      </m:oMath>
      <w:r>
        <w:t xml:space="preserve"> </w:t>
      </w:r>
      <w:r>
        <w:t xml:space="preserve">. To further capture the uncertainty in the outputs, the variance of the logits for each class is also uploaded:</w:t>
      </w:r>
    </w:p>
    <w:p>
      <w:pPr>
        <w:pStyle w:val="BodyText"/>
      </w:pPr>
      <m:oMathPara>
        <m:oMathParaPr>
          <m:jc m:val="center"/>
        </m:oMathParaPr>
        <m:oMath>
          <m:r>
            <m:rPr>
              <m:sty m:val="p"/>
            </m:rPr>
            <m:t>v</m:t>
          </m:r>
          <m:r>
            <m:rPr>
              <m:sty m:val="p"/>
            </m:rPr>
            <m:t>a</m:t>
          </m:r>
          <m:r>
            <m:rPr>
              <m:sty m:val="p"/>
            </m:rPr>
            <m:t>r</m:t>
          </m:r>
          <m:r>
            <m:rPr>
              <m:sty m:val="p"/>
            </m:rPr>
            <m:t>(</m:t>
          </m:r>
          <m:sSub>
            <m:e>
              <m:r>
                <m:t>z</m:t>
              </m:r>
            </m:e>
            <m:sub>
              <m:r>
                <m:t>k</m:t>
              </m:r>
              <m:r>
                <m:rPr>
                  <m:sty m:val="p"/>
                </m:rPr>
                <m:t>,</m:t>
              </m:r>
              <m:r>
                <m:t>c</m:t>
              </m:r>
            </m:sub>
          </m:sSub>
          <m:r>
            <m:rPr>
              <m:sty m:val="p"/>
            </m:rPr>
            <m:t>)</m:t>
          </m:r>
          <m:r>
            <m:rPr>
              <m:sty m:val="p"/>
            </m:rPr>
            <m:t>=</m:t>
          </m:r>
          <m:f>
            <m:fPr>
              <m:type m:val="bar"/>
            </m:fPr>
            <m:num>
              <m:r>
                <m:t>1</m:t>
              </m:r>
            </m:num>
            <m:den>
              <m:sSub>
                <m:e>
                  <m:r>
                    <m:t>n</m:t>
                  </m:r>
                </m:e>
                <m:sub>
                  <m:r>
                    <m:t>k</m:t>
                  </m:r>
                  <m:r>
                    <m:rPr>
                      <m:sty m:val="p"/>
                    </m:rPr>
                    <m:t>,</m:t>
                  </m:r>
                  <m:r>
                    <m:t>c</m:t>
                  </m:r>
                </m:sub>
              </m:sSub>
            </m:den>
          </m:f>
          <m:nary>
            <m:naryPr>
              <m:chr m:val="∑"/>
              <m:limLoc m:val="undOvr"/>
              <m:subHide m:val="off"/>
              <m:supHide m:val="off"/>
            </m:naryPr>
            <m:sub>
              <m:r>
                <m:t>s</m:t>
              </m:r>
              <m:r>
                <m:rPr>
                  <m:sty m:val="p"/>
                </m:rPr>
                <m:t>=</m:t>
              </m:r>
              <m:r>
                <m:t>1</m:t>
              </m:r>
            </m:sub>
            <m:sup>
              <m:sSub>
                <m:e>
                  <m:r>
                    <m:t>n</m:t>
                  </m:r>
                </m:e>
                <m:sub>
                  <m:r>
                    <m:t>k</m:t>
                  </m:r>
                  <m:r>
                    <m:rPr>
                      <m:sty m:val="p"/>
                    </m:rPr>
                    <m:t>,</m:t>
                  </m:r>
                  <m:r>
                    <m:t>c</m:t>
                  </m:r>
                </m:sub>
              </m:sSub>
            </m:sup>
            <m:e>
              <m:sSup>
                <m:e>
                  <m:d>
                    <m:dPr>
                      <m:begChr m:val="("/>
                      <m:sepChr m:val=""/>
                      <m:endChr m:val=")"/>
                      <m:grow/>
                    </m:dPr>
                    <m:e>
                      <m:sSubSup>
                        <m:e>
                          <m:r>
                            <m:t>z</m:t>
                          </m:r>
                        </m:e>
                        <m:sub>
                          <m:r>
                            <m:t>k</m:t>
                          </m:r>
                          <m:r>
                            <m:rPr>
                              <m:sty m:val="p"/>
                            </m:rPr>
                            <m:t>,</m:t>
                          </m:r>
                          <m:r>
                            <m:t>c</m:t>
                          </m:r>
                        </m:sub>
                        <m:sup>
                          <m:r>
                            <m:rPr>
                              <m:sty m:val="p"/>
                            </m:rPr>
                            <m:t>(</m:t>
                          </m:r>
                          <m:r>
                            <m:t>s</m:t>
                          </m:r>
                          <m:r>
                            <m:rPr>
                              <m:sty m:val="p"/>
                            </m:rPr>
                            <m:t>)</m:t>
                          </m:r>
                        </m:sup>
                      </m:sSubSup>
                      <m:r>
                        <m:rPr>
                          <m:sty m:val="p"/>
                        </m:rPr>
                        <m:t>−</m:t>
                      </m:r>
                      <m:sSub>
                        <m:e>
                          <m:acc>
                            <m:accPr>
                              <m:chr m:val="‾"/>
                            </m:accPr>
                            <m:e>
                              <m:r>
                                <m:t>z</m:t>
                              </m:r>
                            </m:e>
                          </m:acc>
                        </m:e>
                        <m:sub>
                          <m:r>
                            <m:t>k</m:t>
                          </m:r>
                          <m:r>
                            <m:rPr>
                              <m:sty m:val="p"/>
                            </m:rPr>
                            <m:t>,</m:t>
                          </m:r>
                          <m:r>
                            <m:t>c</m:t>
                          </m:r>
                        </m:sub>
                      </m:sSub>
                    </m:e>
                  </m:d>
                </m:e>
                <m:sup>
                  <m:r>
                    <m:t>2</m:t>
                  </m:r>
                </m:sup>
              </m:sSup>
            </m:e>
          </m:nary>
        </m:oMath>
      </m:oMathPara>
    </w:p>
    <w:bookmarkEnd w:id="14"/>
    <w:bookmarkStart w:id="15" w:name="c.-server-aggregation-and-refinement"/>
    <w:p>
      <w:pPr>
        <w:pStyle w:val="Heading1"/>
      </w:pPr>
      <w:r>
        <w:t xml:space="preserve">C. Server Aggregation and Refinement</w:t>
      </w:r>
    </w:p>
    <w:p>
      <w:pPr>
        <w:pStyle w:val="FirstParagraph"/>
      </w:pPr>
      <w:r>
        <w:t xml:space="preserve">Upon receiving the additional statistical knowledge up- loaded by clients, the server aggregates it to construct teacher vectors and a virtual feature dataset. To generate virtual fea- tures for each class</w:t>
      </w:r>
      <w:r>
        <w:t xml:space="preserve"> </w:t>
      </w:r>
      <m:oMath>
        <m:r>
          <m:t>c</m:t>
        </m:r>
      </m:oMath>
      <w:r>
        <w:t xml:space="preserve"> </w:t>
      </w:r>
      <w:r>
        <w:t xml:space="preserve">, we perform a two-stage aggregation to preserve the mixture structure. Firstly, if the GMMs uploaded by clients for the class</w:t>
      </w:r>
      <w:r>
        <w:t xml:space="preserve"> </w:t>
      </w:r>
      <m:oMath>
        <m:r>
          <m:t>c</m:t>
        </m:r>
      </m:oMath>
      <w:r>
        <w:t xml:space="preserve"> </w:t>
      </w:r>
      <w:r>
        <w:t xml:space="preserve">have the same number of components, we align them by sorting local GMM components, and use the client sample sizes as weights to obtain the global statistics:</w:t>
      </w:r>
    </w:p>
    <w:p>
      <w:pPr>
        <w:pStyle w:val="BodyText"/>
      </w:pPr>
      <m:oMathPara>
        <m:oMathParaPr>
          <m:jc m:val="center"/>
        </m:oMathParaPr>
        <m:oMath>
          <m:sSub>
            <m:e>
              <m:acc>
                <m:accPr>
                  <m:chr m:val="̃"/>
                </m:accPr>
                <m:e>
                  <m:r>
                    <m:t>μ</m:t>
                  </m:r>
                </m:e>
              </m:acc>
            </m:e>
            <m:sub>
              <m:r>
                <m:t>c</m:t>
              </m:r>
              <m:r>
                <m:rPr>
                  <m:sty m:val="p"/>
                </m:rPr>
                <m:t>,</m:t>
              </m:r>
              <m:r>
                <m:t>j</m:t>
              </m:r>
              <m:r>
                <m:rPr>
                  <m:sty m:val="p"/>
                </m:rPr>
                <m:t>,</m:t>
              </m:r>
              <m:r>
                <m:t>d</m:t>
              </m:r>
            </m:sub>
          </m:sSub>
          <m:r>
            <m:rPr>
              <m:sty m:val="p"/>
            </m:rPr>
            <m:t>=</m:t>
          </m:r>
          <m:f>
            <m:fPr>
              <m:type m:val="bar"/>
            </m:fPr>
            <m:num>
              <m:nary>
                <m:naryPr>
                  <m:chr m:val="∑"/>
                  <m:limLoc m:val="undOvr"/>
                  <m:subHide m:val="off"/>
                  <m:supHide m:val="on"/>
                </m:naryPr>
                <m:sub>
                  <m:r>
                    <m:t>k</m:t>
                  </m:r>
                  <m:r>
                    <m:rPr>
                      <m:sty m:val="p"/>
                    </m:rPr>
                    <m:t>∈</m:t>
                  </m:r>
                  <m:sSub>
                    <m:e>
                      <m:r>
                        <m:rPr>
                          <m:scr m:val="script"/>
                          <m:sty m:val="p"/>
                        </m:rPr>
                        <m:t>K</m:t>
                      </m:r>
                    </m:e>
                    <m:sub>
                      <m:r>
                        <m:t>t</m:t>
                      </m:r>
                    </m:sub>
                  </m:sSub>
                </m:sub>
                <m:sup>
                  <m:r>
                    <m:t>​</m:t>
                  </m:r>
                </m:sup>
                <m:e>
                  <m:sSub>
                    <m:e>
                      <m:r>
                        <m:t>n</m:t>
                      </m:r>
                    </m:e>
                    <m:sub>
                      <m:r>
                        <m:t>k</m:t>
                      </m:r>
                      <m:r>
                        <m:rPr>
                          <m:sty m:val="p"/>
                        </m:rPr>
                        <m:t>,</m:t>
                      </m:r>
                      <m:r>
                        <m:t>c</m:t>
                      </m:r>
                    </m:sub>
                  </m:sSub>
                </m:e>
              </m:nary>
              <m:sSubSup>
                <m:e>
                  <m:r>
                    <m:t>μ</m:t>
                  </m:r>
                </m:e>
                <m:sub>
                  <m:r>
                    <m:t>k</m:t>
                  </m:r>
                  <m:r>
                    <m:rPr>
                      <m:sty m:val="p"/>
                    </m:rPr>
                    <m:t>,</m:t>
                  </m:r>
                  <m:r>
                    <m:t>c</m:t>
                  </m:r>
                  <m:r>
                    <m:rPr>
                      <m:sty m:val="p"/>
                    </m:rPr>
                    <m:t>,</m:t>
                  </m:r>
                  <m:r>
                    <m:t>d</m:t>
                  </m:r>
                </m:sub>
                <m:sup>
                  <m:r>
                    <m:rPr>
                      <m:sty m:val="p"/>
                    </m:rPr>
                    <m:t>(</m:t>
                  </m:r>
                  <m:r>
                    <m:t>j</m:t>
                  </m:r>
                  <m:r>
                    <m:rPr>
                      <m:sty m:val="p"/>
                    </m:rPr>
                    <m:t>)</m:t>
                  </m:r>
                </m:sup>
              </m:sSubSup>
            </m:num>
            <m:den>
              <m:nary>
                <m:naryPr>
                  <m:chr m:val="∑"/>
                  <m:limLoc m:val="undOvr"/>
                  <m:subHide m:val="off"/>
                  <m:supHide m:val="on"/>
                </m:naryPr>
                <m:sub>
                  <m:r>
                    <m:t>k</m:t>
                  </m:r>
                  <m:r>
                    <m:rPr>
                      <m:sty m:val="p"/>
                    </m:rPr>
                    <m:t>∈</m:t>
                  </m:r>
                  <m:sSub>
                    <m:e>
                      <m:r>
                        <m:rPr>
                          <m:scr m:val="script"/>
                          <m:sty m:val="p"/>
                        </m:rPr>
                        <m:t>K</m:t>
                      </m:r>
                    </m:e>
                    <m:sub>
                      <m:r>
                        <m:t>t</m:t>
                      </m:r>
                    </m:sub>
                  </m:sSub>
                </m:sub>
                <m:sup>
                  <m:r>
                    <m:t>​</m:t>
                  </m:r>
                </m:sup>
                <m:e>
                  <m:sSub>
                    <m:e>
                      <m:r>
                        <m:t>n</m:t>
                      </m:r>
                    </m:e>
                    <m:sub>
                      <m:r>
                        <m:t>k</m:t>
                      </m:r>
                      <m:r>
                        <m:rPr>
                          <m:sty m:val="p"/>
                        </m:rPr>
                        <m:t>,</m:t>
                      </m:r>
                      <m:r>
                        <m:t>c</m:t>
                      </m:r>
                    </m:sub>
                  </m:sSub>
                </m:e>
              </m:nary>
            </m:den>
          </m:f>
        </m:oMath>
      </m:oMathPara>
    </w:p>
    <w:p>
      <w:pPr>
        <w:pStyle w:val="FirstParagraph"/>
      </w:pPr>
      <m:oMathPara>
        <m:oMathParaPr>
          <m:jc m:val="center"/>
        </m:oMathParaPr>
        <m:oMath>
          <m:sSubSup>
            <m:e>
              <m:acc>
                <m:accPr>
                  <m:chr m:val="̃"/>
                </m:accPr>
                <m:e>
                  <m:r>
                    <m:t>σ</m:t>
                  </m:r>
                </m:e>
              </m:acc>
            </m:e>
            <m:sub>
              <m:r>
                <m:t>c</m:t>
              </m:r>
              <m:r>
                <m:rPr>
                  <m:sty m:val="p"/>
                </m:rPr>
                <m:t>,</m:t>
              </m:r>
              <m:r>
                <m:t>j</m:t>
              </m:r>
              <m:r>
                <m:rPr>
                  <m:sty m:val="p"/>
                </m:rPr>
                <m:t>,</m:t>
              </m:r>
              <m:r>
                <m:t>d</m:t>
              </m:r>
            </m:sub>
            <m:sup>
              <m:r>
                <m:t>2</m:t>
              </m:r>
            </m:sup>
          </m:sSubSup>
          <m:r>
            <m:rPr>
              <m:sty m:val="p"/>
            </m:rPr>
            <m:t>=</m:t>
          </m:r>
          <m:f>
            <m:fPr>
              <m:type m:val="bar"/>
            </m:fPr>
            <m:num>
              <m:nary>
                <m:naryPr>
                  <m:chr m:val="∑"/>
                  <m:limLoc m:val="undOvr"/>
                  <m:subHide m:val="off"/>
                  <m:supHide m:val="on"/>
                </m:naryPr>
                <m:sub>
                  <m:r>
                    <m:t>k</m:t>
                  </m:r>
                  <m:r>
                    <m:rPr>
                      <m:sty m:val="p"/>
                    </m:rPr>
                    <m:t>∈</m:t>
                  </m:r>
                  <m:sSub>
                    <m:e>
                      <m:r>
                        <m:rPr>
                          <m:scr m:val="script"/>
                          <m:sty m:val="p"/>
                        </m:rPr>
                        <m:t>K</m:t>
                      </m:r>
                    </m:e>
                    <m:sub>
                      <m:r>
                        <m:t>t</m:t>
                      </m:r>
                    </m:sub>
                  </m:sSub>
                </m:sub>
                <m:sup>
                  <m:r>
                    <m:t>​</m:t>
                  </m:r>
                </m:sup>
                <m:e>
                  <m:sSub>
                    <m:e>
                      <m:r>
                        <m:t>n</m:t>
                      </m:r>
                    </m:e>
                    <m:sub>
                      <m:r>
                        <m:t>k</m:t>
                      </m:r>
                      <m:r>
                        <m:rPr>
                          <m:sty m:val="p"/>
                        </m:rPr>
                        <m:t>,</m:t>
                      </m:r>
                      <m:r>
                        <m:t>c</m:t>
                      </m:r>
                    </m:sub>
                  </m:sSub>
                </m:e>
              </m:nary>
              <m:d>
                <m:dPr>
                  <m:begChr m:val="("/>
                  <m:sepChr m:val=""/>
                  <m:endChr m:val=")"/>
                  <m:grow/>
                </m:dPr>
                <m:e>
                  <m:sSubSup>
                    <m:e>
                      <m:r>
                        <m:t>σ</m:t>
                      </m:r>
                    </m:e>
                    <m:sub>
                      <m:r>
                        <m:t>k</m:t>
                      </m:r>
                      <m:r>
                        <m:rPr>
                          <m:sty m:val="p"/>
                        </m:rPr>
                        <m:t>,</m:t>
                      </m:r>
                      <m:r>
                        <m:t>c</m:t>
                      </m:r>
                      <m:r>
                        <m:rPr>
                          <m:sty m:val="p"/>
                        </m:rPr>
                        <m:t>,</m:t>
                      </m:r>
                      <m:r>
                        <m:t>d</m:t>
                      </m:r>
                    </m:sub>
                    <m:sup>
                      <m:r>
                        <m:t>2</m:t>
                      </m:r>
                      <m:r>
                        <m:rPr>
                          <m:sty m:val="p"/>
                        </m:rPr>
                        <m:t>(</m:t>
                      </m:r>
                      <m:r>
                        <m:t>j</m:t>
                      </m:r>
                      <m:r>
                        <m:rPr>
                          <m:sty m:val="p"/>
                        </m:rPr>
                        <m:t>)</m:t>
                      </m:r>
                    </m:sup>
                  </m:sSubSup>
                  <m:r>
                    <m:rPr>
                      <m:sty m:val="p"/>
                    </m:rPr>
                    <m:t>+</m:t>
                  </m:r>
                  <m:r>
                    <m:rPr>
                      <m:sty m:val="p"/>
                    </m:rPr>
                    <m:t>(</m:t>
                  </m:r>
                  <m:sSubSup>
                    <m:e>
                      <m:r>
                        <m:t>μ</m:t>
                      </m:r>
                    </m:e>
                    <m:sub>
                      <m:r>
                        <m:t>k</m:t>
                      </m:r>
                      <m:r>
                        <m:rPr>
                          <m:sty m:val="p"/>
                        </m:rPr>
                        <m:t>,</m:t>
                      </m:r>
                      <m:r>
                        <m:t>c</m:t>
                      </m:r>
                      <m:r>
                        <m:rPr>
                          <m:sty m:val="p"/>
                        </m:rPr>
                        <m:t>,</m:t>
                      </m:r>
                      <m:r>
                        <m:t>d</m:t>
                      </m:r>
                    </m:sub>
                    <m:sup>
                      <m:r>
                        <m:rPr>
                          <m:sty m:val="p"/>
                        </m:rPr>
                        <m:t>(</m:t>
                      </m:r>
                      <m:r>
                        <m:t>j</m:t>
                      </m:r>
                      <m:r>
                        <m:rPr>
                          <m:sty m:val="p"/>
                        </m:rPr>
                        <m:t>)</m:t>
                      </m:r>
                    </m:sup>
                  </m:sSubSup>
                  <m:r>
                    <m:rPr>
                      <m:sty m:val="p"/>
                    </m:rPr>
                    <m:t>−</m:t>
                  </m:r>
                  <m:sSub>
                    <m:e>
                      <m:acc>
                        <m:accPr>
                          <m:chr m:val="̃"/>
                        </m:accPr>
                        <m:e>
                          <m:r>
                            <m:t>μ</m:t>
                          </m:r>
                        </m:e>
                      </m:acc>
                    </m:e>
                    <m:sub>
                      <m:r>
                        <m:t>c</m:t>
                      </m:r>
                      <m:r>
                        <m:rPr>
                          <m:sty m:val="p"/>
                        </m:rPr>
                        <m:t>,</m:t>
                      </m:r>
                      <m:r>
                        <m:t>j</m:t>
                      </m:r>
                      <m:r>
                        <m:rPr>
                          <m:sty m:val="p"/>
                        </m:rPr>
                        <m:t>,</m:t>
                      </m:r>
                      <m:r>
                        <m:t>d</m:t>
                      </m:r>
                    </m:sub>
                  </m:sSub>
                  <m:sSup>
                    <m:e>
                      <m:r>
                        <m:rPr>
                          <m:sty m:val="p"/>
                        </m:rPr>
                        <m:t>)</m:t>
                      </m:r>
                    </m:e>
                    <m:sup>
                      <m:r>
                        <m:t>2</m:t>
                      </m:r>
                    </m:sup>
                  </m:sSup>
                </m:e>
              </m:d>
            </m:num>
            <m:den>
              <m:nary>
                <m:naryPr>
                  <m:chr m:val="∑"/>
                  <m:limLoc m:val="undOvr"/>
                  <m:subHide m:val="off"/>
                  <m:supHide m:val="on"/>
                </m:naryPr>
                <m:sub>
                  <m:r>
                    <m:t>k</m:t>
                  </m:r>
                  <m:r>
                    <m:rPr>
                      <m:sty m:val="p"/>
                    </m:rPr>
                    <m:t>∈</m:t>
                  </m:r>
                  <m:sSub>
                    <m:e>
                      <m:r>
                        <m:rPr>
                          <m:scr m:val="script"/>
                          <m:sty m:val="p"/>
                        </m:rPr>
                        <m:t>K</m:t>
                      </m:r>
                    </m:e>
                    <m:sub>
                      <m:r>
                        <m:t>t</m:t>
                      </m:r>
                    </m:sub>
                  </m:sSub>
                </m:sub>
                <m:sup>
                  <m:r>
                    <m:t>​</m:t>
                  </m:r>
                </m:sup>
                <m:e>
                  <m:sSub>
                    <m:e>
                      <m:r>
                        <m:t>n</m:t>
                      </m:r>
                    </m:e>
                    <m:sub>
                      <m:r>
                        <m:t>k</m:t>
                      </m:r>
                      <m:r>
                        <m:rPr>
                          <m:sty m:val="p"/>
                        </m:rPr>
                        <m:t>,</m:t>
                      </m:r>
                      <m:r>
                        <m:t>c</m:t>
                      </m:r>
                    </m:sub>
                  </m:sSub>
                </m:e>
              </m:nary>
            </m:den>
          </m:f>
        </m:oMath>
      </m:oMathPara>
    </w:p>
    <w:p>
      <w:pPr>
        <w:pStyle w:val="FirstParagraph"/>
      </w:pPr>
      <m:oMathPara>
        <m:oMathParaPr>
          <m:jc m:val="center"/>
        </m:oMathParaPr>
        <m:oMath>
          <m:sSub>
            <m:e>
              <m:acc>
                <m:accPr>
                  <m:chr m:val="̃"/>
                </m:accPr>
                <m:e>
                  <m:r>
                    <m:t>π</m:t>
                  </m:r>
                </m:e>
              </m:acc>
            </m:e>
            <m:sub>
              <m:r>
                <m:t>c</m:t>
              </m:r>
              <m:r>
                <m:rPr>
                  <m:sty m:val="p"/>
                </m:rPr>
                <m:t>,</m:t>
              </m:r>
              <m:r>
                <m:t>j</m:t>
              </m:r>
            </m:sub>
          </m:sSub>
          <m:r>
            <m:rPr>
              <m:sty m:val="p"/>
            </m:rPr>
            <m:t>=</m:t>
          </m:r>
          <m:f>
            <m:fPr>
              <m:type m:val="bar"/>
            </m:fPr>
            <m:num>
              <m:nary>
                <m:naryPr>
                  <m:chr m:val="∑"/>
                  <m:limLoc m:val="undOvr"/>
                  <m:subHide m:val="off"/>
                  <m:supHide m:val="on"/>
                </m:naryPr>
                <m:sub>
                  <m:r>
                    <m:t>k</m:t>
                  </m:r>
                  <m:r>
                    <m:rPr>
                      <m:sty m:val="p"/>
                    </m:rPr>
                    <m:t>∈</m:t>
                  </m:r>
                  <m:sSub>
                    <m:e>
                      <m:r>
                        <m:rPr>
                          <m:scr m:val="script"/>
                          <m:sty m:val="p"/>
                        </m:rPr>
                        <m:t>K</m:t>
                      </m:r>
                    </m:e>
                    <m:sub>
                      <m:r>
                        <m:t>t</m:t>
                      </m:r>
                    </m:sub>
                  </m:sSub>
                </m:sub>
                <m:sup>
                  <m:r>
                    <m:t>​</m:t>
                  </m:r>
                </m:sup>
                <m:e>
                  <m:sSub>
                    <m:e>
                      <m:r>
                        <m:t>n</m:t>
                      </m:r>
                    </m:e>
                    <m:sub>
                      <m:r>
                        <m:t>k</m:t>
                      </m:r>
                      <m:r>
                        <m:rPr>
                          <m:sty m:val="p"/>
                        </m:rPr>
                        <m:t>,</m:t>
                      </m:r>
                      <m:r>
                        <m:t>c</m:t>
                      </m:r>
                    </m:sub>
                  </m:sSub>
                </m:e>
              </m:nary>
              <m:sSubSup>
                <m:e>
                  <m:r>
                    <m:t>π</m:t>
                  </m:r>
                </m:e>
                <m:sub>
                  <m:r>
                    <m:t>k</m:t>
                  </m:r>
                  <m:r>
                    <m:rPr>
                      <m:sty m:val="p"/>
                    </m:rPr>
                    <m:t>,</m:t>
                  </m:r>
                  <m:r>
                    <m:t>c</m:t>
                  </m:r>
                </m:sub>
                <m:sup>
                  <m:r>
                    <m:rPr>
                      <m:sty m:val="p"/>
                    </m:rPr>
                    <m:t>(</m:t>
                  </m:r>
                  <m:r>
                    <m:t>j</m:t>
                  </m:r>
                  <m:r>
                    <m:rPr>
                      <m:sty m:val="p"/>
                    </m:rPr>
                    <m:t>)</m:t>
                  </m:r>
                </m:sup>
              </m:sSubSup>
            </m:num>
            <m:den>
              <m:nary>
                <m:naryPr>
                  <m:chr m:val="∑"/>
                  <m:limLoc m:val="undOvr"/>
                  <m:subHide m:val="off"/>
                  <m:supHide m:val="on"/>
                </m:naryPr>
                <m:sub>
                  <m:r>
                    <m:t>k</m:t>
                  </m:r>
                  <m:r>
                    <m:rPr>
                      <m:sty m:val="p"/>
                    </m:rPr>
                    <m:t>∈</m:t>
                  </m:r>
                  <m:sSub>
                    <m:e>
                      <m:r>
                        <m:rPr>
                          <m:scr m:val="script"/>
                          <m:sty m:val="p"/>
                        </m:rPr>
                        <m:t>K</m:t>
                      </m:r>
                    </m:e>
                    <m:sub>
                      <m:r>
                        <m:t>t</m:t>
                      </m:r>
                    </m:sub>
                  </m:sSub>
                </m:sub>
                <m:sup>
                  <m:r>
                    <m:t>​</m:t>
                  </m:r>
                </m:sup>
                <m:e>
                  <m:sSub>
                    <m:e>
                      <m:r>
                        <m:t>n</m:t>
                      </m:r>
                    </m:e>
                    <m:sub>
                      <m:r>
                        <m:t>k</m:t>
                      </m:r>
                      <m:r>
                        <m:rPr>
                          <m:sty m:val="p"/>
                        </m:rPr>
                        <m:t>,</m:t>
                      </m:r>
                      <m:r>
                        <m:t>c</m:t>
                      </m:r>
                    </m:sub>
                  </m:sSub>
                </m:e>
              </m:nary>
            </m:den>
          </m:f>
        </m:oMath>
      </m:oMathPara>
    </w:p>
    <w:p>
      <w:pPr>
        <w:pStyle w:val="FirstParagraph"/>
      </w:pPr>
      <w:r>
        <w:t xml:space="preserve">where</w:t>
      </w:r>
      <w:r>
        <w:t xml:space="preserve"> </w:t>
      </w:r>
      <m:oMath>
        <m:sSub>
          <m:e>
            <m:acc>
              <m:accPr>
                <m:chr m:val="̃"/>
              </m:accPr>
              <m:e>
                <m:r>
                  <m:t>μ</m:t>
                </m:r>
              </m:e>
            </m:acc>
          </m:e>
          <m:sub>
            <m:r>
              <m:t>c</m:t>
            </m:r>
            <m:r>
              <m:rPr>
                <m:sty m:val="p"/>
              </m:rPr>
              <m:t>,</m:t>
            </m:r>
            <m:r>
              <m:t>j</m:t>
            </m:r>
            <m:r>
              <m:rPr>
                <m:sty m:val="p"/>
              </m:rPr>
              <m:t>,</m:t>
            </m:r>
            <m:r>
              <m:t>d</m:t>
            </m:r>
          </m:sub>
        </m:sSub>
        <m:r>
          <m:rPr>
            <m:sty m:val="p"/>
          </m:rPr>
          <m:t>,</m:t>
        </m:r>
        <m:r>
          <m:t> </m:t>
        </m:r>
        <m:sSubSup>
          <m:e>
            <m:acc>
              <m:accPr>
                <m:chr m:val="̃"/>
              </m:accPr>
              <m:e>
                <m:r>
                  <m:t>σ</m:t>
                </m:r>
              </m:e>
            </m:acc>
          </m:e>
          <m:sub>
            <m:r>
              <m:t>c</m:t>
            </m:r>
            <m:r>
              <m:rPr>
                <m:sty m:val="p"/>
              </m:rPr>
              <m:t>,</m:t>
            </m:r>
            <m:r>
              <m:t>j</m:t>
            </m:r>
            <m:r>
              <m:rPr>
                <m:sty m:val="p"/>
              </m:rPr>
              <m:t>,</m:t>
            </m:r>
            <m:r>
              <m:t>d</m:t>
            </m:r>
          </m:sub>
          <m:sup>
            <m:r>
              <m:t>2</m:t>
            </m:r>
          </m:sup>
        </m:sSubSup>
      </m:oMath>
      <w:r>
        <w:t xml:space="preserve"> </w:t>
      </w:r>
      <w:r>
        <w:t xml:space="preserve">and</w:t>
      </w:r>
      <w:r>
        <w:t xml:space="preserve"> </w:t>
      </w:r>
      <m:oMath>
        <m:sSub>
          <m:e>
            <m:acc>
              <m:accPr>
                <m:chr m:val="̃"/>
              </m:accPr>
              <m:e>
                <m:r>
                  <m:t>π</m:t>
                </m:r>
              </m:e>
            </m:acc>
          </m:e>
          <m:sub>
            <m:r>
              <m:t>c</m:t>
            </m:r>
            <m:r>
              <m:rPr>
                <m:sty m:val="p"/>
              </m:rPr>
              <m:t>,</m:t>
            </m:r>
            <m:r>
              <m:t>j</m:t>
            </m:r>
          </m:sub>
        </m:sSub>
      </m:oMath>
      <w:r>
        <w:t xml:space="preserve"> </w:t>
      </w:r>
      <w:r>
        <w:t xml:space="preserve">are the mean, diagonal variance and mixture weight of the</w:t>
      </w:r>
      <w:r>
        <w:t xml:space="preserve"> </w:t>
      </w:r>
      <m:oMath>
        <m:r>
          <m:t>j</m:t>
        </m:r>
      </m:oMath>
      <w:r>
        <w:t xml:space="preserve"> </w:t>
      </w:r>
      <w:r>
        <w:t xml:space="preserve">-th</w:t>
      </w:r>
      <w:r>
        <w:t xml:space="preserve"> </w:t>
      </w:r>
      <m:oMath>
        <m:r>
          <m:rPr>
            <m:sty m:val="p"/>
          </m:rPr>
          <m:t>(</m:t>
        </m:r>
        <m:r>
          <m:t>j</m:t>
        </m:r>
        <m:r>
          <m:rPr>
            <m:sty m:val="p"/>
          </m:rPr>
          <m:t>=</m:t>
        </m:r>
        <m:r>
          <m:t>1</m:t>
        </m:r>
        <m:r>
          <m:rPr>
            <m:sty m:val="p"/>
          </m:rPr>
          <m:t>,</m:t>
        </m:r>
        <m:r>
          <m:rPr>
            <m:sty m:val="p"/>
          </m:rPr>
          <m:t>.</m:t>
        </m:r>
        <m:r>
          <m:t> </m:t>
        </m:r>
        <m:r>
          <m:rPr>
            <m:sty m:val="p"/>
          </m:rPr>
          <m:t>.</m:t>
        </m:r>
        <m:r>
          <m:t> </m:t>
        </m:r>
        <m:r>
          <m:rPr>
            <m:sty m:val="p"/>
          </m:rPr>
          <m:t>.</m:t>
        </m:r>
        <m:r>
          <m:t> </m:t>
        </m:r>
        <m:r>
          <m:rPr>
            <m:sty m:val="p"/>
          </m:rPr>
          <m:t>,</m:t>
        </m:r>
        <m:r>
          <m:t>M</m:t>
        </m:r>
        <m:r>
          <m:rPr>
            <m:sty m:val="p"/>
          </m:rPr>
          <m:t>)</m:t>
        </m:r>
      </m:oMath>
      <w:r>
        <w:t xml:space="preserve"> </w:t>
      </w:r>
      <w:r>
        <w:t xml:space="preserve">component in the aggregated distribution for class</w:t>
      </w:r>
      <w:r>
        <w:t xml:space="preserve"> </w:t>
      </w:r>
      <m:oMath>
        <m:r>
          <m:t>c</m:t>
        </m:r>
      </m:oMath>
      <w:r>
        <w:t xml:space="preserve"> </w:t>
      </w:r>
      <w:r>
        <w:t xml:space="preserve">.</w:t>
      </w:r>
    </w:p>
    <w:p>
      <w:pPr>
        <w:pStyle w:val="BodyText"/>
      </w:pPr>
      <w:r>
        <w:t xml:space="preserve">If the same class appears with different component counts among clients, we first perform the aggregation steps (7)- (9) within each component-count group separately, obtaining distinct aggregated sub-GMMs. Next, we concatenate these sub-GMMs to form a unified multi-component GMM. To properly handle the differences in component counts, we scale the mixture weights of each sub-GMM according to the total number of samples from the corresponding client groups. After concatenation, the mixture weights are re-normalized to en ure that</w:t>
      </w:r>
      <w:r>
        <w:t xml:space="preserve"> </w:t>
      </w:r>
      <m:oMath>
        <m:m>
          <m:mPr>
            <m:baseJc m:val="center"/>
            <m:plcHide m:val="on"/>
            <m:mcs>
              <m:mc>
                <m:mcPr>
                  <m:mcJc m:val="right"/>
                  <m:count m:val="1"/>
                </m:mcPr>
              </m:mc>
            </m:mcs>
          </m:mPr>
          <m:mr>
            <m:e>
              <m:nary>
                <m:naryPr>
                  <m:chr m:val="∑"/>
                  <m:limLoc m:val="undOvr"/>
                  <m:subHide m:val="off"/>
                  <m:supHide m:val="off"/>
                </m:naryPr>
                <m:sub>
                  <m:r>
                    <m:t>ℓ</m:t>
                  </m:r>
                  <m:r>
                    <m:rPr>
                      <m:sty m:val="p"/>
                    </m:rPr>
                    <m:t>=</m:t>
                  </m:r>
                  <m:r>
                    <m:t>1</m:t>
                  </m:r>
                </m:sub>
                <m:sup>
                  <m:sSub>
                    <m:e>
                      <m:r>
                        <m:t>L</m:t>
                      </m:r>
                    </m:e>
                    <m:sub>
                      <m:r>
                        <m:t>c</m:t>
                      </m:r>
                    </m:sub>
                  </m:sSub>
                </m:sup>
                <m:e>
                  <m:sSub>
                    <m:e>
                      <m:acc>
                        <m:accPr>
                          <m:chr m:val="̃"/>
                        </m:accPr>
                        <m:e>
                          <m:r>
                            <m:t>π</m:t>
                          </m:r>
                        </m:e>
                      </m:acc>
                    </m:e>
                    <m:sub>
                      <m:r>
                        <m:t>c</m:t>
                      </m:r>
                      <m:r>
                        <m:rPr>
                          <m:sty m:val="p"/>
                        </m:rPr>
                        <m:t>,</m:t>
                      </m:r>
                      <m:r>
                        <m:t>ℓ</m:t>
                      </m:r>
                    </m:sub>
                  </m:sSub>
                </m:e>
              </m:nary>
              <m:r>
                <m:t> </m:t>
              </m:r>
              <m:r>
                <m:rPr>
                  <m:sty m:val="p"/>
                </m:rPr>
                <m:t>=</m:t>
              </m:r>
              <m:r>
                <m:t> </m:t>
              </m:r>
              <m:r>
                <m:t>1</m:t>
              </m:r>
              <m:r>
                <m:t> </m:t>
              </m:r>
            </m:e>
          </m:mr>
        </m:m>
      </m:oMath>
      <w:r>
        <w:t xml:space="preserve"> </w:t>
      </w:r>
      <w:r>
        <w:t xml:space="preserve">, where</w:t>
      </w:r>
      <w:r>
        <w:t xml:space="preserve"> </w:t>
      </w:r>
      <m:oMath>
        <m:sSub>
          <m:e>
            <m:r>
              <m:t>L</m:t>
            </m:r>
          </m:e>
          <m:sub>
            <m:r>
              <m:t>c</m:t>
            </m:r>
          </m:sub>
        </m:sSub>
      </m:oMath>
      <w:r>
        <w:t xml:space="preserve"> </w:t>
      </w:r>
      <w:r>
        <w:t xml:space="preserve">is the total number of components kept for class</w:t>
      </w:r>
      <w:r>
        <w:t xml:space="preserve"> </w:t>
      </w:r>
      <m:oMath>
        <m:r>
          <m:t>c</m:t>
        </m:r>
      </m:oMath>
      <w:r>
        <w:t xml:space="preserve"> </w:t>
      </w:r>
      <w:r>
        <w:t xml:space="preserve">. The global distribution for class c is then represented by a unified multi-component GMM defined as:</w:t>
      </w:r>
    </w:p>
    <w:p>
      <w:pPr>
        <w:pStyle w:val="BodyText"/>
      </w:pPr>
      <m:oMathPara>
        <m:oMathParaPr>
          <m:jc m:val="center"/>
        </m:oMathParaPr>
        <m:oMath>
          <m:acc>
            <m:accPr>
              <m:chr m:val="̃"/>
            </m:accPr>
            <m:e>
              <m:r>
                <m:t>p</m:t>
              </m:r>
            </m:e>
          </m:acc>
          <m:r>
            <m:rPr>
              <m:sty m:val="p"/>
            </m:rPr>
            <m:t>(</m:t>
          </m:r>
          <m:r>
            <m:t>h</m:t>
          </m:r>
          <m:r>
            <m:rPr>
              <m:sty m:val="p"/>
            </m:rPr>
            <m:t>∣</m:t>
          </m:r>
          <m:r>
            <m:t>c</m:t>
          </m:r>
          <m:r>
            <m:rPr>
              <m:sty m:val="p"/>
            </m:rPr>
            <m:t>)</m:t>
          </m:r>
          <m:r>
            <m:rPr>
              <m:sty m:val="p"/>
            </m:rPr>
            <m:t>=</m:t>
          </m:r>
          <m:nary>
            <m:naryPr>
              <m:chr m:val="∑"/>
              <m:limLoc m:val="undOvr"/>
              <m:subHide m:val="off"/>
              <m:supHide m:val="off"/>
            </m:naryPr>
            <m:sub>
              <m:r>
                <m:t>ℓ</m:t>
              </m:r>
              <m:r>
                <m:rPr>
                  <m:sty m:val="p"/>
                </m:rPr>
                <m:t>=</m:t>
              </m:r>
              <m:r>
                <m:t>1</m:t>
              </m:r>
            </m:sub>
            <m:sup>
              <m:sSub>
                <m:e>
                  <m:r>
                    <m:t>L</m:t>
                  </m:r>
                </m:e>
                <m:sub>
                  <m:r>
                    <m:t>c</m:t>
                  </m:r>
                </m:sub>
              </m:sSub>
            </m:sup>
            <m:e>
              <m:sSub>
                <m:e>
                  <m:acc>
                    <m:accPr>
                      <m:chr m:val="̃"/>
                    </m:accPr>
                    <m:e>
                      <m:r>
                        <m:t>π</m:t>
                      </m:r>
                    </m:e>
                  </m:acc>
                </m:e>
                <m:sub>
                  <m:r>
                    <m:t>c</m:t>
                  </m:r>
                  <m:r>
                    <m:rPr>
                      <m:sty m:val="p"/>
                    </m:rPr>
                    <m:t>,</m:t>
                  </m:r>
                  <m:r>
                    <m:t>ℓ</m:t>
                  </m:r>
                </m:sub>
              </m:sSub>
            </m:e>
          </m:nary>
          <m:r>
            <m:rPr>
              <m:scr m:val="script"/>
              <m:sty m:val="p"/>
            </m:rPr>
            <m:t>N</m:t>
          </m:r>
          <m:d>
            <m:dPr>
              <m:begChr m:val="("/>
              <m:sepChr m:val=""/>
              <m:endChr m:val=")"/>
              <m:grow/>
            </m:dPr>
            <m:e>
              <m:r>
                <m:t>h</m:t>
              </m:r>
              <m:r>
                <m:rPr>
                  <m:sty m:val="p"/>
                </m:rPr>
                <m:t>;</m:t>
              </m:r>
              <m:sSub>
                <m:e>
                  <m:acc>
                    <m:accPr>
                      <m:chr m:val="̃"/>
                    </m:accPr>
                    <m:e>
                      <m:r>
                        <m:t>μ</m:t>
                      </m:r>
                    </m:e>
                  </m:acc>
                </m:e>
                <m:sub>
                  <m:r>
                    <m:t>c</m:t>
                  </m:r>
                  <m:r>
                    <m:rPr>
                      <m:sty m:val="p"/>
                    </m:rPr>
                    <m:t>,</m:t>
                  </m:r>
                  <m:r>
                    <m:t>ℓ</m:t>
                  </m:r>
                </m:sub>
              </m:sSub>
              <m:r>
                <m:rPr>
                  <m:sty m:val="p"/>
                </m:rPr>
                <m:t>,</m:t>
              </m:r>
              <m:r>
                <m:rPr>
                  <m:sty m:val="p"/>
                </m:rPr>
                <m:t>d</m:t>
              </m:r>
              <m:r>
                <m:rPr>
                  <m:sty m:val="p"/>
                </m:rPr>
                <m:t>i</m:t>
              </m:r>
              <m:r>
                <m:rPr>
                  <m:sty m:val="p"/>
                </m:rPr>
                <m:t>a</m:t>
              </m:r>
              <m:r>
                <m:rPr>
                  <m:sty m:val="p"/>
                </m:rPr>
                <m:t>g</m:t>
              </m:r>
              <m:r>
                <m:rPr>
                  <m:sty m:val="p"/>
                </m:rPr>
                <m:t>(</m:t>
              </m:r>
              <m:sSubSup>
                <m:e>
                  <m:acc>
                    <m:accPr>
                      <m:chr m:val="̃"/>
                    </m:accPr>
                    <m:e>
                      <m:r>
                        <m:t>σ</m:t>
                      </m:r>
                    </m:e>
                  </m:acc>
                </m:e>
                <m:sub>
                  <m:r>
                    <m:t>c</m:t>
                  </m:r>
                  <m:r>
                    <m:rPr>
                      <m:sty m:val="p"/>
                    </m:rPr>
                    <m:t>,</m:t>
                  </m:r>
                  <m:r>
                    <m:t>ℓ</m:t>
                  </m:r>
                </m:sub>
                <m:sup>
                  <m:r>
                    <m:t>2</m:t>
                  </m:r>
                </m:sup>
              </m:sSubSup>
              <m:r>
                <m:rPr>
                  <m:sty m:val="p"/>
                </m:rPr>
                <m:t>)</m:t>
              </m:r>
            </m:e>
          </m:d>
        </m:oMath>
      </m:oMathPara>
    </w:p>
    <w:p>
      <w:pPr>
        <w:pStyle w:val="FirstParagraph"/>
      </w:pPr>
      <w:r>
        <w:t xml:space="preserve">If all clients upload single-component Gaussian statistics for a given class, the server aggregates them by comput- ing the standard mean and variance weighted by the client sample sizes</w:t>
      </w:r>
      <w:r>
        <w:t xml:space="preserve"> </w:t>
      </w:r>
      <m:oMath>
        <m:sSub>
          <m:e>
            <m:r>
              <m:t>n</m:t>
            </m:r>
          </m:e>
          <m:sub>
            <m:r>
              <m:t>k</m:t>
            </m:r>
            <m:r>
              <m:rPr>
                <m:sty m:val="p"/>
              </m:rPr>
              <m:t>,</m:t>
            </m:r>
            <m:r>
              <m:t>c</m:t>
            </m:r>
          </m:sub>
        </m:sSub>
      </m:oMath>
      <w:r>
        <w:t xml:space="preserve"> </w:t>
      </w:r>
      <w:r>
        <w:t xml:space="preserve">. To generate virtual features for class</w:t>
      </w:r>
      <w:r>
        <w:t xml:space="preserve"> </w:t>
      </w:r>
      <m:oMath>
        <m:r>
          <m:t>c</m:t>
        </m:r>
      </m:oMath>
      <w:r>
        <w:t xml:space="preserve"> </w:t>
      </w:r>
      <w:r>
        <w:t xml:space="preserve">, we first sample a component index</w:t>
      </w:r>
      <w:r>
        <w:t xml:space="preserve"> </w:t>
      </w:r>
      <m:oMath>
        <m:r>
          <m:t>ℓ</m:t>
        </m:r>
        <m:r>
          <m:t> </m:t>
        </m:r>
        <m:r>
          <m:rPr>
            <m:sty m:val="p"/>
          </m:rPr>
          <m:t>∼</m:t>
        </m:r>
        <m:r>
          <m:t> </m:t>
        </m:r>
        <m:r>
          <m:rPr>
            <m:sty m:val="p"/>
          </m:rPr>
          <m:t>C</m:t>
        </m:r>
        <m:r>
          <m:rPr>
            <m:sty m:val="p"/>
          </m:rPr>
          <m:t>a</m:t>
        </m:r>
        <m:r>
          <m:rPr>
            <m:sty m:val="p"/>
          </m:rPr>
          <m:t>t</m:t>
        </m:r>
        <m:r>
          <m:rPr>
            <m:sty m:val="p"/>
          </m:rPr>
          <m:t>(</m:t>
        </m:r>
        <m:sSub>
          <m:e>
            <m:acc>
              <m:accPr>
                <m:chr m:val="̃"/>
              </m:accPr>
              <m:e>
                <m:r>
                  <m:t>π</m:t>
                </m:r>
              </m:e>
            </m:acc>
          </m:e>
          <m:sub>
            <m:r>
              <m:t>c</m:t>
            </m:r>
            <m:r>
              <m:rPr>
                <m:sty m:val="p"/>
              </m:rPr>
              <m:t>,</m:t>
            </m:r>
            <m:r>
              <m:t>1</m:t>
            </m:r>
            <m:r>
              <m:rPr>
                <m:sty m:val="p"/>
              </m:rPr>
              <m:t>:</m:t>
            </m:r>
            <m:sSub>
              <m:e>
                <m:r>
                  <m:t>L</m:t>
                </m:r>
              </m:e>
              <m:sub>
                <m:r>
                  <m:t>c</m:t>
                </m:r>
              </m:sub>
            </m:sSub>
          </m:sub>
        </m:sSub>
        <m:r>
          <m:rPr>
            <m:sty m:val="p"/>
          </m:rPr>
          <m:t>)</m:t>
        </m:r>
      </m:oMath>
    </w:p>
    <w:p>
      <w:pPr>
        <w:pStyle w:val="BodyText"/>
      </w:pPr>
      <w:r>
        <w:t xml:space="preserve">(categorical distribution), and then sample a feature vector</w:t>
      </w:r>
      <w:r>
        <w:t xml:space="preserve"> </w:t>
      </w:r>
      <m:oMath>
        <m:r>
          <m:t>x</m:t>
        </m:r>
        <m:r>
          <m:t> </m:t>
        </m:r>
        <m:r>
          <m:rPr>
            <m:sty m:val="p"/>
          </m:rPr>
          <m:t>∼</m:t>
        </m:r>
        <m:r>
          <m:t> </m:t>
        </m:r>
        <m:r>
          <m:rPr>
            <m:scr m:val="script"/>
            <m:sty m:val="p"/>
          </m:rPr>
          <m:t>N</m:t>
        </m:r>
        <m:r>
          <m:rPr>
            <m:sty m:val="p"/>
          </m:rPr>
          <m:t>(</m:t>
        </m:r>
        <m:sSub>
          <m:e>
            <m:acc>
              <m:accPr>
                <m:chr m:val="̃"/>
              </m:accPr>
              <m:e>
                <m:r>
                  <m:t>μ</m:t>
                </m:r>
              </m:e>
            </m:acc>
          </m:e>
          <m:sub>
            <m:r>
              <m:t>c</m:t>
            </m:r>
            <m:r>
              <m:rPr>
                <m:sty m:val="p"/>
              </m:rPr>
              <m:t>,</m:t>
            </m:r>
            <m:r>
              <m:t>ℓ</m:t>
            </m:r>
          </m:sub>
        </m:sSub>
        <m:r>
          <m:rPr>
            <m:sty m:val="p"/>
          </m:rPr>
          <m:t>,</m:t>
        </m:r>
        <m:r>
          <m:rPr>
            <m:sty m:val="p"/>
          </m:rPr>
          <m:t>d</m:t>
        </m:r>
        <m:r>
          <m:rPr>
            <m:sty m:val="p"/>
          </m:rPr>
          <m:t>i</m:t>
        </m:r>
        <m:r>
          <m:rPr>
            <m:sty m:val="p"/>
          </m:rPr>
          <m:t>a</m:t>
        </m:r>
        <m:r>
          <m:rPr>
            <m:sty m:val="p"/>
          </m:rPr>
          <m:t>g</m:t>
        </m:r>
        <m:r>
          <m:rPr>
            <m:sty m:val="p"/>
          </m:rPr>
          <m:t>(</m:t>
        </m:r>
        <m:sSubSup>
          <m:e>
            <m:acc>
              <m:accPr>
                <m:chr m:val="̃"/>
              </m:accPr>
              <m:e>
                <m:r>
                  <m:t>σ</m:t>
                </m:r>
              </m:e>
            </m:acc>
          </m:e>
          <m:sub>
            <m:r>
              <m:t>c</m:t>
            </m:r>
            <m:r>
              <m:rPr>
                <m:sty m:val="p"/>
              </m:rPr>
              <m:t>,</m:t>
            </m:r>
            <m:r>
              <m:t>ℓ</m:t>
            </m:r>
          </m:sub>
          <m:sup>
            <m:r>
              <m:t>2</m:t>
            </m:r>
          </m:sup>
        </m:sSubSup>
        <m:r>
          <m:rPr>
            <m:sty m:val="p"/>
          </m:rPr>
          <m:t>)</m:t>
        </m:r>
        <m:r>
          <m:rPr>
            <m:sty m:val="p"/>
          </m:rPr>
          <m:t>)</m:t>
        </m:r>
      </m:oMath>
      <w:r>
        <w:t xml:space="preserve"> </w:t>
      </w:r>
      <w:r>
        <w:t xml:space="preserve">. Assuming independence between feature dimensions, the density of the sampled virtual feature</w:t>
      </w:r>
      <w:r>
        <w:t xml:space="preserve"> </w:t>
      </w:r>
      <m:oMath>
        <m:r>
          <m:t>x</m:t>
        </m:r>
      </m:oMath>
      <w:r>
        <w:t xml:space="preserve"> </w:t>
      </w:r>
      <w:r>
        <w:t xml:space="preserve">is expressed as:</w:t>
      </w:r>
    </w:p>
    <w:p>
      <w:pPr>
        <w:pStyle w:val="BodyText"/>
      </w:pPr>
      <m:oMathPara>
        <m:oMathParaPr>
          <m:jc m:val="center"/>
        </m:oMathParaPr>
        <m:oMath>
          <m:r>
            <m:t>p</m:t>
          </m:r>
          <m:r>
            <m:rPr>
              <m:sty m:val="p"/>
            </m:rPr>
            <m:t>(</m:t>
          </m:r>
          <m:r>
            <m:t>x</m:t>
          </m:r>
          <m:r>
            <m:rPr>
              <m:sty m:val="p"/>
            </m:rPr>
            <m:t>∣</m:t>
          </m:r>
          <m:r>
            <m:t>c</m:t>
          </m:r>
          <m:r>
            <m:rPr>
              <m:sty m:val="p"/>
            </m:rPr>
            <m:t>,</m:t>
          </m:r>
          <m:r>
            <m:t>ℓ</m:t>
          </m:r>
          <m:r>
            <m:rPr>
              <m:sty m:val="p"/>
            </m:rPr>
            <m:t>)</m:t>
          </m:r>
          <m:r>
            <m:rPr>
              <m:sty m:val="p"/>
            </m:rPr>
            <m:t>=</m:t>
          </m:r>
          <m:nary>
            <m:naryPr>
              <m:chr m:val="∏"/>
              <m:limLoc m:val="undOvr"/>
              <m:subHide m:val="off"/>
              <m:supHide m:val="off"/>
            </m:naryPr>
            <m:sub>
              <m:r>
                <m:t>d</m:t>
              </m:r>
              <m:r>
                <m:rPr>
                  <m:sty m:val="p"/>
                </m:rPr>
                <m:t>=</m:t>
              </m:r>
              <m:r>
                <m:t>1</m:t>
              </m:r>
            </m:sub>
            <m:sup>
              <m:r>
                <m:t>D</m:t>
              </m:r>
            </m:sup>
            <m:e>
              <m:f>
                <m:fPr>
                  <m:type m:val="bar"/>
                </m:fPr>
                <m:num>
                  <m:r>
                    <m:t>1</m:t>
                  </m:r>
                </m:num>
                <m:den>
                  <m:rad>
                    <m:radPr>
                      <m:degHide m:val="on"/>
                    </m:radPr>
                    <m:deg/>
                    <m:e>
                      <m:r>
                        <m:t>2</m:t>
                      </m:r>
                      <m:r>
                        <m:t>π</m:t>
                      </m:r>
                      <m:sSubSup>
                        <m:e>
                          <m:acc>
                            <m:accPr>
                              <m:chr m:val="̃"/>
                            </m:accPr>
                            <m:e>
                              <m:r>
                                <m:t>σ</m:t>
                              </m:r>
                            </m:e>
                          </m:acc>
                        </m:e>
                        <m:sub>
                          <m:r>
                            <m:t>c</m:t>
                          </m:r>
                          <m:r>
                            <m:rPr>
                              <m:sty m:val="p"/>
                            </m:rPr>
                            <m:t>,</m:t>
                          </m:r>
                          <m:r>
                            <m:t>ℓ</m:t>
                          </m:r>
                          <m:r>
                            <m:rPr>
                              <m:sty m:val="p"/>
                            </m:rPr>
                            <m:t>,</m:t>
                          </m:r>
                          <m:r>
                            <m:t>d</m:t>
                          </m:r>
                        </m:sub>
                        <m:sup>
                          <m:r>
                            <m:t>2</m:t>
                          </m:r>
                        </m:sup>
                      </m:sSubSup>
                    </m:e>
                  </m:rad>
                </m:den>
              </m:f>
            </m:e>
          </m:nary>
          <m:r>
            <m:rPr>
              <m:sty m:val="p"/>
            </m:rPr>
            <m:t>exp</m:t>
          </m:r>
          <m:r>
            <m:rPr>
              <m:sty m:val="p"/>
            </m:rPr>
            <m:t>[</m:t>
          </m:r>
          <m:r>
            <m:rPr>
              <m:sty m:val="p"/>
            </m:rPr>
            <m:t>−</m:t>
          </m:r>
          <m:f>
            <m:fPr>
              <m:type m:val="bar"/>
            </m:fPr>
            <m:num>
              <m:r>
                <m:rPr>
                  <m:sty m:val="p"/>
                </m:rPr>
                <m:t>(</m:t>
              </m:r>
              <m:sSub>
                <m:e>
                  <m:r>
                    <m:t>x</m:t>
                  </m:r>
                </m:e>
                <m:sub>
                  <m:r>
                    <m:t>d</m:t>
                  </m:r>
                </m:sub>
              </m:sSub>
              <m:r>
                <m:rPr>
                  <m:sty m:val="p"/>
                </m:rPr>
                <m:t>−</m:t>
              </m:r>
              <m:sSub>
                <m:e>
                  <m:acc>
                    <m:accPr>
                      <m:chr m:val="̃"/>
                    </m:accPr>
                    <m:e>
                      <m:r>
                        <m:t>μ</m:t>
                      </m:r>
                    </m:e>
                  </m:acc>
                </m:e>
                <m:sub>
                  <m:r>
                    <m:t>c</m:t>
                  </m:r>
                  <m:r>
                    <m:rPr>
                      <m:sty m:val="p"/>
                    </m:rPr>
                    <m:t>,</m:t>
                  </m:r>
                  <m:r>
                    <m:t>ℓ</m:t>
                  </m:r>
                  <m:r>
                    <m:rPr>
                      <m:sty m:val="p"/>
                    </m:rPr>
                    <m:t>,</m:t>
                  </m:r>
                  <m:r>
                    <m:t>d</m:t>
                  </m:r>
                </m:sub>
              </m:sSub>
              <m:sSup>
                <m:e>
                  <m:r>
                    <m:rPr>
                      <m:sty m:val="p"/>
                    </m:rPr>
                    <m:t>)</m:t>
                  </m:r>
                </m:e>
                <m:sup>
                  <m:r>
                    <m:t>2</m:t>
                  </m:r>
                </m:sup>
              </m:sSup>
            </m:num>
            <m:den>
              <m:r>
                <m:t>2</m:t>
              </m:r>
              <m:sSubSup>
                <m:e>
                  <m:acc>
                    <m:accPr>
                      <m:chr m:val="̃"/>
                    </m:accPr>
                    <m:e>
                      <m:r>
                        <m:t>σ</m:t>
                      </m:r>
                    </m:e>
                  </m:acc>
                </m:e>
                <m:sub>
                  <m:r>
                    <m:t>c</m:t>
                  </m:r>
                  <m:r>
                    <m:rPr>
                      <m:sty m:val="p"/>
                    </m:rPr>
                    <m:t>,</m:t>
                  </m:r>
                  <m:r>
                    <m:t>ℓ</m:t>
                  </m:r>
                  <m:r>
                    <m:rPr>
                      <m:sty m:val="p"/>
                    </m:rPr>
                    <m:t>,</m:t>
                  </m:r>
                  <m:r>
                    <m:t>d</m:t>
                  </m:r>
                </m:sub>
                <m:sup>
                  <m:r>
                    <m:t>2</m:t>
                  </m:r>
                </m:sup>
              </m:sSubSup>
            </m:den>
          </m:f>
          <m:r>
            <m:rPr>
              <m:sty m:val="p"/>
            </m:rPr>
            <m:t>]</m:t>
          </m:r>
        </m:oMath>
      </m:oMathPara>
    </w:p>
    <w:p>
      <w:pPr>
        <w:pStyle w:val="FirstParagraph"/>
      </w:pPr>
      <w:r>
        <w:t xml:space="preserve">The server randomly generates</w:t>
      </w:r>
      <w:r>
        <w:t xml:space="preserve"> </w:t>
      </w:r>
      <m:oMath>
        <m:sSup>
          <m:e>
            <m:r>
              <m:t>N</m:t>
            </m:r>
          </m:e>
          <m:sup>
            <m:r>
              <m:rPr>
                <m:sty m:val="p"/>
              </m:rPr>
              <m:t>*</m:t>
            </m:r>
          </m:sup>
        </m:sSup>
      </m:oMath>
      <w:r>
        <w:t xml:space="preserve"> </w:t>
      </w:r>
      <w:r>
        <w:t xml:space="preserve">$({N^{*}}\mathrm{~\ensuremath~{~&gt;~}~}0)$</w:t>
      </w:r>
      <w:r>
        <w:t xml:space="preserve"> </w:t>
      </w:r>
      <w:r>
        <w:t xml:space="preserve">) virtual features for each class based on the predefined number of virtual samples. To construct a class-aware teacher, we first weighted fusion, and the aggregated mean and variance are utilize the class-aware weights</w:t>
      </w:r>
      <w:r>
        <w:t xml:space="preserve"> </w:t>
      </w:r>
      <m:oMath>
        <m:m>
          <m:mPr>
            <m:baseJc m:val="center"/>
            <m:plcHide m:val="on"/>
            <m:mcs>
              <m:mc>
                <m:mcPr>
                  <m:mcJc m:val="right"/>
                  <m:count m:val="1"/>
                </m:mcPr>
              </m:mc>
            </m:mcs>
          </m:mPr>
          <m:mr>
            <m:e>
              <m:sSub>
                <m:e>
                  <m:r>
                    <m:t>α</m:t>
                  </m:r>
                </m:e>
                <m:sub>
                  <m:r>
                    <m:t>k</m:t>
                  </m:r>
                  <m:r>
                    <m:rPr>
                      <m:sty m:val="p"/>
                    </m:rPr>
                    <m:t>,</m:t>
                  </m:r>
                  <m:r>
                    <m:t>c</m:t>
                  </m:r>
                </m:sub>
              </m:sSub>
              <m:r>
                <m:rPr>
                  <m:sty m:val="p"/>
                </m:rPr>
                <m:t>=</m:t>
              </m:r>
              <m:f>
                <m:fPr>
                  <m:type m:val="bar"/>
                </m:fPr>
                <m:num>
                  <m:sSub>
                    <m:e>
                      <m:r>
                        <m:t>n</m:t>
                      </m:r>
                    </m:e>
                    <m:sub>
                      <m:r>
                        <m:t>k</m:t>
                      </m:r>
                      <m:r>
                        <m:rPr>
                          <m:sty m:val="p"/>
                        </m:rPr>
                        <m:t>,</m:t>
                      </m:r>
                      <m:r>
                        <m:t>c</m:t>
                      </m:r>
                    </m:sub>
                  </m:sSub>
                </m:num>
                <m:den>
                  <m:nary>
                    <m:naryPr>
                      <m:chr m:val="∑"/>
                      <m:limLoc m:val="undOvr"/>
                      <m:subHide m:val="off"/>
                      <m:supHide m:val="on"/>
                    </m:naryPr>
                    <m:sub>
                      <m:r>
                        <m:t>k</m:t>
                      </m:r>
                      <m:r>
                        <m:rPr>
                          <m:sty m:val="p"/>
                        </m:rPr>
                        <m:t>∈</m:t>
                      </m:r>
                      <m:sSub>
                        <m:e>
                          <m:r>
                            <m:rPr>
                              <m:scr m:val="script"/>
                              <m:sty m:val="p"/>
                            </m:rPr>
                            <m:t>K</m:t>
                          </m:r>
                        </m:e>
                        <m:sub>
                          <m:r>
                            <m:t>t</m:t>
                          </m:r>
                        </m:sub>
                      </m:sSub>
                    </m:sub>
                    <m:sup>
                      <m:r>
                        <m:t>​</m:t>
                      </m:r>
                    </m:sup>
                    <m:e>
                      <m:sSub>
                        <m:e>
                          <m:r>
                            <m:t>n</m:t>
                          </m:r>
                        </m:e>
                        <m:sub>
                          <m:r>
                            <m:t>k</m:t>
                          </m:r>
                          <m:r>
                            <m:rPr>
                              <m:sty m:val="p"/>
                            </m:rPr>
                            <m:t>,</m:t>
                          </m:r>
                          <m:r>
                            <m:t>c</m:t>
                          </m:r>
                        </m:sub>
                      </m:sSub>
                    </m:e>
                  </m:nary>
                </m:den>
              </m:f>
            </m:e>
          </m:mr>
        </m:m>
      </m:oMath>
      <w:r>
        <w:t xml:space="preserve"> </w:t>
      </w:r>
      <w:r>
        <w:t xml:space="preserve">P to perform obtained as follows:</w:t>
      </w:r>
    </w:p>
    <w:p>
      <w:pPr>
        <w:pStyle w:val="BodyText"/>
      </w:pPr>
      <m:oMathPara>
        <m:oMathParaPr>
          <m:jc m:val="center"/>
        </m:oMathParaPr>
        <m:oMath>
          <m:eqArr>
            <m:e>
              <m:r>
                <m:t>&amp;</m:t>
              </m:r>
              <m:r>
                <m:t> </m:t>
              </m:r>
              <m:sSub>
                <m:e>
                  <m:acc>
                    <m:accPr>
                      <m:chr m:val="‾"/>
                    </m:accPr>
                    <m:e>
                      <m:r>
                        <m:t>z</m:t>
                      </m:r>
                    </m:e>
                  </m:acc>
                </m:e>
                <m:sub>
                  <m:r>
                    <m:t>g</m:t>
                  </m:r>
                  <m:r>
                    <m:rPr>
                      <m:sty m:val="p"/>
                    </m:rPr>
                    <m:t>,</m:t>
                  </m:r>
                  <m:r>
                    <m:t>c</m:t>
                  </m:r>
                </m:sub>
              </m:sSub>
              <m:r>
                <m:rPr>
                  <m:sty m:val="p"/>
                </m:rPr>
                <m:t>=</m:t>
              </m:r>
              <m:nary>
                <m:naryPr>
                  <m:chr m:val="∑"/>
                  <m:limLoc m:val="undOvr"/>
                  <m:subHide m:val="off"/>
                  <m:supHide m:val="on"/>
                </m:naryPr>
                <m:sub>
                  <m:r>
                    <m:t>k</m:t>
                  </m:r>
                  <m:r>
                    <m:rPr>
                      <m:sty m:val="p"/>
                    </m:rPr>
                    <m:t>∈</m:t>
                  </m:r>
                  <m:sSub>
                    <m:e>
                      <m:r>
                        <m:rPr>
                          <m:scr m:val="script"/>
                          <m:sty m:val="p"/>
                        </m:rPr>
                        <m:t>K</m:t>
                      </m:r>
                    </m:e>
                    <m:sub>
                      <m:r>
                        <m:t>t</m:t>
                      </m:r>
                    </m:sub>
                  </m:sSub>
                </m:sub>
                <m:sup>
                  <m:r>
                    <m:t>​</m:t>
                  </m:r>
                </m:sup>
                <m:e>
                  <m:sSub>
                    <m:e>
                      <m:r>
                        <m:t>α</m:t>
                      </m:r>
                    </m:e>
                    <m:sub>
                      <m:r>
                        <m:t>k</m:t>
                      </m:r>
                      <m:r>
                        <m:rPr>
                          <m:sty m:val="p"/>
                        </m:rPr>
                        <m:t>,</m:t>
                      </m:r>
                      <m:r>
                        <m:t>c</m:t>
                      </m:r>
                    </m:sub>
                  </m:sSub>
                </m:e>
              </m:nary>
              <m:r>
                <m:t> </m:t>
              </m:r>
              <m:sSub>
                <m:e>
                  <m:acc>
                    <m:accPr>
                      <m:chr m:val="‾"/>
                    </m:accPr>
                    <m:e>
                      <m:r>
                        <m:t>z</m:t>
                      </m:r>
                    </m:e>
                  </m:acc>
                </m:e>
                <m:sub>
                  <m:r>
                    <m:t>k</m:t>
                  </m:r>
                  <m:r>
                    <m:rPr>
                      <m:sty m:val="p"/>
                    </m:rPr>
                    <m:t>,</m:t>
                  </m:r>
                  <m:r>
                    <m:t>c</m:t>
                  </m:r>
                </m:sub>
              </m:sSub>
              <m:r>
                <m:rPr>
                  <m:sty m:val="p"/>
                </m:rPr>
                <m:t>,</m:t>
              </m:r>
            </m:e>
            <m:e>
              <m:r>
                <m:t>&amp;</m:t>
              </m:r>
              <m:r>
                <m:rPr>
                  <m:sty m:val="p"/>
                </m:rPr>
                <m:t>v</m:t>
              </m:r>
              <m:r>
                <m:rPr>
                  <m:sty m:val="p"/>
                </m:rPr>
                <m:t>a</m:t>
              </m:r>
              <m:r>
                <m:rPr>
                  <m:sty m:val="p"/>
                </m:rPr>
                <m:t>r</m:t>
              </m:r>
              <m:r>
                <m:rPr>
                  <m:sty m:val="p"/>
                </m:rPr>
                <m:t>(</m:t>
              </m:r>
              <m:sSub>
                <m:e>
                  <m:r>
                    <m:t>z</m:t>
                  </m:r>
                </m:e>
                <m:sub>
                  <m:r>
                    <m:t>g</m:t>
                  </m:r>
                  <m:r>
                    <m:rPr>
                      <m:sty m:val="p"/>
                    </m:rPr>
                    <m:t>,</m:t>
                  </m:r>
                  <m:r>
                    <m:t>c</m:t>
                  </m:r>
                </m:sub>
              </m:sSub>
              <m:r>
                <m:rPr>
                  <m:sty m:val="p"/>
                </m:rPr>
                <m:t>)</m:t>
              </m:r>
              <m:r>
                <m:rPr>
                  <m:sty m:val="p"/>
                </m:rPr>
                <m:t>=</m:t>
              </m:r>
              <m:nary>
                <m:naryPr>
                  <m:chr m:val="∑"/>
                  <m:limLoc m:val="undOvr"/>
                  <m:subHide m:val="off"/>
                  <m:supHide m:val="on"/>
                </m:naryPr>
                <m:sub>
                  <m:r>
                    <m:t>k</m:t>
                  </m:r>
                  <m:r>
                    <m:rPr>
                      <m:sty m:val="p"/>
                    </m:rPr>
                    <m:t>∈</m:t>
                  </m:r>
                  <m:sSub>
                    <m:e>
                      <m:r>
                        <m:rPr>
                          <m:scr m:val="script"/>
                          <m:sty m:val="p"/>
                        </m:rPr>
                        <m:t>K</m:t>
                      </m:r>
                    </m:e>
                    <m:sub>
                      <m:r>
                        <m:t>t</m:t>
                      </m:r>
                    </m:sub>
                  </m:sSub>
                </m:sub>
                <m:sup>
                  <m:r>
                    <m:t>​</m:t>
                  </m:r>
                </m:sup>
                <m:e>
                  <m:sSub>
                    <m:e>
                      <m:r>
                        <m:t>α</m:t>
                      </m:r>
                    </m:e>
                    <m:sub>
                      <m:r>
                        <m:t>k</m:t>
                      </m:r>
                      <m:r>
                        <m:rPr>
                          <m:sty m:val="p"/>
                        </m:rPr>
                        <m:t>,</m:t>
                      </m:r>
                      <m:r>
                        <m:t>c</m:t>
                      </m:r>
                    </m:sub>
                  </m:sSub>
                </m:e>
              </m:nary>
              <m:d>
                <m:dPr>
                  <m:begChr m:val="["/>
                  <m:sepChr m:val=""/>
                  <m:endChr m:val="]"/>
                  <m:grow/>
                </m:dPr>
                <m:e>
                  <m:r>
                    <m:rPr>
                      <m:sty m:val="p"/>
                    </m:rPr>
                    <m:t>v</m:t>
                  </m:r>
                  <m:r>
                    <m:rPr>
                      <m:sty m:val="p"/>
                    </m:rPr>
                    <m:t>a</m:t>
                  </m:r>
                  <m:r>
                    <m:rPr>
                      <m:sty m:val="p"/>
                    </m:rPr>
                    <m:t>r</m:t>
                  </m:r>
                  <m:r>
                    <m:rPr>
                      <m:sty m:val="p"/>
                    </m:rPr>
                    <m:t>(</m:t>
                  </m:r>
                  <m:sSub>
                    <m:e>
                      <m:r>
                        <m:t>z</m:t>
                      </m:r>
                    </m:e>
                    <m:sub>
                      <m:r>
                        <m:t>k</m:t>
                      </m:r>
                      <m:r>
                        <m:rPr>
                          <m:sty m:val="p"/>
                        </m:rPr>
                        <m:t>,</m:t>
                      </m:r>
                      <m:r>
                        <m:t>c</m:t>
                      </m:r>
                    </m:sub>
                  </m:sSub>
                  <m:r>
                    <m:rPr>
                      <m:sty m:val="p"/>
                    </m:rPr>
                    <m:t>)</m:t>
                  </m:r>
                  <m:r>
                    <m:rPr>
                      <m:sty m:val="p"/>
                    </m:rPr>
                    <m:t>+</m:t>
                  </m:r>
                  <m:r>
                    <m:rPr>
                      <m:sty m:val="p"/>
                    </m:rPr>
                    <m:t>(</m:t>
                  </m:r>
                  <m:sSub>
                    <m:e>
                      <m:acc>
                        <m:accPr>
                          <m:chr m:val="‾"/>
                        </m:accPr>
                        <m:e>
                          <m:r>
                            <m:t>z</m:t>
                          </m:r>
                        </m:e>
                      </m:acc>
                    </m:e>
                    <m:sub>
                      <m:r>
                        <m:t>k</m:t>
                      </m:r>
                      <m:r>
                        <m:rPr>
                          <m:sty m:val="p"/>
                        </m:rPr>
                        <m:t>,</m:t>
                      </m:r>
                      <m:r>
                        <m:t>c</m:t>
                      </m:r>
                    </m:sub>
                  </m:sSub>
                  <m:r>
                    <m:rPr>
                      <m:sty m:val="p"/>
                    </m:rPr>
                    <m:t>−</m:t>
                  </m:r>
                  <m:sSub>
                    <m:e>
                      <m:acc>
                        <m:accPr>
                          <m:chr m:val="‾"/>
                        </m:accPr>
                        <m:e>
                          <m:r>
                            <m:t>z</m:t>
                          </m:r>
                        </m:e>
                      </m:acc>
                    </m:e>
                    <m:sub>
                      <m:r>
                        <m:t>g</m:t>
                      </m:r>
                      <m:r>
                        <m:rPr>
                          <m:sty m:val="p"/>
                        </m:rPr>
                        <m:t>,</m:t>
                      </m:r>
                      <m:r>
                        <m:t>c</m:t>
                      </m:r>
                    </m:sub>
                  </m:sSub>
                  <m:sSup>
                    <m:e>
                      <m:r>
                        <m:rPr>
                          <m:sty m:val="p"/>
                        </m:rPr>
                        <m:t>)</m:t>
                      </m:r>
                    </m:e>
                    <m:sup>
                      <m:r>
                        <m:t>2</m:t>
                      </m:r>
                    </m:sup>
                  </m:sSup>
                </m:e>
              </m:d>
            </m:e>
          </m:eqArr>
        </m:oMath>
      </m:oMathPara>
    </w:p>
    <w:p>
      <w:pPr>
        <w:pStyle w:val="FirstParagraph"/>
      </w:pPr>
      <w:r>
        <w:t xml:space="preserve">Accordingly, the aggregated per-class logit is modeled as:</w:t>
      </w:r>
    </w:p>
    <w:p>
      <w:pPr>
        <w:pStyle w:val="BodyText"/>
      </w:pPr>
      <m:oMathPara>
        <m:oMathParaPr>
          <m:jc m:val="center"/>
        </m:oMathParaPr>
        <m:oMath>
          <m:sSub>
            <m:e>
              <m:r>
                <m:t>Z</m:t>
              </m:r>
            </m:e>
            <m:sub>
              <m:r>
                <m:t>g</m:t>
              </m:r>
              <m:r>
                <m:rPr>
                  <m:sty m:val="p"/>
                </m:rPr>
                <m:t>,</m:t>
              </m:r>
              <m:r>
                <m:t>c</m:t>
              </m:r>
            </m:sub>
          </m:sSub>
          <m:r>
            <m:rPr>
              <m:sty m:val="p"/>
            </m:rPr>
            <m:t>=</m:t>
          </m:r>
          <m:r>
            <m:rPr>
              <m:scr m:val="script"/>
              <m:sty m:val="p"/>
            </m:rPr>
            <m:t>N</m:t>
          </m:r>
          <m:d>
            <m:dPr>
              <m:begChr m:val="("/>
              <m:sepChr m:val=""/>
              <m:endChr m:val=")"/>
              <m:grow/>
            </m:dPr>
            <m:e>
              <m:sSub>
                <m:e>
                  <m:acc>
                    <m:accPr>
                      <m:chr m:val="‾"/>
                    </m:accPr>
                    <m:e>
                      <m:r>
                        <m:t>z</m:t>
                      </m:r>
                    </m:e>
                  </m:acc>
                </m:e>
                <m:sub>
                  <m:r>
                    <m:t>g</m:t>
                  </m:r>
                  <m:r>
                    <m:rPr>
                      <m:sty m:val="p"/>
                    </m:rPr>
                    <m:t>,</m:t>
                  </m:r>
                  <m:r>
                    <m:t>c</m:t>
                  </m:r>
                </m:sub>
              </m:sSub>
              <m:r>
                <m:rPr>
                  <m:sty m:val="p"/>
                </m:rPr>
                <m:t>,</m:t>
              </m:r>
              <m:r>
                <m:rPr>
                  <m:sty m:val="p"/>
                </m:rPr>
                <m:t>v</m:t>
              </m:r>
              <m:r>
                <m:rPr>
                  <m:sty m:val="p"/>
                </m:rPr>
                <m:t>a</m:t>
              </m:r>
              <m:r>
                <m:rPr>
                  <m:sty m:val="p"/>
                </m:rPr>
                <m:t>r</m:t>
              </m:r>
              <m:r>
                <m:rPr>
                  <m:sty m:val="p"/>
                </m:rPr>
                <m:t>(</m:t>
              </m:r>
              <m:sSub>
                <m:e>
                  <m:r>
                    <m:t>z</m:t>
                  </m:r>
                </m:e>
                <m:sub>
                  <m:r>
                    <m:t>g</m:t>
                  </m:r>
                  <m:r>
                    <m:rPr>
                      <m:sty m:val="p"/>
                    </m:rPr>
                    <m:t>,</m:t>
                  </m:r>
                  <m:r>
                    <m:t>c</m:t>
                  </m:r>
                </m:sub>
              </m:sSub>
              <m:r>
                <m:rPr>
                  <m:sty m:val="p"/>
                </m:rPr>
                <m:t>)</m:t>
              </m:r>
            </m:e>
          </m:d>
        </m:oMath>
      </m:oMathPara>
    </w:p>
    <w:p>
      <w:pPr>
        <w:pStyle w:val="FirstParagraph"/>
      </w:pPr>
      <w:r>
        <w:t xml:space="preserve">The server performs multi-view sampling for each class</w:t>
      </w:r>
      <w:r>
        <w:t xml:space="preserve"> </w:t>
      </w:r>
      <m:oMath>
        <m:r>
          <m:t>c</m:t>
        </m:r>
      </m:oMath>
      <w:r>
        <w:t xml:space="preserve"> </w:t>
      </w:r>
      <w:r>
        <w:t xml:space="preserve">by drawing</w:t>
      </w:r>
      <w:r>
        <w:t xml:space="preserve"> </w:t>
      </w:r>
      <m:oMath>
        <m:r>
          <m:t>θ</m:t>
        </m:r>
      </m:oMath>
      <w:r>
        <w:t xml:space="preserve"> </w:t>
      </w:r>
      <m:oMath>
        <m:r>
          <m:rPr>
            <m:sty m:val="p"/>
          </m:rPr>
          <m:t>(</m:t>
        </m:r>
        <m:r>
          <m:t>θ</m:t>
        </m:r>
        <m:r>
          <m:t> </m:t>
        </m:r>
        <m:r>
          <m:rPr>
            <m:sty m:val="p"/>
          </m:rPr>
          <m:t>&gt;</m:t>
        </m:r>
        <m:r>
          <m:t> </m:t>
        </m:r>
        <m:r>
          <m:t>1</m:t>
        </m:r>
        <m:r>
          <m:rPr>
            <m:sty m:val="p"/>
          </m:rPr>
          <m:t>)</m:t>
        </m:r>
      </m:oMath>
      <w:r>
        <w:t xml:space="preserve"> </w:t>
      </w:r>
      <w:r>
        <w:t xml:space="preserve">) samples</w:t>
      </w:r>
      <w:r>
        <w:t xml:space="preserve"> </w:t>
      </w:r>
      <m:oMath>
        <m:sSubSup>
          <m:e>
            <m:r>
              <m:t>z</m:t>
            </m:r>
          </m:e>
          <m:sub>
            <m:r>
              <m:t>g</m:t>
            </m:r>
            <m:r>
              <m:rPr>
                <m:sty m:val="p"/>
              </m:rPr>
              <m:t>,</m:t>
            </m:r>
            <m:r>
              <m:t>c</m:t>
            </m:r>
          </m:sub>
          <m:sup>
            <m:r>
              <m:rPr>
                <m:sty m:val="p"/>
              </m:rPr>
              <m:t>(</m:t>
            </m:r>
            <m:r>
              <m:t>v</m:t>
            </m:r>
            <m:r>
              <m:rPr>
                <m:sty m:val="p"/>
              </m:rPr>
              <m:t>)</m:t>
            </m:r>
          </m:sup>
        </m:sSubSup>
        <m:r>
          <m:t> </m:t>
        </m:r>
        <m:limUpp>
          <m:e>
            <m:r>
              <m:rPr>
                <m:sty m:val="p"/>
              </m:rPr>
              <m:t>∼</m:t>
            </m:r>
          </m:e>
          <m:lim>
            <m:r>
              <m:rPr>
                <m:sty m:val="p"/>
              </m:rPr>
              <m:t>⋅</m:t>
            </m:r>
          </m:lim>
        </m:limUpp>
        <m:r>
          <m:t> </m:t>
        </m:r>
        <m:sSub>
          <m:e>
            <m:acc>
              <m:accPr>
                <m:chr m:val="̆"/>
              </m:accPr>
              <m:e>
                <m:r>
                  <m:t>Z</m:t>
                </m:r>
              </m:e>
            </m:acc>
          </m:e>
          <m:sub>
            <m:r>
              <m:t>g</m:t>
            </m:r>
            <m:r>
              <m:rPr>
                <m:sty m:val="p"/>
              </m:rPr>
              <m:t>,</m:t>
            </m:r>
            <m:r>
              <m:t>c</m:t>
            </m:r>
          </m:sub>
        </m:sSub>
        <m:r>
          <m:t> </m:t>
        </m:r>
        <m:r>
          <m:rPr>
            <m:sty m:val="p"/>
          </m:rPr>
          <m:t>(</m:t>
        </m:r>
        <m:r>
          <m:t>v</m:t>
        </m:r>
        <m:r>
          <m:rPr>
            <m:sty m:val="p"/>
          </m:rPr>
          <m:t>=</m:t>
        </m:r>
        <m:r>
          <m:t>1</m:t>
        </m:r>
        <m:r>
          <m:rPr>
            <m:sty m:val="p"/>
          </m:rPr>
          <m:t>,</m:t>
        </m:r>
        <m:r>
          <m:rPr>
            <m:sty m:val="p"/>
          </m:rPr>
          <m:t>.</m:t>
        </m:r>
        <m:r>
          <m:t> </m:t>
        </m:r>
        <m:r>
          <m:rPr>
            <m:sty m:val="p"/>
          </m:rPr>
          <m:t>.</m:t>
        </m:r>
        <m:r>
          <m:t> </m:t>
        </m:r>
        <m:r>
          <m:rPr>
            <m:sty m:val="p"/>
          </m:rPr>
          <m:t>.</m:t>
        </m:r>
        <m:r>
          <m:t> </m:t>
        </m:r>
        <m:r>
          <m:rPr>
            <m:sty m:val="p"/>
          </m:rPr>
          <m:t>,</m:t>
        </m:r>
        <m:r>
          <m:t>θ</m:t>
        </m:r>
        <m:r>
          <m:rPr>
            <m:sty m:val="p"/>
          </m:rPr>
          <m:t>)</m:t>
        </m:r>
      </m:oMath>
      <w:r>
        <w:t xml:space="preserve"> </w:t>
      </w:r>
      <w:r>
        <w:t xml:space="preserve">∼ from the corresponding normal distribution N . Each sampled value is then processed with temperature scaling followed by a softmax operation. The final teacher vector</w:t>
      </w:r>
      <w:r>
        <w:t xml:space="preserve"> </w:t>
      </w:r>
      <m:oMath>
        <m:sSub>
          <m:e>
            <m:r>
              <m:t>p</m:t>
            </m:r>
          </m:e>
          <m:sub>
            <m:r>
              <m:t>t</m:t>
            </m:r>
          </m:sub>
        </m:sSub>
      </m:oMath>
      <w:r>
        <w:t xml:space="preserve"> </w:t>
      </w:r>
      <w:r>
        <w:t xml:space="preserve">is defined as:</w:t>
      </w:r>
    </w:p>
    <w:p>
      <w:pPr>
        <w:pStyle w:val="BodyText"/>
      </w:pPr>
      <m:oMathPara>
        <m:oMathParaPr>
          <m:jc m:val="center"/>
        </m:oMathParaPr>
        <m:oMath>
          <m:sSub>
            <m:e>
              <m:r>
                <m:t>p</m:t>
              </m:r>
            </m:e>
            <m:sub>
              <m:r>
                <m:t>t</m:t>
              </m:r>
              <m:r>
                <m:rPr>
                  <m:sty m:val="p"/>
                </m:rPr>
                <m:t>,</m:t>
              </m:r>
              <m:r>
                <m:t>i</m:t>
              </m:r>
            </m:sub>
          </m:sSub>
          <m:r>
            <m:rPr>
              <m:sty m:val="p"/>
            </m:rPr>
            <m:t>=</m:t>
          </m:r>
          <m:f>
            <m:fPr>
              <m:type m:val="bar"/>
            </m:fPr>
            <m:num>
              <m:r>
                <m:t>1</m:t>
              </m:r>
            </m:num>
            <m:den>
              <m:r>
                <m:t>θ</m:t>
              </m:r>
            </m:den>
          </m:f>
          <m:nary>
            <m:naryPr>
              <m:chr m:val="∑"/>
              <m:limLoc m:val="undOvr"/>
              <m:subHide m:val="off"/>
              <m:supHide m:val="off"/>
            </m:naryPr>
            <m:sub>
              <m:r>
                <m:t>v</m:t>
              </m:r>
              <m:r>
                <m:rPr>
                  <m:sty m:val="p"/>
                </m:rPr>
                <m:t>=</m:t>
              </m:r>
              <m:r>
                <m:t>1</m:t>
              </m:r>
            </m:sub>
            <m:sup>
              <m:r>
                <m:t>θ</m:t>
              </m:r>
            </m:sup>
            <m:e>
              <m:f>
                <m:fPr>
                  <m:type m:val="bar"/>
                </m:fPr>
                <m:num>
                  <m:r>
                    <m:rPr>
                      <m:sty m:val="p"/>
                    </m:rPr>
                    <m:t>exp</m:t>
                  </m:r>
                  <m:d>
                    <m:dPr>
                      <m:begChr m:val="("/>
                      <m:sepChr m:val=""/>
                      <m:endChr m:val=")"/>
                      <m:grow/>
                    </m:dPr>
                    <m:e>
                      <m:sSubSup>
                        <m:e>
                          <m:r>
                            <m:t>z</m:t>
                          </m:r>
                        </m:e>
                        <m:sub>
                          <m:r>
                            <m:t>g</m:t>
                          </m:r>
                          <m:r>
                            <m:rPr>
                              <m:sty m:val="p"/>
                            </m:rPr>
                            <m:t>,</m:t>
                          </m:r>
                          <m:r>
                            <m:t>i</m:t>
                          </m:r>
                        </m:sub>
                        <m:sup>
                          <m:r>
                            <m:rPr>
                              <m:sty m:val="p"/>
                            </m:rPr>
                            <m:t>(</m:t>
                          </m:r>
                          <m:r>
                            <m:t>v</m:t>
                          </m:r>
                          <m:r>
                            <m:rPr>
                              <m:sty m:val="p"/>
                            </m:rPr>
                            <m:t>)</m:t>
                          </m:r>
                        </m:sup>
                      </m:sSubSup>
                      <m:r>
                        <m:rPr>
                          <m:sty m:val="p"/>
                        </m:rPr>
                        <m:t>/</m:t>
                      </m:r>
                      <m:r>
                        <m:t>τ</m:t>
                      </m:r>
                    </m:e>
                  </m:d>
                </m:num>
                <m:den>
                  <m:nary>
                    <m:naryPr>
                      <m:chr m:val="∑"/>
                      <m:limLoc m:val="undOvr"/>
                      <m:subHide m:val="off"/>
                      <m:supHide m:val="off"/>
                    </m:naryPr>
                    <m:sub>
                      <m:r>
                        <m:t>j</m:t>
                      </m:r>
                      <m:r>
                        <m:rPr>
                          <m:sty m:val="p"/>
                        </m:rPr>
                        <m:t>=</m:t>
                      </m:r>
                      <m:r>
                        <m:t>1</m:t>
                      </m:r>
                    </m:sub>
                    <m:sup>
                      <m:r>
                        <m:t>C</m:t>
                      </m:r>
                    </m:sup>
                    <m:e>
                      <m:r>
                        <m:rPr>
                          <m:sty m:val="p"/>
                        </m:rPr>
                        <m:t>exp</m:t>
                      </m:r>
                    </m:e>
                  </m:nary>
                  <m:d>
                    <m:dPr>
                      <m:begChr m:val="("/>
                      <m:sepChr m:val=""/>
                      <m:endChr m:val=")"/>
                      <m:grow/>
                    </m:dPr>
                    <m:e>
                      <m:sSubSup>
                        <m:e>
                          <m:r>
                            <m:t>z</m:t>
                          </m:r>
                        </m:e>
                        <m:sub>
                          <m:r>
                            <m:t>g</m:t>
                          </m:r>
                          <m:r>
                            <m:rPr>
                              <m:sty m:val="p"/>
                            </m:rPr>
                            <m:t>,</m:t>
                          </m:r>
                          <m:r>
                            <m:t>j</m:t>
                          </m:r>
                        </m:sub>
                        <m:sup>
                          <m:r>
                            <m:rPr>
                              <m:sty m:val="p"/>
                            </m:rPr>
                            <m:t>(</m:t>
                          </m:r>
                          <m:r>
                            <m:t>v</m:t>
                          </m:r>
                          <m:r>
                            <m:rPr>
                              <m:sty m:val="p"/>
                            </m:rPr>
                            <m:t>)</m:t>
                          </m:r>
                        </m:sup>
                      </m:sSubSup>
                      <m:r>
                        <m:rPr>
                          <m:sty m:val="p"/>
                        </m:rPr>
                        <m:t>/</m:t>
                      </m:r>
                      <m:r>
                        <m:t>τ</m:t>
                      </m:r>
                    </m:e>
                  </m:d>
                </m:den>
              </m:f>
            </m:e>
          </m:nary>
          <m:r>
            <m:rPr>
              <m:sty m:val="p"/>
            </m:rPr>
            <m:t>,</m:t>
          </m:r>
          <m:r>
            <m:t> </m:t>
          </m:r>
          <m:r>
            <m:t>i</m:t>
          </m:r>
          <m:r>
            <m:rPr>
              <m:sty m:val="p"/>
            </m:rPr>
            <m:t>=</m:t>
          </m:r>
          <m:r>
            <m:t>1</m:t>
          </m:r>
          <m:r>
            <m:rPr>
              <m:sty m:val="p"/>
            </m:rPr>
            <m:t>,</m:t>
          </m:r>
          <m:r>
            <m:rPr>
              <m:sty m:val="p"/>
            </m:rPr>
            <m:t>…</m:t>
          </m:r>
          <m:r>
            <m:rPr>
              <m:sty m:val="p"/>
            </m:rPr>
            <m:t>,</m:t>
          </m:r>
          <m:r>
            <m:t>C</m:t>
          </m:r>
          <m:r>
            <m:rPr>
              <m:sty m:val="p"/>
            </m:rPr>
            <m:t>.</m:t>
          </m:r>
        </m:oMath>
      </m:oMathPara>
    </w:p>
    <w:p>
      <w:pPr>
        <w:pStyle w:val="FirstParagraph"/>
      </w:pPr>
      <w:r>
        <w:t xml:space="preserve">where</w:t>
      </w:r>
      <w:r>
        <w:t xml:space="preserve"> </w:t>
      </w:r>
      <m:oMath>
        <m:r>
          <m:t>τ</m:t>
        </m:r>
      </m:oMath>
      <w:r>
        <w:t xml:space="preserve"> </w:t>
      </w:r>
      <w:r>
        <w:t xml:space="preserve">is the temperature parameter.</w:t>
      </w:r>
    </w:p>
    <w:p>
      <w:pPr>
        <w:pStyle w:val="BodyText"/>
      </w:pPr>
      <w:r>
        <w:t xml:space="preserve">During the knowledge distillation process, the teacher vector is decoupled into target and non-target components. For each virtual sample</w:t>
      </w:r>
      <w:r>
        <w:t xml:space="preserve"> </w:t>
      </w:r>
      <m:oMath>
        <m:r>
          <m:t>x</m:t>
        </m:r>
      </m:oMath>
      <w:r>
        <w:t xml:space="preserve"> </w:t>
      </w:r>
      <w:r>
        <w:t xml:space="preserve">, the server uses the current global model’s classifier as the student model to perform a forward pass and obtain the output</w:t>
      </w:r>
      <w:r>
        <w:t xml:space="preserve"> </w:t>
      </w:r>
      <m:oMath>
        <m:sSub>
          <m:e>
            <m:r>
              <m:t>z</m:t>
            </m:r>
          </m:e>
          <m:sub>
            <m:r>
              <m:t>s</m:t>
            </m:r>
          </m:sub>
        </m:sSub>
        <m:r>
          <m:rPr>
            <m:sty m:val="p"/>
          </m:rPr>
          <m:t>(</m:t>
        </m:r>
        <m:r>
          <m:t>x</m:t>
        </m:r>
        <m:r>
          <m:rPr>
            <m:sty m:val="p"/>
          </m:rPr>
          <m:t>)</m:t>
        </m:r>
      </m:oMath>
      <w:r>
        <w:t xml:space="preserve"> </w:t>
      </w:r>
      <w:r>
        <w:t xml:space="preserve">. When supervising the target class component, the distribution of the student model is given by:</w:t>
      </w:r>
    </w:p>
    <w:p>
      <w:pPr>
        <w:pStyle w:val="BodyText"/>
      </w:pPr>
      <m:oMathPara>
        <m:oMathParaPr>
          <m:jc m:val="center"/>
        </m:oMathParaPr>
        <m:oMath>
          <m:sSub>
            <m:e>
              <m:r>
                <m:t>p</m:t>
              </m:r>
            </m:e>
            <m:sub>
              <m:r>
                <m:t>s</m:t>
              </m:r>
              <m:r>
                <m:rPr>
                  <m:sty m:val="p"/>
                </m:rPr>
                <m:t>,</m:t>
              </m:r>
              <m:r>
                <m:t>i</m:t>
              </m:r>
            </m:sub>
          </m:sSub>
          <m:r>
            <m:rPr>
              <m:sty m:val="p"/>
            </m:rPr>
            <m:t>=</m:t>
          </m:r>
          <m:f>
            <m:fPr>
              <m:type m:val="bar"/>
            </m:fPr>
            <m:num>
              <m:r>
                <m:rPr>
                  <m:sty m:val="p"/>
                </m:rPr>
                <m:t>exp</m:t>
              </m:r>
              <m:d>
                <m:dPr>
                  <m:begChr m:val="("/>
                  <m:sepChr m:val=""/>
                  <m:endChr m:val=")"/>
                  <m:grow/>
                </m:dPr>
                <m:e>
                  <m:sSub>
                    <m:e>
                      <m:r>
                        <m:t>z</m:t>
                      </m:r>
                    </m:e>
                    <m:sub>
                      <m:r>
                        <m:t>s</m:t>
                      </m:r>
                      <m:r>
                        <m:rPr>
                          <m:sty m:val="p"/>
                        </m:rPr>
                        <m:t>,</m:t>
                      </m:r>
                      <m:r>
                        <m:t>i</m:t>
                      </m:r>
                    </m:sub>
                  </m:sSub>
                  <m:r>
                    <m:rPr>
                      <m:sty m:val="p"/>
                    </m:rPr>
                    <m:t>(</m:t>
                  </m:r>
                  <m:r>
                    <m:t>x</m:t>
                  </m:r>
                  <m:r>
                    <m:rPr>
                      <m:sty m:val="p"/>
                    </m:rPr>
                    <m:t>)</m:t>
                  </m:r>
                </m:e>
              </m:d>
            </m:num>
            <m:den>
              <m:nary>
                <m:naryPr>
                  <m:chr m:val="∑"/>
                  <m:limLoc m:val="undOvr"/>
                  <m:subHide m:val="off"/>
                  <m:supHide m:val="off"/>
                </m:naryPr>
                <m:sub>
                  <m:r>
                    <m:t>j</m:t>
                  </m:r>
                  <m:r>
                    <m:rPr>
                      <m:sty m:val="p"/>
                    </m:rPr>
                    <m:t>=</m:t>
                  </m:r>
                  <m:r>
                    <m:t>1</m:t>
                  </m:r>
                </m:sub>
                <m:sup>
                  <m:r>
                    <m:t>C</m:t>
                  </m:r>
                </m:sup>
                <m:e>
                  <m:r>
                    <m:rPr>
                      <m:sty m:val="p"/>
                    </m:rPr>
                    <m:t>exp</m:t>
                  </m:r>
                </m:e>
              </m:nary>
              <m:d>
                <m:dPr>
                  <m:begChr m:val="("/>
                  <m:sepChr m:val=""/>
                  <m:endChr m:val=")"/>
                  <m:grow/>
                </m:dPr>
                <m:e>
                  <m:sSub>
                    <m:e>
                      <m:r>
                        <m:t>z</m:t>
                      </m:r>
                    </m:e>
                    <m:sub>
                      <m:r>
                        <m:t>s</m:t>
                      </m:r>
                      <m:r>
                        <m:rPr>
                          <m:sty m:val="p"/>
                        </m:rPr>
                        <m:t>,</m:t>
                      </m:r>
                      <m:r>
                        <m:t>j</m:t>
                      </m:r>
                    </m:sub>
                  </m:sSub>
                  <m:r>
                    <m:rPr>
                      <m:sty m:val="p"/>
                    </m:rPr>
                    <m:t>(</m:t>
                  </m:r>
                  <m:r>
                    <m:t>x</m:t>
                  </m:r>
                  <m:r>
                    <m:rPr>
                      <m:sty m:val="p"/>
                    </m:rPr>
                    <m:t>)</m:t>
                  </m:r>
                </m:e>
              </m:d>
            </m:den>
          </m:f>
          <m:r>
            <m:rPr>
              <m:sty m:val="p"/>
            </m:rPr>
            <m:t>,</m:t>
          </m:r>
          <m:r>
            <m:t> </m:t>
          </m:r>
          <m:r>
            <m:t>i</m:t>
          </m:r>
          <m:r>
            <m:rPr>
              <m:sty m:val="p"/>
            </m:rPr>
            <m:t>=</m:t>
          </m:r>
          <m:r>
            <m:t>1</m:t>
          </m:r>
          <m:r>
            <m:rPr>
              <m:sty m:val="p"/>
            </m:rPr>
            <m:t>,</m:t>
          </m:r>
          <m:r>
            <m:rPr>
              <m:sty m:val="p"/>
            </m:rPr>
            <m:t>…</m:t>
          </m:r>
          <m:r>
            <m:rPr>
              <m:sty m:val="p"/>
            </m:rPr>
            <m:t>,</m:t>
          </m:r>
          <m:r>
            <m:t>C</m:t>
          </m:r>
          <m:r>
            <m:rPr>
              <m:sty m:val="p"/>
            </m:rPr>
            <m:t>.</m:t>
          </m:r>
        </m:oMath>
      </m:oMathPara>
    </w:p>
    <w:p>
      <w:pPr>
        <w:pStyle w:val="FirstParagraph"/>
      </w:pPr>
      <w:r>
        <w:t xml:space="preserve">For the target class label</w:t>
      </w:r>
      <w:r>
        <w:t xml:space="preserve"> </w:t>
      </w:r>
      <m:oMath>
        <m:r>
          <m:t>y</m:t>
        </m:r>
      </m:oMath>
      <w:r>
        <w:t xml:space="preserve"> </w:t>
      </w:r>
      <w:r>
        <w:t xml:space="preserve">, the corresponding distribution is denoted as</w:t>
      </w:r>
      <w:r>
        <w:t xml:space="preserve"> </w:t>
      </w:r>
      <m:oMath>
        <m:sSub>
          <m:e>
            <m:r>
              <m:t>p</m:t>
            </m:r>
          </m:e>
          <m:sub>
            <m:r>
              <m:t>s</m:t>
            </m:r>
          </m:sub>
        </m:sSub>
        <m:r>
          <m:rPr>
            <m:sty m:val="p"/>
          </m:rPr>
          <m:t>(</m:t>
        </m:r>
        <m:r>
          <m:t>y</m:t>
        </m:r>
        <m:r>
          <m:rPr>
            <m:sty m:val="p"/>
          </m:rPr>
          <m:t>)</m:t>
        </m:r>
      </m:oMath>
      <w:r>
        <w:t xml:space="preserve"> </w:t>
      </w:r>
      <w:r>
        <w:t xml:space="preserve">. As it primarily reflects hard label super- vision, the target loss is computed via cross-entropy:</w:t>
      </w:r>
    </w:p>
    <w:p>
      <w:pPr>
        <w:pStyle w:val="BodyText"/>
      </w:pPr>
      <m:oMathPara>
        <m:oMathParaPr>
          <m:jc m:val="center"/>
        </m:oMathParaPr>
        <m:oMath>
          <m:sSub>
            <m:e>
              <m:r>
                <m:rPr>
                  <m:scr m:val="script"/>
                  <m:sty m:val="p"/>
                </m:rPr>
                <m:t>L</m:t>
              </m:r>
            </m:e>
            <m:sub>
              <m:r>
                <m:t>C</m:t>
              </m:r>
              <m:r>
                <m:t>E</m:t>
              </m:r>
            </m:sub>
          </m:sSub>
          <m:r>
            <m:rPr>
              <m:sty m:val="p"/>
            </m:rPr>
            <m:t>=</m:t>
          </m:r>
          <m:r>
            <m:rPr>
              <m:sty m:val="p"/>
            </m:rPr>
            <m:t>−</m:t>
          </m:r>
          <m:r>
            <m:rPr>
              <m:sty m:val="p"/>
            </m:rPr>
            <m:t>log</m:t>
          </m:r>
          <m:d>
            <m:dPr>
              <m:begChr m:val="("/>
              <m:sepChr m:val=""/>
              <m:endChr m:val=")"/>
              <m:grow/>
            </m:dPr>
            <m:e>
              <m:sSub>
                <m:e>
                  <m:r>
                    <m:t>p</m:t>
                  </m:r>
                </m:e>
                <m:sub>
                  <m:r>
                    <m:t>s</m:t>
                  </m:r>
                </m:sub>
              </m:sSub>
              <m:r>
                <m:rPr>
                  <m:sty m:val="p"/>
                </m:rPr>
                <m:t>(</m:t>
              </m:r>
              <m:r>
                <m:t>y</m:t>
              </m:r>
              <m:r>
                <m:rPr>
                  <m:sty m:val="p"/>
                </m:rPr>
                <m:t>)</m:t>
              </m:r>
            </m:e>
          </m:d>
        </m:oMath>
      </m:oMathPara>
    </w:p>
    <w:p>
      <w:pPr>
        <w:pStyle w:val="FirstParagraph"/>
      </w:pPr>
      <w:r>
        <w:t xml:space="preserve">For the non-target class, in order to transfer the dark knowl- edge that reflects class-level distinctions in a fine-grained manner, temperature scaling is applied to the output of the student model. The resulting distribution of the student model is given by:</w:t>
      </w:r>
    </w:p>
    <w:p>
      <w:pPr>
        <w:pStyle w:val="BodyText"/>
      </w:pPr>
      <m:oMathPara>
        <m:oMathParaPr>
          <m:jc m:val="center"/>
        </m:oMathParaPr>
        <m:oMath>
          <m:sSubSup>
            <m:e>
              <m:r>
                <m:t>p</m:t>
              </m:r>
            </m:e>
            <m:sub>
              <m:r>
                <m:t>s</m:t>
              </m:r>
              <m:r>
                <m:rPr>
                  <m:sty m:val="p"/>
                </m:rPr>
                <m:t>,</m:t>
              </m:r>
              <m:r>
                <m:t>i</m:t>
              </m:r>
            </m:sub>
            <m:sup>
              <m:r>
                <m:rPr>
                  <m:sty m:val="p"/>
                </m:rPr>
                <m:t>′</m:t>
              </m:r>
            </m:sup>
          </m:sSubSup>
          <m:r>
            <m:rPr>
              <m:sty m:val="p"/>
            </m:rPr>
            <m:t>=</m:t>
          </m:r>
          <m:f>
            <m:fPr>
              <m:type m:val="bar"/>
            </m:fPr>
            <m:num>
              <m:r>
                <m:rPr>
                  <m:sty m:val="p"/>
                </m:rPr>
                <m:t>exp</m:t>
              </m:r>
              <m:r>
                <m:rPr>
                  <m:sty m:val="p"/>
                </m:rPr>
                <m:t>(</m:t>
              </m:r>
              <m:sSub>
                <m:e>
                  <m:r>
                    <m:t>z</m:t>
                  </m:r>
                </m:e>
                <m:sub>
                  <m:r>
                    <m:t>s</m:t>
                  </m:r>
                  <m:r>
                    <m:rPr>
                      <m:sty m:val="p"/>
                    </m:rPr>
                    <m:t>,</m:t>
                  </m:r>
                  <m:r>
                    <m:t>i</m:t>
                  </m:r>
                </m:sub>
              </m:sSub>
              <m:r>
                <m:rPr>
                  <m:sty m:val="p"/>
                </m:rPr>
                <m:t>(</m:t>
              </m:r>
              <m:r>
                <m:t>x</m:t>
              </m:r>
              <m:r>
                <m:rPr>
                  <m:sty m:val="p"/>
                </m:rPr>
                <m:t>)</m:t>
              </m:r>
              <m:r>
                <m:rPr>
                  <m:sty m:val="p"/>
                </m:rPr>
                <m:t>/</m:t>
              </m:r>
              <m:r>
                <m:t>τ</m:t>
              </m:r>
              <m:r>
                <m:rPr>
                  <m:sty m:val="p"/>
                </m:rPr>
                <m:t>)</m:t>
              </m:r>
            </m:num>
            <m:den>
              <m:nary>
                <m:naryPr>
                  <m:chr m:val="∑"/>
                  <m:limLoc m:val="undOvr"/>
                  <m:subHide m:val="off"/>
                  <m:supHide m:val="off"/>
                </m:naryPr>
                <m:sub>
                  <m:r>
                    <m:t>j</m:t>
                  </m:r>
                  <m:r>
                    <m:rPr>
                      <m:sty m:val="p"/>
                    </m:rPr>
                    <m:t>=</m:t>
                  </m:r>
                  <m:r>
                    <m:t>1</m:t>
                  </m:r>
                </m:sub>
                <m:sup>
                  <m:r>
                    <m:t>C</m:t>
                  </m:r>
                </m:sup>
                <m:e>
                  <m:r>
                    <m:rPr>
                      <m:sty m:val="p"/>
                    </m:rPr>
                    <m:t>exp</m:t>
                  </m:r>
                </m:e>
              </m:nary>
              <m:r>
                <m:rPr>
                  <m:sty m:val="p"/>
                </m:rPr>
                <m:t>(</m:t>
              </m:r>
              <m:sSub>
                <m:e>
                  <m:r>
                    <m:t>z</m:t>
                  </m:r>
                </m:e>
                <m:sub>
                  <m:r>
                    <m:t>s</m:t>
                  </m:r>
                  <m:r>
                    <m:rPr>
                      <m:sty m:val="p"/>
                    </m:rPr>
                    <m:t>,</m:t>
                  </m:r>
                  <m:r>
                    <m:t>j</m:t>
                  </m:r>
                </m:sub>
              </m:sSub>
              <m:r>
                <m:rPr>
                  <m:sty m:val="p"/>
                </m:rPr>
                <m:t>(</m:t>
              </m:r>
              <m:r>
                <m:t>x</m:t>
              </m:r>
              <m:r>
                <m:rPr>
                  <m:sty m:val="p"/>
                </m:rPr>
                <m:t>)</m:t>
              </m:r>
              <m:r>
                <m:rPr>
                  <m:sty m:val="p"/>
                </m:rPr>
                <m:t>/</m:t>
              </m:r>
              <m:r>
                <m:t>τ</m:t>
              </m:r>
              <m:r>
                <m:rPr>
                  <m:sty m:val="p"/>
                </m:rPr>
                <m:t>)</m:t>
              </m:r>
            </m:den>
          </m:f>
          <m:r>
            <m:rPr>
              <m:sty m:val="p"/>
            </m:rPr>
            <m:t>,</m:t>
          </m:r>
          <m:r>
            <m:t> </m:t>
          </m:r>
          <m:r>
            <m:t>i</m:t>
          </m:r>
          <m:r>
            <m:rPr>
              <m:sty m:val="p"/>
            </m:rPr>
            <m:t>≠</m:t>
          </m:r>
          <m:r>
            <m:t>y</m:t>
          </m:r>
        </m:oMath>
      </m:oMathPara>
    </w:p>
    <w:tbl>
      <w:tblPr>
        <w:tblStyle w:val="FigureTable"/>
        <w:tblW w:type="auto" w:w="0"/>
        <w:jc w:val="center"/>
        <w:tblLook w:firstRow="0" w:lastRow="0" w:firstColumn="0" w:lastColumn="0"/>
      </w:tblPr>
      <w:tblGrid>
        <w:gridCol w:w="7920"/>
      </w:tblGrid>
      <w:tr>
        <w:tc>
          <w:tcPr/>
          <w:p>
            <w:pPr>
              <w:pStyle w:val="Compact"/>
              <w:jc w:val="center"/>
            </w:pPr>
            <w:r>
              <w:t xml:space="preserve">TABLE I: Comparison of Top-1 accuracy of various algorithms under non-IID data</w:t>
            </w:r>
          </w:p>
        </w:tc>
      </w:tr>
    </w:tbl>
    <w:p>
      <w:pPr>
        <w:pStyle w:val="ImageCaption"/>
      </w:pPr>
      <w:r>
        <w:t xml:space="preserve">TABLE I: Comparison of Top-1 accuracy of various algorithms under non-IID data</w:t>
      </w:r>
    </w:p>
    <w:p>
      <w:pPr>
        <w:pStyle w:val="BodyText"/>
      </w:pPr>
      <w:r>
        <w:t xml:space="preserve">Accordingly, Kullback-Leibler (KL) divergence is used to align the outputs of the teacher and student models:</w:t>
      </w:r>
    </w:p>
    <w:p>
      <w:pPr>
        <w:pStyle w:val="BodyText"/>
      </w:pPr>
      <m:oMathPara>
        <m:oMathParaPr>
          <m:jc m:val="center"/>
        </m:oMathParaPr>
        <m:oMath>
          <m:sSub>
            <m:e>
              <m:r>
                <m:rPr>
                  <m:scr m:val="script"/>
                  <m:sty m:val="p"/>
                </m:rPr>
                <m:t>L</m:t>
              </m:r>
            </m:e>
            <m:sub>
              <m:r>
                <m:t>K</m:t>
              </m:r>
              <m:r>
                <m:t>D</m:t>
              </m:r>
            </m:sub>
          </m:sSub>
          <m:r>
            <m:rPr>
              <m:sty m:val="p"/>
            </m:rPr>
            <m:t>=</m:t>
          </m:r>
          <m:sSup>
            <m:e>
              <m:r>
                <m:t>τ</m:t>
              </m:r>
            </m:e>
            <m:sup>
              <m:r>
                <m:t>2</m:t>
              </m:r>
            </m:sup>
          </m:sSup>
          <m:nary>
            <m:naryPr>
              <m:chr m:val="∑"/>
              <m:limLoc m:val="undOvr"/>
              <m:subHide m:val="off"/>
              <m:supHide m:val="on"/>
            </m:naryPr>
            <m:sub>
              <m:r>
                <m:t>i</m:t>
              </m:r>
              <m:r>
                <m:rPr>
                  <m:sty m:val="p"/>
                </m:rPr>
                <m:t>≠</m:t>
              </m:r>
              <m:r>
                <m:t>y</m:t>
              </m:r>
            </m:sub>
            <m:sup>
              <m:r>
                <m:t>​</m:t>
              </m:r>
            </m:sup>
            <m:e>
              <m:sSub>
                <m:e>
                  <m:r>
                    <m:t>p</m:t>
                  </m:r>
                </m:e>
                <m:sub>
                  <m:r>
                    <m:t>t</m:t>
                  </m:r>
                  <m:r>
                    <m:rPr>
                      <m:sty m:val="p"/>
                    </m:rPr>
                    <m:t>,</m:t>
                  </m:r>
                  <m:r>
                    <m:t>i</m:t>
                  </m:r>
                </m:sub>
              </m:sSub>
            </m:e>
          </m:nary>
          <m:r>
            <m:rPr>
              <m:sty m:val="p"/>
            </m:rPr>
            <m:t>log</m:t>
          </m:r>
          <m:f>
            <m:fPr>
              <m:type m:val="bar"/>
            </m:fPr>
            <m:num>
              <m:sSub>
                <m:e>
                  <m:r>
                    <m:t>p</m:t>
                  </m:r>
                </m:e>
                <m:sub>
                  <m:r>
                    <m:t>t</m:t>
                  </m:r>
                  <m:r>
                    <m:rPr>
                      <m:sty m:val="p"/>
                    </m:rPr>
                    <m:t>,</m:t>
                  </m:r>
                  <m:r>
                    <m:t>i</m:t>
                  </m:r>
                </m:sub>
              </m:sSub>
            </m:num>
            <m:den>
              <m:sSubSup>
                <m:e>
                  <m:r>
                    <m:t>p</m:t>
                  </m:r>
                </m:e>
                <m:sub>
                  <m:r>
                    <m:t>s</m:t>
                  </m:r>
                  <m:r>
                    <m:rPr>
                      <m:sty m:val="p"/>
                    </m:rPr>
                    <m:t>,</m:t>
                  </m:r>
                  <m:r>
                    <m:t>i</m:t>
                  </m:r>
                </m:sub>
                <m:sup>
                  <m:r>
                    <m:rPr>
                      <m:sty m:val="p"/>
                    </m:rPr>
                    <m:t>′</m:t>
                  </m:r>
                </m:sup>
              </m:sSubSup>
            </m:den>
          </m:f>
        </m:oMath>
      </m:oMathPara>
    </w:p>
    <w:p>
      <w:pPr>
        <w:pStyle w:val="FirstParagraph"/>
      </w:pPr>
      <w:r>
        <w:t xml:space="preserve">The overall loss for distillation on a virtual sample</w:t>
      </w:r>
      <w:r>
        <w:t xml:space="preserve"> </w:t>
      </w:r>
      <m:oMath>
        <m:r>
          <m:t>x</m:t>
        </m:r>
      </m:oMath>
      <w:r>
        <w:t xml:space="preserve"> </w:t>
      </w:r>
      <w:r>
        <w:t xml:space="preserve">is then computed as the weighted sum of the target and non-target components:</w:t>
      </w:r>
    </w:p>
    <w:p>
      <w:pPr>
        <w:pStyle w:val="BodyText"/>
      </w:pPr>
      <m:oMathPara>
        <m:oMathParaPr>
          <m:jc m:val="center"/>
        </m:oMathParaPr>
        <m:oMath>
          <m:sSub>
            <m:e>
              <m:r>
                <m:rPr>
                  <m:scr m:val="script"/>
                  <m:sty m:val="p"/>
                </m:rPr>
                <m:t>L</m:t>
              </m:r>
            </m:e>
            <m:sub>
              <m:r>
                <m:rPr>
                  <m:sty m:val="p"/>
                </m:rPr>
                <m:t>t</m:t>
              </m:r>
              <m:r>
                <m:rPr>
                  <m:sty m:val="p"/>
                </m:rPr>
                <m:t>o</m:t>
              </m:r>
              <m:r>
                <m:rPr>
                  <m:sty m:val="p"/>
                </m:rPr>
                <m:t>t</m:t>
              </m:r>
              <m:r>
                <m:rPr>
                  <m:sty m:val="p"/>
                </m:rPr>
                <m:t>a</m:t>
              </m:r>
              <m:r>
                <m:rPr>
                  <m:sty m:val="p"/>
                </m:rPr>
                <m:t>l</m:t>
              </m:r>
            </m:sub>
          </m:sSub>
          <m:r>
            <m:rPr>
              <m:sty m:val="p"/>
            </m:rPr>
            <m:t>=</m:t>
          </m:r>
          <m:sSub>
            <m:e>
              <m:r>
                <m:rPr>
                  <m:scr m:val="script"/>
                  <m:sty m:val="p"/>
                </m:rPr>
                <m:t>L</m:t>
              </m:r>
            </m:e>
            <m:sub>
              <m:r>
                <m:rPr>
                  <m:sty m:val="p"/>
                </m:rPr>
                <m:t>C</m:t>
              </m:r>
              <m:r>
                <m:rPr>
                  <m:sty m:val="p"/>
                </m:rPr>
                <m:t>E</m:t>
              </m:r>
            </m:sub>
          </m:sSub>
          <m:r>
            <m:rPr>
              <m:sty m:val="p"/>
            </m:rPr>
            <m:t>+</m:t>
          </m:r>
          <m:r>
            <m:t>β</m:t>
          </m:r>
          <m:r>
            <m:rPr>
              <m:sty m:val="p"/>
            </m:rPr>
            <m:t>⋅</m:t>
          </m:r>
          <m:sSub>
            <m:e>
              <m:r>
                <m:rPr>
                  <m:scr m:val="script"/>
                  <m:sty m:val="p"/>
                </m:rPr>
                <m:t>L</m:t>
              </m:r>
            </m:e>
            <m:sub>
              <m:r>
                <m:rPr>
                  <m:sty m:val="p"/>
                </m:rPr>
                <m:t>K</m:t>
              </m:r>
              <m:r>
                <m:rPr>
                  <m:sty m:val="p"/>
                </m:rPr>
                <m:t>D</m:t>
              </m:r>
            </m:sub>
          </m:sSub>
        </m:oMath>
      </m:oMathPara>
    </w:p>
    <w:p>
      <w:pPr>
        <w:pStyle w:val="FirstParagraph"/>
      </w:pPr>
      <w:r>
        <w:t xml:space="preserve">where</w:t>
      </w:r>
      <w:r>
        <w:t xml:space="preserve"> </w:t>
      </w:r>
      <m:oMath>
        <m:r>
          <m:t>β</m:t>
        </m:r>
      </m:oMath>
      <w:r>
        <w:t xml:space="preserve"> </w:t>
      </w:r>
      <w:r>
        <w:t xml:space="preserve">is used to balance the two components of the loss.</w:t>
      </w:r>
    </w:p>
    <w:p>
      <w:pPr>
        <w:pStyle w:val="BodyText"/>
      </w:pPr>
      <w:r>
        <w:t xml:space="preserve">The server uses the virtual feature dataset to supervise the global classifier, optimizing it via multiple epochs of gradient descent guided by the total distillation loss. After</w:t>
      </w:r>
      <w:r>
        <w:t xml:space="preserve"> </w:t>
      </w:r>
      <m:oMath>
        <m:sSub>
          <m:e>
            <m:r>
              <m:t>E</m:t>
            </m:r>
          </m:e>
          <m:sub>
            <m:r>
              <m:t>g</m:t>
            </m:r>
          </m:sub>
        </m:sSub>
      </m:oMath>
      <w:r>
        <w:t xml:space="preserve"> </w:t>
      </w:r>
      <w:r>
        <w:t xml:space="preserve">epochs of training, the distilled and refined global feature classifier is obtained and broadcast to the clients to initiate the next round of federated training.</w:t>
      </w:r>
    </w:p>
    <w:bookmarkEnd w:id="15"/>
    <w:bookmarkStart w:id="16" w:name="iii.-experiments"/>
    <w:p>
      <w:pPr>
        <w:pStyle w:val="Heading1"/>
      </w:pPr>
      <w:r>
        <w:t xml:space="preserve">III. EXPERIMENTS</w:t>
      </w:r>
    </w:p>
    <w:bookmarkEnd w:id="16"/>
    <w:bookmarkStart w:id="17" w:name="a.-experimental-setup"/>
    <w:p>
      <w:pPr>
        <w:pStyle w:val="Heading1"/>
      </w:pPr>
      <w:r>
        <w:t xml:space="preserve">A. Experimental Setup</w:t>
      </w:r>
    </w:p>
    <w:p>
      <w:pPr>
        <w:pStyle w:val="FirstParagraph"/>
      </w:pPr>
      <w:r>
        <w:t xml:space="preserve">Dataset. Our experiments are conducted on four datasets: CIFAR-10, CIFAR-100, CINIC-10 and MNIST, with CIFAR- 10 serving as the primary dataset. We adopt the Latent Dirich- let Allocation (LDA) strategy to simulate data heterogeneity among clients, where the parameter</w:t>
      </w:r>
      <w:r>
        <w:t xml:space="preserve"> </w:t>
      </w:r>
      <m:oMath>
        <m:r>
          <m:t>α</m:t>
        </m:r>
      </m:oMath>
      <w:r>
        <w:t xml:space="preserve"> </w:t>
      </w:r>
      <w:r>
        <w:t xml:space="preserve">controls the degree of heterogeneity. As</w:t>
      </w:r>
      <w:r>
        <w:t xml:space="preserve"> </w:t>
      </w:r>
      <m:oMath>
        <m:r>
          <m:t>α</m:t>
        </m:r>
      </m:oMath>
      <w:r>
        <w:t xml:space="preserve"> </w:t>
      </w:r>
      <w:r>
        <w:t xml:space="preserve">decreases, the degree of data heterogeneity increases. On the CIFAR-10 dataset, we set</w:t>
      </w:r>
      <w:r>
        <w:t xml:space="preserve"> </w:t>
      </w:r>
      <m:oMath>
        <m:r>
          <m:t>α</m:t>
        </m:r>
      </m:oMath>
      <w:r>
        <w:t xml:space="preserve"> </w:t>
      </w:r>
      <w:r>
        <w:t xml:space="preserve">to 0.05, 0.1, 0.3 and 0.5. For the other datasets,</w:t>
      </w:r>
      <w:r>
        <w:t xml:space="preserve"> </w:t>
      </w:r>
      <m:oMath>
        <m:r>
          <m:t>α</m:t>
        </m:r>
      </m:oMath>
      <w:r>
        <w:t xml:space="preserve"> </w:t>
      </w:r>
      <w:r>
        <w:t xml:space="preserve">is fixed at 0.1. Our experiments are implemented in Python 3.8 using the PyTorch framework (version 1.10.0 with CUDA 11.3), and executed on a machine equipped with an NVIDIA RTX 3090 GPU and Intel(R) Xeon(R) Gold 6330 CPU</w:t>
      </w:r>
      <w:r>
        <w:t xml:space="preserve"> </w:t>
      </w:r>
      <m:oMath>
        <m:r>
          <m:rPr>
            <m:sty m:val="p"/>
          </m:rPr>
          <m:t>@</m:t>
        </m:r>
        <m:r>
          <m:t> </m:t>
        </m:r>
        <m:r>
          <m:t>2.00</m:t>
        </m:r>
        <m:r>
          <m:rPr>
            <m:sty m:val="p"/>
          </m:rPr>
          <m:t>G</m:t>
        </m:r>
        <m:r>
          <m:rPr>
            <m:sty m:val="p"/>
          </m:rPr>
          <m:t>H</m:t>
        </m:r>
        <m:r>
          <m:rPr>
            <m:sty m:val="p"/>
          </m:rPr>
          <m:t>z</m:t>
        </m:r>
      </m:oMath>
      <w:r>
        <w:t xml:space="preserve"> </w:t>
      </w:r>
      <w:r>
        <w:t xml:space="preserve">.</w:t>
      </w:r>
    </w:p>
    <w:p>
      <w:pPr>
        <w:pStyle w:val="BodyText"/>
      </w:pPr>
      <w:r>
        <w:t xml:space="preserve">Baseline. FedCKD is fairly compared against five baselines: FedAvg [1], FGA [2], Scaffold [3], FedConcat [5] and CCVR [6]. For all algorithms, we use a lightweight CNN model consisting of two convolutional and pooling layers. After feature extraction, the classifier includes a fully connected layer that maps the 512-dimensional feature vector to the number of classes, with ReLU activation and dropout applied.</w:t>
      </w:r>
    </w:p>
    <w:p>
      <w:pPr>
        <w:pStyle w:val="BodyText"/>
      </w:pPr>
      <w:r>
        <w:t xml:space="preserve">Implementation. For the federated learning task, we set the total number of clients to</w:t>
      </w:r>
      <w:r>
        <w:t xml:space="preserve"> </w:t>
      </w:r>
      <m:oMath>
        <m:r>
          <m:t>N</m:t>
        </m:r>
        <m:r>
          <m:rPr>
            <m:sty m:val="p"/>
          </m:rPr>
          <m:t>=</m:t>
        </m:r>
        <m:r>
          <m:t>100</m:t>
        </m:r>
      </m:oMath>
      <w:r>
        <w:t xml:space="preserve"> </w:t>
      </w:r>
      <w:r>
        <w:t xml:space="preserve">, and randomly select</w:t>
      </w:r>
      <w:r>
        <w:t xml:space="preserve"> </w:t>
      </w:r>
      <m:oMath>
        <m:sSub>
          <m:e>
            <m:r>
              <m:rPr>
                <m:scr m:val="script"/>
                <m:sty m:val="p"/>
              </m:rPr>
              <m:t>K</m:t>
            </m:r>
          </m:e>
          <m:sub>
            <m:r>
              <m:t>t</m:t>
            </m:r>
          </m:sub>
        </m:sSub>
        <m:r>
          <m:rPr>
            <m:sty m:val="p"/>
          </m:rPr>
          <m:t>=</m:t>
        </m:r>
        <m:r>
          <m:t>10</m:t>
        </m:r>
      </m:oMath>
      <w:r>
        <w:t xml:space="preserve"> </w:t>
      </w:r>
      <w:r>
        <w:t xml:space="preserve">clients to p te in training during each round. Each client performs</w:t>
      </w:r>
      <w:r>
        <w:t xml:space="preserve"> </w:t>
      </w:r>
      <m:oMath>
        <m:sSub>
          <m:e>
            <m:r>
              <m:t>E</m:t>
            </m:r>
          </m:e>
          <m:sub>
            <m:r>
              <m:t>k</m:t>
            </m:r>
          </m:sub>
        </m:sSub>
        <m:r>
          <m:rPr>
            <m:sty m:val="p"/>
          </m:rPr>
          <m:t>=</m:t>
        </m:r>
        <m:r>
          <m:t>5</m:t>
        </m:r>
      </m:oMath>
      <w:r>
        <w:t xml:space="preserve"> </w:t>
      </w:r>
      <w:r>
        <w:t xml:space="preserve">local training epochs based on its own data, and the total number of communication rounds is set to</w:t>
      </w:r>
      <w:r>
        <w:t xml:space="preserve"> </w:t>
      </w:r>
      <m:oMath>
        <m:r>
          <m:t>T</m:t>
        </m:r>
        <m:r>
          <m:t> </m:t>
        </m:r>
        <m:r>
          <m:rPr>
            <m:sty m:val="p"/>
          </m:rPr>
          <m:t>=</m:t>
        </m:r>
        <m:r>
          <m:t> </m:t>
        </m:r>
        <m:r>
          <m:t>200</m:t>
        </m:r>
      </m:oMath>
      <w:r>
        <w:t xml:space="preserve"> </w:t>
      </w:r>
      <w:r>
        <w:t xml:space="preserve">. Specifically, for CCVR and FedCKD, the number of additional server-side refinement steps is set to</w:t>
      </w:r>
      <w:r>
        <w:t xml:space="preserve"> </w:t>
      </w:r>
      <m:oMath>
        <m:sSub>
          <m:e>
            <m:r>
              <m:t>E</m:t>
            </m:r>
          </m:e>
          <m:sub>
            <m:r>
              <m:t>g</m:t>
            </m:r>
          </m:sub>
        </m:sSub>
        <m:r>
          <m:rPr>
            <m:sty m:val="p"/>
          </m:rPr>
          <m:t>=</m:t>
        </m:r>
        <m:r>
          <m:t>1</m:t>
        </m:r>
      </m:oMath>
      <w:r>
        <w:t xml:space="preserve"> </w:t>
      </w:r>
      <w:r>
        <w:t xml:space="preserve">, and the number of virtual samples generated per class is</w:t>
      </w:r>
      <w:r>
        <w:t xml:space="preserve"> </w:t>
      </w:r>
      <m:oMath>
        <m:sSup>
          <m:e>
            <m:r>
              <m:t>N</m:t>
            </m:r>
          </m:e>
          <m:sup>
            <m:r>
              <m:rPr>
                <m:sty m:val="p"/>
              </m:rPr>
              <m:t>*</m:t>
            </m:r>
          </m:sup>
        </m:sSup>
        <m:r>
          <m:t> </m:t>
        </m:r>
        <m:r>
          <m:rPr>
            <m:sty m:val="p"/>
          </m:rPr>
          <m:t>=</m:t>
        </m:r>
        <m:r>
          <m:t> </m:t>
        </m:r>
        <m:r>
          <m:t>200</m:t>
        </m:r>
      </m:oMath>
      <w:r>
        <w:t xml:space="preserve"> </w:t>
      </w:r>
      <w:r>
        <w:t xml:space="preserve">. For all methods, we use Stochastic Gradient Descent (SGD) to optimize the classifier, with a learning rate of 0.01, momentum of 0.9 and weight decay of 1e-5. Hyperparameters for all methods are carefully selected through grid search to achieve optimal results across all experiments.</w:t>
      </w:r>
    </w:p>
    <w:bookmarkEnd w:id="17"/>
    <w:bookmarkStart w:id="18" w:name="b.-experimental-results-and-analysis"/>
    <w:p>
      <w:pPr>
        <w:pStyle w:val="Heading1"/>
      </w:pPr>
      <w:r>
        <w:t xml:space="preserve">B. Experimental Results and Analysis</w:t>
      </w:r>
    </w:p>
    <w:p>
      <w:pPr>
        <w:pStyle w:val="FirstParagraph"/>
      </w:pPr>
      <w:r>
        <w:t xml:space="preserve">Tab. I presents the performance of various algorithms un- der different settings across four datasets, using Top-1 test accuracy as the evaluation metric. On the CIFAR-10 dataset with the most severe non-IID setting (</w:t>
      </w:r>
      <w:r>
        <w:t xml:space="preserve"> </w:t>
      </w:r>
      <m:oMath>
        <m:r>
          <m:t>α</m:t>
        </m:r>
        <m:r>
          <m:t> </m:t>
        </m:r>
        <m:r>
          <m:rPr>
            <m:sty m:val="p"/>
          </m:rPr>
          <m:t>=</m:t>
        </m:r>
        <m:r>
          <m:t> </m:t>
        </m:r>
        <m:r>
          <m:t>0.05</m:t>
        </m:r>
        <m:r>
          <m:rPr>
            <m:sty m:val="p"/>
          </m:rPr>
          <m:t>)</m:t>
        </m:r>
      </m:oMath>
      <w:r>
        <w:t xml:space="preserve"> </w:t>
      </w:r>
      <w:r>
        <w:t xml:space="preserve">), FedCKD outperforms CCVR and FedConcat with accuracy improve- ments of</w:t>
      </w:r>
      <w:r>
        <w:t xml:space="preserve"> </w:t>
      </w:r>
      <m:oMath>
        <m:r>
          <m:t>6.93</m:t>
        </m:r>
        <m:r>
          <m:rPr>
            <m:sty m:val="p"/>
          </m:rPr>
          <m:t>%</m:t>
        </m:r>
      </m:oMath>
      <w:r>
        <w:t xml:space="preserve"> </w:t>
      </w:r>
      <w:r>
        <w:t xml:space="preserve">and</w:t>
      </w:r>
      <w:r>
        <w:t xml:space="preserve"> </w:t>
      </w:r>
      <m:oMath>
        <m:r>
          <m:t>1.09</m:t>
        </m:r>
        <m:r>
          <m:rPr>
            <m:sty m:val="p"/>
          </m:rPr>
          <m:t>%</m:t>
        </m:r>
      </m:oMath>
      <w:r>
        <w:t xml:space="preserve"> </w:t>
      </w:r>
      <w:r>
        <w:t xml:space="preserve">, respectively. Notably, the Scaffold fails to converge when</w:t>
      </w:r>
      <w:r>
        <w:t xml:space="preserve"> </w:t>
      </w:r>
      <m:oMath>
        <m:r>
          <m:t>α</m:t>
        </m:r>
        <m:r>
          <m:rPr>
            <m:sty m:val="p"/>
          </m:rPr>
          <m:t>=</m:t>
        </m:r>
        <m:r>
          <m:t>0.05</m:t>
        </m:r>
      </m:oMath>
      <w:r>
        <w:t xml:space="preserve"> </w:t>
      </w:r>
      <w:r>
        <w:t xml:space="preserve">. As</w:t>
      </w:r>
      <w:r>
        <w:t xml:space="preserve"> </w:t>
      </w:r>
      <m:oMath>
        <m:r>
          <m:t>α</m:t>
        </m:r>
      </m:oMath>
      <w:r>
        <w:t xml:space="preserve"> </w:t>
      </w:r>
      <w:r>
        <w:t xml:space="preserve">increases, all methods show a consistent rise in accuracy, with FedCKD maintaining a leading position throughout. Notably, when</w:t>
      </w:r>
      <w:r>
        <w:t xml:space="preserve"> </w:t>
      </w:r>
      <m:oMath>
        <m:r>
          <m:t>α</m:t>
        </m:r>
        <m:r>
          <m:t> </m:t>
        </m:r>
        <m:r>
          <m:rPr>
            <m:sty m:val="p"/>
          </m:rPr>
          <m:t>=</m:t>
        </m:r>
        <m:r>
          <m:t> </m:t>
        </m:r>
        <m:r>
          <m:t>0.5</m:t>
        </m:r>
      </m:oMath>
      <w:r>
        <w:t xml:space="preserve"> </w:t>
      </w:r>
      <w:r>
        <w:t xml:space="preserve">and data heterogeneity is no longer the primary bottleneck, the FedConcat algorithm achieves the highest accuracy. However, FedCKD still maintains strong competitiveness and is on a par with the best-performing baseline.</w:t>
      </w:r>
    </w:p>
    <w:p>
      <w:pPr>
        <w:pStyle w:val="BodyText"/>
      </w:pPr>
      <w:r>
        <w:t xml:space="preserve">The experimental results under varying degrees of data heterogeneity show that FedCKD performs best with moderate to high heterogeneity</w:t>
      </w:r>
      <w:r>
        <w:t xml:space="preserve"> </w:t>
      </w:r>
      <m:oMath>
        <m:r>
          <m:rPr>
            <m:sty m:val="p"/>
          </m:rPr>
          <m:t>(</m:t>
        </m:r>
        <m:r>
          <m:t>α</m:t>
        </m:r>
        <m:r>
          <m:t> </m:t>
        </m:r>
        <m:r>
          <m:rPr>
            <m:sty m:val="p"/>
          </m:rPr>
          <m:t>≤</m:t>
        </m:r>
        <m:r>
          <m:t> </m:t>
        </m:r>
        <m:r>
          <m:t>0.3</m:t>
        </m:r>
        <m:r>
          <m:rPr>
            <m:sty m:val="p"/>
          </m:rPr>
          <m:t>)</m:t>
        </m:r>
      </m:oMath>
      <w:r>
        <w:t xml:space="preserve"> </w:t>
      </w:r>
      <w:r>
        <w:t xml:space="preserve">. Its effectiveness stems from the ability to generate complementary virtual features for minority classes and construct multi-view teacher vectors. A decoupled distillation loss further fine-tunes the global classifier by aligning hard-label boundaries with nuanced dark knowledge. FedCKD mitigates weight inflation in majority classes while enhancing minority class discrimination, without causing negative transfer as heterogeneity decreases.</w:t>
      </w:r>
    </w:p>
    <w:p>
      <w:pPr>
        <w:pStyle w:val="BodyText"/>
      </w:pPr>
      <w:r>
        <w:t xml:space="preserve">Meanwhile, FedCKD achieves the best results on the CIFAR-100 and CINIC-10 datasets</w:t>
      </w:r>
      <w:r>
        <w:t xml:space="preserve"> </w:t>
      </w:r>
      <m:oMath>
        <m:r>
          <m:rPr>
            <m:sty m:val="p"/>
          </m:rPr>
          <m:t>(</m:t>
        </m:r>
        <m:r>
          <m:t>α</m:t>
        </m:r>
        <m:r>
          <m:rPr>
            <m:sty m:val="p"/>
          </m:rPr>
          <m:t>=</m:t>
        </m:r>
        <m:r>
          <m:t>0.1</m:t>
        </m:r>
        <m:r>
          <m:rPr>
            <m:sty m:val="p"/>
          </m:rPr>
          <m:t>)</m:t>
        </m:r>
      </m:oMath>
      <w:r>
        <w:t xml:space="preserve"> </w:t>
      </w:r>
      <w:r>
        <w:t xml:space="preserve">), outperforming CCVR by</w:t>
      </w:r>
      <w:r>
        <w:t xml:space="preserve"> </w:t>
      </w:r>
      <m:oMath>
        <m:r>
          <m:t>7.06</m:t>
        </m:r>
        <m:r>
          <m:rPr>
            <m:sty m:val="p"/>
          </m:rPr>
          <m:t>%</m:t>
        </m:r>
      </m:oMath>
      <w:r>
        <w:t xml:space="preserve"> </w:t>
      </w:r>
      <w:r>
        <w:t xml:space="preserve">and</w:t>
      </w:r>
      <w:r>
        <w:t xml:space="preserve"> </w:t>
      </w:r>
      <m:oMath>
        <m:r>
          <m:t>1.75</m:t>
        </m:r>
        <m:r>
          <m:rPr>
            <m:sty m:val="p"/>
          </m:rPr>
          <m:t>%</m:t>
        </m:r>
      </m:oMath>
      <w:r>
        <w:t xml:space="preserve"> </w:t>
      </w:r>
      <w:r>
        <w:t xml:space="preserve">, respectively. However, on the simpler MNIST handwritten digit dataset</w:t>
      </w:r>
      <w:r>
        <w:t xml:space="preserve"> </w:t>
      </w:r>
      <m:oMath>
        <m:r>
          <m:rPr>
            <m:sty m:val="p"/>
          </m:rPr>
          <m:t>(</m:t>
        </m:r>
        <m:r>
          <m:t>α</m:t>
        </m:r>
        <m:r>
          <m:rPr>
            <m:sty m:val="p"/>
          </m:rPr>
          <m:t>=</m:t>
        </m:r>
        <m:r>
          <m:t>0.1</m:t>
        </m:r>
        <m:r>
          <m:rPr>
            <m:sty m:val="p"/>
          </m:rPr>
          <m:t>)</m:t>
        </m:r>
      </m:oMath>
      <w:r>
        <w:t xml:space="preserve"> </w:t>
      </w:r>
      <w:r>
        <w:t xml:space="preserve">), FedCKD ranks second but still remains competitive with the best- performing baseline.</w:t>
      </w:r>
    </w:p>
    <w:bookmarkEnd w:id="18"/>
    <w:bookmarkStart w:id="19" w:name="c.-discussion"/>
    <w:p>
      <w:pPr>
        <w:pStyle w:val="Heading1"/>
      </w:pPr>
      <w:r>
        <w:t xml:space="preserve">C. Discussion</w:t>
      </w:r>
    </w:p>
    <w:p>
      <w:pPr>
        <w:pStyle w:val="FirstParagraph"/>
      </w:pPr>
      <w:r>
        <w:t xml:space="preserve">To further support the experimental analysis, we investigate three key hyperparameters: the number of local training epochs on the client side</w:t>
      </w:r>
      <w:r>
        <w:t xml:space="preserve"> </w:t>
      </w:r>
      <m:oMath>
        <m:sSub>
          <m:e>
            <m:r>
              <m:t>E</m:t>
            </m:r>
          </m:e>
          <m:sub>
            <m:r>
              <m:t>k</m:t>
            </m:r>
          </m:sub>
        </m:sSub>
      </m:oMath>
      <w:r>
        <w:t xml:space="preserve"> </w:t>
      </w:r>
      <w:r>
        <w:t xml:space="preserve">, the number of refinement steps on the server side</w:t>
      </w:r>
      <w:r>
        <w:t xml:space="preserve"> </w:t>
      </w:r>
      <m:oMath>
        <m:sSub>
          <m:e>
            <m:r>
              <m:t>E</m:t>
            </m:r>
          </m:e>
          <m:sub>
            <m:r>
              <m:t>g</m:t>
            </m:r>
          </m:sub>
        </m:sSub>
      </m:oMath>
      <w:r>
        <w:t xml:space="preserve"> </w:t>
      </w:r>
      <w:r>
        <w:t xml:space="preserve">and the number of virtual samples generated per class</w:t>
      </w:r>
      <w:r>
        <w:t xml:space="preserve"> </w:t>
      </w:r>
      <m:oMath>
        <m:sSup>
          <m:e>
            <m:r>
              <m:t>N</m:t>
            </m:r>
          </m:e>
          <m:sup>
            <m:r>
              <m:rPr>
                <m:sty m:val="p"/>
              </m:rPr>
              <m:t>*</m:t>
            </m:r>
          </m:sup>
        </m:sSup>
      </m:oMath>
      <w:r>
        <w:t xml:space="preserve"> </w:t>
      </w:r>
      <w:r>
        <w:t xml:space="preserve">. All experiments in this section are conducted on the CIFAR-10 dataset with</w:t>
      </w:r>
      <w:r>
        <w:t xml:space="preserve"> </w:t>
      </w:r>
      <m:oMath>
        <m:r>
          <m:t>α</m:t>
        </m:r>
        <m:r>
          <m:rPr>
            <m:sty m:val="p"/>
          </m:rPr>
          <m:t>=</m:t>
        </m:r>
        <m:r>
          <m:t>0.05</m:t>
        </m:r>
      </m:oMath>
      <w:r>
        <w:t xml:space="preserve"> </w:t>
      </w:r>
      <w:r>
        <w:t xml:space="preserve">.</w:t>
      </w:r>
    </w:p>
    <w:p>
      <w:pPr>
        <w:pStyle w:val="BodyText"/>
      </w:pPr>
      <w:r>
        <w:t xml:space="preserve">We evaluate</w:t>
      </w:r>
      <w:r>
        <w:t xml:space="preserve"> </w:t>
      </w:r>
      <m:oMath>
        <m:sSub>
          <m:e>
            <m:r>
              <m:t>E</m:t>
            </m:r>
          </m:e>
          <m:sub>
            <m:r>
              <m:t>k</m:t>
            </m:r>
          </m:sub>
        </m:sSub>
      </m:oMath>
      <w:r>
        <w:t xml:space="preserve"> </w:t>
      </w:r>
      <w:r>
        <w:t xml:space="preserve">values of 1, 5, 10 and 20, with results shown in Fig. 2. As</w:t>
      </w:r>
      <w:r>
        <w:t xml:space="preserve"> </w:t>
      </w:r>
      <m:oMath>
        <m:sSub>
          <m:e>
            <m:r>
              <m:t>E</m:t>
            </m:r>
          </m:e>
          <m:sub>
            <m:r>
              <m:t>k</m:t>
            </m:r>
          </m:sub>
        </m:sSub>
      </m:oMath>
      <w:r>
        <w:t xml:space="preserve"> </w:t>
      </w:r>
      <w:r>
        <w:t xml:space="preserve">increases, the accuracy of all methods consistently improves. This is attributed to more sufficient local gradient updates and reduced communication frequency. When</w:t>
      </w:r>
      <w:r>
        <w:t xml:space="preserve"> </w:t>
      </w:r>
      <m:oMath>
        <m:sSub>
          <m:e>
            <m:r>
              <m:t>E</m:t>
            </m:r>
          </m:e>
          <m:sub>
            <m:r>
              <m:t>k</m:t>
            </m:r>
          </m:sub>
        </m:sSub>
        <m:r>
          <m:t> </m:t>
        </m:r>
        <m:r>
          <m:rPr>
            <m:sty m:val="p"/>
          </m:rPr>
          <m:t>=</m:t>
        </m:r>
        <m:r>
          <m:t> </m:t>
        </m:r>
        <m:r>
          <m:t>20</m:t>
        </m:r>
      </m:oMath>
      <w:r>
        <w:t xml:space="preserve"> </w:t>
      </w:r>
      <w:r>
        <w:t xml:space="preserve">, the performance gap between algorithms narrows significantly, yet FedCKD continues to outperform all baselines. The results demonstrate that FedCKD is robust to the number of local training epochs. However, a higher</w:t>
      </w:r>
      <w:r>
        <w:t xml:space="preserve"> </w:t>
      </w:r>
      <m:oMath>
        <m:sSub>
          <m:e>
            <m:r>
              <m:t>E</m:t>
            </m:r>
          </m:e>
          <m:sub>
            <m:r>
              <m:t>k</m:t>
            </m:r>
          </m:sub>
        </m:sSub>
      </m:oMath>
      <w:r>
        <w:t xml:space="preserve"> </w:t>
      </w:r>
      <w:r>
        <w:t xml:space="preserve">also brings significant computational overhead per communication round for all methods.</w:t>
      </w:r>
    </w:p>
    <w:p>
      <w:pPr>
        <w:pStyle w:val="BodyText"/>
      </w:pPr>
      <w:r>
        <w:br/>
      </w:r>
      <w:r>
        <w:t xml:space="preserve">Figure 2: Accuracy comparison under different local training epochs</w:t>
      </w:r>
      <w:r>
        <w:t xml:space="preserve"> </w:t>
      </w:r>
      <m:oMath>
        <m:sSub>
          <m:e>
            <m:r>
              <m:t>E</m:t>
            </m:r>
          </m:e>
          <m:sub>
            <m:r>
              <m:t>k</m:t>
            </m:r>
          </m:sub>
        </m:sSub>
      </m:oMath>
    </w:p>
    <w:p>
      <w:pPr>
        <w:pStyle w:val="BodyText"/>
      </w:pPr>
      <w:r>
        <w:t xml:space="preserve">Since both FedCKD and CCVR refine the classifier on the server side, we compare them by varying the number of server-side training epochs</w:t>
      </w:r>
      <w:r>
        <w:t xml:space="preserve"> </w:t>
      </w:r>
      <m:oMath>
        <m:sSub>
          <m:e>
            <m:r>
              <m:t>E</m:t>
            </m:r>
          </m:e>
          <m:sub>
            <m:r>
              <m:t>g</m:t>
            </m:r>
          </m:sub>
        </m:sSub>
        <m:r>
          <m:t> </m:t>
        </m:r>
        <m:r>
          <m:rPr>
            <m:sty m:val="p"/>
          </m:rPr>
          <m:t>∈</m:t>
        </m:r>
        <m:r>
          <m:t> </m:t>
        </m:r>
        <m:r>
          <m:rPr>
            <m:sty m:val="p"/>
          </m:rPr>
          <m:t>{</m:t>
        </m:r>
        <m:r>
          <m:t>1</m:t>
        </m:r>
        <m:r>
          <m:rPr>
            <m:sty m:val="p"/>
          </m:rPr>
          <m:t>,</m:t>
        </m:r>
        <m:r>
          <m:t>2</m:t>
        </m:r>
        <m:r>
          <m:rPr>
            <m:sty m:val="p"/>
          </m:rPr>
          <m:t>,</m:t>
        </m:r>
        <m:r>
          <m:t>3</m:t>
        </m:r>
        <m:r>
          <m:rPr>
            <m:sty m:val="p"/>
          </m:rPr>
          <m:t>,</m:t>
        </m:r>
        <m:r>
          <m:t>5</m:t>
        </m:r>
        <m:r>
          <m:rPr>
            <m:sty m:val="p"/>
          </m:rPr>
          <m:t>}</m:t>
        </m:r>
      </m:oMath>
      <w:r>
        <w:t xml:space="preserve"> </w:t>
      </w:r>
      <w:r>
        <w:t xml:space="preserve">. The results are shown in Tab. II. It can be observed that the accuracy of both methods improves with an increasing number of refinement steps. For CCVR, the gain becomes marginal at</w:t>
      </w:r>
      <w:r>
        <w:t xml:space="preserve"> </w:t>
      </w:r>
      <m:oMath>
        <m:sSub>
          <m:e>
            <m:r>
              <m:t>E</m:t>
            </m:r>
          </m:e>
          <m:sub>
            <m:r>
              <m:t>g</m:t>
            </m:r>
          </m:sub>
        </m:sSub>
        <m:r>
          <m:t> </m:t>
        </m:r>
        <m:r>
          <m:rPr>
            <m:sty m:val="p"/>
          </m:rPr>
          <m:t>=</m:t>
        </m:r>
        <m:r>
          <m:t> </m:t>
        </m:r>
        <m:r>
          <m:t>3</m:t>
        </m:r>
      </m:oMath>
      <w:r>
        <w:t xml:space="preserve"> </w:t>
      </w:r>
      <w:r>
        <w:t xml:space="preserve">, and performance even drops at</w:t>
      </w:r>
      <w:r>
        <w:t xml:space="preserve"> </w:t>
      </w:r>
      <m:oMath>
        <m:sSub>
          <m:e>
            <m:r>
              <m:t>E</m:t>
            </m:r>
          </m:e>
          <m:sub>
            <m:r>
              <m:t>g</m:t>
            </m:r>
          </m:sub>
        </m:sSub>
        <m:r>
          <m:t> </m:t>
        </m:r>
        <m:r>
          <m:rPr>
            <m:sty m:val="p"/>
          </m:rPr>
          <m:t>=</m:t>
        </m:r>
        <m:r>
          <m:t> </m:t>
        </m:r>
        <m:r>
          <m:t>5</m:t>
        </m:r>
      </m:oMath>
      <w:r>
        <w:t xml:space="preserve"> </w:t>
      </w:r>
      <w:r>
        <w:t xml:space="preserve">. This is because the training dataset is generated from sampled features, which introduces some noise. Increasing the number of training epochs excessively amplifies the impact of this noise in the dataset. With the aid of knowledge distillation, FedCKD does not experience a significant accuracy decline at</w:t>
      </w:r>
      <w:r>
        <w:t xml:space="preserve"> </w:t>
      </w:r>
      <m:oMath>
        <m:sSub>
          <m:e>
            <m:r>
              <m:t>E</m:t>
            </m:r>
          </m:e>
          <m:sub>
            <m:r>
              <m:t>g</m:t>
            </m:r>
          </m:sub>
        </m:sSub>
        <m:r>
          <m:t> </m:t>
        </m:r>
        <m:r>
          <m:rPr>
            <m:sty m:val="p"/>
          </m:rPr>
          <m:t>=</m:t>
        </m:r>
        <m:r>
          <m:t> </m:t>
        </m:r>
        <m:r>
          <m:t>5</m:t>
        </m:r>
      </m:oMath>
      <w:r>
        <w:t xml:space="preserve"> </w:t>
      </w:r>
      <w:r>
        <w:t xml:space="preserve">, effectively mitigating the negative impact of noise.</w:t>
      </w:r>
    </w:p>
    <w:tbl>
      <w:tblPr>
        <w:tblStyle w:val="FigureTable"/>
        <w:tblW w:type="auto" w:w="0"/>
        <w:jc w:val="center"/>
        <w:tblLook w:firstRow="0" w:lastRow="0" w:firstColumn="0" w:lastColumn="0"/>
      </w:tblPr>
      <w:tblGrid>
        <w:gridCol w:w="7920"/>
      </w:tblGrid>
      <w:tr>
        <w:tc>
          <w:tcPr/>
          <w:p>
            <w:pPr>
              <w:pStyle w:val="Compact"/>
              <w:jc w:val="center"/>
            </w:pPr>
            <w:r>
              <w:t xml:space="preserve">TABLE II: Accuracy comparison under different server-side training epochs</w:t>
            </w:r>
            <w:r>
              <w:t xml:space="preserve"> </w:t>
            </w:r>
            <m:oMath>
              <m:sSub>
                <m:e>
                  <m:r>
                    <m:t>E</m:t>
                  </m:r>
                </m:e>
                <m:sub>
                  <m:r>
                    <m:t>g</m:t>
                  </m:r>
                </m:sub>
              </m:sSub>
            </m:oMath>
          </w:p>
        </w:tc>
      </w:tr>
    </w:tbl>
    <w:p>
      <w:pPr>
        <w:pStyle w:val="ImageCaption"/>
      </w:pPr>
      <w:r>
        <w:t xml:space="preserve">TABLE II: Accuracy comparison under different server-side training epochs</w:t>
      </w:r>
      <w:r>
        <w:t xml:space="preserve"> </w:t>
      </w:r>
      <m:oMath>
        <m:sSub>
          <m:e>
            <m:r>
              <m:t>E</m:t>
            </m:r>
          </m:e>
          <m:sub>
            <m:r>
              <m:t>g</m:t>
            </m:r>
          </m:sub>
        </m:sSub>
      </m:oMath>
    </w:p>
    <w:tbl>
      <w:tblPr>
        <w:tblStyle w:val="FigureTable"/>
        <w:tblW w:type="auto" w:w="0"/>
        <w:jc w:val="center"/>
        <w:tblLook w:firstRow="0" w:lastRow="0" w:firstColumn="0" w:lastColumn="0"/>
      </w:tblPr>
      <w:tblGrid>
        <w:gridCol w:w="7920"/>
      </w:tblGrid>
      <w:tr>
        <w:tc>
          <w:tcPr/>
          <w:p>
            <w:pPr>
              <w:pStyle w:val="Compact"/>
              <w:jc w:val="center"/>
            </w:pPr>
            <w:r>
              <w:t xml:space="preserve">TABLE III: Comparison of accuracy under varying virtual sample sizes</w:t>
            </w:r>
            <w:r>
              <w:t xml:space="preserve"> </w:t>
            </w:r>
            <m:oMath>
              <m:sSup>
                <m:e>
                  <m:r>
                    <m:t>N</m:t>
                  </m:r>
                </m:e>
                <m:sup>
                  <m:r>
                    <m:rPr>
                      <m:sty m:val="p"/>
                    </m:rPr>
                    <m:t>*</m:t>
                  </m:r>
                </m:sup>
              </m:sSup>
            </m:oMath>
          </w:p>
        </w:tc>
      </w:tr>
    </w:tbl>
    <w:p>
      <w:pPr>
        <w:pStyle w:val="ImageCaption"/>
      </w:pPr>
      <w:r>
        <w:t xml:space="preserve">TABLE III: Comparison of accuracy under varying virtual sample sizes</w:t>
      </w:r>
      <w:r>
        <w:t xml:space="preserve"> </w:t>
      </w:r>
      <m:oMath>
        <m:sSup>
          <m:e>
            <m:r>
              <m:t>N</m:t>
            </m:r>
          </m:e>
          <m:sup>
            <m:r>
              <m:rPr>
                <m:sty m:val="p"/>
              </m:rPr>
              <m:t>*</m:t>
            </m:r>
          </m:sup>
        </m:sSup>
      </m:oMath>
    </w:p>
    <w:p>
      <w:pPr>
        <w:pStyle w:val="BodyText"/>
      </w:pPr>
      <w:r>
        <w:t xml:space="preserve">Another key factor we examine is the number of virtual features generated, as shown in Tab. III. As the number of generated virtual features increases, the accuracy of CCVR and FedCKD improves. When the number of virtual features generated by FedCKD is</w:t>
      </w:r>
      <w:r>
        <w:t xml:space="preserve"> </w:t>
      </w:r>
      <m:oMath>
        <m:sSup>
          <m:e>
            <m:r>
              <m:t>N</m:t>
            </m:r>
          </m:e>
          <m:sup>
            <m:r>
              <m:rPr>
                <m:sty m:val="p"/>
              </m:rPr>
              <m:t>*</m:t>
            </m:r>
          </m:sup>
        </m:sSup>
        <m:r>
          <m:t> </m:t>
        </m:r>
        <m:r>
          <m:rPr>
            <m:sty m:val="p"/>
          </m:rPr>
          <m:t>=</m:t>
        </m:r>
        <m:r>
          <m:t> </m:t>
        </m:r>
        <m:r>
          <m:t>50</m:t>
        </m:r>
      </m:oMath>
      <w:r>
        <w:t xml:space="preserve"> </w:t>
      </w:r>
      <w:r>
        <w:t xml:space="preserve">, its accuracy approaches that of CCVR with</w:t>
      </w:r>
      <w:r>
        <w:t xml:space="preserve"> </w:t>
      </w:r>
      <m:oMath>
        <m:sSup>
          <m:e>
            <m:r>
              <m:t>N</m:t>
            </m:r>
          </m:e>
          <m:sup>
            <m:r>
              <m:rPr>
                <m:sty m:val="p"/>
              </m:rPr>
              <m:t>*</m:t>
            </m:r>
          </m:sup>
        </m:sSup>
        <m:r>
          <m:rPr>
            <m:sty m:val="p"/>
          </m:rPr>
          <m:t>=</m:t>
        </m:r>
        <m:r>
          <m:t>200</m:t>
        </m:r>
      </m:oMath>
      <w:r>
        <w:t xml:space="preserve"> </w:t>
      </w:r>
      <w:r>
        <w:t xml:space="preserve">. This demonstrates that knowl- edge distillation for refinement can achieve better accuracy with fewer virtual features.</w:t>
      </w:r>
    </w:p>
    <w:bookmarkEnd w:id="19"/>
    <w:bookmarkStart w:id="20" w:name="iv.-conclusion"/>
    <w:p>
      <w:pPr>
        <w:pStyle w:val="Heading1"/>
      </w:pPr>
      <w:r>
        <w:t xml:space="preserve">IV. CONCLUSION</w:t>
      </w:r>
    </w:p>
    <w:p>
      <w:pPr>
        <w:pStyle w:val="FirstParagraph"/>
      </w:pPr>
      <w:r>
        <w:t xml:space="preserve">In this paper, we propose FedCKD, a federated learning framework designed to address data heterogeneity by refining the global classifier on the server side via knowledge distilla- tion. FedCKD models local feature distributions using a multi- component Gaussian Mixture Model and constructs class- aware teacher vectors on the server. By decoupling knowledge distillation, it effectively calibrates classifier bias. Experi- mental results show that FedCKD consistently outperforms prior methods in both accuracy and robustness. Moreover, by generating virtual features instead of transmitting raw data, it effectively preserves data privacy. In future work, we aim to scale FedCKD to broader deployment scenarios and further reduce communication overhead.</w:t>
      </w:r>
    </w:p>
    <w:bookmarkEnd w:id="20"/>
    <w:bookmarkStart w:id="21" w:name="a-cknowledgment"/>
    <w:p>
      <w:pPr>
        <w:pStyle w:val="Heading1"/>
      </w:pPr>
      <w:r>
        <w:t xml:space="preserve">A CKNOWLEDGMENT</w:t>
      </w:r>
    </w:p>
    <w:p>
      <w:pPr>
        <w:pStyle w:val="FirstParagraph"/>
      </w:pPr>
      <w:r>
        <w:t xml:space="preserve">This work has been supported by the Basic Science (Natural Science) Research Project of Colleges and Universities in Jiangsu Province (22KJA520004, 24KJA520005), the National Natural Science Foundation of China (61902189, 62472227, 62162002, 61972293), Postgraduate Research &amp; Practice In- novation Program of Jiangsu Province (KYCX25 2479).</w:t>
      </w:r>
    </w:p>
    <w:bookmarkEnd w:id="21"/>
    <w:bookmarkStart w:id="22" w:name="r-eferences"/>
    <w:p>
      <w:pPr>
        <w:pStyle w:val="Heading1"/>
      </w:pPr>
      <w:r>
        <w:t xml:space="preserve">R EFERENCES</w:t>
      </w:r>
    </w:p>
    <w:p>
      <w:pPr>
        <w:pStyle w:val="FirstParagraph"/>
      </w:pPr>
      <w:r>
        <w:t xml:space="preserve">[1] B. McMahan, E. Moore, D. Ramage, S. Hampson, and B. A. y Arcas, “Communication-efficient learning of deep networks from decentralized data,” in Artificial intelligence and statistics . PMLR, 2017, pp. 1273– 1282.</w:t>
      </w:r>
    </w:p>
    <w:p>
      <w:pPr>
        <w:pStyle w:val="BodyText"/>
      </w:pPr>
      <w:r>
        <w:t xml:space="preserve">[2] S. W. Remedios, J. A. Butman, B. A. Landman, and D. L. Pham, “Federated gradient averaging for multi-site training with momentum- based optimizers,” in Domain Adaptation and Representation Transfer, and Distributed and Collaborative Learning . Springer, 2020, pp. 170– 180.</w:t>
      </w:r>
    </w:p>
    <w:p>
      <w:pPr>
        <w:pStyle w:val="BodyText"/>
      </w:pPr>
      <w:r>
        <w:t xml:space="preserve">[3] S. P. Karimireddy, S. Kale, M. Mohri, S. Reddi, S. Stich, and A. T. Suresh, “Scaffold: Stochastic controlled averaging for federated learning,” in International conference on machine learning . PMLR, 2020, pp. 5132–5143.</w:t>
      </w:r>
    </w:p>
    <w:p>
      <w:pPr>
        <w:pStyle w:val="BodyText"/>
      </w:pPr>
      <w:r>
        <w:t xml:space="preserve">[4] J. Wang, Q. Liu, H. Liang, G. Joshi, and H. V. Poor, “Tackling the ob- jective inconsistency problem in heterogeneous federated optimization,” Advances in neural information processing systems , vol. 33, pp. 7611– 7623, 2020.</w:t>
      </w:r>
    </w:p>
    <w:p>
      <w:pPr>
        <w:pStyle w:val="BodyText"/>
      </w:pPr>
      <w:r>
        <w:t xml:space="preserve">[5] Y. Diao, Q. Li, and B. He, “Exploiting label skews in federated learning with model concatenation,” in Proceedings of the AAAI Conference on Artificial Intelligence , vol. 38, no. 10, 2024, pp. 11 784–11 792.</w:t>
      </w:r>
    </w:p>
    <w:p>
      <w:pPr>
        <w:pStyle w:val="BodyText"/>
      </w:pPr>
      <w:r>
        <w:t xml:space="preserve">[6] M. Luo, F. Chen, D. Hu, Y. Zhang, J. Liang, and J. Feng, “No fear of heterogeneity: Classifier calibration for federated learning with non-iid data,” Advances in Neural Information Processing Systems , vol. 34, pp. 5972–5984, 2021.</w:t>
      </w:r>
    </w:p>
    <w:p>
      <w:pPr>
        <w:pStyle w:val="BodyText"/>
      </w:pPr>
      <w:r>
        <w:t xml:space="preserve">[7] B. Zhao, Q. Cui, R. Song, Y. Qiu, and J. Liang, “Decoupled knowledge distillation,” in Proceedings of the IEEE/CVF Conference on computer vision and pattern recognition , 2022, pp. 11 953–11 962.</w:t>
      </w:r>
    </w:p>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2025-09-16T03:54:00Z</dcterms:created>
  <dcterms:modified xsi:type="dcterms:W3CDTF">2025-09-16T03:54:00Z</dcterms:modified>
</cp:coreProperties>
</file>

<file path=docProps/custom.xml><?xml version="1.0" encoding="utf-8"?>
<Properties xmlns="http://schemas.openxmlformats.org/officeDocument/2006/custom-properties" xmlns:vt="http://schemas.openxmlformats.org/officeDocument/2006/docPropsVTypes"/>
</file>