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7B409" w14:textId="57C7EC47" w:rsidR="002E086A" w:rsidRPr="002E086A" w:rsidRDefault="002E086A" w:rsidP="002E086A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2E086A">
        <w:rPr>
          <w:rFonts w:ascii="Times New Roman" w:eastAsia="黑体" w:hAnsi="Arial" w:cs="Times New Roman"/>
          <w:bCs/>
          <w:sz w:val="32"/>
          <w:szCs w:val="32"/>
        </w:rPr>
        <w:t>实验</w:t>
      </w:r>
      <w:r w:rsidRPr="002E086A">
        <w:rPr>
          <w:rFonts w:ascii="Times New Roman" w:eastAsia="黑体" w:hAnsi="Arial" w:cs="Times New Roman" w:hint="eastAsia"/>
          <w:bCs/>
          <w:sz w:val="32"/>
          <w:szCs w:val="32"/>
        </w:rPr>
        <w:t>三</w:t>
      </w:r>
      <w:r w:rsidRPr="002E086A">
        <w:rPr>
          <w:rFonts w:ascii="Times New Roman" w:eastAsia="黑体" w:hAnsi="Times New Roman" w:cs="Times New Roman"/>
          <w:bCs/>
          <w:sz w:val="32"/>
          <w:szCs w:val="32"/>
        </w:rPr>
        <w:t xml:space="preserve"> </w:t>
      </w:r>
      <w:r w:rsidRPr="002E086A">
        <w:rPr>
          <w:rFonts w:ascii="Times New Roman" w:eastAsia="黑体" w:hAnsi="Times New Roman" w:cs="Times New Roman" w:hint="eastAsia"/>
          <w:bCs/>
          <w:sz w:val="32"/>
          <w:szCs w:val="32"/>
        </w:rPr>
        <w:t xml:space="preserve"> </w:t>
      </w:r>
      <w:r w:rsidRPr="002E086A">
        <w:rPr>
          <w:rFonts w:ascii="Arial" w:eastAsia="黑体" w:hAnsi="Arial" w:cs="Times New Roman" w:hint="eastAsia"/>
          <w:bCs/>
          <w:sz w:val="32"/>
          <w:szCs w:val="32"/>
        </w:rPr>
        <w:t>数据链路层</w:t>
      </w:r>
      <w:r w:rsidR="00F40200">
        <w:rPr>
          <w:rFonts w:ascii="Arial" w:eastAsia="黑体" w:hAnsi="Arial" w:cs="Times New Roman" w:hint="eastAsia"/>
          <w:bCs/>
          <w:sz w:val="32"/>
          <w:szCs w:val="32"/>
        </w:rPr>
        <w:t>1</w:t>
      </w:r>
      <w:r w:rsidRPr="002E086A">
        <w:rPr>
          <w:rFonts w:ascii="Arial" w:eastAsia="黑体" w:hAnsi="Arial" w:cs="Times New Roman" w:hint="eastAsia"/>
          <w:bCs/>
          <w:sz w:val="32"/>
          <w:szCs w:val="32"/>
        </w:rPr>
        <w:t>：用集线器组建局域网</w:t>
      </w:r>
    </w:p>
    <w:p w14:paraId="0DC2BC0D" w14:textId="77777777" w:rsidR="002E086A" w:rsidRPr="002E086A" w:rsidRDefault="002E086A" w:rsidP="002E086A">
      <w:pPr>
        <w:keepNext/>
        <w:keepLines/>
        <w:spacing w:before="160" w:after="60"/>
        <w:outlineLvl w:val="2"/>
        <w:rPr>
          <w:rFonts w:ascii="黑体" w:eastAsia="黑体" w:hAnsi="Times New Roman" w:cs="Times New Roman"/>
          <w:bCs/>
          <w:sz w:val="28"/>
          <w:szCs w:val="28"/>
        </w:rPr>
      </w:pPr>
      <w:r w:rsidRPr="002E086A">
        <w:rPr>
          <w:rFonts w:ascii="黑体" w:eastAsia="黑体" w:hAnsi="Times New Roman" w:cs="Times New Roman" w:hint="eastAsia"/>
          <w:bCs/>
          <w:sz w:val="28"/>
          <w:szCs w:val="28"/>
        </w:rPr>
        <w:t>实验目的</w:t>
      </w:r>
    </w:p>
    <w:p w14:paraId="02B4FF17" w14:textId="77777777" w:rsidR="002E086A" w:rsidRPr="002E086A" w:rsidRDefault="002E086A" w:rsidP="002E086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、理解集线器的工作方式。</w:t>
      </w:r>
    </w:p>
    <w:p w14:paraId="74AAC9F4" w14:textId="77777777" w:rsidR="002E086A" w:rsidRPr="002E086A" w:rsidRDefault="002E086A" w:rsidP="002E086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sz w:val="24"/>
          <w:szCs w:val="24"/>
        </w:rPr>
        <w:t>2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、理解碰撞域。</w:t>
      </w:r>
    </w:p>
    <w:p w14:paraId="5712831D" w14:textId="77777777" w:rsidR="002E086A" w:rsidRPr="002E086A" w:rsidRDefault="002E086A" w:rsidP="002E086A">
      <w:pPr>
        <w:keepNext/>
        <w:keepLines/>
        <w:spacing w:before="160" w:after="60"/>
        <w:outlineLvl w:val="2"/>
        <w:rPr>
          <w:rFonts w:ascii="黑体" w:eastAsia="黑体" w:hAnsi="Times New Roman" w:cs="Times New Roman"/>
          <w:bCs/>
          <w:sz w:val="28"/>
          <w:szCs w:val="28"/>
        </w:rPr>
      </w:pPr>
      <w:r w:rsidRPr="002E086A">
        <w:rPr>
          <w:rFonts w:ascii="黑体" w:eastAsia="黑体" w:hAnsi="Times New Roman" w:cs="Times New Roman" w:hint="eastAsia"/>
          <w:bCs/>
          <w:sz w:val="28"/>
          <w:szCs w:val="28"/>
        </w:rPr>
        <w:t>实验内容</w:t>
      </w:r>
    </w:p>
    <w:p w14:paraId="7C3CC879" w14:textId="77777777" w:rsidR="002E086A" w:rsidRPr="002E086A" w:rsidRDefault="002E086A" w:rsidP="002E086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、集线器的工作方式。</w:t>
      </w:r>
    </w:p>
    <w:p w14:paraId="42E3BB19" w14:textId="77777777" w:rsidR="002E086A" w:rsidRPr="002E086A" w:rsidRDefault="002E086A" w:rsidP="002E086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E086A">
        <w:rPr>
          <w:rFonts w:ascii="宋体" w:eastAsia="宋体" w:hAnsi="宋体" w:cs="Times New Roman" w:hint="eastAsia"/>
          <w:sz w:val="24"/>
          <w:szCs w:val="24"/>
        </w:rPr>
        <w:t>最初的以太网是共享总线型的拓扑结构,后来发展为以集线器（Hub）为中心的星型拓扑结构，可以将集线器想象成总线缩短为一点时的设备，内部用集成电路代替总线，所以说使用集线器的星型以太网逻辑上仍然是一个总线网。</w:t>
      </w:r>
    </w:p>
    <w:p w14:paraId="358D92B6" w14:textId="77777777" w:rsidR="002E086A" w:rsidRPr="002E086A" w:rsidRDefault="002E086A" w:rsidP="002E086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E086A">
        <w:rPr>
          <w:rFonts w:ascii="宋体" w:eastAsia="宋体" w:hAnsi="宋体" w:cs="Times New Roman" w:hint="eastAsia"/>
          <w:sz w:val="24"/>
          <w:szCs w:val="24"/>
        </w:rPr>
        <w:t>集线器通常用来直接连接主机，从一个端口接收信号，并对信号经过整形放大后将其从所有其他端口转发出去，是一个有源的设备。集线器工作在物理层，并不识别比特流里面的帧，也不进行碰撞检测，只做简单的物理层的转发，如果信号发生碰撞，主机将无法收到正确的比特。</w:t>
      </w:r>
    </w:p>
    <w:p w14:paraId="134227C9" w14:textId="77777777" w:rsidR="002E086A" w:rsidRPr="002E086A" w:rsidRDefault="002E086A" w:rsidP="002E086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E086A">
        <w:rPr>
          <w:rFonts w:ascii="宋体" w:eastAsia="宋体" w:hAnsi="宋体" w:cs="Times New Roman" w:hint="eastAsia"/>
          <w:sz w:val="24"/>
          <w:szCs w:val="24"/>
        </w:rPr>
        <w:t>集线器及其所连接的所有主机都属于同一个碰撞域，不同于广播域，碰撞域是指物理层信号的碰撞，是物理层的概念。由于集线器工作方式非常简单，也经常被称为傻 Hub。</w:t>
      </w:r>
    </w:p>
    <w:p w14:paraId="6BFD116D" w14:textId="77777777" w:rsidR="002E086A" w:rsidRPr="002E086A" w:rsidRDefault="002E086A" w:rsidP="002E086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sz w:val="24"/>
          <w:szCs w:val="24"/>
        </w:rPr>
        <w:t>2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、实验流程</w:t>
      </w:r>
    </w:p>
    <w:p w14:paraId="66926068" w14:textId="77777777" w:rsidR="002E086A" w:rsidRPr="002E086A" w:rsidRDefault="002E086A" w:rsidP="002E086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szCs w:val="24"/>
        </w:rPr>
        <w:fldChar w:fldCharType="begin"/>
      </w:r>
      <w:r w:rsidRPr="002E086A">
        <w:rPr>
          <w:rFonts w:ascii="Times New Roman" w:eastAsia="宋体" w:hAnsi="Times New Roman" w:cs="Times New Roman"/>
          <w:szCs w:val="24"/>
        </w:rPr>
        <w:instrText xml:space="preserve"> INCLUDEPICTURE "F:\\QQ\\815044902\\Image\\C2C\\46237251BDA8F78A69E26B65BA839895.jpg" \* MERGEFORMATINET </w:instrText>
      </w:r>
      <w:r w:rsidRPr="002E086A">
        <w:rPr>
          <w:rFonts w:ascii="Times New Roman" w:eastAsia="宋体" w:hAnsi="Times New Roman" w:cs="Times New Roman"/>
          <w:szCs w:val="24"/>
        </w:rPr>
        <w:fldChar w:fldCharType="separate"/>
      </w:r>
      <w:r w:rsidR="00F40200">
        <w:rPr>
          <w:rFonts w:ascii="Times New Roman" w:eastAsia="宋体" w:hAnsi="Times New Roman" w:cs="Times New Roman"/>
          <w:szCs w:val="24"/>
        </w:rPr>
        <w:fldChar w:fldCharType="begin"/>
      </w:r>
      <w:r w:rsidR="00F40200">
        <w:rPr>
          <w:rFonts w:ascii="Times New Roman" w:eastAsia="宋体" w:hAnsi="Times New Roman" w:cs="Times New Roman"/>
          <w:szCs w:val="24"/>
        </w:rPr>
        <w:instrText xml:space="preserve"> </w:instrText>
      </w:r>
      <w:r w:rsidR="00F40200">
        <w:rPr>
          <w:rFonts w:ascii="Times New Roman" w:eastAsia="宋体" w:hAnsi="Times New Roman" w:cs="Times New Roman"/>
          <w:szCs w:val="24"/>
        </w:rPr>
        <w:instrText>INCLUDEPICTURE  "F:\\QQ\\815044902\\Image\\C2C\\46237251BDA8F78A69E26B65BA839895.jpg" \* MERG</w:instrText>
      </w:r>
      <w:r w:rsidR="00F40200">
        <w:rPr>
          <w:rFonts w:ascii="Times New Roman" w:eastAsia="宋体" w:hAnsi="Times New Roman" w:cs="Times New Roman"/>
          <w:szCs w:val="24"/>
        </w:rPr>
        <w:instrText>EFORMATINET</w:instrText>
      </w:r>
      <w:r w:rsidR="00F40200">
        <w:rPr>
          <w:rFonts w:ascii="Times New Roman" w:eastAsia="宋体" w:hAnsi="Times New Roman" w:cs="Times New Roman"/>
          <w:szCs w:val="24"/>
        </w:rPr>
        <w:instrText xml:space="preserve"> </w:instrText>
      </w:r>
      <w:r w:rsidR="00F40200">
        <w:rPr>
          <w:rFonts w:ascii="Times New Roman" w:eastAsia="宋体" w:hAnsi="Times New Roman" w:cs="Times New Roman"/>
          <w:szCs w:val="24"/>
        </w:rPr>
        <w:fldChar w:fldCharType="separate"/>
      </w:r>
      <w:r w:rsidR="00F40200">
        <w:rPr>
          <w:rFonts w:ascii="Times New Roman" w:eastAsia="宋体" w:hAnsi="Times New Roman" w:cs="Times New Roman"/>
          <w:szCs w:val="24"/>
        </w:rPr>
        <w:pict w14:anchorId="28828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0.55pt;height:64.2pt">
            <v:imagedata r:id="rId6" r:href="rId7"/>
          </v:shape>
        </w:pict>
      </w:r>
      <w:r w:rsidR="00F40200">
        <w:rPr>
          <w:rFonts w:ascii="Times New Roman" w:eastAsia="宋体" w:hAnsi="Times New Roman" w:cs="Times New Roman"/>
          <w:szCs w:val="24"/>
        </w:rPr>
        <w:fldChar w:fldCharType="end"/>
      </w:r>
      <w:r w:rsidRPr="002E086A">
        <w:rPr>
          <w:rFonts w:ascii="Times New Roman" w:eastAsia="宋体" w:hAnsi="Times New Roman" w:cs="Times New Roman"/>
          <w:szCs w:val="24"/>
        </w:rPr>
        <w:fldChar w:fldCharType="end"/>
      </w:r>
    </w:p>
    <w:p w14:paraId="18895F82" w14:textId="77777777" w:rsidR="002E086A" w:rsidRPr="002E086A" w:rsidRDefault="002E086A" w:rsidP="002E086A">
      <w:pPr>
        <w:keepNext/>
        <w:keepLines/>
        <w:spacing w:before="160" w:after="60"/>
        <w:outlineLvl w:val="2"/>
        <w:rPr>
          <w:rFonts w:ascii="黑体" w:eastAsia="黑体" w:hAnsi="Times New Roman" w:cs="Times New Roman"/>
          <w:bCs/>
          <w:sz w:val="28"/>
          <w:szCs w:val="28"/>
        </w:rPr>
      </w:pPr>
      <w:r w:rsidRPr="002E086A">
        <w:rPr>
          <w:rFonts w:ascii="黑体" w:eastAsia="黑体" w:hAnsi="Times New Roman" w:cs="Times New Roman" w:hint="eastAsia"/>
          <w:bCs/>
          <w:sz w:val="28"/>
          <w:szCs w:val="28"/>
        </w:rPr>
        <w:t>实验步骤</w:t>
      </w:r>
    </w:p>
    <w:p w14:paraId="6921BD04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、单个集线器组网</w:t>
      </w:r>
    </w:p>
    <w:p w14:paraId="4E5D2489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实验拓扑图如下所示：</w:t>
      </w:r>
    </w:p>
    <w:p w14:paraId="664F6CB1" w14:textId="1E395F04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1F97373" wp14:editId="3C413EE3">
            <wp:extent cx="4318635" cy="2323362"/>
            <wp:effectExtent l="0" t="0" r="5715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0"/>
                    <a:stretch/>
                  </pic:blipFill>
                  <pic:spPr bwMode="auto">
                    <a:xfrm>
                      <a:off x="0" y="0"/>
                      <a:ext cx="4318635" cy="23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9A2BD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sz w:val="24"/>
          <w:szCs w:val="24"/>
        </w:rPr>
        <w:lastRenderedPageBreak/>
        <w:t>主机</w:t>
      </w:r>
      <w:r w:rsidRPr="002E086A">
        <w:rPr>
          <w:rFonts w:ascii="Times New Roman" w:eastAsia="宋体" w:hAnsi="Times New Roman" w:cs="Times New Roman"/>
          <w:sz w:val="24"/>
          <w:szCs w:val="24"/>
        </w:rPr>
        <w:t>IP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应配置在同一网段，具体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配置下表所示：</w:t>
      </w:r>
    </w:p>
    <w:p w14:paraId="5CB4D75E" w14:textId="77777777" w:rsidR="002E086A" w:rsidRPr="002E086A" w:rsidRDefault="002E086A" w:rsidP="002E086A">
      <w:pPr>
        <w:ind w:left="435"/>
        <w:jc w:val="center"/>
        <w:rPr>
          <w:rFonts w:ascii="Times New Roman" w:eastAsia="宋体" w:hAnsi="Times New Roman" w:cs="Times New Roman"/>
          <w:sz w:val="22"/>
        </w:rPr>
      </w:pPr>
      <w:r w:rsidRPr="002E086A">
        <w:rPr>
          <w:rFonts w:ascii="Times New Roman" w:eastAsia="宋体" w:hAnsi="Times New Roman" w:cs="Times New Roman" w:hint="eastAsia"/>
          <w:sz w:val="22"/>
        </w:rPr>
        <w:t>IP</w:t>
      </w:r>
      <w:r w:rsidRPr="002E086A">
        <w:rPr>
          <w:rFonts w:ascii="Times New Roman" w:eastAsia="宋体" w:hAnsi="Times New Roman" w:cs="Times New Roman" w:hint="eastAsia"/>
          <w:sz w:val="22"/>
        </w:rPr>
        <w:t>配置表</w:t>
      </w:r>
    </w:p>
    <w:tbl>
      <w:tblPr>
        <w:tblStyle w:val="a4"/>
        <w:tblW w:w="0" w:type="auto"/>
        <w:tblInd w:w="435" w:type="dxa"/>
        <w:tblLook w:val="04A0" w:firstRow="1" w:lastRow="0" w:firstColumn="1" w:lastColumn="0" w:noHBand="0" w:noVBand="1"/>
      </w:tblPr>
      <w:tblGrid>
        <w:gridCol w:w="2647"/>
        <w:gridCol w:w="2636"/>
        <w:gridCol w:w="2578"/>
      </w:tblGrid>
      <w:tr w:rsidR="002E086A" w:rsidRPr="002E086A" w14:paraId="6C8AF219" w14:textId="77777777" w:rsidTr="0067535C">
        <w:tc>
          <w:tcPr>
            <w:tcW w:w="2725" w:type="dxa"/>
          </w:tcPr>
          <w:p w14:paraId="20B71F85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sz w:val="22"/>
              </w:rPr>
              <w:t>设备</w:t>
            </w:r>
          </w:p>
        </w:tc>
        <w:tc>
          <w:tcPr>
            <w:tcW w:w="2718" w:type="dxa"/>
          </w:tcPr>
          <w:p w14:paraId="2C40FA26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sz w:val="22"/>
              </w:rPr>
              <w:t>IP</w:t>
            </w:r>
            <w:r w:rsidRPr="002E086A">
              <w:rPr>
                <w:sz w:val="22"/>
              </w:rPr>
              <w:t>地址</w:t>
            </w:r>
          </w:p>
        </w:tc>
        <w:tc>
          <w:tcPr>
            <w:tcW w:w="2644" w:type="dxa"/>
          </w:tcPr>
          <w:p w14:paraId="53C94C8F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sz w:val="22"/>
              </w:rPr>
              <w:t>子网掩码</w:t>
            </w:r>
          </w:p>
        </w:tc>
      </w:tr>
      <w:tr w:rsidR="002E086A" w:rsidRPr="002E086A" w14:paraId="4DE5A5FB" w14:textId="77777777" w:rsidTr="0067535C">
        <w:tc>
          <w:tcPr>
            <w:tcW w:w="2725" w:type="dxa"/>
          </w:tcPr>
          <w:p w14:paraId="2976955B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sz w:val="22"/>
              </w:rPr>
              <w:t>jiaoxue_PC1</w:t>
            </w:r>
          </w:p>
        </w:tc>
        <w:tc>
          <w:tcPr>
            <w:tcW w:w="2718" w:type="dxa"/>
          </w:tcPr>
          <w:p w14:paraId="454C89AB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1</w:t>
            </w:r>
            <w:r w:rsidRPr="002E086A">
              <w:rPr>
                <w:sz w:val="22"/>
              </w:rPr>
              <w:t>92.168.1.1</w:t>
            </w:r>
          </w:p>
        </w:tc>
        <w:tc>
          <w:tcPr>
            <w:tcW w:w="2644" w:type="dxa"/>
          </w:tcPr>
          <w:p w14:paraId="244A3526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2</w:t>
            </w:r>
            <w:r w:rsidRPr="002E086A">
              <w:rPr>
                <w:sz w:val="22"/>
              </w:rPr>
              <w:t>55.255.255.0</w:t>
            </w:r>
          </w:p>
        </w:tc>
      </w:tr>
      <w:tr w:rsidR="002E086A" w:rsidRPr="002E086A" w14:paraId="313789E0" w14:textId="77777777" w:rsidTr="0067535C">
        <w:tc>
          <w:tcPr>
            <w:tcW w:w="2725" w:type="dxa"/>
          </w:tcPr>
          <w:p w14:paraId="7E1D6A58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sz w:val="22"/>
              </w:rPr>
              <w:t>jiaoxue_PC2</w:t>
            </w:r>
          </w:p>
        </w:tc>
        <w:tc>
          <w:tcPr>
            <w:tcW w:w="2718" w:type="dxa"/>
          </w:tcPr>
          <w:p w14:paraId="49859BD8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1</w:t>
            </w:r>
            <w:r w:rsidRPr="002E086A">
              <w:rPr>
                <w:sz w:val="22"/>
              </w:rPr>
              <w:t>92.168.1.2</w:t>
            </w:r>
          </w:p>
        </w:tc>
        <w:tc>
          <w:tcPr>
            <w:tcW w:w="2644" w:type="dxa"/>
          </w:tcPr>
          <w:p w14:paraId="25B87A46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2</w:t>
            </w:r>
            <w:r w:rsidRPr="002E086A">
              <w:rPr>
                <w:sz w:val="22"/>
              </w:rPr>
              <w:t>55.255.255.0</w:t>
            </w:r>
          </w:p>
        </w:tc>
      </w:tr>
      <w:tr w:rsidR="002E086A" w:rsidRPr="002E086A" w14:paraId="1DBFC36C" w14:textId="77777777" w:rsidTr="0067535C">
        <w:tc>
          <w:tcPr>
            <w:tcW w:w="2725" w:type="dxa"/>
          </w:tcPr>
          <w:p w14:paraId="3AB123ED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sz w:val="22"/>
              </w:rPr>
              <w:t>jiaoxue_PC3</w:t>
            </w:r>
          </w:p>
        </w:tc>
        <w:tc>
          <w:tcPr>
            <w:tcW w:w="2718" w:type="dxa"/>
          </w:tcPr>
          <w:p w14:paraId="38BC14DD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1</w:t>
            </w:r>
            <w:r w:rsidRPr="002E086A">
              <w:rPr>
                <w:sz w:val="22"/>
              </w:rPr>
              <w:t>92.168.1.3</w:t>
            </w:r>
          </w:p>
        </w:tc>
        <w:tc>
          <w:tcPr>
            <w:tcW w:w="2644" w:type="dxa"/>
          </w:tcPr>
          <w:p w14:paraId="22792CFE" w14:textId="77777777" w:rsidR="002E086A" w:rsidRPr="002E086A" w:rsidRDefault="002E086A" w:rsidP="002E086A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2</w:t>
            </w:r>
            <w:r w:rsidRPr="002E086A">
              <w:rPr>
                <w:sz w:val="22"/>
              </w:rPr>
              <w:t>55.255.255.0</w:t>
            </w:r>
          </w:p>
        </w:tc>
      </w:tr>
    </w:tbl>
    <w:p w14:paraId="60B8D415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PT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模拟模式下，由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PC1 ping PC3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，只选中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ICMP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协议，观察比特流的轨迹。</w:t>
      </w:r>
    </w:p>
    <w:p w14:paraId="2DAD1F45" w14:textId="27C6C2F8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9CEBDBF" wp14:editId="1F66047C">
            <wp:extent cx="4318635" cy="3317875"/>
            <wp:effectExtent l="0" t="0" r="571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1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5449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由下面两幅图可以看到，集线器将数据包从其他所有端口转发出去，这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台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属于同一碰撞域。</w:t>
      </w:r>
    </w:p>
    <w:p w14:paraId="2CCF5388" w14:textId="45C8D319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B52205B" wp14:editId="61A6599D">
            <wp:extent cx="4318635" cy="3280410"/>
            <wp:effectExtent l="0" t="0" r="571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7" b="1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482C" w14:textId="35895A79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38AFFFFA" wp14:editId="4E192410">
            <wp:extent cx="4318635" cy="2199640"/>
            <wp:effectExtent l="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0" b="1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8991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sz w:val="24"/>
          <w:szCs w:val="24"/>
        </w:rPr>
        <w:t>2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E086A">
        <w:rPr>
          <w:rFonts w:ascii="Times New Roman" w:eastAsia="宋体" w:hAnsi="Times New Roman" w:cs="Times New Roman"/>
          <w:sz w:val="24"/>
          <w:szCs w:val="24"/>
        </w:rPr>
        <w:t>使用集线器扩展以太网</w:t>
      </w:r>
    </w:p>
    <w:p w14:paraId="74D74163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实验拓扑如下图所示，主机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应配置在同一网段，具体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配置略。</w:t>
      </w:r>
    </w:p>
    <w:p w14:paraId="00F45846" w14:textId="61D20D91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2FBE725" wp14:editId="5B9798E9">
            <wp:extent cx="4318635" cy="1704975"/>
            <wp:effectExtent l="0" t="0" r="571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0" b="18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18B9" w14:textId="77777777" w:rsidR="002E086A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Hub1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的转发如图所示。</w:t>
      </w:r>
    </w:p>
    <w:p w14:paraId="2E2039E4" w14:textId="02ECD28A" w:rsidR="002E086A" w:rsidRPr="002E086A" w:rsidRDefault="002E086A" w:rsidP="002E086A">
      <w:pPr>
        <w:ind w:left="435"/>
        <w:rPr>
          <w:rFonts w:ascii="Times New Roman" w:eastAsia="宋体" w:hAnsi="Times New Roman" w:cs="Times New Roman"/>
          <w:noProof/>
          <w:szCs w:val="24"/>
        </w:rPr>
      </w:pPr>
      <w:r w:rsidRPr="002E086A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4DF61AA" wp14:editId="4B226E43">
            <wp:extent cx="4318635" cy="1729740"/>
            <wp:effectExtent l="0" t="0" r="5715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3" b="1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A61D" w14:textId="43BDB427" w:rsid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 w:hint="eastAsia"/>
          <w:sz w:val="24"/>
          <w:szCs w:val="24"/>
        </w:rPr>
        <w:t>命令行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2E086A">
        <w:rPr>
          <w:rFonts w:ascii="Times New Roman" w:eastAsia="宋体" w:hAnsi="Times New Roman" w:cs="Times New Roman" w:hint="eastAsia"/>
          <w:sz w:val="24"/>
          <w:szCs w:val="24"/>
        </w:rPr>
        <w:t>的结果如图所示。</w:t>
      </w:r>
    </w:p>
    <w:p w14:paraId="1AB52889" w14:textId="2E165672" w:rsidR="00D035AC" w:rsidRPr="002E086A" w:rsidRDefault="002E086A" w:rsidP="002E086A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2E086A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0E92930" wp14:editId="1BDDE81D">
            <wp:extent cx="4312285" cy="203898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62" r="27934" b="13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5AC" w:rsidRPr="002E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FD9DF" w14:textId="77777777" w:rsidR="00F40200" w:rsidRDefault="00F40200" w:rsidP="00F40200">
      <w:r>
        <w:separator/>
      </w:r>
    </w:p>
  </w:endnote>
  <w:endnote w:type="continuationSeparator" w:id="0">
    <w:p w14:paraId="62ECA9F2" w14:textId="77777777" w:rsidR="00F40200" w:rsidRDefault="00F40200" w:rsidP="00F4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4443D" w14:textId="77777777" w:rsidR="00F40200" w:rsidRDefault="00F40200" w:rsidP="00F40200">
      <w:r>
        <w:separator/>
      </w:r>
    </w:p>
  </w:footnote>
  <w:footnote w:type="continuationSeparator" w:id="0">
    <w:p w14:paraId="0D291EEE" w14:textId="77777777" w:rsidR="00F40200" w:rsidRDefault="00F40200" w:rsidP="00F40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AD"/>
    <w:rsid w:val="002E086A"/>
    <w:rsid w:val="003259D6"/>
    <w:rsid w:val="0040601D"/>
    <w:rsid w:val="00BA6749"/>
    <w:rsid w:val="00C41662"/>
    <w:rsid w:val="00D035AC"/>
    <w:rsid w:val="00D039AD"/>
    <w:rsid w:val="00DD755A"/>
    <w:rsid w:val="00F40200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D0A7B"/>
  <w15:chartTrackingRefBased/>
  <w15:docId w15:val="{C476E57E-EC45-4764-8752-F0C0A7DC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AC"/>
    <w:pPr>
      <w:ind w:firstLineChars="200" w:firstLine="420"/>
    </w:pPr>
  </w:style>
  <w:style w:type="table" w:styleId="a4">
    <w:name w:val="Table Grid"/>
    <w:basedOn w:val="a1"/>
    <w:rsid w:val="002E08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40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02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0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file:///F:\QQ\815044902\Image\C2C\46237251BDA8F78A69E26B65BA839895.jpg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389</Words>
  <Characters>573</Characters>
  <Application>Microsoft Office Word</Application>
  <DocSecurity>0</DocSecurity>
  <Lines>31</Lines>
  <Paragraphs>30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吴 佳遥</cp:lastModifiedBy>
  <cp:revision>2</cp:revision>
  <dcterms:created xsi:type="dcterms:W3CDTF">2021-03-12T02:17:00Z</dcterms:created>
  <dcterms:modified xsi:type="dcterms:W3CDTF">2021-03-13T10:08:00Z</dcterms:modified>
</cp:coreProperties>
</file>