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0123E" w14:textId="77777777" w:rsidR="00484563" w:rsidRDefault="00000000">
      <w:pPr>
        <w:keepNext/>
        <w:keepLines/>
        <w:spacing w:before="260" w:after="260" w:line="416" w:lineRule="auto"/>
        <w:jc w:val="center"/>
        <w:outlineLvl w:val="1"/>
        <w:rPr>
          <w:rFonts w:ascii="Times New Roman" w:eastAsia="黑体" w:hAnsi="Times New Roman" w:cs="Times New Roman"/>
          <w:bCs/>
          <w:sz w:val="32"/>
          <w:szCs w:val="32"/>
        </w:rPr>
      </w:pPr>
      <w:r>
        <w:rPr>
          <w:rFonts w:ascii="Times New Roman" w:eastAsia="黑体" w:hAnsi="Times New Roman" w:cs="Times New Roman"/>
          <w:bCs/>
          <w:sz w:val="32"/>
          <w:szCs w:val="32"/>
        </w:rPr>
        <w:t>实验</w:t>
      </w:r>
      <w:r>
        <w:rPr>
          <w:rFonts w:ascii="Times New Roman" w:eastAsia="黑体" w:hAnsi="Times New Roman" w:cs="Times New Roman" w:hint="eastAsia"/>
          <w:bCs/>
          <w:sz w:val="32"/>
          <w:szCs w:val="32"/>
        </w:rPr>
        <w:t>四</w:t>
      </w:r>
      <w:r>
        <w:rPr>
          <w:rFonts w:ascii="Times New Roman" w:eastAsia="黑体" w:hAnsi="Times New Roman" w:cs="Times New Roman"/>
          <w:bCs/>
          <w:sz w:val="32"/>
          <w:szCs w:val="32"/>
        </w:rPr>
        <w:t xml:space="preserve"> </w:t>
      </w:r>
      <w:r>
        <w:rPr>
          <w:rFonts w:ascii="Times New Roman" w:eastAsia="黑体" w:hAnsi="Times New Roman" w:cs="Times New Roman" w:hint="eastAsia"/>
          <w:bCs/>
          <w:sz w:val="32"/>
          <w:szCs w:val="32"/>
        </w:rPr>
        <w:t xml:space="preserve"> </w:t>
      </w:r>
      <w:r>
        <w:rPr>
          <w:rFonts w:ascii="Times New Roman" w:eastAsia="黑体" w:hAnsi="Times New Roman" w:cs="Times New Roman" w:hint="eastAsia"/>
          <w:bCs/>
          <w:sz w:val="32"/>
          <w:szCs w:val="32"/>
        </w:rPr>
        <w:t>数据链路层</w:t>
      </w:r>
      <w:r>
        <w:rPr>
          <w:rFonts w:ascii="Times New Roman" w:eastAsia="黑体" w:hAnsi="Times New Roman" w:cs="Times New Roman" w:hint="eastAsia"/>
          <w:bCs/>
          <w:sz w:val="32"/>
          <w:szCs w:val="32"/>
        </w:rPr>
        <w:t>2</w:t>
      </w:r>
      <w:r>
        <w:rPr>
          <w:rFonts w:ascii="Times New Roman" w:eastAsia="黑体" w:hAnsi="Times New Roman" w:cs="Times New Roman" w:hint="eastAsia"/>
          <w:bCs/>
          <w:sz w:val="32"/>
          <w:szCs w:val="32"/>
        </w:rPr>
        <w:t>：以太网二层交换机原理实验</w:t>
      </w:r>
    </w:p>
    <w:p w14:paraId="7680123F" w14:textId="77777777" w:rsidR="00484563" w:rsidRDefault="00000000">
      <w:pPr>
        <w:keepNext/>
        <w:keepLines/>
        <w:spacing w:before="160" w:after="60"/>
        <w:outlineLvl w:val="2"/>
        <w:rPr>
          <w:rFonts w:ascii="Times New Roman" w:eastAsia="黑体" w:hAnsi="Times New Roman" w:cs="Times New Roman"/>
          <w:bCs/>
          <w:sz w:val="28"/>
          <w:szCs w:val="28"/>
        </w:rPr>
      </w:pPr>
      <w:r>
        <w:rPr>
          <w:rFonts w:ascii="Times New Roman" w:eastAsia="黑体" w:hAnsi="Times New Roman" w:cs="Times New Roman" w:hint="eastAsia"/>
          <w:bCs/>
          <w:sz w:val="28"/>
          <w:szCs w:val="28"/>
        </w:rPr>
        <w:t>实验目的</w:t>
      </w:r>
    </w:p>
    <w:p w14:paraId="76801240" w14:textId="77777777" w:rsidR="00484563" w:rsidRDefault="00000000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、理解二层交换机的原理及工作方式。</w:t>
      </w:r>
    </w:p>
    <w:p w14:paraId="76801241" w14:textId="77777777" w:rsidR="00484563" w:rsidRDefault="00000000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、利用交换机组建小型交换式局域网。</w:t>
      </w:r>
    </w:p>
    <w:p w14:paraId="76801242" w14:textId="77777777" w:rsidR="00484563" w:rsidRDefault="00000000">
      <w:pPr>
        <w:keepNext/>
        <w:keepLines/>
        <w:spacing w:before="160" w:after="60"/>
        <w:outlineLvl w:val="2"/>
        <w:rPr>
          <w:rFonts w:ascii="Times New Roman" w:eastAsia="黑体" w:hAnsi="Times New Roman" w:cs="Times New Roman"/>
          <w:bCs/>
          <w:sz w:val="28"/>
          <w:szCs w:val="28"/>
        </w:rPr>
      </w:pPr>
      <w:r>
        <w:rPr>
          <w:rFonts w:ascii="Times New Roman" w:eastAsia="黑体" w:hAnsi="Times New Roman" w:cs="Times New Roman" w:hint="eastAsia"/>
          <w:bCs/>
          <w:sz w:val="28"/>
          <w:szCs w:val="28"/>
        </w:rPr>
        <w:t>实验内容</w:t>
      </w:r>
    </w:p>
    <w:p w14:paraId="76801243" w14:textId="77777777" w:rsidR="00484563" w:rsidRDefault="00000000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、交换机的工作方式。</w:t>
      </w:r>
    </w:p>
    <w:p w14:paraId="76801244" w14:textId="77777777" w:rsidR="00484563" w:rsidRDefault="00000000">
      <w:pPr>
        <w:ind w:left="435"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交换机是目前局域网终中最常用到的组网设备之一，它工作在数据链路层，所以常被称为二层交换机。实际上，交换机有可工作在三层或三层以上层的型号设备，为了表述方便</w:t>
      </w:r>
      <w:r>
        <w:rPr>
          <w:rFonts w:ascii="Times New Roman" w:eastAsia="宋体" w:hAnsi="Times New Roman" w:cs="Times New Roman" w:hint="eastAsia"/>
          <w:sz w:val="24"/>
          <w:szCs w:val="24"/>
        </w:rPr>
        <w:t>,</w:t>
      </w:r>
      <w:r>
        <w:rPr>
          <w:rFonts w:ascii="Times New Roman" w:eastAsia="宋体" w:hAnsi="Times New Roman" w:cs="Times New Roman" w:hint="eastAsia"/>
          <w:sz w:val="24"/>
          <w:szCs w:val="24"/>
        </w:rPr>
        <w:t>这里的交换机仅指二层交换机。</w:t>
      </w:r>
    </w:p>
    <w:p w14:paraId="76801245" w14:textId="77777777" w:rsidR="00484563" w:rsidRDefault="00000000">
      <w:pPr>
        <w:ind w:left="435"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数据链路层传输的</w:t>
      </w:r>
      <w:r>
        <w:rPr>
          <w:rFonts w:ascii="Times New Roman" w:eastAsia="宋体" w:hAnsi="Times New Roman" w:cs="Times New Roman" w:hint="eastAsia"/>
          <w:sz w:val="24"/>
          <w:szCs w:val="24"/>
        </w:rPr>
        <w:t>PDU(</w:t>
      </w:r>
      <w:r>
        <w:rPr>
          <w:rFonts w:ascii="Times New Roman" w:eastAsia="宋体" w:hAnsi="Times New Roman" w:cs="Times New Roman" w:hint="eastAsia"/>
          <w:sz w:val="24"/>
          <w:szCs w:val="24"/>
        </w:rPr>
        <w:t>协议数据单元</w:t>
      </w:r>
      <w:r>
        <w:rPr>
          <w:rFonts w:ascii="Times New Roman" w:eastAsia="宋体" w:hAnsi="Times New Roman" w:cs="Times New Roman" w:hint="eastAsia"/>
          <w:sz w:val="24"/>
          <w:szCs w:val="24"/>
        </w:rPr>
        <w:t>)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为帧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,</w:t>
      </w:r>
      <w:r>
        <w:rPr>
          <w:rFonts w:ascii="Times New Roman" w:eastAsia="宋体" w:hAnsi="Times New Roman" w:cs="Times New Roman" w:hint="eastAsia"/>
          <w:sz w:val="24"/>
          <w:szCs w:val="24"/>
        </w:rPr>
        <w:t>不同于工作在物理层的集线器，交换机可以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根据帧中的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目的</w:t>
      </w:r>
      <w:r>
        <w:rPr>
          <w:rFonts w:ascii="Times New Roman" w:eastAsia="宋体" w:hAnsi="Times New Roman" w:cs="Times New Roman" w:hint="eastAsia"/>
          <w:sz w:val="24"/>
          <w:szCs w:val="24"/>
        </w:rPr>
        <w:t>MAC</w:t>
      </w:r>
      <w:r>
        <w:rPr>
          <w:rFonts w:ascii="Times New Roman" w:eastAsia="宋体" w:hAnsi="Times New Roman" w:cs="Times New Roman" w:hint="eastAsia"/>
          <w:sz w:val="24"/>
          <w:szCs w:val="24"/>
        </w:rPr>
        <w:t>地址进行</w:t>
      </w:r>
      <w:r w:rsidRPr="007A0821">
        <w:rPr>
          <w:rFonts w:ascii="Times New Roman" w:eastAsia="宋体" w:hAnsi="Times New Roman" w:cs="Times New Roman" w:hint="eastAsia"/>
          <w:sz w:val="24"/>
          <w:szCs w:val="24"/>
          <w:highlight w:val="yellow"/>
        </w:rPr>
        <w:t>有选择的转发</w:t>
      </w:r>
      <w:r>
        <w:rPr>
          <w:rFonts w:ascii="Times New Roman" w:eastAsia="宋体" w:hAnsi="Times New Roman" w:cs="Times New Roman" w:hint="eastAsia"/>
          <w:sz w:val="24"/>
          <w:szCs w:val="24"/>
        </w:rPr>
        <w:t>，而不是一味地向所有其他端口广播，这依赖于交换机中的</w:t>
      </w:r>
      <w:r w:rsidRPr="00BF4406">
        <w:rPr>
          <w:rFonts w:ascii="Times New Roman" w:eastAsia="宋体" w:hAnsi="Times New Roman" w:cs="Times New Roman" w:hint="eastAsia"/>
          <w:sz w:val="24"/>
          <w:szCs w:val="24"/>
          <w:highlight w:val="yellow"/>
        </w:rPr>
        <w:t>交换表</w:t>
      </w:r>
      <w:r>
        <w:rPr>
          <w:rFonts w:ascii="Times New Roman" w:eastAsia="宋体" w:hAnsi="Times New Roman" w:cs="Times New Roman" w:hint="eastAsia"/>
          <w:sz w:val="24"/>
          <w:szCs w:val="24"/>
        </w:rPr>
        <w:t>。当交换机收到</w:t>
      </w:r>
      <w:proofErr w:type="gramStart"/>
      <w:r>
        <w:rPr>
          <w:rFonts w:ascii="Times New Roman" w:eastAsia="宋体" w:hAnsi="Times New Roman" w:cs="Times New Roman"/>
          <w:sz w:val="24"/>
          <w:szCs w:val="24"/>
        </w:rPr>
        <w:t>一</w:t>
      </w:r>
      <w:r>
        <w:rPr>
          <w:rFonts w:ascii="Times New Roman" w:eastAsia="宋体" w:hAnsi="Times New Roman" w:cs="Times New Roman" w:hint="eastAsia"/>
          <w:sz w:val="24"/>
          <w:szCs w:val="24"/>
        </w:rPr>
        <w:t>个帧时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,</w:t>
      </w:r>
      <w:r>
        <w:rPr>
          <w:rFonts w:ascii="Times New Roman" w:eastAsia="宋体" w:hAnsi="Times New Roman" w:cs="Times New Roman" w:hint="eastAsia"/>
          <w:sz w:val="24"/>
          <w:szCs w:val="24"/>
        </w:rPr>
        <w:t>会根据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帧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里面的目的</w:t>
      </w:r>
      <w:r>
        <w:rPr>
          <w:rFonts w:ascii="Times New Roman" w:eastAsia="宋体" w:hAnsi="Times New Roman" w:cs="Times New Roman" w:hint="eastAsia"/>
          <w:sz w:val="24"/>
          <w:szCs w:val="24"/>
        </w:rPr>
        <w:t>MAC</w:t>
      </w:r>
      <w:r>
        <w:rPr>
          <w:rFonts w:ascii="Times New Roman" w:eastAsia="宋体" w:hAnsi="Times New Roman" w:cs="Times New Roman" w:hint="eastAsia"/>
          <w:sz w:val="24"/>
          <w:szCs w:val="24"/>
        </w:rPr>
        <w:t>地址去查交换表，并根据结果将其从对应端口转发出去，这使得网络的</w:t>
      </w:r>
      <w:r w:rsidRPr="000860CE">
        <w:rPr>
          <w:rFonts w:ascii="Times New Roman" w:eastAsia="宋体" w:hAnsi="Times New Roman" w:cs="Times New Roman" w:hint="eastAsia"/>
          <w:sz w:val="24"/>
          <w:szCs w:val="24"/>
          <w:highlight w:val="yellow"/>
        </w:rPr>
        <w:t>性能得到极大的提升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76801246" w14:textId="77777777" w:rsidR="00484563" w:rsidRDefault="00000000">
      <w:pPr>
        <w:ind w:left="435"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鉴于交换机的这种转发特性</w:t>
      </w:r>
      <w:r>
        <w:rPr>
          <w:rFonts w:ascii="Times New Roman" w:eastAsia="宋体" w:hAnsi="Times New Roman" w:cs="Times New Roman" w:hint="eastAsia"/>
          <w:sz w:val="24"/>
          <w:szCs w:val="24"/>
        </w:rPr>
        <w:t>,</w:t>
      </w:r>
      <w:r>
        <w:rPr>
          <w:rFonts w:ascii="Times New Roman" w:eastAsia="宋体" w:hAnsi="Times New Roman" w:cs="Times New Roman" w:hint="eastAsia"/>
          <w:sz w:val="24"/>
          <w:szCs w:val="24"/>
        </w:rPr>
        <w:t>使得</w:t>
      </w:r>
      <w:r w:rsidRPr="000860CE">
        <w:rPr>
          <w:rFonts w:ascii="Times New Roman" w:eastAsia="宋体" w:hAnsi="Times New Roman" w:cs="Times New Roman" w:hint="eastAsia"/>
          <w:sz w:val="24"/>
          <w:szCs w:val="24"/>
          <w:highlight w:val="yellow"/>
        </w:rPr>
        <w:t>端口间可以并行地通信</w:t>
      </w:r>
      <w:r>
        <w:rPr>
          <w:rFonts w:ascii="Times New Roman" w:eastAsia="宋体" w:hAnsi="Times New Roman" w:cs="Times New Roman" w:hint="eastAsia"/>
          <w:sz w:val="24"/>
          <w:szCs w:val="24"/>
        </w:rPr>
        <w:t>,</w:t>
      </w:r>
      <w:r>
        <w:rPr>
          <w:rFonts w:ascii="Times New Roman" w:eastAsia="宋体" w:hAnsi="Times New Roman" w:cs="Times New Roman" w:hint="eastAsia"/>
          <w:sz w:val="24"/>
          <w:szCs w:val="24"/>
        </w:rPr>
        <w:t>比如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端口和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端口通信时</w:t>
      </w:r>
      <w:r>
        <w:rPr>
          <w:rFonts w:ascii="Times New Roman" w:eastAsia="宋体" w:hAnsi="Times New Roman" w:cs="Times New Roman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并不影响</w:t>
      </w: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端口和</w:t>
      </w:r>
      <w:r>
        <w:rPr>
          <w:rFonts w:ascii="Times New Roman" w:eastAsia="宋体" w:hAnsi="Times New Roman" w:cs="Times New Roman" w:hint="eastAsia"/>
          <w:sz w:val="24"/>
          <w:szCs w:val="24"/>
        </w:rPr>
        <w:t>4</w:t>
      </w:r>
      <w:r>
        <w:rPr>
          <w:rFonts w:ascii="Times New Roman" w:eastAsia="宋体" w:hAnsi="Times New Roman" w:cs="Times New Roman" w:hint="eastAsia"/>
          <w:sz w:val="24"/>
          <w:szCs w:val="24"/>
        </w:rPr>
        <w:t>端口同时进行通信，当然，前提是交换机必须有足够的背板带宽。</w:t>
      </w:r>
    </w:p>
    <w:p w14:paraId="76801247" w14:textId="77777777" w:rsidR="00484563" w:rsidRDefault="00000000">
      <w:pPr>
        <w:ind w:left="435"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交换机通常有很多端口，如</w:t>
      </w:r>
      <w:r>
        <w:rPr>
          <w:rFonts w:ascii="Times New Roman" w:eastAsia="宋体" w:hAnsi="Times New Roman" w:cs="Times New Roman" w:hint="eastAsia"/>
          <w:sz w:val="24"/>
          <w:szCs w:val="24"/>
        </w:rPr>
        <w:t>24</w:t>
      </w:r>
      <w:r>
        <w:rPr>
          <w:rFonts w:ascii="Times New Roman" w:eastAsia="宋体" w:hAnsi="Times New Roman" w:cs="Times New Roman" w:hint="eastAsia"/>
          <w:sz w:val="24"/>
          <w:szCs w:val="24"/>
        </w:rPr>
        <w:t>口或</w:t>
      </w:r>
      <w:r>
        <w:rPr>
          <w:rFonts w:ascii="Times New Roman" w:eastAsia="宋体" w:hAnsi="Times New Roman" w:cs="Times New Roman" w:hint="eastAsia"/>
          <w:sz w:val="24"/>
          <w:szCs w:val="24"/>
        </w:rPr>
        <w:t>48</w:t>
      </w:r>
      <w:r>
        <w:rPr>
          <w:rFonts w:ascii="Times New Roman" w:eastAsia="宋体" w:hAnsi="Times New Roman" w:cs="Times New Roman" w:hint="eastAsia"/>
          <w:sz w:val="24"/>
          <w:szCs w:val="24"/>
        </w:rPr>
        <w:t>口，在组网中被直接用来连接主机，其端口一般都工作在全双工模式下（不运行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CSMA/CD </w:t>
      </w:r>
      <w:r>
        <w:rPr>
          <w:rFonts w:ascii="Times New Roman" w:eastAsia="宋体" w:hAnsi="Times New Roman" w:cs="Times New Roman" w:hint="eastAsia"/>
          <w:sz w:val="24"/>
          <w:szCs w:val="24"/>
        </w:rPr>
        <w:t>协议</w:t>
      </w:r>
      <w:r>
        <w:rPr>
          <w:rFonts w:ascii="Times New Roman" w:eastAsia="宋体" w:hAnsi="Times New Roman" w:cs="Times New Roman" w:hint="eastAsia"/>
          <w:sz w:val="24"/>
          <w:szCs w:val="24"/>
        </w:rPr>
        <w:t>)</w:t>
      </w:r>
      <w:r>
        <w:rPr>
          <w:rFonts w:ascii="Times New Roman" w:eastAsia="宋体" w:hAnsi="Times New Roman" w:cs="Times New Roman" w:hint="eastAsia"/>
          <w:sz w:val="24"/>
          <w:szCs w:val="24"/>
        </w:rPr>
        <w:t>，尽管它也可以设置为半双工模式，但显然很少有人那样做。</w:t>
      </w:r>
    </w:p>
    <w:p w14:paraId="76801248" w14:textId="77777777" w:rsidR="00484563" w:rsidRDefault="00000000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、实验流程</w:t>
      </w:r>
    </w:p>
    <w:p w14:paraId="76801249" w14:textId="77777777" w:rsidR="00484563" w:rsidRDefault="00000000">
      <w:pPr>
        <w:ind w:firstLineChars="400" w:firstLine="84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本实验可以用一台主机去</w:t>
      </w:r>
      <w:r>
        <w:rPr>
          <w:rFonts w:ascii="Times New Roman" w:eastAsia="宋体" w:hAnsi="Times New Roman" w:cs="Times New Roman" w:hint="eastAsia"/>
          <w:szCs w:val="24"/>
        </w:rPr>
        <w:t>ping</w:t>
      </w:r>
      <w:r>
        <w:rPr>
          <w:rFonts w:ascii="Times New Roman" w:eastAsia="宋体" w:hAnsi="Times New Roman" w:cs="Times New Roman" w:hint="eastAsia"/>
          <w:szCs w:val="24"/>
        </w:rPr>
        <w:t>另一台主机，并在模拟状态下观察</w:t>
      </w:r>
      <w:r>
        <w:rPr>
          <w:rFonts w:ascii="Times New Roman" w:eastAsia="宋体" w:hAnsi="Times New Roman" w:cs="Times New Roman" w:hint="eastAsia"/>
          <w:szCs w:val="24"/>
        </w:rPr>
        <w:t>ICMP</w:t>
      </w:r>
      <w:r>
        <w:rPr>
          <w:rFonts w:ascii="Times New Roman" w:eastAsia="宋体" w:hAnsi="Times New Roman" w:cs="Times New Roman" w:hint="eastAsia"/>
          <w:szCs w:val="24"/>
        </w:rPr>
        <w:t>分组的轨迹，理解交换机的转发过程。</w:t>
      </w:r>
    </w:p>
    <w:p w14:paraId="701FDB0E" w14:textId="77777777" w:rsidR="00561C74" w:rsidRDefault="00000000">
      <w:pPr>
        <w:ind w:firstLineChars="400" w:firstLine="84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fldChar w:fldCharType="begin"/>
      </w:r>
      <w:r>
        <w:rPr>
          <w:rFonts w:ascii="Times New Roman" w:eastAsia="宋体" w:hAnsi="Times New Roman" w:cs="Times New Roman"/>
          <w:szCs w:val="24"/>
        </w:rPr>
        <w:instrText xml:space="preserve"> INCLUDEPICTURE "F:\\QQ\\815044902\\Image\\C2C\\CDAFDF0430EB39A1C8FB6ADFF38D8459.jpg" \* MERGEFORMATINET </w:instrText>
      </w:r>
      <w:r>
        <w:rPr>
          <w:rFonts w:ascii="Times New Roman" w:eastAsia="宋体" w:hAnsi="Times New Roman" w:cs="Times New Roman"/>
          <w:szCs w:val="24"/>
        </w:rPr>
        <w:fldChar w:fldCharType="separate"/>
      </w:r>
      <w:r>
        <w:rPr>
          <w:rFonts w:ascii="Times New Roman" w:eastAsia="宋体" w:hAnsi="Times New Roman" w:cs="Times New Roman"/>
          <w:szCs w:val="24"/>
        </w:rPr>
        <w:fldChar w:fldCharType="begin"/>
      </w:r>
      <w:r>
        <w:rPr>
          <w:rFonts w:ascii="Times New Roman" w:eastAsia="宋体" w:hAnsi="Times New Roman" w:cs="Times New Roman"/>
          <w:szCs w:val="24"/>
        </w:rPr>
        <w:instrText xml:space="preserve"> INCLUDEPICTURE  "F:\\QQ\\815044902\\Image\\C2C\\CDAFDF0430EB39A1C8FB6ADFF38D8459.jpg" \* MERGEFORMATINET </w:instrText>
      </w:r>
      <w:r>
        <w:rPr>
          <w:rFonts w:ascii="Times New Roman" w:eastAsia="宋体" w:hAnsi="Times New Roman" w:cs="Times New Roman"/>
          <w:szCs w:val="24"/>
        </w:rPr>
        <w:fldChar w:fldCharType="separate"/>
      </w:r>
      <w:r>
        <w:rPr>
          <w:rFonts w:ascii="Times New Roman" w:eastAsia="宋体" w:hAnsi="Times New Roman" w:cs="Times New Roman"/>
          <w:szCs w:val="24"/>
        </w:rPr>
        <w:fldChar w:fldCharType="begin"/>
      </w:r>
      <w:r>
        <w:rPr>
          <w:rFonts w:ascii="Times New Roman" w:eastAsia="宋体" w:hAnsi="Times New Roman" w:cs="Times New Roman"/>
          <w:szCs w:val="24"/>
        </w:rPr>
        <w:instrText xml:space="preserve"> INCLUDEPICTURE  "F:\\QQ\\815044902\\Image\\C2C\\CDAFDF0430EB39A1C8FB6ADFF38D8459.jpg" \* MERGEFORMATINET </w:instrText>
      </w:r>
      <w:r>
        <w:rPr>
          <w:rFonts w:ascii="Times New Roman" w:eastAsia="宋体" w:hAnsi="Times New Roman" w:cs="Times New Roman"/>
          <w:szCs w:val="24"/>
        </w:rPr>
        <w:fldChar w:fldCharType="separate"/>
      </w:r>
      <w:r>
        <w:rPr>
          <w:rFonts w:ascii="Times New Roman" w:eastAsia="宋体" w:hAnsi="Times New Roman" w:cs="Times New Roman"/>
          <w:szCs w:val="24"/>
        </w:rPr>
        <w:fldChar w:fldCharType="begin"/>
      </w:r>
      <w:r>
        <w:rPr>
          <w:rFonts w:ascii="Times New Roman" w:eastAsia="宋体" w:hAnsi="Times New Roman" w:cs="Times New Roman"/>
          <w:szCs w:val="24"/>
        </w:rPr>
        <w:instrText xml:space="preserve"> INCLUDEPICTURE  "F:\\QQ\\815044902\\Image\\C2C\\CDAFDF0430EB39A1C8FB6ADFF38D8459.jpg" \* MERGEFORMATINET </w:instrText>
      </w:r>
      <w:r>
        <w:rPr>
          <w:rFonts w:ascii="Times New Roman" w:eastAsia="宋体" w:hAnsi="Times New Roman" w:cs="Times New Roman"/>
          <w:szCs w:val="24"/>
        </w:rPr>
        <w:fldChar w:fldCharType="separate"/>
      </w:r>
      <w:r>
        <w:rPr>
          <w:rFonts w:ascii="Times New Roman" w:eastAsia="宋体" w:hAnsi="Times New Roman" w:cs="Times New Roman"/>
          <w:szCs w:val="24"/>
        </w:rPr>
        <w:pict w14:anchorId="768012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6.35pt;height:1in">
            <v:imagedata r:id="rId4" r:href="rId5"/>
          </v:shape>
        </w:pict>
      </w:r>
      <w:r>
        <w:rPr>
          <w:rFonts w:ascii="Times New Roman" w:eastAsia="宋体" w:hAnsi="Times New Roman" w:cs="Times New Roman"/>
          <w:szCs w:val="24"/>
        </w:rPr>
        <w:fldChar w:fldCharType="end"/>
      </w:r>
      <w:r>
        <w:rPr>
          <w:rFonts w:ascii="Times New Roman" w:eastAsia="宋体" w:hAnsi="Times New Roman" w:cs="Times New Roman"/>
          <w:szCs w:val="24"/>
        </w:rPr>
        <w:fldChar w:fldCharType="end"/>
      </w:r>
      <w:r>
        <w:rPr>
          <w:rFonts w:ascii="Times New Roman" w:eastAsia="宋体" w:hAnsi="Times New Roman" w:cs="Times New Roman"/>
          <w:szCs w:val="24"/>
        </w:rPr>
        <w:fldChar w:fldCharType="end"/>
      </w:r>
      <w:r>
        <w:rPr>
          <w:rFonts w:ascii="Times New Roman" w:eastAsia="宋体" w:hAnsi="Times New Roman" w:cs="Times New Roman"/>
          <w:szCs w:val="24"/>
        </w:rPr>
        <w:fldChar w:fldCharType="end"/>
      </w:r>
    </w:p>
    <w:p w14:paraId="7680124A" w14:textId="79A9549C" w:rsidR="00484563" w:rsidRDefault="00484563">
      <w:pPr>
        <w:ind w:firstLineChars="400" w:firstLine="960"/>
        <w:rPr>
          <w:rFonts w:ascii="Times New Roman" w:eastAsia="宋体" w:hAnsi="Times New Roman" w:cs="Times New Roman"/>
          <w:sz w:val="24"/>
          <w:szCs w:val="24"/>
        </w:rPr>
      </w:pPr>
    </w:p>
    <w:p w14:paraId="7680124B" w14:textId="77777777" w:rsidR="00484563" w:rsidRDefault="00000000">
      <w:pPr>
        <w:keepNext/>
        <w:keepLines/>
        <w:spacing w:before="160" w:after="60"/>
        <w:outlineLvl w:val="2"/>
        <w:rPr>
          <w:rFonts w:ascii="Times New Roman" w:eastAsia="黑体" w:hAnsi="Times New Roman" w:cs="Times New Roman"/>
          <w:bCs/>
          <w:sz w:val="28"/>
          <w:szCs w:val="28"/>
        </w:rPr>
      </w:pPr>
      <w:r>
        <w:rPr>
          <w:rFonts w:ascii="Times New Roman" w:eastAsia="黑体" w:hAnsi="Times New Roman" w:cs="Times New Roman" w:hint="eastAsia"/>
          <w:bCs/>
          <w:sz w:val="28"/>
          <w:szCs w:val="28"/>
        </w:rPr>
        <w:t>实验步骤</w:t>
      </w:r>
    </w:p>
    <w:p w14:paraId="7680124C" w14:textId="77777777" w:rsidR="00484563" w:rsidRDefault="00000000">
      <w:pPr>
        <w:ind w:left="435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、了解交换机工作原理。实验拓扑如下图所示。</w:t>
      </w:r>
    </w:p>
    <w:p w14:paraId="7680124D" w14:textId="77777777" w:rsidR="00484563" w:rsidRDefault="00000000">
      <w:pPr>
        <w:ind w:left="435" w:firstLineChars="200"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Cs w:val="24"/>
        </w:rPr>
        <w:lastRenderedPageBreak/>
        <w:drawing>
          <wp:inline distT="0" distB="0" distL="0" distR="0" wp14:anchorId="76801271" wp14:editId="76801272">
            <wp:extent cx="2149475" cy="1306195"/>
            <wp:effectExtent l="0" t="0" r="3175" b="825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79702" cy="1324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0124E" w14:textId="77777777" w:rsidR="00484563" w:rsidRDefault="00000000">
      <w:pPr>
        <w:ind w:left="435"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具体</w:t>
      </w:r>
      <w:r>
        <w:rPr>
          <w:rFonts w:ascii="Times New Roman" w:eastAsia="宋体" w:hAnsi="Times New Roman" w:cs="Times New Roman" w:hint="eastAsia"/>
          <w:sz w:val="24"/>
          <w:szCs w:val="24"/>
        </w:rPr>
        <w:t>IP</w:t>
      </w:r>
      <w:r>
        <w:rPr>
          <w:rFonts w:ascii="Times New Roman" w:eastAsia="宋体" w:hAnsi="Times New Roman" w:cs="Times New Roman" w:hint="eastAsia"/>
          <w:sz w:val="24"/>
          <w:szCs w:val="24"/>
        </w:rPr>
        <w:t>配置下表所示：</w:t>
      </w:r>
    </w:p>
    <w:p w14:paraId="7680124F" w14:textId="77777777" w:rsidR="00484563" w:rsidRDefault="00000000">
      <w:pPr>
        <w:ind w:left="435"/>
        <w:jc w:val="center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IP</w:t>
      </w:r>
      <w:r>
        <w:rPr>
          <w:rFonts w:ascii="Times New Roman" w:eastAsia="宋体" w:hAnsi="Times New Roman" w:cs="Times New Roman" w:hint="eastAsia"/>
          <w:sz w:val="22"/>
        </w:rPr>
        <w:t>配置表</w:t>
      </w:r>
    </w:p>
    <w:tbl>
      <w:tblPr>
        <w:tblStyle w:val="TableGrid"/>
        <w:tblW w:w="0" w:type="auto"/>
        <w:tblInd w:w="435" w:type="dxa"/>
        <w:tblLook w:val="04A0" w:firstRow="1" w:lastRow="0" w:firstColumn="1" w:lastColumn="0" w:noHBand="0" w:noVBand="1"/>
      </w:tblPr>
      <w:tblGrid>
        <w:gridCol w:w="2647"/>
        <w:gridCol w:w="2636"/>
        <w:gridCol w:w="2578"/>
      </w:tblGrid>
      <w:tr w:rsidR="00484563" w14:paraId="76801253" w14:textId="77777777">
        <w:tc>
          <w:tcPr>
            <w:tcW w:w="2725" w:type="dxa"/>
          </w:tcPr>
          <w:p w14:paraId="76801250" w14:textId="77777777" w:rsidR="00484563" w:rsidRDefault="00000000">
            <w:pPr>
              <w:rPr>
                <w:rFonts w:ascii="Times New Roman" w:eastAsia="宋体" w:hAnsi="Times New Roman" w:cs="Times New Roman"/>
                <w:kern w:val="0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  <w:szCs w:val="20"/>
              </w:rPr>
              <w:t>设备</w:t>
            </w:r>
          </w:p>
        </w:tc>
        <w:tc>
          <w:tcPr>
            <w:tcW w:w="2718" w:type="dxa"/>
          </w:tcPr>
          <w:p w14:paraId="76801251" w14:textId="77777777" w:rsidR="00484563" w:rsidRDefault="00000000">
            <w:pPr>
              <w:rPr>
                <w:rFonts w:ascii="Times New Roman" w:eastAsia="宋体" w:hAnsi="Times New Roman" w:cs="Times New Roman"/>
                <w:kern w:val="0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  <w:szCs w:val="20"/>
              </w:rPr>
              <w:t>IP</w:t>
            </w:r>
            <w:r>
              <w:rPr>
                <w:rFonts w:ascii="Times New Roman" w:eastAsia="宋体" w:hAnsi="Times New Roman" w:cs="Times New Roman"/>
                <w:kern w:val="0"/>
                <w:sz w:val="22"/>
                <w:szCs w:val="20"/>
              </w:rPr>
              <w:t>地址</w:t>
            </w:r>
          </w:p>
        </w:tc>
        <w:tc>
          <w:tcPr>
            <w:tcW w:w="2644" w:type="dxa"/>
          </w:tcPr>
          <w:p w14:paraId="76801252" w14:textId="77777777" w:rsidR="00484563" w:rsidRDefault="00000000">
            <w:pPr>
              <w:rPr>
                <w:rFonts w:ascii="Times New Roman" w:eastAsia="宋体" w:hAnsi="Times New Roman" w:cs="Times New Roman"/>
                <w:kern w:val="0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  <w:szCs w:val="20"/>
              </w:rPr>
              <w:t>子网掩码</w:t>
            </w:r>
          </w:p>
        </w:tc>
      </w:tr>
      <w:tr w:rsidR="00484563" w14:paraId="76801257" w14:textId="77777777">
        <w:tc>
          <w:tcPr>
            <w:tcW w:w="2725" w:type="dxa"/>
          </w:tcPr>
          <w:p w14:paraId="76801254" w14:textId="77777777" w:rsidR="00484563" w:rsidRDefault="00000000">
            <w:pPr>
              <w:rPr>
                <w:rFonts w:ascii="Times New Roman" w:eastAsia="宋体" w:hAnsi="Times New Roman" w:cs="Times New Roman"/>
                <w:kern w:val="0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  <w:szCs w:val="20"/>
              </w:rPr>
              <w:t>jiaoxue_PC1</w:t>
            </w:r>
          </w:p>
        </w:tc>
        <w:tc>
          <w:tcPr>
            <w:tcW w:w="2718" w:type="dxa"/>
          </w:tcPr>
          <w:p w14:paraId="76801255" w14:textId="77777777" w:rsidR="00484563" w:rsidRDefault="00000000">
            <w:pPr>
              <w:rPr>
                <w:rFonts w:ascii="Times New Roman" w:eastAsia="宋体" w:hAnsi="Times New Roman" w:cs="Times New Roman"/>
                <w:kern w:val="0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  <w:szCs w:val="20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2"/>
                <w:szCs w:val="20"/>
              </w:rPr>
              <w:t>92.168.1.1</w:t>
            </w:r>
          </w:p>
        </w:tc>
        <w:tc>
          <w:tcPr>
            <w:tcW w:w="2644" w:type="dxa"/>
          </w:tcPr>
          <w:p w14:paraId="76801256" w14:textId="77777777" w:rsidR="00484563" w:rsidRDefault="00000000">
            <w:pPr>
              <w:rPr>
                <w:rFonts w:ascii="Times New Roman" w:eastAsia="宋体" w:hAnsi="Times New Roman" w:cs="Times New Roman"/>
                <w:kern w:val="0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  <w:szCs w:val="20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22"/>
                <w:szCs w:val="20"/>
              </w:rPr>
              <w:t>55.255.255.0</w:t>
            </w:r>
          </w:p>
        </w:tc>
      </w:tr>
      <w:tr w:rsidR="00484563" w14:paraId="7680125B" w14:textId="77777777">
        <w:tc>
          <w:tcPr>
            <w:tcW w:w="2725" w:type="dxa"/>
          </w:tcPr>
          <w:p w14:paraId="76801258" w14:textId="77777777" w:rsidR="00484563" w:rsidRDefault="00000000">
            <w:pPr>
              <w:rPr>
                <w:rFonts w:ascii="Times New Roman" w:eastAsia="宋体" w:hAnsi="Times New Roman" w:cs="Times New Roman"/>
                <w:kern w:val="0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  <w:szCs w:val="20"/>
              </w:rPr>
              <w:t>jiaoxue_PC2</w:t>
            </w:r>
          </w:p>
        </w:tc>
        <w:tc>
          <w:tcPr>
            <w:tcW w:w="2718" w:type="dxa"/>
          </w:tcPr>
          <w:p w14:paraId="76801259" w14:textId="77777777" w:rsidR="00484563" w:rsidRDefault="00000000">
            <w:pPr>
              <w:rPr>
                <w:rFonts w:ascii="Times New Roman" w:eastAsia="宋体" w:hAnsi="Times New Roman" w:cs="Times New Roman"/>
                <w:kern w:val="0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  <w:szCs w:val="20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2"/>
                <w:szCs w:val="20"/>
              </w:rPr>
              <w:t>92.168.1.2</w:t>
            </w:r>
          </w:p>
        </w:tc>
        <w:tc>
          <w:tcPr>
            <w:tcW w:w="2644" w:type="dxa"/>
          </w:tcPr>
          <w:p w14:paraId="7680125A" w14:textId="77777777" w:rsidR="00484563" w:rsidRDefault="00000000">
            <w:pPr>
              <w:rPr>
                <w:rFonts w:ascii="Times New Roman" w:eastAsia="宋体" w:hAnsi="Times New Roman" w:cs="Times New Roman"/>
                <w:kern w:val="0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  <w:szCs w:val="20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22"/>
                <w:szCs w:val="20"/>
              </w:rPr>
              <w:t>55.255.255.0</w:t>
            </w:r>
          </w:p>
        </w:tc>
      </w:tr>
      <w:tr w:rsidR="00484563" w14:paraId="7680125F" w14:textId="77777777">
        <w:tc>
          <w:tcPr>
            <w:tcW w:w="2725" w:type="dxa"/>
          </w:tcPr>
          <w:p w14:paraId="7680125C" w14:textId="77777777" w:rsidR="00484563" w:rsidRDefault="00000000">
            <w:pPr>
              <w:rPr>
                <w:rFonts w:ascii="Times New Roman" w:eastAsia="宋体" w:hAnsi="Times New Roman" w:cs="Times New Roman"/>
                <w:kern w:val="0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  <w:szCs w:val="20"/>
              </w:rPr>
              <w:t>jiaoxue_PC3</w:t>
            </w:r>
          </w:p>
        </w:tc>
        <w:tc>
          <w:tcPr>
            <w:tcW w:w="2718" w:type="dxa"/>
          </w:tcPr>
          <w:p w14:paraId="7680125D" w14:textId="77777777" w:rsidR="00484563" w:rsidRDefault="00000000">
            <w:pPr>
              <w:rPr>
                <w:rFonts w:ascii="Times New Roman" w:eastAsia="宋体" w:hAnsi="Times New Roman" w:cs="Times New Roman"/>
                <w:kern w:val="0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  <w:szCs w:val="20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2"/>
                <w:szCs w:val="20"/>
              </w:rPr>
              <w:t>92.168.1.3</w:t>
            </w:r>
          </w:p>
        </w:tc>
        <w:tc>
          <w:tcPr>
            <w:tcW w:w="2644" w:type="dxa"/>
          </w:tcPr>
          <w:p w14:paraId="7680125E" w14:textId="77777777" w:rsidR="00484563" w:rsidRDefault="00000000">
            <w:pPr>
              <w:rPr>
                <w:rFonts w:ascii="Times New Roman" w:eastAsia="宋体" w:hAnsi="Times New Roman" w:cs="Times New Roman"/>
                <w:kern w:val="0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  <w:szCs w:val="20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22"/>
                <w:szCs w:val="20"/>
              </w:rPr>
              <w:t>55.255.255.0</w:t>
            </w:r>
          </w:p>
        </w:tc>
      </w:tr>
    </w:tbl>
    <w:p w14:paraId="76801260" w14:textId="77777777" w:rsidR="00484563" w:rsidRDefault="00000000">
      <w:pPr>
        <w:ind w:left="435"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在模拟模式下，只过滤</w:t>
      </w:r>
      <w:r>
        <w:rPr>
          <w:rFonts w:ascii="Times New Roman" w:eastAsia="宋体" w:hAnsi="Times New Roman" w:cs="Times New Roman" w:hint="eastAsia"/>
          <w:sz w:val="24"/>
          <w:szCs w:val="24"/>
        </w:rPr>
        <w:t>ICMP</w:t>
      </w:r>
      <w:r>
        <w:rPr>
          <w:rFonts w:ascii="Times New Roman" w:eastAsia="宋体" w:hAnsi="Times New Roman" w:cs="Times New Roman" w:hint="eastAsia"/>
          <w:sz w:val="24"/>
          <w:szCs w:val="24"/>
        </w:rPr>
        <w:t>协议，从</w:t>
      </w:r>
      <w:r>
        <w:rPr>
          <w:rFonts w:ascii="Times New Roman" w:eastAsia="宋体" w:hAnsi="Times New Roman" w:cs="Times New Roman" w:hint="eastAsia"/>
          <w:sz w:val="24"/>
          <w:szCs w:val="24"/>
        </w:rPr>
        <w:t>jiaoxue</w:t>
      </w:r>
      <w:r>
        <w:rPr>
          <w:rFonts w:ascii="Times New Roman" w:eastAsia="宋体" w:hAnsi="Times New Roman" w:cs="Times New Roman"/>
          <w:sz w:val="24"/>
          <w:szCs w:val="24"/>
        </w:rPr>
        <w:t>_</w:t>
      </w:r>
      <w:r>
        <w:rPr>
          <w:rFonts w:ascii="Times New Roman" w:eastAsia="宋体" w:hAnsi="Times New Roman" w:cs="Times New Roman" w:hint="eastAsia"/>
          <w:sz w:val="24"/>
          <w:szCs w:val="24"/>
        </w:rPr>
        <w:t>PC</w:t>
      </w:r>
      <w:r>
        <w:rPr>
          <w:rFonts w:ascii="Times New Roman" w:eastAsia="宋体" w:hAnsi="Times New Roman" w:cs="Times New Roman"/>
          <w:sz w:val="24"/>
          <w:szCs w:val="24"/>
        </w:rPr>
        <w:t>0</w:t>
      </w:r>
      <w:r>
        <w:rPr>
          <w:rFonts w:ascii="Times New Roman" w:eastAsia="宋体" w:hAnsi="Times New Roman" w:cs="Times New Roman" w:hint="eastAsia"/>
          <w:sz w:val="24"/>
          <w:szCs w:val="24"/>
        </w:rPr>
        <w:t>去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ping </w:t>
      </w:r>
      <w:r>
        <w:rPr>
          <w:rFonts w:ascii="Times New Roman" w:eastAsia="宋体" w:hAnsi="Times New Roman" w:cs="Times New Roman"/>
          <w:sz w:val="24"/>
          <w:szCs w:val="24"/>
        </w:rPr>
        <w:t>jiaoxue_</w:t>
      </w:r>
      <w:r>
        <w:rPr>
          <w:rFonts w:ascii="Times New Roman" w:eastAsia="宋体" w:hAnsi="Times New Roman" w:cs="Times New Roman" w:hint="eastAsia"/>
          <w:sz w:val="24"/>
          <w:szCs w:val="24"/>
        </w:rPr>
        <w:t>PC</w:t>
      </w:r>
      <w:r>
        <w:rPr>
          <w:rFonts w:ascii="Times New Roman" w:eastAsia="宋体" w:hAnsi="Times New Roman" w:cs="Times New Roman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，然后单击下图右图下角的三角按钮，再单击</w:t>
      </w:r>
      <w:r>
        <w:rPr>
          <w:rFonts w:ascii="Times New Roman" w:eastAsia="宋体" w:hAnsi="Times New Roman" w:cs="Times New Roman" w:hint="eastAsia"/>
          <w:sz w:val="24"/>
          <w:szCs w:val="24"/>
        </w:rPr>
        <w:t>jiaoxue</w:t>
      </w:r>
      <w:r>
        <w:rPr>
          <w:rFonts w:ascii="Times New Roman" w:eastAsia="宋体" w:hAnsi="Times New Roman" w:cs="Times New Roman"/>
          <w:sz w:val="24"/>
          <w:szCs w:val="24"/>
        </w:rPr>
        <w:t>_</w:t>
      </w:r>
      <w:r>
        <w:rPr>
          <w:rFonts w:ascii="Times New Roman" w:eastAsia="宋体" w:hAnsi="Times New Roman" w:cs="Times New Roman" w:hint="eastAsia"/>
          <w:sz w:val="24"/>
          <w:szCs w:val="24"/>
        </w:rPr>
        <w:t>PC</w:t>
      </w:r>
      <w:r>
        <w:rPr>
          <w:rFonts w:ascii="Times New Roman" w:eastAsia="宋体" w:hAnsi="Times New Roman" w:cs="Times New Roman"/>
          <w:sz w:val="24"/>
          <w:szCs w:val="24"/>
        </w:rPr>
        <w:t>0</w:t>
      </w:r>
      <w:r>
        <w:rPr>
          <w:rFonts w:ascii="Times New Roman" w:eastAsia="宋体" w:hAnsi="Times New Roman" w:cs="Times New Roman" w:hint="eastAsia"/>
          <w:sz w:val="24"/>
          <w:szCs w:val="24"/>
        </w:rPr>
        <w:t>出站包，观察</w:t>
      </w:r>
      <w:r>
        <w:rPr>
          <w:rFonts w:ascii="Times New Roman" w:eastAsia="宋体" w:hAnsi="Times New Roman" w:cs="Times New Roman" w:hint="eastAsia"/>
          <w:sz w:val="24"/>
          <w:szCs w:val="24"/>
        </w:rPr>
        <w:t>jiaoxue</w:t>
      </w:r>
      <w:r>
        <w:rPr>
          <w:rFonts w:ascii="Times New Roman" w:eastAsia="宋体" w:hAnsi="Times New Roman" w:cs="Times New Roman"/>
          <w:sz w:val="24"/>
          <w:szCs w:val="24"/>
        </w:rPr>
        <w:t>_</w:t>
      </w:r>
      <w:r>
        <w:rPr>
          <w:rFonts w:ascii="Times New Roman" w:eastAsia="宋体" w:hAnsi="Times New Roman" w:cs="Times New Roman" w:hint="eastAsia"/>
          <w:sz w:val="24"/>
          <w:szCs w:val="24"/>
        </w:rPr>
        <w:t>PC</w:t>
      </w:r>
      <w:r>
        <w:rPr>
          <w:rFonts w:ascii="Times New Roman" w:eastAsia="宋体" w:hAnsi="Times New Roman" w:cs="Times New Roman"/>
          <w:sz w:val="24"/>
          <w:szCs w:val="24"/>
        </w:rPr>
        <w:t>0</w:t>
      </w:r>
      <w:r>
        <w:rPr>
          <w:rFonts w:ascii="Times New Roman" w:eastAsia="宋体" w:hAnsi="Times New Roman" w:cs="Times New Roman" w:hint="eastAsia"/>
          <w:sz w:val="24"/>
          <w:szCs w:val="24"/>
        </w:rPr>
        <w:t>中封装的帧结构，特别是源地址和目的地址，如下二图所示。</w:t>
      </w:r>
    </w:p>
    <w:p w14:paraId="76801261" w14:textId="77777777" w:rsidR="00484563" w:rsidRDefault="00000000">
      <w:pPr>
        <w:ind w:left="435" w:firstLineChars="200"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noProof/>
          <w:szCs w:val="24"/>
        </w:rPr>
        <w:drawing>
          <wp:inline distT="0" distB="0" distL="0" distR="0" wp14:anchorId="76801273" wp14:editId="1EF94954">
            <wp:extent cx="4683125" cy="1884680"/>
            <wp:effectExtent l="0" t="0" r="3175" b="127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83125" cy="188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01262" w14:textId="77777777" w:rsidR="00484563" w:rsidRDefault="00000000">
      <w:pPr>
        <w:ind w:left="435" w:firstLineChars="200"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Cs w:val="24"/>
        </w:rPr>
        <w:drawing>
          <wp:inline distT="0" distB="0" distL="0" distR="0" wp14:anchorId="76801275" wp14:editId="27FC8EA6">
            <wp:extent cx="4689475" cy="1903095"/>
            <wp:effectExtent l="0" t="0" r="0" b="19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89475" cy="190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01263" w14:textId="77777777" w:rsidR="00484563" w:rsidRDefault="00000000">
      <w:pPr>
        <w:ind w:left="435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/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sz w:val="24"/>
          <w:szCs w:val="24"/>
        </w:rPr>
        <w:t>单击到达</w:t>
      </w:r>
      <w:r>
        <w:rPr>
          <w:rFonts w:ascii="Times New Roman" w:eastAsia="宋体" w:hAnsi="Times New Roman" w:cs="Times New Roman" w:hint="eastAsia"/>
          <w:sz w:val="24"/>
          <w:szCs w:val="24"/>
        </w:rPr>
        <w:t>Switch0</w:t>
      </w:r>
      <w:r>
        <w:rPr>
          <w:rFonts w:ascii="Times New Roman" w:eastAsia="宋体" w:hAnsi="Times New Roman" w:cs="Times New Roman" w:hint="eastAsia"/>
          <w:sz w:val="24"/>
          <w:szCs w:val="24"/>
        </w:rPr>
        <w:t>中的帧，如下图所示。</w:t>
      </w:r>
    </w:p>
    <w:p w14:paraId="76801264" w14:textId="77777777" w:rsidR="00484563" w:rsidRDefault="00000000">
      <w:pPr>
        <w:ind w:left="435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Cs w:val="24"/>
        </w:rPr>
        <w:lastRenderedPageBreak/>
        <w:drawing>
          <wp:inline distT="0" distB="0" distL="0" distR="0" wp14:anchorId="76801277" wp14:editId="5060ADE8">
            <wp:extent cx="4689475" cy="1896745"/>
            <wp:effectExtent l="0" t="0" r="0" b="825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89475" cy="189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01265" w14:textId="77777777" w:rsidR="00484563" w:rsidRDefault="00000000">
      <w:pPr>
        <w:ind w:left="435" w:firstLine="480"/>
        <w:rPr>
          <w:rFonts w:ascii="Times New Roman" w:eastAsia="宋体" w:hAnsi="Times New Roman" w:cs="Times New Roman"/>
          <w:sz w:val="24"/>
          <w:szCs w:val="24"/>
        </w:rPr>
      </w:pP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该帧被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交换机从</w:t>
      </w:r>
      <w:r>
        <w:rPr>
          <w:rFonts w:ascii="Times New Roman" w:eastAsia="宋体" w:hAnsi="Times New Roman" w:cs="Times New Roman" w:hint="eastAsia"/>
          <w:sz w:val="24"/>
          <w:szCs w:val="24"/>
        </w:rPr>
        <w:t>Fa</w:t>
      </w:r>
      <w:r>
        <w:rPr>
          <w:rFonts w:ascii="Times New Roman" w:eastAsia="宋体" w:hAnsi="Times New Roman" w:cs="Times New Roman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/</w:t>
      </w:r>
      <w:r>
        <w:rPr>
          <w:rFonts w:ascii="Times New Roman" w:eastAsia="宋体" w:hAnsi="Times New Roman" w:cs="Times New Roman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端口转发到</w:t>
      </w:r>
      <w:r>
        <w:rPr>
          <w:rFonts w:ascii="Times New Roman" w:eastAsia="宋体" w:hAnsi="Times New Roman" w:cs="Times New Roman"/>
          <w:sz w:val="24"/>
          <w:szCs w:val="24"/>
        </w:rPr>
        <w:t>jiaoxue_</w:t>
      </w:r>
      <w:r>
        <w:rPr>
          <w:rFonts w:ascii="Times New Roman" w:eastAsia="宋体" w:hAnsi="Times New Roman" w:cs="Times New Roman" w:hint="eastAsia"/>
          <w:sz w:val="24"/>
          <w:szCs w:val="24"/>
        </w:rPr>
        <w:t>PC</w:t>
      </w:r>
      <w:r>
        <w:rPr>
          <w:rFonts w:ascii="Times New Roman" w:eastAsia="宋体" w:hAnsi="Times New Roman" w:cs="Times New Roman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76801266" w14:textId="77777777" w:rsidR="00484563" w:rsidRDefault="00000000">
      <w:pPr>
        <w:ind w:left="435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3</w:t>
      </w:r>
      <w:r>
        <w:rPr>
          <w:rFonts w:ascii="Times New Roman" w:eastAsia="宋体" w:hAnsi="Times New Roman" w:cs="Times New Roman"/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sz w:val="24"/>
          <w:szCs w:val="24"/>
        </w:rPr>
        <w:t>查看交换机交换表。进入交换机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CLI </w:t>
      </w:r>
      <w:r>
        <w:rPr>
          <w:rFonts w:ascii="Times New Roman" w:eastAsia="宋体" w:hAnsi="Times New Roman" w:cs="Times New Roman" w:hint="eastAsia"/>
          <w:sz w:val="24"/>
          <w:szCs w:val="24"/>
        </w:rPr>
        <w:t>界面，在特权模式下查看交换机的交换表进行印证。</w:t>
      </w:r>
    </w:p>
    <w:p w14:paraId="76801267" w14:textId="77777777" w:rsidR="00484563" w:rsidRDefault="00000000">
      <w:pPr>
        <w:ind w:left="435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Cs w:val="24"/>
        </w:rPr>
        <w:drawing>
          <wp:inline distT="0" distB="0" distL="0" distR="0" wp14:anchorId="76801279" wp14:editId="7680127A">
            <wp:extent cx="4676775" cy="164338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64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01268" w14:textId="77777777" w:rsidR="00484563" w:rsidRDefault="00000000">
      <w:pPr>
        <w:ind w:left="435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观察</w:t>
      </w:r>
      <w:r>
        <w:rPr>
          <w:rFonts w:ascii="Times New Roman" w:eastAsia="宋体" w:hAnsi="Times New Roman" w:cs="Times New Roman"/>
          <w:sz w:val="24"/>
          <w:szCs w:val="24"/>
        </w:rPr>
        <w:t>jiaoxue_</w:t>
      </w:r>
      <w:r>
        <w:rPr>
          <w:rFonts w:ascii="Times New Roman" w:eastAsia="宋体" w:hAnsi="Times New Roman" w:cs="Times New Roman" w:hint="eastAsia"/>
          <w:sz w:val="24"/>
          <w:szCs w:val="24"/>
        </w:rPr>
        <w:t>PC</w:t>
      </w:r>
      <w:r>
        <w:rPr>
          <w:rFonts w:ascii="Times New Roman" w:eastAsia="宋体" w:hAnsi="Times New Roman" w:cs="Times New Roman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中的进站和出站帧，可以看到其出站和进站的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MAC</w:t>
      </w:r>
      <w:r>
        <w:rPr>
          <w:rFonts w:ascii="Times New Roman" w:eastAsia="宋体" w:hAnsi="Times New Roman" w:cs="Times New Roman" w:hint="eastAsia"/>
          <w:sz w:val="24"/>
          <w:szCs w:val="24"/>
        </w:rPr>
        <w:t>地址已经相反了，出站的是</w:t>
      </w:r>
      <w:r>
        <w:rPr>
          <w:rFonts w:ascii="Times New Roman" w:eastAsia="宋体" w:hAnsi="Times New Roman" w:cs="Times New Roman" w:hint="eastAsia"/>
          <w:sz w:val="24"/>
          <w:szCs w:val="24"/>
        </w:rPr>
        <w:t>ping</w:t>
      </w:r>
      <w:r>
        <w:rPr>
          <w:rFonts w:ascii="Times New Roman" w:eastAsia="宋体" w:hAnsi="Times New Roman" w:cs="Times New Roman" w:hint="eastAsia"/>
          <w:sz w:val="24"/>
          <w:szCs w:val="24"/>
        </w:rPr>
        <w:t>命令对</w:t>
      </w:r>
      <w:r>
        <w:rPr>
          <w:rFonts w:ascii="Times New Roman" w:eastAsia="宋体" w:hAnsi="Times New Roman" w:cs="Times New Roman"/>
          <w:sz w:val="24"/>
          <w:szCs w:val="24"/>
        </w:rPr>
        <w:t>jiaoxue_</w:t>
      </w:r>
      <w:r>
        <w:rPr>
          <w:rFonts w:ascii="Times New Roman" w:eastAsia="宋体" w:hAnsi="Times New Roman" w:cs="Times New Roman" w:hint="eastAsia"/>
          <w:sz w:val="24"/>
          <w:szCs w:val="24"/>
        </w:rPr>
        <w:t>PC</w:t>
      </w:r>
      <w:r>
        <w:rPr>
          <w:rFonts w:ascii="Times New Roman" w:eastAsia="宋体" w:hAnsi="Times New Roman" w:cs="Times New Roman"/>
          <w:sz w:val="24"/>
          <w:szCs w:val="24"/>
        </w:rPr>
        <w:t>0</w:t>
      </w:r>
      <w:r>
        <w:rPr>
          <w:rFonts w:ascii="Times New Roman" w:eastAsia="宋体" w:hAnsi="Times New Roman" w:cs="Times New Roman" w:hint="eastAsia"/>
          <w:sz w:val="24"/>
          <w:szCs w:val="24"/>
        </w:rPr>
        <w:t>的回答，将被发往</w:t>
      </w:r>
      <w:r>
        <w:rPr>
          <w:rFonts w:ascii="Times New Roman" w:eastAsia="宋体" w:hAnsi="Times New Roman" w:cs="Times New Roman"/>
          <w:sz w:val="24"/>
          <w:szCs w:val="24"/>
        </w:rPr>
        <w:t>jiaoxue_</w:t>
      </w:r>
      <w:r>
        <w:rPr>
          <w:rFonts w:ascii="Times New Roman" w:eastAsia="宋体" w:hAnsi="Times New Roman" w:cs="Times New Roman" w:hint="eastAsia"/>
          <w:sz w:val="24"/>
          <w:szCs w:val="24"/>
        </w:rPr>
        <w:t>PC</w:t>
      </w:r>
      <w:r>
        <w:rPr>
          <w:rFonts w:ascii="Times New Roman" w:eastAsia="宋体" w:hAnsi="Times New Roman" w:cs="Times New Roman"/>
          <w:sz w:val="24"/>
          <w:szCs w:val="24"/>
        </w:rPr>
        <w:t>0</w:t>
      </w:r>
      <w:r>
        <w:rPr>
          <w:rFonts w:ascii="Times New Roman" w:eastAsia="宋体" w:hAnsi="Times New Roman" w:cs="Times New Roman" w:hint="eastAsia"/>
          <w:sz w:val="24"/>
          <w:szCs w:val="24"/>
        </w:rPr>
        <w:t>，如图所示。</w:t>
      </w:r>
    </w:p>
    <w:p w14:paraId="76801269" w14:textId="77777777" w:rsidR="00484563" w:rsidRDefault="00000000">
      <w:pPr>
        <w:ind w:left="435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Cs w:val="24"/>
        </w:rPr>
        <w:drawing>
          <wp:inline distT="0" distB="0" distL="0" distR="0" wp14:anchorId="7680127B" wp14:editId="678ABC24">
            <wp:extent cx="4683125" cy="1896745"/>
            <wp:effectExtent l="0" t="0" r="3175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83125" cy="189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0126A" w14:textId="77777777" w:rsidR="00484563" w:rsidRDefault="00000000">
      <w:pPr>
        <w:ind w:left="435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在这种拓扑下，只要主机的</w:t>
      </w:r>
      <w:r>
        <w:rPr>
          <w:rFonts w:ascii="Times New Roman" w:eastAsia="宋体" w:hAnsi="Times New Roman" w:cs="Times New Roman" w:hint="eastAsia"/>
          <w:sz w:val="24"/>
          <w:szCs w:val="24"/>
        </w:rPr>
        <w:t>IP</w:t>
      </w:r>
      <w:r>
        <w:rPr>
          <w:rFonts w:ascii="Times New Roman" w:eastAsia="宋体" w:hAnsi="Times New Roman" w:cs="Times New Roman" w:hint="eastAsia"/>
          <w:sz w:val="24"/>
          <w:szCs w:val="24"/>
        </w:rPr>
        <w:t>地址在同一网段，主机之间就可以两两</w:t>
      </w:r>
      <w:r>
        <w:rPr>
          <w:rFonts w:ascii="Times New Roman" w:eastAsia="宋体" w:hAnsi="Times New Roman" w:cs="Times New Roman" w:hint="eastAsia"/>
          <w:sz w:val="24"/>
          <w:szCs w:val="24"/>
        </w:rPr>
        <w:t>ping</w:t>
      </w:r>
      <w:r>
        <w:rPr>
          <w:rFonts w:ascii="Times New Roman" w:eastAsia="宋体" w:hAnsi="Times New Roman" w:cs="Times New Roman" w:hint="eastAsia"/>
          <w:sz w:val="24"/>
          <w:szCs w:val="24"/>
        </w:rPr>
        <w:t>通。这种拓扑用来组建一些小型网络，如覆盖一间办公室或宿舍的交换式网络。</w:t>
      </w:r>
    </w:p>
    <w:p w14:paraId="7680126B" w14:textId="77777777" w:rsidR="00484563" w:rsidRDefault="00484563">
      <w:pPr>
        <w:ind w:left="435" w:firstLine="480"/>
        <w:rPr>
          <w:rFonts w:ascii="Times New Roman" w:eastAsia="宋体" w:hAnsi="Times New Roman" w:cs="Times New Roman"/>
          <w:sz w:val="24"/>
          <w:szCs w:val="24"/>
        </w:rPr>
      </w:pPr>
    </w:p>
    <w:p w14:paraId="7680126C" w14:textId="77777777" w:rsidR="00484563" w:rsidRDefault="00484563">
      <w:pPr>
        <w:ind w:left="435" w:firstLine="480"/>
        <w:rPr>
          <w:rFonts w:ascii="Times New Roman" w:eastAsia="宋体" w:hAnsi="Times New Roman" w:cs="Times New Roman"/>
          <w:sz w:val="24"/>
          <w:szCs w:val="24"/>
        </w:rPr>
      </w:pPr>
    </w:p>
    <w:p w14:paraId="7680126D" w14:textId="77777777" w:rsidR="00484563" w:rsidRDefault="00484563">
      <w:pPr>
        <w:rPr>
          <w:rFonts w:ascii="Times New Roman" w:eastAsia="宋体" w:hAnsi="Times New Roman" w:cs="Times New Roman"/>
          <w:sz w:val="24"/>
          <w:szCs w:val="24"/>
        </w:rPr>
      </w:pPr>
      <w:bookmarkStart w:id="0" w:name="_Hlk66393420"/>
    </w:p>
    <w:bookmarkEnd w:id="0"/>
    <w:p w14:paraId="7680126E" w14:textId="77777777" w:rsidR="00484563" w:rsidRDefault="00484563">
      <w:pPr>
        <w:ind w:left="435" w:firstLine="480"/>
        <w:rPr>
          <w:rFonts w:ascii="Times New Roman" w:eastAsia="宋体" w:hAnsi="Times New Roman" w:cs="Times New Roman"/>
          <w:sz w:val="24"/>
          <w:szCs w:val="24"/>
        </w:rPr>
      </w:pPr>
    </w:p>
    <w:p w14:paraId="7680126F" w14:textId="77777777" w:rsidR="00484563" w:rsidRDefault="00484563"/>
    <w:sectPr w:rsidR="004845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GU2MDU2NjlmYWNhOTg5ZjdjYWFlMDdkZTVkYTRhN2MifQ=="/>
  </w:docVars>
  <w:rsids>
    <w:rsidRoot w:val="00DD3008"/>
    <w:rsid w:val="000860CE"/>
    <w:rsid w:val="003259D6"/>
    <w:rsid w:val="00484563"/>
    <w:rsid w:val="00561C74"/>
    <w:rsid w:val="005775B4"/>
    <w:rsid w:val="005D4B37"/>
    <w:rsid w:val="007A0821"/>
    <w:rsid w:val="009D0D4B"/>
    <w:rsid w:val="00BF4406"/>
    <w:rsid w:val="00DD3008"/>
    <w:rsid w:val="36040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0123E"/>
  <w15:docId w15:val="{1A11D328-AB7F-435B-8A1D-E55EB5AAD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TableGrid">
    <w:name w:val="Table Grid"/>
    <w:basedOn w:val="TableNormal"/>
    <w:pPr>
      <w:widowControl w:val="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firstLineChars="200" w:firstLine="420"/>
    </w:pPr>
  </w:style>
  <w:style w:type="character" w:customStyle="1" w:styleId="HeaderChar">
    <w:name w:val="Header Char"/>
    <w:basedOn w:val="DefaultParagraphFont"/>
    <w:link w:val="Header"/>
    <w:uiPriority w:val="99"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file:///F:\QQ\815044902\Image\C2C\CDAFDF0430EB39A1C8FB6ADFF38D8459.jpg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jpe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235</Words>
  <Characters>1345</Characters>
  <Application>Microsoft Office Word</Application>
  <DocSecurity>0</DocSecurity>
  <Lines>11</Lines>
  <Paragraphs>3</Paragraphs>
  <ScaleCrop>false</ScaleCrop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吴 佳遥</dc:creator>
  <cp:lastModifiedBy>X.T. Sun</cp:lastModifiedBy>
  <cp:revision>7</cp:revision>
  <dcterms:created xsi:type="dcterms:W3CDTF">2021-03-13T03:23:00Z</dcterms:created>
  <dcterms:modified xsi:type="dcterms:W3CDTF">2023-09-11T07:03:00Z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FA9D75B809A742CDB839BF917F326F18_12</vt:lpwstr>
  </property>
</Properties>
</file>