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7064" w14:textId="77777777" w:rsidR="00000D38" w:rsidRDefault="00000000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>
        <w:rPr>
          <w:rFonts w:ascii="Times New Roman" w:eastAsia="黑体" w:hAnsi="Times New Roman" w:cs="Times New Roman"/>
          <w:bCs/>
          <w:sz w:val="32"/>
          <w:szCs w:val="32"/>
        </w:rPr>
        <w:t>数据链路层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4</w:t>
      </w:r>
      <w:r>
        <w:rPr>
          <w:rFonts w:ascii="Times New Roman" w:eastAsia="黑体" w:hAnsi="Times New Roman" w:cs="Times New Roman"/>
          <w:bCs/>
          <w:sz w:val="32"/>
          <w:szCs w:val="32"/>
        </w:rPr>
        <w:t>：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交换机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VLAN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实验</w:t>
      </w:r>
    </w:p>
    <w:p w14:paraId="23E97065" w14:textId="77777777" w:rsidR="00000D38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23E97066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、理解</w:t>
      </w:r>
      <w:r>
        <w:rPr>
          <w:rFonts w:ascii="Times New Roman" w:eastAsia="宋体" w:hAnsi="Times New Roman" w:cs="Times New Roman" w:hint="eastAsia"/>
          <w:sz w:val="24"/>
          <w:szCs w:val="24"/>
        </w:rPr>
        <w:t>二层交换机的缺陷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3E97067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、理解交换机的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，掌握其应用场合。</w:t>
      </w:r>
    </w:p>
    <w:p w14:paraId="23E97068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、掌握二层交换机的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的基础配置。</w:t>
      </w:r>
    </w:p>
    <w:p w14:paraId="23E97069" w14:textId="77777777" w:rsidR="00000D38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23E9706A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基本概念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3E9706B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一个二层交换网络属于一个广播域，广播域也可以理解为一</w:t>
      </w:r>
      <w:r w:rsidRPr="0092564B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92564B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广播</w:t>
      </w:r>
      <w:proofErr w:type="gramStart"/>
      <w:r w:rsidRPr="0092564B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所能达到的范围。在网络中存在大量的广播，</w:t>
      </w:r>
      <w:r w:rsidRPr="0092564B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许多协议及应用通过广播来完成某种功能</w:t>
      </w:r>
      <w:r>
        <w:rPr>
          <w:rFonts w:ascii="Times New Roman" w:eastAsia="宋体" w:hAnsi="Times New Roman" w:cs="Times New Roman" w:hint="eastAsia"/>
          <w:sz w:val="24"/>
          <w:szCs w:val="24"/>
        </w:rPr>
        <w:t>，如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地址的查询，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协议等，但过多的</w:t>
      </w:r>
      <w:r w:rsidRPr="0092564B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广播包在网络中会发生碰撞</w:t>
      </w:r>
      <w:r>
        <w:rPr>
          <w:rFonts w:ascii="Times New Roman" w:eastAsia="宋体" w:hAnsi="Times New Roman" w:cs="Times New Roman" w:hint="eastAsia"/>
          <w:sz w:val="24"/>
          <w:szCs w:val="24"/>
        </w:rPr>
        <w:t>，一些广播包会被重传，这样，越来越多的广播包会最终将网络资源耗尽，使得网络性能下降，甚至造成网络瘫痪。</w:t>
      </w:r>
    </w:p>
    <w:p w14:paraId="23E9706C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虚拟局域网（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Virtual Local Area Network</w:t>
      </w:r>
      <w:r>
        <w:rPr>
          <w:rFonts w:ascii="Times New Roman" w:eastAsia="宋体" w:hAnsi="Times New Roman" w:cs="Times New Roman" w:hint="eastAsia"/>
          <w:sz w:val="24"/>
          <w:szCs w:val="24"/>
        </w:rPr>
        <w:t>）技术可以将一个较大的二层交换网络</w:t>
      </w:r>
      <w:r w:rsidRPr="00BE217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划分为若干个较小的逻辑网络</w:t>
      </w:r>
      <w:r>
        <w:rPr>
          <w:rFonts w:ascii="Times New Roman" w:eastAsia="宋体" w:hAnsi="Times New Roman" w:cs="Times New Roman" w:hint="eastAsia"/>
          <w:sz w:val="24"/>
          <w:szCs w:val="24"/>
        </w:rPr>
        <w:t>，每个逻辑网络是一个广播域，且与具体物理位置没有关系，这使得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 w:hint="eastAsia"/>
          <w:sz w:val="24"/>
          <w:szCs w:val="24"/>
        </w:rPr>
        <w:t>技术在局域网中被普遍使用，具体来说，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有如下优点。</w:t>
      </w:r>
    </w:p>
    <w:p w14:paraId="23E9706D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）控制广播域。</w:t>
      </w:r>
      <w:r w:rsidRPr="00BE217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每个</w:t>
      </w:r>
      <w:r w:rsidRPr="00BE217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 xml:space="preserve"> VLAN</w:t>
      </w:r>
      <w:r w:rsidRPr="00BE217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属于一个广播域</w:t>
      </w:r>
      <w:r>
        <w:rPr>
          <w:rFonts w:ascii="Times New Roman" w:eastAsia="宋体" w:hAnsi="Times New Roman" w:cs="Times New Roman" w:hint="eastAsia"/>
          <w:sz w:val="24"/>
          <w:szCs w:val="24"/>
        </w:rPr>
        <w:t>，通过划分不同的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 w:hint="eastAsia"/>
          <w:sz w:val="24"/>
          <w:szCs w:val="24"/>
        </w:rPr>
        <w:t>，广播被限制在一个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内部，将有效控制广播范围，减小广播对网络的不利影响。</w:t>
      </w:r>
    </w:p>
    <w:p w14:paraId="23E9706E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）增强网络的安全性。对于有敏感数据的用户组可与其他用户</w:t>
      </w:r>
      <w:r w:rsidRPr="00BE217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通过</w:t>
      </w:r>
      <w:r w:rsidRPr="00BE217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 xml:space="preserve"> VLAN</w:t>
      </w:r>
      <w:r w:rsidRPr="00BE217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隔离</w:t>
      </w:r>
      <w:r>
        <w:rPr>
          <w:rFonts w:ascii="Times New Roman" w:eastAsia="宋体" w:hAnsi="Times New Roman" w:cs="Times New Roman" w:hint="eastAsia"/>
          <w:sz w:val="24"/>
          <w:szCs w:val="24"/>
        </w:rPr>
        <w:t>，减小被广播监听而造成泄密的可能性。</w:t>
      </w:r>
    </w:p>
    <w:p w14:paraId="23E9706F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）组网灵活，便于管理。可以按职能部门、项目组或其他管理逻辑来划分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，便于部门内部的资源共享。由于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VLAN </w:t>
      </w:r>
      <w:r>
        <w:rPr>
          <w:rFonts w:ascii="Times New Roman" w:eastAsia="宋体" w:hAnsi="Times New Roman" w:cs="Times New Roman" w:hint="eastAsia"/>
          <w:sz w:val="24"/>
          <w:szCs w:val="24"/>
        </w:rPr>
        <w:t>只是逻辑上的分组网络，因此可以将</w:t>
      </w:r>
      <w:r w:rsidRPr="002E6030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不同地理位置上的用户划分到同一</w:t>
      </w:r>
      <w:r w:rsidRPr="002E6030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VLAN</w:t>
      </w:r>
      <w:r w:rsidRPr="002E6030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。例如，将一幢大楼二层的部分用户和三层的部分用户划到同一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中，尽管他们可能连接在不同的交换机上，地理位置也不同，但却是在一个逻辑网络中，按统一的策略去管理。</w:t>
      </w:r>
    </w:p>
    <w:p w14:paraId="23E97070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交换机中的每个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VLAN </w:t>
      </w:r>
      <w:r>
        <w:rPr>
          <w:rFonts w:ascii="Times New Roman" w:eastAsia="宋体" w:hAnsi="Times New Roman" w:cs="Times New Roman" w:hint="eastAsia"/>
          <w:sz w:val="24"/>
          <w:szCs w:val="24"/>
        </w:rPr>
        <w:t>都被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赋于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 w:hint="eastAsia"/>
          <w:sz w:val="24"/>
          <w:szCs w:val="24"/>
        </w:rPr>
        <w:t>号，以区别于其他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，也可以对每个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起个有意义的名称，方便理解。</w:t>
      </w:r>
    </w:p>
    <w:p w14:paraId="23E97071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划分的方式如下所列。</w:t>
      </w:r>
    </w:p>
    <w:p w14:paraId="23E97072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(1</w:t>
      </w:r>
      <w:r>
        <w:rPr>
          <w:rFonts w:ascii="Times New Roman" w:eastAsia="宋体" w:hAnsi="Times New Roman" w:cs="Times New Roman" w:hint="eastAsia"/>
          <w:sz w:val="24"/>
          <w:szCs w:val="24"/>
        </w:rPr>
        <w:t>）基于端口的划分。如将交换机</w:t>
      </w:r>
      <w:r w:rsidRPr="002C120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端口划分到某个</w:t>
      </w:r>
      <w:r w:rsidRPr="002C120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 xml:space="preserve"> VLAN</w:t>
      </w:r>
      <w:r>
        <w:rPr>
          <w:rFonts w:ascii="Times New Roman" w:eastAsia="宋体" w:hAnsi="Times New Roman" w:cs="Times New Roman" w:hint="eastAsia"/>
          <w:sz w:val="24"/>
          <w:szCs w:val="24"/>
        </w:rPr>
        <w:t>，则连接到该端口上的用户即属于该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。优点是简单、方便，缺点是当该用户离开端口时，需要根据情况重新定义新端口的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3E97073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C120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基于</w:t>
      </w:r>
      <w:r w:rsidRPr="002C120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MAC</w:t>
      </w:r>
      <w:r w:rsidRPr="002C120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地址、网络层协议类型等划分</w:t>
      </w:r>
      <w:r w:rsidRPr="002C120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3E97074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基于端口的划分方式应用最多，所有支持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的交换机都支持这种方式，这里只介绍基于端口的划分。</w:t>
      </w:r>
    </w:p>
    <w:p w14:paraId="23E97075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常用配置命令如下表所示。</w:t>
      </w:r>
    </w:p>
    <w:p w14:paraId="23E97076" w14:textId="77777777" w:rsidR="00000D38" w:rsidRDefault="00000000">
      <w:pPr>
        <w:ind w:firstLineChars="200" w:firstLine="440"/>
        <w:jc w:val="center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表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常用配置命令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5141"/>
      </w:tblGrid>
      <w:tr w:rsidR="00000D38" w14:paraId="23E97079" w14:textId="77777777">
        <w:tc>
          <w:tcPr>
            <w:tcW w:w="3227" w:type="dxa"/>
          </w:tcPr>
          <w:p w14:paraId="23E97077" w14:textId="77777777" w:rsidR="00000D38" w:rsidRDefault="00000000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2"/>
                <w:szCs w:val="20"/>
              </w:rPr>
              <w:t>命令格式</w:t>
            </w:r>
          </w:p>
        </w:tc>
        <w:tc>
          <w:tcPr>
            <w:tcW w:w="5295" w:type="dxa"/>
          </w:tcPr>
          <w:p w14:paraId="23E97078" w14:textId="77777777" w:rsidR="00000D38" w:rsidRDefault="00000000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2"/>
                <w:szCs w:val="20"/>
              </w:rPr>
              <w:t>含义</w:t>
            </w:r>
          </w:p>
        </w:tc>
      </w:tr>
      <w:tr w:rsidR="00000D38" w14:paraId="23E9707E" w14:textId="77777777">
        <w:tc>
          <w:tcPr>
            <w:tcW w:w="3227" w:type="dxa"/>
          </w:tcPr>
          <w:p w14:paraId="23E9707A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vlan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vlan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-id</w:t>
            </w:r>
          </w:p>
          <w:p w14:paraId="23E9707B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lastRenderedPageBreak/>
              <w:t xml:space="preserve">name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vlan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-name</w:t>
            </w:r>
          </w:p>
        </w:tc>
        <w:tc>
          <w:tcPr>
            <w:tcW w:w="5295" w:type="dxa"/>
          </w:tcPr>
          <w:p w14:paraId="23E9707C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lastRenderedPageBreak/>
              <w:t>创建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VLAN,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例如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: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vlan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 xml:space="preserve"> 10</w:t>
            </w:r>
          </w:p>
          <w:p w14:paraId="23E9707D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lastRenderedPageBreak/>
              <w:t>给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VLAN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命名</w:t>
            </w:r>
          </w:p>
        </w:tc>
      </w:tr>
      <w:tr w:rsidR="00000D38" w14:paraId="23E97081" w14:textId="77777777">
        <w:tc>
          <w:tcPr>
            <w:tcW w:w="3227" w:type="dxa"/>
          </w:tcPr>
          <w:p w14:paraId="23E9707F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lastRenderedPageBreak/>
              <w:t>switchport mode access</w:t>
            </w:r>
          </w:p>
        </w:tc>
        <w:tc>
          <w:tcPr>
            <w:tcW w:w="5295" w:type="dxa"/>
          </w:tcPr>
          <w:p w14:paraId="23E97080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将该端口定义为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access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模式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,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应用于端口模式下</w:t>
            </w:r>
          </w:p>
        </w:tc>
      </w:tr>
      <w:tr w:rsidR="00000D38" w14:paraId="23E97084" w14:textId="77777777">
        <w:tc>
          <w:tcPr>
            <w:tcW w:w="3227" w:type="dxa"/>
          </w:tcPr>
          <w:p w14:paraId="23E97082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 xml:space="preserve">switchport access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vlan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vlan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-id</w:t>
            </w:r>
          </w:p>
        </w:tc>
        <w:tc>
          <w:tcPr>
            <w:tcW w:w="5295" w:type="dxa"/>
          </w:tcPr>
          <w:p w14:paraId="23E97083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将端口划分到特定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VLAN,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应用于端口模式下</w:t>
            </w:r>
          </w:p>
        </w:tc>
      </w:tr>
      <w:tr w:rsidR="00000D38" w14:paraId="23E97087" w14:textId="77777777">
        <w:tc>
          <w:tcPr>
            <w:tcW w:w="3227" w:type="dxa"/>
          </w:tcPr>
          <w:p w14:paraId="23E97085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 xml:space="preserve">show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vlan</w:t>
            </w:r>
            <w:proofErr w:type="spellEnd"/>
          </w:p>
        </w:tc>
        <w:tc>
          <w:tcPr>
            <w:tcW w:w="5295" w:type="dxa"/>
          </w:tcPr>
          <w:p w14:paraId="23E97086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显示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 xml:space="preserve">VLAN 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及端口信息</w:t>
            </w:r>
          </w:p>
        </w:tc>
      </w:tr>
      <w:tr w:rsidR="00000D38" w14:paraId="23E9708A" w14:textId="77777777">
        <w:tc>
          <w:tcPr>
            <w:tcW w:w="3227" w:type="dxa"/>
          </w:tcPr>
          <w:p w14:paraId="23E97088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 xml:space="preserve">show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vlan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 xml:space="preserve"> id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vlan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-id</w:t>
            </w:r>
          </w:p>
        </w:tc>
        <w:tc>
          <w:tcPr>
            <w:tcW w:w="5295" w:type="dxa"/>
          </w:tcPr>
          <w:p w14:paraId="23E97089" w14:textId="77777777" w:rsidR="00000D38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显示特定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VLAN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信息</w:t>
            </w:r>
          </w:p>
        </w:tc>
      </w:tr>
    </w:tbl>
    <w:p w14:paraId="23E9708B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、实验流程</w:t>
      </w:r>
    </w:p>
    <w:p w14:paraId="23E9708C" w14:textId="77777777" w:rsidR="00000D38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本实验可用</w:t>
      </w:r>
      <w:r w:rsidRPr="00D44C6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一台主机去</w:t>
      </w:r>
      <w:r w:rsidRPr="00D44C6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 xml:space="preserve"> ping </w:t>
      </w:r>
      <w:r w:rsidRPr="00D44C6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另一台主机</w:t>
      </w:r>
      <w:r>
        <w:rPr>
          <w:rFonts w:ascii="Times New Roman" w:eastAsia="宋体" w:hAnsi="Times New Roman" w:cs="Times New Roman" w:hint="eastAsia"/>
          <w:sz w:val="24"/>
          <w:szCs w:val="24"/>
        </w:rPr>
        <w:t>，并在不同情况下观察</w:t>
      </w:r>
      <w:r w:rsidRPr="00D44C6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帧的轨迹，理解碰撞域</w:t>
      </w:r>
      <w:r>
        <w:rPr>
          <w:rFonts w:ascii="Times New Roman" w:eastAsia="宋体" w:hAnsi="Times New Roman" w:cs="Times New Roman" w:hint="eastAsia"/>
          <w:sz w:val="24"/>
          <w:szCs w:val="24"/>
        </w:rPr>
        <w:t>。实验流程如图所示。</w:t>
      </w:r>
    </w:p>
    <w:p w14:paraId="23E9708D" w14:textId="77777777" w:rsidR="00000D38" w:rsidRDefault="00000000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"F:\\QQ\\815044902\\Image\\C2C\\8BDA7F277DAD49A3865D281EE1AABD52.jpg"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"F:\\QQ\\815044902\\Image\\C2C\\8BDA7F277DAD49A3865D281EE1AABD52.jpg"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"F:\\QQ\\815044902\\Image\\C2C\\8BDA7F277DAD49A3865D281EE1AABD52.jpg"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pict w14:anchorId="23E97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05pt;height:95.7pt">
            <v:imagedata r:id="rId5" r:href="rId6"/>
          </v:shape>
        </w:pict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</w:p>
    <w:p w14:paraId="23E9708E" w14:textId="77777777" w:rsidR="00000D38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23E9708F" w14:textId="77777777" w:rsidR="00000D38" w:rsidRDefault="00000000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布置拓扑。</w:t>
      </w:r>
    </w:p>
    <w:p w14:paraId="23E97090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将主机</w:t>
      </w:r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地址均设置为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192.168.1.0/24 </w:t>
      </w:r>
      <w:r>
        <w:rPr>
          <w:rFonts w:ascii="Times New Roman" w:eastAsia="宋体" w:hAnsi="Times New Roman" w:cs="Times New Roman" w:hint="eastAsia"/>
          <w:sz w:val="24"/>
          <w:szCs w:val="24"/>
        </w:rPr>
        <w:t>网段，在交换机中创建</w:t>
      </w:r>
      <w:r>
        <w:rPr>
          <w:rFonts w:ascii="Times New Roman" w:eastAsia="宋体" w:hAnsi="Times New Roman" w:cs="Times New Roman" w:hint="eastAsia"/>
          <w:sz w:val="24"/>
          <w:szCs w:val="24"/>
        </w:rPr>
        <w:t>VLAN 10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VLAN 20</w:t>
      </w:r>
      <w:r>
        <w:rPr>
          <w:rFonts w:ascii="Times New Roman" w:eastAsia="宋体" w:hAnsi="Times New Roman" w:cs="Times New Roman" w:hint="eastAsia"/>
          <w:sz w:val="24"/>
          <w:szCs w:val="24"/>
        </w:rPr>
        <w:t>，将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Fa0/1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Fa0/2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Fa0/5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端口划人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VLAN 10</w:t>
      </w:r>
      <w:r>
        <w:rPr>
          <w:rFonts w:ascii="Times New Roman" w:eastAsia="宋体" w:hAnsi="Times New Roman" w:cs="Times New Roman" w:hint="eastAsia"/>
          <w:sz w:val="24"/>
          <w:szCs w:val="24"/>
        </w:rPr>
        <w:t>，将</w:t>
      </w:r>
      <w:r>
        <w:rPr>
          <w:rFonts w:ascii="Times New Roman" w:eastAsia="宋体" w:hAnsi="Times New Roman" w:cs="Times New Roman" w:hint="eastAsia"/>
          <w:sz w:val="24"/>
          <w:szCs w:val="24"/>
        </w:rPr>
        <w:t>Fa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/3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Fa0/4  Fa0/6</w:t>
      </w:r>
      <w:r>
        <w:rPr>
          <w:rFonts w:ascii="Times New Roman" w:eastAsia="宋体" w:hAnsi="Times New Roman" w:cs="Times New Roman" w:hint="eastAsia"/>
          <w:sz w:val="24"/>
          <w:szCs w:val="24"/>
        </w:rPr>
        <w:t>划入</w:t>
      </w:r>
      <w:r>
        <w:rPr>
          <w:rFonts w:ascii="Times New Roman" w:eastAsia="宋体" w:hAnsi="Times New Roman" w:cs="Times New Roman" w:hint="eastAsia"/>
          <w:sz w:val="24"/>
          <w:szCs w:val="24"/>
        </w:rPr>
        <w:t>VLAN 20</w:t>
      </w:r>
      <w:r>
        <w:rPr>
          <w:rFonts w:ascii="Times New Roman" w:eastAsia="宋体" w:hAnsi="Times New Roman" w:cs="Times New Roman" w:hint="eastAsia"/>
          <w:sz w:val="24"/>
          <w:szCs w:val="24"/>
        </w:rPr>
        <w:t>，如下图所示。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属于</w:t>
      </w:r>
      <w:r>
        <w:rPr>
          <w:rFonts w:ascii="Times New Roman" w:eastAsia="宋体" w:hAnsi="Times New Roman" w:cs="Times New Roman" w:hint="eastAsia"/>
          <w:sz w:val="24"/>
          <w:szCs w:val="24"/>
        </w:rPr>
        <w:t>VLAN 10</w:t>
      </w:r>
      <w:r>
        <w:rPr>
          <w:rFonts w:ascii="Times New Roman" w:eastAsia="宋体" w:hAnsi="Times New Roman" w:cs="Times New Roman" w:hint="eastAsia"/>
          <w:sz w:val="24"/>
          <w:szCs w:val="24"/>
        </w:rPr>
        <w:t>的广播域，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属于</w:t>
      </w:r>
      <w:r>
        <w:rPr>
          <w:rFonts w:ascii="Times New Roman" w:eastAsia="宋体" w:hAnsi="Times New Roman" w:cs="Times New Roman" w:hint="eastAsia"/>
          <w:sz w:val="24"/>
          <w:szCs w:val="24"/>
        </w:rPr>
        <w:t>VLAN 20</w:t>
      </w:r>
      <w:r>
        <w:rPr>
          <w:rFonts w:ascii="Times New Roman" w:eastAsia="宋体" w:hAnsi="Times New Roman" w:cs="Times New Roman" w:hint="eastAsia"/>
          <w:sz w:val="24"/>
          <w:szCs w:val="24"/>
        </w:rPr>
        <w:t>的广播域，观察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的作用。</w:t>
      </w:r>
    </w:p>
    <w:p w14:paraId="23E97091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3E970AB" wp14:editId="23E970AC">
            <wp:extent cx="4676775" cy="2829560"/>
            <wp:effectExtent l="0" t="0" r="952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092" w14:textId="77777777" w:rsidR="00000D38" w:rsidRDefault="00000000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、配置交换机。</w:t>
      </w:r>
    </w:p>
    <w:p w14:paraId="23E97093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对交换机按要求做如下配置：</w:t>
      </w:r>
    </w:p>
    <w:p w14:paraId="23E97094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3E970AD" wp14:editId="23E970AE">
            <wp:extent cx="4676775" cy="525145"/>
            <wp:effectExtent l="0" t="0" r="952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0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095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3E970AF" wp14:editId="23E970B0">
            <wp:extent cx="4676775" cy="4164330"/>
            <wp:effectExtent l="0" t="0" r="952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096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经过以上设置后，查看交换机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信息：</w:t>
      </w:r>
    </w:p>
    <w:p w14:paraId="23E97097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3E970B1" wp14:editId="23E970B2">
            <wp:extent cx="4676775" cy="168021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098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可以发现，交换机知道哪些端口属于哪个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，默认情况下所有端口都属于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3E97099" w14:textId="77777777" w:rsidR="00000D38" w:rsidRDefault="00000000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、同一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广播帧。</w:t>
      </w:r>
    </w:p>
    <w:p w14:paraId="23E9709A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在模拟模式下，从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jiaoxue_PC0 ping jiaoxue_PC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，只过滤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分组和</w:t>
      </w: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 w:hint="eastAsia"/>
          <w:sz w:val="24"/>
          <w:szCs w:val="24"/>
        </w:rPr>
        <w:t>分组。其中第一个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分组是广播帧，这里我们暂时只关注其广播的属性。由于该包从</w:t>
      </w:r>
      <w:r>
        <w:rPr>
          <w:rFonts w:ascii="Times New Roman" w:eastAsia="宋体" w:hAnsi="Times New Roman" w:cs="Times New Roman" w:hint="eastAsia"/>
          <w:sz w:val="24"/>
          <w:szCs w:val="24"/>
        </w:rPr>
        <w:t>Fa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/1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端口进入，</w:t>
      </w:r>
      <w:r w:rsidRPr="00AB444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属于</w:t>
      </w:r>
      <w:r w:rsidRPr="00AB444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VLAN 10</w:t>
      </w:r>
      <w:r w:rsidRPr="00AB444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，因此它将在</w:t>
      </w:r>
      <w:r w:rsidRPr="00AB444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VLAN 10</w:t>
      </w:r>
      <w:r w:rsidRPr="00AB444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中广播</w:t>
      </w:r>
      <w:r>
        <w:rPr>
          <w:rFonts w:ascii="Times New Roman" w:eastAsia="宋体" w:hAnsi="Times New Roman" w:cs="Times New Roman" w:hint="eastAsia"/>
          <w:sz w:val="24"/>
          <w:szCs w:val="24"/>
        </w:rPr>
        <w:t>。观察</w:t>
      </w:r>
      <w:r>
        <w:rPr>
          <w:rFonts w:ascii="Times New Roman" w:eastAsia="宋体" w:hAnsi="Times New Roman" w:cs="Times New Roman" w:hint="eastAsia"/>
          <w:sz w:val="24"/>
          <w:szCs w:val="24"/>
        </w:rPr>
        <w:t>VLAN 10</w:t>
      </w:r>
      <w:r>
        <w:rPr>
          <w:rFonts w:ascii="Times New Roman" w:eastAsia="宋体" w:hAnsi="Times New Roman" w:cs="Times New Roman" w:hint="eastAsia"/>
          <w:sz w:val="24"/>
          <w:szCs w:val="24"/>
        </w:rPr>
        <w:t>的广播域，显然，只有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可以收到这个帧，其中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丢弃该帧，而不属于</w:t>
      </w:r>
      <w:r>
        <w:rPr>
          <w:rFonts w:ascii="Times New Roman" w:eastAsia="宋体" w:hAnsi="Times New Roman" w:cs="Times New Roman" w:hint="eastAsia"/>
          <w:sz w:val="24"/>
          <w:szCs w:val="24"/>
        </w:rPr>
        <w:t>VLAN 10</w:t>
      </w:r>
      <w:r>
        <w:rPr>
          <w:rFonts w:ascii="Times New Roman" w:eastAsia="宋体" w:hAnsi="Times New Roman" w:cs="Times New Roman" w:hint="eastAsia"/>
          <w:sz w:val="24"/>
          <w:szCs w:val="24"/>
        </w:rPr>
        <w:t>的主机将收不到该广播帧。如下图所示的是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处封装的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广播帧，注意观察其目的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地址为广播地址（全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23E9709B" w14:textId="77777777" w:rsidR="00000D38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3E970B3" wp14:editId="6A389CE4">
            <wp:extent cx="4324985" cy="178562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09C" w14:textId="77777777" w:rsidR="00000D38" w:rsidRDefault="00000000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、同一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单播帧。</w:t>
      </w:r>
    </w:p>
    <w:p w14:paraId="23E9709D" w14:textId="77777777" w:rsidR="00000D38" w:rsidRDefault="00000000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3E970B5" wp14:editId="654D86C8">
            <wp:extent cx="4318635" cy="174244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09E" w14:textId="77777777" w:rsidR="00000D38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广播帧到达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会向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回复一个单播帧，根据交换机的交换表表自学习算法，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地址会被交换机学习到，所以单播帧将被直接转发到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。当然，若转发表中没有该地址，则会在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VLAN 10</w:t>
      </w:r>
      <w:r>
        <w:rPr>
          <w:rFonts w:ascii="Times New Roman" w:eastAsia="宋体" w:hAnsi="Times New Roman" w:cs="Times New Roman" w:hint="eastAsia"/>
          <w:sz w:val="24"/>
          <w:szCs w:val="24"/>
        </w:rPr>
        <w:t>中广播该帧。</w:t>
      </w:r>
    </w:p>
    <w:p w14:paraId="23E9709F" w14:textId="77777777" w:rsidR="00000D38" w:rsidRDefault="00000000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、不同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单播帧。</w:t>
      </w:r>
    </w:p>
    <w:p w14:paraId="23E970A0" w14:textId="77777777" w:rsidR="00000D38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ping jiaoxue_PC3</w:t>
      </w:r>
      <w:r>
        <w:rPr>
          <w:rFonts w:ascii="Times New Roman" w:eastAsia="宋体" w:hAnsi="Times New Roman" w:cs="Times New Roman" w:hint="eastAsia"/>
          <w:sz w:val="24"/>
          <w:szCs w:val="24"/>
        </w:rPr>
        <w:t>，如下图所示。</w:t>
      </w:r>
    </w:p>
    <w:p w14:paraId="23E970A1" w14:textId="77777777" w:rsidR="00000D38" w:rsidRDefault="00000000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3E970B7" wp14:editId="0FF5D733">
            <wp:extent cx="4318635" cy="1767205"/>
            <wp:effectExtent l="0" t="0" r="571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0A2" w14:textId="77777777" w:rsidR="00000D38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查看交换机转发表，注意转发表中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地址前都有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标识，目前转发表中没有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 xml:space="preserve"> 20</w:t>
      </w:r>
      <w:r>
        <w:rPr>
          <w:rFonts w:ascii="Times New Roman" w:eastAsia="宋体" w:hAnsi="Times New Roman" w:cs="Times New Roman" w:hint="eastAsia"/>
          <w:sz w:val="24"/>
          <w:szCs w:val="24"/>
        </w:rPr>
        <w:t>的记录。</w:t>
      </w:r>
    </w:p>
    <w:p w14:paraId="23E970A3" w14:textId="77777777" w:rsidR="00000D38" w:rsidRDefault="00000000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3E970B9" wp14:editId="23E970BA">
            <wp:extent cx="4676775" cy="1686560"/>
            <wp:effectExtent l="0" t="0" r="952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0A4" w14:textId="77777777" w:rsidR="00000D38" w:rsidRDefault="00000D38">
      <w:pPr>
        <w:ind w:left="435"/>
        <w:rPr>
          <w:rFonts w:ascii="Times New Roman" w:eastAsia="宋体" w:hAnsi="Times New Roman" w:cs="Times New Roman"/>
          <w:sz w:val="24"/>
          <w:szCs w:val="24"/>
        </w:rPr>
      </w:pPr>
    </w:p>
    <w:p w14:paraId="23E970A5" w14:textId="77777777" w:rsidR="00000D38" w:rsidRDefault="00000D38">
      <w:pPr>
        <w:ind w:left="435"/>
        <w:rPr>
          <w:rFonts w:ascii="Times New Roman" w:eastAsia="宋体" w:hAnsi="Times New Roman" w:cs="Times New Roman"/>
          <w:sz w:val="24"/>
          <w:szCs w:val="24"/>
        </w:rPr>
      </w:pPr>
    </w:p>
    <w:p w14:paraId="23E970A6" w14:textId="77777777" w:rsidR="00000D38" w:rsidRDefault="00000000">
      <w:pPr>
        <w:keepNext/>
        <w:keepLines/>
        <w:spacing w:before="160" w:after="60"/>
        <w:outlineLvl w:val="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思考题</w:t>
      </w:r>
    </w:p>
    <w:p w14:paraId="23E970A7" w14:textId="77777777" w:rsidR="00000D38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在实验步骤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中，为什么广播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没有到达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23E970A8" w14:textId="77777777" w:rsidR="00000D38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在实验步骤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中，从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jiaoxue_PC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ping jiaoxue_PC3</w:t>
      </w:r>
      <w:r>
        <w:rPr>
          <w:rFonts w:ascii="Times New Roman" w:eastAsia="宋体" w:hAnsi="Times New Roman" w:cs="Times New Roman" w:hint="eastAsia"/>
          <w:sz w:val="24"/>
          <w:szCs w:val="24"/>
        </w:rPr>
        <w:t>的仿真结果是什么？</w:t>
      </w:r>
      <w:r>
        <w:rPr>
          <w:rFonts w:ascii="Times New Roman" w:eastAsia="宋体" w:hAnsi="Times New Roman" w:cs="Times New Roman"/>
          <w:sz w:val="24"/>
          <w:szCs w:val="24"/>
        </w:rPr>
        <w:t>说明了什么？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3E970A9" w14:textId="77777777" w:rsidR="00000D38" w:rsidRDefault="00000D38"/>
    <w:sectPr w:rsidR="0000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7749"/>
    <w:multiLevelType w:val="multilevel"/>
    <w:tmpl w:val="46417749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28589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2MDU2NjlmYWNhOTg5ZjdjYWFlMDdkZTVkYTRhN2MifQ=="/>
  </w:docVars>
  <w:rsids>
    <w:rsidRoot w:val="00E237AC"/>
    <w:rsid w:val="00000D38"/>
    <w:rsid w:val="002C120D"/>
    <w:rsid w:val="002E6030"/>
    <w:rsid w:val="003259D6"/>
    <w:rsid w:val="0092564B"/>
    <w:rsid w:val="00AB4447"/>
    <w:rsid w:val="00BE2171"/>
    <w:rsid w:val="00D44C61"/>
    <w:rsid w:val="00E237AC"/>
    <w:rsid w:val="00EA3409"/>
    <w:rsid w:val="1FF330A2"/>
    <w:rsid w:val="6A02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7064"/>
  <w15:docId w15:val="{869E2303-248A-437F-9220-B71ED1E7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F:\QQ\815044902\Image\C2C\8BDA7F277DAD49A3865D281EE1AABD52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佳遥</dc:creator>
  <cp:lastModifiedBy>X.T. Sun</cp:lastModifiedBy>
  <cp:revision>8</cp:revision>
  <dcterms:created xsi:type="dcterms:W3CDTF">2021-03-13T08:33:00Z</dcterms:created>
  <dcterms:modified xsi:type="dcterms:W3CDTF">2023-09-25T09:29:00Z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235DC62BD5C745C3BEA3F42BDCC30974_12</vt:lpwstr>
  </property>
</Properties>
</file>