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pStyle w:val="1"/>
        <w:jc w:val="center"/>
        <w:rPr>
          <w:rFonts w:ascii="Calibri" w:eastAsia="方正大标宋简体" w:hAnsi="Calibri" w:cs="Arial"/>
          <w:bCs/>
          <w:kern w:val="2"/>
          <w:sz w:val="80"/>
          <w:szCs w:val="80"/>
        </w:rPr>
      </w:pPr>
      <w:r>
        <w:rPr>
          <w:rFonts w:ascii="Calibri" w:eastAsia="方正大标宋简体" w:hAnsi="Calibri" w:cs="Arial"/>
          <w:bCs/>
          <w:kern w:val="2"/>
          <w:sz w:val="80"/>
          <w:szCs w:val="80"/>
        </w:rPr>
        <w:t>项目管理计划</w:t>
      </w:r>
    </w:p>
    <w:p w:rsidR="00A62384" w:rsidRDefault="00A62384">
      <w:pPr>
        <w:rPr>
          <w:rFonts w:eastAsia="方正大标宋简体" w:hint="eastAsia"/>
          <w:sz w:val="80"/>
          <w:szCs w:val="80"/>
        </w:rPr>
      </w:pPr>
    </w:p>
    <w:tbl>
      <w:tblPr>
        <w:tblpPr w:leftFromText="180" w:rightFromText="180" w:vertAnchor="text" w:horzAnchor="page" w:tblpXSpec="center" w:tblpY="141"/>
        <w:tblOverlap w:val="never"/>
        <w:tblW w:w="0" w:type="auto"/>
        <w:jc w:val="center"/>
        <w:tblInd w:w="0" w:type="dxa"/>
        <w:tblLayout w:type="fixed"/>
        <w:tblLook w:val="0000" w:firstRow="0" w:lastRow="0" w:firstColumn="0" w:lastColumn="0" w:noHBand="0" w:noVBand="0"/>
      </w:tblPr>
      <w:tblGrid>
        <w:gridCol w:w="3415"/>
        <w:gridCol w:w="5225"/>
      </w:tblGrid>
      <w:tr w:rsidR="00000000">
        <w:trPr>
          <w:trHeight w:val="651"/>
          <w:jc w:val="center"/>
        </w:trPr>
        <w:tc>
          <w:tcPr>
            <w:tcW w:w="3415" w:type="dxa"/>
            <w:vAlign w:val="bottom"/>
          </w:tcPr>
          <w:p w:rsidR="00A62384" w:rsidRDefault="00A62384">
            <w:pPr>
              <w:tabs>
                <w:tab w:val="left" w:pos="377"/>
              </w:tabs>
              <w:spacing w:line="0" w:lineRule="atLeast"/>
              <w:rPr>
                <w:rFonts w:eastAsia="SimHei" w:hint="eastAsia"/>
                <w:sz w:val="52"/>
                <w:szCs w:val="52"/>
              </w:rPr>
            </w:pPr>
            <w:r>
              <w:rPr>
                <w:rFonts w:eastAsia="SimHei" w:hint="eastAsia"/>
                <w:sz w:val="52"/>
                <w:szCs w:val="52"/>
              </w:rPr>
              <w:t>项目名称</w:t>
            </w:r>
          </w:p>
        </w:tc>
        <w:tc>
          <w:tcPr>
            <w:tcW w:w="5225" w:type="dxa"/>
            <w:tcBorders>
              <w:bottom w:val="single" w:sz="8" w:space="0" w:color="auto"/>
            </w:tcBorders>
            <w:vAlign w:val="bottom"/>
          </w:tcPr>
          <w:p w:rsidR="00A62384" w:rsidRDefault="00A62384">
            <w:pPr>
              <w:tabs>
                <w:tab w:val="left" w:pos="377"/>
              </w:tabs>
              <w:spacing w:line="240" w:lineRule="atLeast"/>
              <w:ind w:firstLine="640"/>
              <w:rPr>
                <w:rFonts w:eastAsia="楷体_GB2312" w:hint="eastAsia"/>
                <w:sz w:val="52"/>
                <w:szCs w:val="52"/>
              </w:rPr>
            </w:pPr>
            <w:r>
              <w:rPr>
                <w:rFonts w:eastAsia="楷体_GB2312" w:hint="eastAsia"/>
                <w:sz w:val="52"/>
                <w:szCs w:val="52"/>
              </w:rPr>
              <w:t xml:space="preserve"> </w:t>
            </w:r>
            <w:r w:rsidR="001E0DE2">
              <w:rPr>
                <w:rFonts w:eastAsia="楷体_GB2312" w:hint="eastAsia"/>
                <w:sz w:val="52"/>
                <w:szCs w:val="52"/>
              </w:rPr>
              <w:t>Master</w:t>
            </w:r>
            <w:r>
              <w:rPr>
                <w:rFonts w:eastAsia="楷体_GB2312" w:hint="eastAsia"/>
                <w:sz w:val="52"/>
                <w:szCs w:val="52"/>
              </w:rPr>
              <w:t>宠物网店</w:t>
            </w:r>
          </w:p>
        </w:tc>
      </w:tr>
      <w:tr w:rsidR="00000000">
        <w:trPr>
          <w:trHeight w:val="794"/>
          <w:jc w:val="center"/>
        </w:trPr>
        <w:tc>
          <w:tcPr>
            <w:tcW w:w="3415" w:type="dxa"/>
            <w:vAlign w:val="center"/>
          </w:tcPr>
          <w:p w:rsidR="00A62384" w:rsidRDefault="00A62384">
            <w:pPr>
              <w:tabs>
                <w:tab w:val="left" w:pos="377"/>
              </w:tabs>
              <w:spacing w:line="0" w:lineRule="atLeast"/>
              <w:rPr>
                <w:rFonts w:eastAsia="SimHei" w:hint="eastAsia"/>
                <w:b/>
                <w:sz w:val="48"/>
                <w:szCs w:val="48"/>
              </w:rPr>
            </w:pPr>
            <w:r>
              <w:rPr>
                <w:rFonts w:eastAsia="SimHei" w:hint="eastAsia"/>
                <w:sz w:val="52"/>
                <w:szCs w:val="52"/>
              </w:rPr>
              <w:t>制定日期</w:t>
            </w:r>
          </w:p>
        </w:tc>
        <w:tc>
          <w:tcPr>
            <w:tcW w:w="5225" w:type="dxa"/>
            <w:tcBorders>
              <w:top w:val="single" w:sz="8" w:space="0" w:color="auto"/>
              <w:bottom w:val="single" w:sz="8" w:space="0" w:color="auto"/>
            </w:tcBorders>
            <w:vAlign w:val="bottom"/>
          </w:tcPr>
          <w:p w:rsidR="00A62384" w:rsidRDefault="00A62384">
            <w:pPr>
              <w:tabs>
                <w:tab w:val="left" w:pos="377"/>
              </w:tabs>
              <w:spacing w:line="440" w:lineRule="exact"/>
              <w:ind w:rightChars="-27" w:right="-57"/>
              <w:jc w:val="center"/>
              <w:rPr>
                <w:rFonts w:eastAsia="楷体_GB2312" w:hint="eastAsia"/>
                <w:sz w:val="48"/>
                <w:szCs w:val="48"/>
              </w:rPr>
            </w:pPr>
            <w:r>
              <w:rPr>
                <w:rFonts w:eastAsia="楷体_GB2312" w:hint="eastAsia"/>
                <w:sz w:val="48"/>
                <w:szCs w:val="48"/>
              </w:rPr>
              <w:t>202</w:t>
            </w:r>
            <w:r w:rsidR="00950D9A">
              <w:rPr>
                <w:rFonts w:eastAsia="楷体_GB2312"/>
                <w:sz w:val="48"/>
                <w:szCs w:val="48"/>
              </w:rPr>
              <w:t>3</w:t>
            </w:r>
            <w:r>
              <w:rPr>
                <w:rFonts w:eastAsia="楷体_GB2312" w:hint="eastAsia"/>
                <w:sz w:val="48"/>
                <w:szCs w:val="48"/>
              </w:rPr>
              <w:t>.11.10</w:t>
            </w:r>
          </w:p>
        </w:tc>
      </w:tr>
    </w:tbl>
    <w:p w:rsidR="00A62384" w:rsidRDefault="00A62384">
      <w:pPr>
        <w:rPr>
          <w:rFonts w:eastAsia="方正大标宋简体" w:hint="eastAsia"/>
          <w:sz w:val="80"/>
          <w:szCs w:val="80"/>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tabs>
          <w:tab w:val="left" w:pos="720"/>
        </w:tabs>
        <w:spacing w:line="360" w:lineRule="auto"/>
        <w:jc w:val="left"/>
        <w:rPr>
          <w:rFonts w:ascii="Times New Roman" w:hAnsi="Times New Roman" w:cs="Times New Roman"/>
          <w:b/>
          <w:bCs/>
          <w:sz w:val="24"/>
          <w:szCs w:val="24"/>
          <w:lang w:eastAsia="en-US"/>
        </w:rPr>
      </w:pPr>
    </w:p>
    <w:p w:rsidR="00A62384" w:rsidRDefault="00A62384">
      <w:pPr>
        <w:sectPr w:rsidR="00000000">
          <w:pgSz w:w="11906" w:h="16838"/>
          <w:pgMar w:top="1440" w:right="1800" w:bottom="1440" w:left="1800" w:header="851" w:footer="992" w:gutter="0"/>
          <w:cols w:space="720"/>
          <w:docGrid w:type="lines" w:linePitch="312"/>
        </w:sectPr>
      </w:pPr>
    </w:p>
    <w:p w:rsidR="00A62384" w:rsidRDefault="00A62384">
      <w:pPr>
        <w:tabs>
          <w:tab w:val="left" w:pos="720"/>
        </w:tabs>
        <w:spacing w:line="360" w:lineRule="auto"/>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 </w:t>
      </w:r>
      <w:proofErr w:type="spellStart"/>
      <w:r>
        <w:rPr>
          <w:rFonts w:ascii="Times New Roman" w:hAnsi="Times New Roman" w:cs="Times New Roman"/>
          <w:b/>
          <w:bCs/>
          <w:sz w:val="24"/>
          <w:szCs w:val="24"/>
          <w:lang w:eastAsia="en-US"/>
        </w:rPr>
        <w:t>项目概述</w:t>
      </w:r>
      <w:proofErr w:type="spellEnd"/>
      <w:r>
        <w:rPr>
          <w:rFonts w:ascii="Times New Roman" w:hAnsi="Times New Roman" w:cs="Times New Roman"/>
          <w:b/>
          <w:bCs/>
          <w:sz w:val="24"/>
          <w:szCs w:val="24"/>
          <w:lang w:eastAsia="en-US"/>
        </w:rPr>
        <w:t xml:space="preserve"> </w:t>
      </w:r>
    </w:p>
    <w:p w:rsidR="00A62384" w:rsidRDefault="00A62384">
      <w:pPr>
        <w:tabs>
          <w:tab w:val="left" w:pos="720"/>
        </w:tabs>
        <w:spacing w:line="360" w:lineRule="auto"/>
        <w:jc w:val="left"/>
        <w:rPr>
          <w:b/>
          <w:bCs/>
          <w:sz w:val="28"/>
          <w:szCs w:val="28"/>
        </w:rPr>
      </w:pPr>
      <w:r>
        <w:rPr>
          <w:rFonts w:ascii="Times New Roman" w:hAnsi="Times New Roman" w:cs="Times New Roman"/>
          <w:b/>
          <w:bCs/>
          <w:sz w:val="24"/>
          <w:szCs w:val="24"/>
          <w:lang w:eastAsia="en-US"/>
        </w:rPr>
        <w:t xml:space="preserve">   1.1</w:t>
      </w:r>
      <w:r>
        <w:rPr>
          <w:rFonts w:ascii="Times New Roman" w:hAnsi="Times New Roman" w:cs="Times New Roman"/>
          <w:b/>
          <w:bCs/>
          <w:sz w:val="24"/>
          <w:szCs w:val="24"/>
          <w:lang w:eastAsia="en-US"/>
        </w:rPr>
        <w:t>项目名称</w:t>
      </w:r>
    </w:p>
    <w:p w:rsidR="00A62384" w:rsidRDefault="00A62384">
      <w:pPr>
        <w:tabs>
          <w:tab w:val="left" w:pos="720"/>
        </w:tabs>
        <w:spacing w:line="360" w:lineRule="auto"/>
        <w:jc w:val="left"/>
        <w:rPr>
          <w:rFonts w:ascii="Times New Roman" w:hAnsi="SimSun" w:cs="Times New Roman"/>
          <w:sz w:val="24"/>
          <w:szCs w:val="24"/>
          <w:lang w:eastAsia="en-US"/>
        </w:rPr>
      </w:pPr>
      <w:r>
        <w:rPr>
          <w:rFonts w:ascii="Times New Roman" w:hAnsi="Times New Roman" w:cs="Times New Roman"/>
          <w:b/>
          <w:bCs/>
          <w:sz w:val="24"/>
          <w:szCs w:val="24"/>
          <w:lang w:eastAsia="en-US"/>
        </w:rPr>
        <w:t xml:space="preserve">   </w:t>
      </w:r>
      <w:r>
        <w:rPr>
          <w:rFonts w:ascii="Times New Roman" w:hAnsi="Times New Roman" w:cs="Times New Roman" w:hint="eastAsia"/>
          <w:b/>
          <w:bCs/>
          <w:sz w:val="24"/>
          <w:szCs w:val="24"/>
        </w:rPr>
        <w:t xml:space="preserve"> </w:t>
      </w:r>
      <w:r>
        <w:rPr>
          <w:rFonts w:ascii="Times New Roman" w:hAnsi="Times New Roman" w:cs="Times New Roman"/>
          <w:b/>
          <w:bCs/>
          <w:sz w:val="24"/>
          <w:szCs w:val="24"/>
          <w:lang w:eastAsia="en-US"/>
        </w:rPr>
        <w:t xml:space="preserve">   </w:t>
      </w:r>
      <w:proofErr w:type="spellStart"/>
      <w:r w:rsidR="00BB543C">
        <w:rPr>
          <w:rFonts w:ascii="Times New Roman" w:hAnsi="SimSun" w:cs="Times New Roman" w:hint="eastAsia"/>
          <w:sz w:val="24"/>
          <w:szCs w:val="24"/>
        </w:rPr>
        <w:t>Master</w:t>
      </w:r>
      <w:r>
        <w:rPr>
          <w:rFonts w:ascii="Times New Roman" w:hAnsi="SimSun" w:cs="Times New Roman"/>
          <w:sz w:val="24"/>
          <w:szCs w:val="24"/>
          <w:lang w:eastAsia="en-US"/>
        </w:rPr>
        <w:t>宠物网店</w:t>
      </w:r>
      <w:proofErr w:type="spellEnd"/>
      <w:r>
        <w:rPr>
          <w:rFonts w:ascii="Times New Roman" w:hAnsi="SimSun" w:cs="Times New Roman"/>
          <w:sz w:val="24"/>
          <w:szCs w:val="24"/>
          <w:lang w:eastAsia="en-US"/>
        </w:rPr>
        <w:t xml:space="preserve"> </w:t>
      </w:r>
    </w:p>
    <w:p w:rsidR="00A62384" w:rsidRDefault="00A62384">
      <w:pPr>
        <w:tabs>
          <w:tab w:val="left" w:pos="720"/>
        </w:tabs>
        <w:spacing w:line="360" w:lineRule="auto"/>
        <w:jc w:val="left"/>
        <w:rPr>
          <w:b/>
          <w:bCs/>
          <w:sz w:val="28"/>
          <w:szCs w:val="28"/>
        </w:rPr>
      </w:pPr>
      <w:r>
        <w:rPr>
          <w:rFonts w:ascii="Times New Roman" w:hAnsi="Times New Roman" w:cs="Times New Roman"/>
          <w:b/>
          <w:bCs/>
          <w:sz w:val="24"/>
          <w:szCs w:val="24"/>
          <w:lang w:eastAsia="en-US"/>
        </w:rPr>
        <w:t xml:space="preserve">   1.2 </w:t>
      </w:r>
      <w:proofErr w:type="spellStart"/>
      <w:r>
        <w:rPr>
          <w:rFonts w:ascii="Times New Roman" w:hAnsi="Times New Roman" w:cs="Times New Roman"/>
          <w:b/>
          <w:bCs/>
          <w:sz w:val="24"/>
          <w:szCs w:val="24"/>
          <w:lang w:eastAsia="en-US"/>
        </w:rPr>
        <w:t>项目背景</w:t>
      </w:r>
      <w:proofErr w:type="spellEnd"/>
    </w:p>
    <w:p w:rsidR="00A62384" w:rsidRDefault="00A62384">
      <w:pPr>
        <w:spacing w:line="360" w:lineRule="auto"/>
        <w:ind w:firstLineChars="200" w:firstLine="48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SimSun" w:cs="Times New Roman"/>
          <w:sz w:val="24"/>
          <w:szCs w:val="24"/>
        </w:rPr>
        <w:t>目前社会面上养宠物的人数增加的非常迅速，越来越多的宠物信息的网站应运而生。</w:t>
      </w:r>
      <w:bookmarkStart w:id="0" w:name="_Toc326601355"/>
      <w:bookmarkStart w:id="1" w:name="_Toc293904404"/>
      <w:bookmarkStart w:id="2" w:name="_Toc320021027"/>
      <w:bookmarkStart w:id="3" w:name="_Toc320021378"/>
      <w:bookmarkStart w:id="4" w:name="_Toc320021059"/>
      <w:bookmarkEnd w:id="0"/>
      <w:bookmarkEnd w:id="1"/>
      <w:bookmarkEnd w:id="2"/>
      <w:bookmarkEnd w:id="3"/>
      <w:bookmarkEnd w:id="4"/>
      <w:r>
        <w:rPr>
          <w:rFonts w:ascii="Times New Roman" w:hAnsi="SimSun" w:cs="Times New Roman"/>
          <w:sz w:val="24"/>
          <w:szCs w:val="24"/>
        </w:rPr>
        <w:t>而将传统宣传与日益成熟的网络宣传结合在一起，来打造一个兼具传统和电子商务特色的宠物销售网站</w:t>
      </w:r>
      <w:r>
        <w:rPr>
          <w:rFonts w:ascii="Times New Roman" w:hAnsi="SimSun" w:cs="Times New Roman" w:hint="eastAsia"/>
          <w:sz w:val="24"/>
          <w:szCs w:val="24"/>
        </w:rPr>
        <w:t>。</w:t>
      </w:r>
    </w:p>
    <w:p w:rsidR="00A62384" w:rsidRDefault="00A62384">
      <w:pPr>
        <w:tabs>
          <w:tab w:val="left" w:pos="720"/>
        </w:tabs>
        <w:spacing w:line="360" w:lineRule="auto"/>
        <w:ind w:firstLineChars="200" w:firstLine="482"/>
        <w:jc w:val="left"/>
        <w:rPr>
          <w:b/>
          <w:bCs/>
          <w:sz w:val="28"/>
          <w:szCs w:val="28"/>
        </w:rPr>
      </w:pPr>
      <w:r>
        <w:rPr>
          <w:rFonts w:ascii="Times New Roman" w:hAnsi="Times New Roman" w:cs="Times New Roman"/>
          <w:b/>
          <w:bCs/>
          <w:sz w:val="24"/>
          <w:szCs w:val="24"/>
        </w:rPr>
        <w:t xml:space="preserve">1.3 </w:t>
      </w:r>
      <w:r>
        <w:rPr>
          <w:rFonts w:ascii="Times New Roman" w:hAnsi="Times New Roman" w:cs="Times New Roman"/>
          <w:b/>
          <w:bCs/>
          <w:sz w:val="24"/>
          <w:szCs w:val="24"/>
        </w:rPr>
        <w:t>项目主要业务和应用</w:t>
      </w:r>
    </w:p>
    <w:p w:rsidR="00A62384" w:rsidRDefault="00A62384">
      <w:pPr>
        <w:spacing w:line="360" w:lineRule="auto"/>
        <w:ind w:firstLineChars="200" w:firstLine="480"/>
        <w:rPr>
          <w:rFonts w:ascii="SimSun" w:hAnsi="SimSun" w:cs="SimSun"/>
          <w:sz w:val="24"/>
          <w:szCs w:val="21"/>
        </w:rPr>
      </w:pPr>
      <w:r>
        <w:rPr>
          <w:rFonts w:ascii="SimSun" w:hAnsi="SimSun" w:cs="SimSun"/>
          <w:sz w:val="24"/>
          <w:szCs w:val="21"/>
        </w:rPr>
        <w:t>宠物网站系统为广大用户实现便捷的购买宠物的功能，实现宠物商店的网络化管理。</w:t>
      </w:r>
      <w:r>
        <w:rPr>
          <w:rFonts w:ascii="SimSun" w:hAnsi="SimSun" w:cs="SimSun" w:hint="eastAsia"/>
          <w:sz w:val="24"/>
          <w:szCs w:val="21"/>
        </w:rPr>
        <w:t>分为以下两个模块：</w:t>
      </w:r>
    </w:p>
    <w:p w:rsidR="00A62384" w:rsidRDefault="00A62384">
      <w:pPr>
        <w:numPr>
          <w:ilvl w:val="0"/>
          <w:numId w:val="1"/>
        </w:numPr>
        <w:tabs>
          <w:tab w:val="left" w:pos="420"/>
        </w:tabs>
        <w:spacing w:line="360" w:lineRule="auto"/>
        <w:ind w:left="0" w:firstLineChars="200" w:firstLine="480"/>
        <w:rPr>
          <w:rFonts w:ascii="SimSun" w:hAnsi="SimSun" w:cs="Times New Roman"/>
          <w:sz w:val="24"/>
          <w:szCs w:val="21"/>
        </w:rPr>
      </w:pPr>
      <w:r>
        <w:rPr>
          <w:rFonts w:ascii="SimSun" w:hAnsi="SimSun" w:cs="Times New Roman"/>
          <w:sz w:val="24"/>
          <w:szCs w:val="21"/>
        </w:rPr>
        <w:t>网站前台系统主要负责与用户打交道，实现用户的注册、登录、宠物预览</w:t>
      </w:r>
      <w:r>
        <w:rPr>
          <w:rFonts w:ascii="SimSun" w:hAnsi="SimSun" w:cs="Times New Roman" w:hint="eastAsia"/>
          <w:sz w:val="24"/>
          <w:szCs w:val="21"/>
        </w:rPr>
        <w:t>、</w:t>
      </w:r>
      <w:r>
        <w:rPr>
          <w:rFonts w:ascii="SimSun" w:hAnsi="SimSun" w:cs="Times New Roman"/>
          <w:sz w:val="24"/>
          <w:szCs w:val="21"/>
        </w:rPr>
        <w:t>提交订单等功能。</w:t>
      </w:r>
    </w:p>
    <w:p w:rsidR="00A62384" w:rsidRDefault="00A62384">
      <w:pPr>
        <w:numPr>
          <w:ilvl w:val="0"/>
          <w:numId w:val="1"/>
        </w:numPr>
        <w:tabs>
          <w:tab w:val="left" w:pos="420"/>
        </w:tabs>
        <w:spacing w:line="360" w:lineRule="auto"/>
        <w:ind w:left="0" w:firstLineChars="200" w:firstLine="480"/>
        <w:rPr>
          <w:rFonts w:ascii="SimSun" w:hAnsi="SimSun" w:cs="Times New Roman"/>
          <w:sz w:val="24"/>
          <w:szCs w:val="21"/>
        </w:rPr>
      </w:pPr>
      <w:r>
        <w:rPr>
          <w:rFonts w:ascii="SimSun" w:hAnsi="SimSun" w:cs="Times New Roman"/>
          <w:sz w:val="24"/>
          <w:szCs w:val="21"/>
        </w:rPr>
        <w:t>网站后台系统主要实现管理员登录、会员中心、新闻动态、完成订单</w:t>
      </w:r>
      <w:r>
        <w:rPr>
          <w:rFonts w:ascii="SimSun" w:hAnsi="SimSun" w:cs="Times New Roman" w:hint="eastAsia"/>
          <w:sz w:val="24"/>
          <w:szCs w:val="21"/>
        </w:rPr>
        <w:t>、</w:t>
      </w:r>
      <w:r>
        <w:rPr>
          <w:rFonts w:ascii="SimSun" w:hAnsi="SimSun" w:cs="Times New Roman"/>
          <w:sz w:val="24"/>
          <w:szCs w:val="21"/>
        </w:rPr>
        <w:t>系统维护等功能。</w:t>
      </w:r>
    </w:p>
    <w:p w:rsidR="00A62384" w:rsidRDefault="00A62384">
      <w:pPr>
        <w:tabs>
          <w:tab w:val="left" w:pos="720"/>
        </w:tabs>
        <w:spacing w:line="360" w:lineRule="auto"/>
        <w:jc w:val="left"/>
        <w:rPr>
          <w:b/>
          <w:bCs/>
          <w:sz w:val="28"/>
          <w:szCs w:val="28"/>
        </w:rPr>
      </w:pPr>
      <w:r>
        <w:rPr>
          <w:rFonts w:ascii="Times New Roman" w:hAnsi="Times New Roman" w:cs="Times New Roman"/>
          <w:b/>
          <w:bCs/>
          <w:sz w:val="24"/>
          <w:szCs w:val="24"/>
        </w:rPr>
        <w:t xml:space="preserve">   1.4 </w:t>
      </w:r>
      <w:r>
        <w:rPr>
          <w:rFonts w:ascii="Times New Roman" w:hAnsi="Times New Roman" w:cs="Times New Roman"/>
          <w:b/>
          <w:bCs/>
          <w:sz w:val="24"/>
          <w:szCs w:val="24"/>
        </w:rPr>
        <w:t>项目负责团队</w:t>
      </w:r>
    </w:p>
    <w:p w:rsidR="00A62384" w:rsidRDefault="00A62384">
      <w:pPr>
        <w:tabs>
          <w:tab w:val="left" w:pos="720"/>
        </w:tabs>
        <w:spacing w:line="360" w:lineRule="auto"/>
        <w:jc w:val="left"/>
        <w:rPr>
          <w:rFonts w:ascii="SimSun" w:hAnsi="SimSun" w:cs="SimSun"/>
          <w:sz w:val="28"/>
          <w:szCs w:val="28"/>
        </w:rPr>
      </w:pPr>
      <w:r>
        <w:rPr>
          <w:rFonts w:ascii="Times New Roman" w:hAnsi="Times New Roman" w:cs="Times New Roman"/>
          <w:b/>
          <w:bCs/>
          <w:sz w:val="24"/>
          <w:szCs w:val="24"/>
        </w:rPr>
        <w:t xml:space="preserve">   </w:t>
      </w:r>
      <w:r>
        <w:rPr>
          <w:rFonts w:ascii="Times New Roman" w:hAnsi="Times New Roman" w:cs="Times New Roman" w:hint="eastAsia"/>
          <w:b/>
          <w:bCs/>
          <w:sz w:val="24"/>
          <w:szCs w:val="24"/>
        </w:rPr>
        <w:tab/>
      </w:r>
      <w:r>
        <w:rPr>
          <w:rFonts w:ascii="Times New Roman" w:hAnsi="SimSun" w:cs="Times New Roman"/>
          <w:sz w:val="24"/>
          <w:szCs w:val="24"/>
        </w:rPr>
        <w:t>a)</w:t>
      </w:r>
      <w:r>
        <w:rPr>
          <w:rFonts w:ascii="SimSun" w:hAnsi="SimSun" w:cs="SimSun"/>
          <w:sz w:val="24"/>
          <w:szCs w:val="24"/>
        </w:rPr>
        <w:t>项目发起人</w:t>
      </w:r>
      <w:r>
        <w:rPr>
          <w:rFonts w:ascii="SimSun" w:hAnsi="SimSun" w:cs="SimSun" w:hint="eastAsia"/>
          <w:sz w:val="24"/>
          <w:szCs w:val="24"/>
        </w:rPr>
        <w:t>：</w:t>
      </w:r>
      <w:r w:rsidR="00F06750" w:rsidRPr="00F06750">
        <w:rPr>
          <w:rFonts w:ascii="SimSun" w:hAnsi="SimSun" w:cs="SimSun" w:hint="eastAsia"/>
          <w:sz w:val="24"/>
          <w:szCs w:val="24"/>
        </w:rPr>
        <w:t>孙潇桐</w:t>
      </w:r>
      <w:r w:rsidR="00F06750">
        <w:rPr>
          <w:rFonts w:ascii="SimSun" w:hAnsi="SimSun" w:cs="SimSun" w:hint="eastAsia"/>
          <w:sz w:val="24"/>
          <w:szCs w:val="24"/>
        </w:rPr>
        <w:t>，</w:t>
      </w:r>
      <w:r w:rsidR="00F06750" w:rsidRPr="00F06750">
        <w:rPr>
          <w:rFonts w:ascii="SimSun" w:hAnsi="SimSun" w:cs="SimSun" w:hint="eastAsia"/>
          <w:sz w:val="24"/>
          <w:szCs w:val="24"/>
        </w:rPr>
        <w:t>施宇杰</w:t>
      </w:r>
      <w:r w:rsidR="00F06750">
        <w:rPr>
          <w:rFonts w:ascii="SimSun" w:hAnsi="SimSun" w:cs="SimSun" w:hint="eastAsia"/>
          <w:sz w:val="24"/>
          <w:szCs w:val="24"/>
        </w:rPr>
        <w:t>，</w:t>
      </w:r>
      <w:r w:rsidR="00F06750" w:rsidRPr="00F06750">
        <w:rPr>
          <w:rFonts w:ascii="SimSun" w:hAnsi="SimSun" w:cs="SimSun" w:hint="eastAsia"/>
          <w:sz w:val="24"/>
          <w:szCs w:val="24"/>
        </w:rPr>
        <w:t>陈罗星</w:t>
      </w:r>
      <w:r w:rsidR="00F06750">
        <w:rPr>
          <w:rFonts w:ascii="SimSun" w:hAnsi="SimSun" w:cs="SimSun" w:hint="eastAsia"/>
          <w:sz w:val="24"/>
          <w:szCs w:val="24"/>
        </w:rPr>
        <w:t>，</w:t>
      </w:r>
      <w:r w:rsidR="00F06750" w:rsidRPr="00F06750">
        <w:rPr>
          <w:rFonts w:ascii="SimSun" w:hAnsi="SimSun" w:cs="SimSun" w:hint="eastAsia"/>
          <w:sz w:val="24"/>
          <w:szCs w:val="24"/>
        </w:rPr>
        <w:t>叶嘉宁</w:t>
      </w:r>
      <w:r w:rsidR="00F06750">
        <w:rPr>
          <w:rFonts w:ascii="SimSun" w:hAnsi="SimSun" w:cs="SimSun" w:hint="eastAsia"/>
          <w:sz w:val="24"/>
          <w:szCs w:val="24"/>
        </w:rPr>
        <w:t>，</w:t>
      </w:r>
      <w:r w:rsidR="00F06750" w:rsidRPr="00F06750">
        <w:rPr>
          <w:rFonts w:ascii="SimSun" w:hAnsi="SimSun" w:cs="SimSun" w:hint="eastAsia"/>
          <w:sz w:val="24"/>
          <w:szCs w:val="24"/>
        </w:rPr>
        <w:t>俞家宝</w:t>
      </w:r>
      <w:r w:rsidR="00F06750">
        <w:rPr>
          <w:rFonts w:ascii="SimSun" w:hAnsi="SimSun" w:cs="SimSun" w:hint="eastAsia"/>
          <w:sz w:val="24"/>
          <w:szCs w:val="24"/>
        </w:rPr>
        <w:t>，</w:t>
      </w:r>
      <w:r w:rsidR="00F06750" w:rsidRPr="00F06750">
        <w:rPr>
          <w:rFonts w:ascii="SimSun" w:hAnsi="SimSun" w:cs="SimSun" w:hint="eastAsia"/>
          <w:sz w:val="24"/>
          <w:szCs w:val="24"/>
        </w:rPr>
        <w:t>雷璟锟</w:t>
      </w:r>
    </w:p>
    <w:p w:rsidR="00A62384" w:rsidRDefault="00A62384">
      <w:pPr>
        <w:tabs>
          <w:tab w:val="left" w:pos="720"/>
        </w:tabs>
        <w:spacing w:line="360" w:lineRule="auto"/>
        <w:jc w:val="left"/>
        <w:rPr>
          <w:rFonts w:ascii="SimSun" w:hAnsi="SimSun" w:cs="SimSun" w:hint="eastAsia"/>
          <w:sz w:val="28"/>
          <w:szCs w:val="28"/>
        </w:rPr>
      </w:pPr>
      <w:r>
        <w:rPr>
          <w:rFonts w:ascii="SimSun" w:hAnsi="SimSun" w:cs="SimSun"/>
          <w:sz w:val="24"/>
          <w:szCs w:val="24"/>
        </w:rPr>
        <w:t xml:space="preserve">   </w:t>
      </w:r>
      <w:r>
        <w:rPr>
          <w:rFonts w:ascii="SimSun" w:hAnsi="SimSun" w:cs="SimSun" w:hint="eastAsia"/>
          <w:sz w:val="24"/>
          <w:szCs w:val="24"/>
        </w:rPr>
        <w:tab/>
      </w:r>
      <w:r>
        <w:rPr>
          <w:rFonts w:ascii="SimSun" w:hAnsi="SimSun" w:cs="SimSun"/>
          <w:sz w:val="24"/>
          <w:szCs w:val="24"/>
        </w:rPr>
        <w:t>b)</w:t>
      </w:r>
      <w:r>
        <w:rPr>
          <w:rFonts w:ascii="SimSun" w:hAnsi="SimSun" w:cs="SimSun"/>
          <w:sz w:val="24"/>
          <w:szCs w:val="24"/>
        </w:rPr>
        <w:t>项目经理</w:t>
      </w:r>
      <w:r>
        <w:rPr>
          <w:rFonts w:ascii="SimSun" w:hAnsi="SimSun" w:cs="SimSun" w:hint="eastAsia"/>
          <w:sz w:val="24"/>
          <w:szCs w:val="24"/>
        </w:rPr>
        <w:t>：</w:t>
      </w:r>
      <w:r w:rsidR="00E82B9A">
        <w:rPr>
          <w:rFonts w:ascii="SimSun" w:hAnsi="SimSun" w:cs="SimSun" w:hint="eastAsia"/>
          <w:sz w:val="24"/>
          <w:szCs w:val="24"/>
        </w:rPr>
        <w:t>孙潇桐</w:t>
      </w:r>
    </w:p>
    <w:p w:rsidR="00A62384" w:rsidRDefault="00A62384">
      <w:pPr>
        <w:tabs>
          <w:tab w:val="left" w:pos="720"/>
        </w:tabs>
        <w:spacing w:line="360" w:lineRule="auto"/>
        <w:jc w:val="left"/>
        <w:rPr>
          <w:rFonts w:ascii="SimSun" w:hAnsi="SimSun" w:cs="SimSun" w:hint="eastAsia"/>
          <w:sz w:val="24"/>
          <w:szCs w:val="24"/>
        </w:rPr>
      </w:pPr>
      <w:r>
        <w:rPr>
          <w:rFonts w:ascii="SimSun" w:hAnsi="SimSun" w:cs="SimSun"/>
          <w:sz w:val="24"/>
          <w:szCs w:val="24"/>
        </w:rPr>
        <w:t xml:space="preserve">   </w:t>
      </w:r>
      <w:r>
        <w:rPr>
          <w:rFonts w:ascii="SimSun" w:hAnsi="SimSun" w:cs="SimSun" w:hint="eastAsia"/>
          <w:sz w:val="24"/>
          <w:szCs w:val="24"/>
        </w:rPr>
        <w:tab/>
      </w:r>
      <w:r>
        <w:rPr>
          <w:rFonts w:ascii="SimSun" w:hAnsi="SimSun" w:cs="SimSun"/>
          <w:sz w:val="24"/>
          <w:szCs w:val="24"/>
        </w:rPr>
        <w:t>c)</w:t>
      </w:r>
      <w:r>
        <w:rPr>
          <w:rFonts w:ascii="SimSun" w:hAnsi="SimSun" w:cs="SimSun"/>
          <w:sz w:val="24"/>
          <w:szCs w:val="24"/>
        </w:rPr>
        <w:t>项目团队其他成员</w:t>
      </w:r>
      <w:r>
        <w:rPr>
          <w:rFonts w:ascii="SimSun" w:hAnsi="SimSun" w:cs="SimSun" w:hint="eastAsia"/>
          <w:sz w:val="24"/>
          <w:szCs w:val="24"/>
        </w:rPr>
        <w:t>：</w:t>
      </w:r>
      <w:r w:rsidR="00E82B9A" w:rsidRPr="00F06750">
        <w:rPr>
          <w:rFonts w:ascii="SimSun" w:hAnsi="SimSun" w:cs="SimSun" w:hint="eastAsia"/>
          <w:sz w:val="24"/>
          <w:szCs w:val="24"/>
        </w:rPr>
        <w:t>施宇杰</w:t>
      </w:r>
      <w:r w:rsidR="00E82B9A">
        <w:rPr>
          <w:rFonts w:ascii="SimSun" w:hAnsi="SimSun" w:cs="SimSun" w:hint="eastAsia"/>
          <w:sz w:val="24"/>
          <w:szCs w:val="24"/>
        </w:rPr>
        <w:t>，</w:t>
      </w:r>
      <w:r w:rsidR="00E82B9A" w:rsidRPr="00F06750">
        <w:rPr>
          <w:rFonts w:ascii="SimSun" w:hAnsi="SimSun" w:cs="SimSun" w:hint="eastAsia"/>
          <w:sz w:val="24"/>
          <w:szCs w:val="24"/>
        </w:rPr>
        <w:t>陈罗星</w:t>
      </w:r>
      <w:r w:rsidR="00E82B9A">
        <w:rPr>
          <w:rFonts w:ascii="SimSun" w:hAnsi="SimSun" w:cs="SimSun" w:hint="eastAsia"/>
          <w:sz w:val="24"/>
          <w:szCs w:val="24"/>
        </w:rPr>
        <w:t>，</w:t>
      </w:r>
      <w:r w:rsidR="00E82B9A" w:rsidRPr="00F06750">
        <w:rPr>
          <w:rFonts w:ascii="SimSun" w:hAnsi="SimSun" w:cs="SimSun" w:hint="eastAsia"/>
          <w:sz w:val="24"/>
          <w:szCs w:val="24"/>
        </w:rPr>
        <w:t>叶嘉宁</w:t>
      </w:r>
      <w:r w:rsidR="00E82B9A">
        <w:rPr>
          <w:rFonts w:ascii="SimSun" w:hAnsi="SimSun" w:cs="SimSun" w:hint="eastAsia"/>
          <w:sz w:val="24"/>
          <w:szCs w:val="24"/>
        </w:rPr>
        <w:t>，</w:t>
      </w:r>
      <w:r w:rsidR="00E82B9A" w:rsidRPr="00F06750">
        <w:rPr>
          <w:rFonts w:ascii="SimSun" w:hAnsi="SimSun" w:cs="SimSun" w:hint="eastAsia"/>
          <w:sz w:val="24"/>
          <w:szCs w:val="24"/>
        </w:rPr>
        <w:t>俞家宝</w:t>
      </w:r>
      <w:r w:rsidR="00E82B9A">
        <w:rPr>
          <w:rFonts w:ascii="SimSun" w:hAnsi="SimSun" w:cs="SimSun" w:hint="eastAsia"/>
          <w:sz w:val="24"/>
          <w:szCs w:val="24"/>
        </w:rPr>
        <w:t>，</w:t>
      </w:r>
      <w:r w:rsidR="00E82B9A" w:rsidRPr="00F06750">
        <w:rPr>
          <w:rFonts w:ascii="SimSun" w:hAnsi="SimSun" w:cs="SimSun" w:hint="eastAsia"/>
          <w:sz w:val="24"/>
          <w:szCs w:val="24"/>
        </w:rPr>
        <w:t>雷璟锟</w:t>
      </w:r>
    </w:p>
    <w:p w:rsidR="00A62384" w:rsidRDefault="00A62384">
      <w:pPr>
        <w:tabs>
          <w:tab w:val="left" w:pos="720"/>
        </w:tabs>
        <w:spacing w:line="360" w:lineRule="auto"/>
        <w:jc w:val="left"/>
        <w:rPr>
          <w:rFonts w:ascii="SimSun" w:hAnsi="SimSun" w:cs="SimSun" w:hint="eastAsia"/>
          <w:sz w:val="24"/>
          <w:szCs w:val="24"/>
        </w:rPr>
      </w:pPr>
      <w:r>
        <w:rPr>
          <w:rFonts w:ascii="SimSun" w:hAnsi="SimSun" w:cs="SimSun" w:hint="eastAsia"/>
          <w:sz w:val="24"/>
          <w:szCs w:val="24"/>
        </w:rPr>
        <w:t xml:space="preserve">   </w:t>
      </w:r>
      <w:r>
        <w:rPr>
          <w:rFonts w:ascii="Times New Roman" w:hAnsi="Times New Roman" w:cs="Times New Roman" w:hint="eastAsia"/>
          <w:b/>
          <w:bCs/>
          <w:sz w:val="24"/>
          <w:szCs w:val="24"/>
        </w:rPr>
        <w:t>1.5</w:t>
      </w:r>
      <w:r>
        <w:rPr>
          <w:rFonts w:ascii="Times New Roman" w:hAnsi="Times New Roman" w:cs="Times New Roman" w:hint="eastAsia"/>
          <w:b/>
          <w:bCs/>
          <w:sz w:val="24"/>
          <w:szCs w:val="24"/>
        </w:rPr>
        <w:t>项目范围说明</w:t>
      </w:r>
    </w:p>
    <w:p w:rsidR="00A62384" w:rsidRDefault="00A62384">
      <w:pPr>
        <w:tabs>
          <w:tab w:val="left" w:pos="720"/>
        </w:tabs>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）提交文档</w:t>
      </w:r>
      <w:r>
        <w:rPr>
          <w:rFonts w:ascii="Times New Roman" w:hAnsi="Times New Roman" w:cs="Times New Roman"/>
          <w:sz w:val="24"/>
          <w:szCs w:val="24"/>
        </w:rPr>
        <w:t>:</w:t>
      </w:r>
      <w:r>
        <w:rPr>
          <w:rFonts w:ascii="Times New Roman" w:hAnsi="Times New Roman" w:cs="Times New Roman"/>
          <w:sz w:val="24"/>
          <w:szCs w:val="24"/>
        </w:rPr>
        <w:t>项目管理计划、需求规格说明，设计报告、测试报告、用户使用手册和项目个人总结。其中项目总结为每人一份，每个小组所有成员的总结装订在一起</w:t>
      </w:r>
      <w:r>
        <w:rPr>
          <w:rFonts w:ascii="Times New Roman" w:hAnsi="Times New Roman" w:cs="Times New Roman"/>
          <w:sz w:val="24"/>
          <w:szCs w:val="24"/>
        </w:rPr>
        <w:t>;</w:t>
      </w:r>
      <w:r>
        <w:rPr>
          <w:rFonts w:ascii="Times New Roman" w:hAnsi="Times New Roman" w:cs="Times New Roman"/>
          <w:sz w:val="24"/>
          <w:szCs w:val="24"/>
        </w:rPr>
        <w:t>其余文档每组提交一份。每个团队可将各小组的文档综合到一起，各小组也可自行分开</w:t>
      </w:r>
      <w:r>
        <w:rPr>
          <w:rFonts w:ascii="Times New Roman" w:hAnsi="Times New Roman" w:cs="Times New Roman"/>
          <w:sz w:val="24"/>
          <w:szCs w:val="24"/>
        </w:rPr>
        <w:t>提交，具体方式由团队内部协商确定。所有文档需要提交电子版和打印稿。</w:t>
      </w:r>
    </w:p>
    <w:p w:rsidR="00A62384" w:rsidRDefault="00A62384">
      <w:pPr>
        <w:tabs>
          <w:tab w:val="left" w:pos="720"/>
        </w:tabs>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〉源程序检查</w:t>
      </w:r>
      <w:r>
        <w:rPr>
          <w:rFonts w:ascii="Times New Roman" w:hAnsi="Times New Roman" w:cs="Times New Roman"/>
          <w:sz w:val="24"/>
          <w:szCs w:val="24"/>
        </w:rPr>
        <w:t>:</w:t>
      </w:r>
      <w:r>
        <w:rPr>
          <w:rFonts w:ascii="Times New Roman" w:hAnsi="Times New Roman" w:cs="Times New Roman"/>
          <w:sz w:val="24"/>
          <w:szCs w:val="24"/>
        </w:rPr>
        <w:t>一共两次。第一次检查每个小组的子系统运行情况。第二次检查集成后完整的系统运行情况，检查完成后需要提交程序源文件和可执行的系统。程序检查安排在上机时间进行。</w:t>
      </w:r>
    </w:p>
    <w:p w:rsidR="00A62384" w:rsidRDefault="00A62384">
      <w:pPr>
        <w:tabs>
          <w:tab w:val="left" w:pos="720"/>
        </w:tabs>
        <w:spacing w:line="360" w:lineRule="auto"/>
        <w:ind w:firstLineChars="200" w:firstLine="482"/>
        <w:jc w:val="left"/>
        <w:rPr>
          <w:rFonts w:ascii="Times New Roman" w:hAnsi="Times New Roman" w:cs="Times New Roman" w:hint="eastAsia"/>
          <w:b/>
          <w:bCs/>
          <w:sz w:val="24"/>
          <w:szCs w:val="24"/>
        </w:rPr>
      </w:pPr>
      <w:r>
        <w:rPr>
          <w:rFonts w:ascii="Times New Roman" w:hAnsi="Times New Roman" w:cs="Times New Roman" w:hint="eastAsia"/>
          <w:b/>
          <w:bCs/>
          <w:sz w:val="24"/>
          <w:szCs w:val="24"/>
        </w:rPr>
        <w:t>1.6</w:t>
      </w:r>
      <w:r>
        <w:rPr>
          <w:rFonts w:ascii="Times New Roman" w:hAnsi="Times New Roman" w:cs="Times New Roman" w:hint="eastAsia"/>
          <w:b/>
          <w:bCs/>
          <w:sz w:val="24"/>
          <w:szCs w:val="24"/>
        </w:rPr>
        <w:t>软件项目计划书的演化</w:t>
      </w:r>
    </w:p>
    <w:p w:rsidR="00A62384" w:rsidRDefault="00A62384">
      <w:pPr>
        <w:tabs>
          <w:tab w:val="left" w:pos="720"/>
        </w:tabs>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hint="eastAsia"/>
          <w:sz w:val="24"/>
          <w:szCs w:val="24"/>
        </w:rPr>
        <w:t>软件项目计划书在第三周周末前经由小组讨论、共同撰写、汇总整合三步骤形成初稿，第四周以后根据项目的进展可以对其进行修改，需要有组员提出修改意，在全体会上讨论通过，并由组长整理修改意见并作出相应的修改。其余组员同步获得更新稿。</w:t>
      </w:r>
      <w:r>
        <w:rPr>
          <w:rFonts w:ascii="Times New Roman" w:hAnsi="Times New Roman" w:cs="Times New Roman"/>
          <w:b/>
          <w:bCs/>
          <w:sz w:val="24"/>
          <w:szCs w:val="24"/>
        </w:rPr>
        <w:t xml:space="preserve">  </w:t>
      </w:r>
    </w:p>
    <w:p w:rsidR="00A62384" w:rsidRDefault="00A62384">
      <w:pPr>
        <w:tabs>
          <w:tab w:val="left" w:pos="720"/>
        </w:tabs>
        <w:spacing w:line="360" w:lineRule="auto"/>
        <w:jc w:val="left"/>
        <w:rPr>
          <w:rFonts w:ascii="Times New Roman" w:hAnsi="Times New Roman" w:cs="Times New Roman"/>
          <w:b/>
          <w:bCs/>
          <w:sz w:val="24"/>
          <w:szCs w:val="24"/>
        </w:rPr>
      </w:pPr>
      <w:r>
        <w:rPr>
          <w:rFonts w:ascii="Times New Roman" w:hAnsi="Times New Roman" w:cs="Times New Roman" w:hint="eastAsia"/>
          <w:b/>
          <w:bCs/>
          <w:sz w:val="24"/>
          <w:szCs w:val="24"/>
        </w:rPr>
        <w:tab/>
      </w:r>
      <w:r>
        <w:rPr>
          <w:rFonts w:ascii="Times New Roman" w:hAnsi="Times New Roman" w:cs="Times New Roman"/>
          <w:b/>
          <w:bCs/>
          <w:sz w:val="24"/>
          <w:szCs w:val="24"/>
        </w:rPr>
        <w:t>1.</w:t>
      </w:r>
      <w:r>
        <w:rPr>
          <w:rFonts w:ascii="Times New Roman" w:hAnsi="Times New Roman" w:cs="Times New Roman" w:hint="eastAsia"/>
          <w:b/>
          <w:bCs/>
          <w:sz w:val="24"/>
          <w:szCs w:val="24"/>
        </w:rPr>
        <w:t>7</w:t>
      </w:r>
      <w:r>
        <w:rPr>
          <w:rFonts w:ascii="Times New Roman" w:hAnsi="Times New Roman" w:cs="Times New Roman"/>
          <w:b/>
          <w:bCs/>
          <w:sz w:val="24"/>
          <w:szCs w:val="24"/>
        </w:rPr>
        <w:t xml:space="preserve"> </w:t>
      </w:r>
      <w:r>
        <w:rPr>
          <w:rFonts w:ascii="Times New Roman" w:hAnsi="Times New Roman" w:cs="Times New Roman"/>
          <w:b/>
          <w:bCs/>
          <w:sz w:val="24"/>
          <w:szCs w:val="24"/>
        </w:rPr>
        <w:t>项目概要进度和预算</w:t>
      </w:r>
    </w:p>
    <w:p w:rsidR="00A62384" w:rsidRDefault="00A62384">
      <w:pPr>
        <w:tabs>
          <w:tab w:val="left" w:pos="720"/>
        </w:tabs>
        <w:spacing w:line="360" w:lineRule="auto"/>
        <w:jc w:val="left"/>
        <w:rPr>
          <w:sz w:val="28"/>
          <w:szCs w:val="28"/>
        </w:rPr>
      </w:pPr>
      <w:r>
        <w:rPr>
          <w:rFonts w:ascii="Times New Roman" w:hAnsi="Times New Roman" w:cs="Times New Roman" w:hint="eastAsia"/>
          <w:b/>
          <w:bCs/>
          <w:sz w:val="24"/>
          <w:szCs w:val="24"/>
        </w:rPr>
        <w:tab/>
      </w:r>
      <w:r>
        <w:rPr>
          <w:rFonts w:ascii="Times New Roman" w:hAnsi="Times New Roman" w:cs="Times New Roman" w:hint="eastAsia"/>
          <w:b/>
          <w:bCs/>
          <w:sz w:val="24"/>
          <w:szCs w:val="24"/>
        </w:rPr>
        <w:tab/>
      </w:r>
      <w:r>
        <w:rPr>
          <w:rFonts w:ascii="Times New Roman" w:hAnsi="Times New Roman" w:cs="Times New Roman"/>
          <w:sz w:val="24"/>
          <w:szCs w:val="24"/>
        </w:rPr>
        <w:t>a)</w:t>
      </w:r>
      <w:r>
        <w:rPr>
          <w:rFonts w:ascii="Times New Roman" w:hAnsi="Times New Roman" w:cs="Times New Roman"/>
          <w:sz w:val="24"/>
          <w:szCs w:val="24"/>
        </w:rPr>
        <w:t>总体工期</w:t>
      </w:r>
      <w:r>
        <w:rPr>
          <w:rFonts w:ascii="Times New Roman" w:hAnsi="Times New Roman" w:cs="Times New Roman" w:hint="eastAsia"/>
          <w:sz w:val="24"/>
          <w:szCs w:val="24"/>
        </w:rPr>
        <w:t>：</w:t>
      </w:r>
      <w:r>
        <w:rPr>
          <w:rFonts w:ascii="Times New Roman" w:hAnsi="Times New Roman" w:cs="Times New Roman"/>
          <w:sz w:val="24"/>
          <w:szCs w:val="24"/>
        </w:rPr>
        <w:t>三个月内完成网站搭建与功能实现</w:t>
      </w:r>
    </w:p>
    <w:p w:rsidR="00A62384" w:rsidRDefault="00A62384">
      <w:pPr>
        <w:tabs>
          <w:tab w:val="left" w:pos="720"/>
        </w:tabs>
        <w:spacing w:line="360" w:lineRule="auto"/>
        <w:jc w:val="left"/>
        <w:rPr>
          <w:sz w:val="28"/>
          <w:szCs w:val="28"/>
        </w:rPr>
      </w:pPr>
      <w:r>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b)</w:t>
      </w:r>
      <w:r>
        <w:rPr>
          <w:rFonts w:ascii="Times New Roman" w:hAnsi="Times New Roman" w:cs="Times New Roman"/>
          <w:sz w:val="24"/>
          <w:szCs w:val="24"/>
        </w:rPr>
        <w:t>具体工期</w:t>
      </w:r>
      <w:r>
        <w:rPr>
          <w:rFonts w:ascii="Times New Roman" w:hAnsi="Times New Roman" w:cs="Times New Roman" w:hint="eastAsia"/>
          <w:sz w:val="24"/>
          <w:szCs w:val="24"/>
        </w:rPr>
        <w:t>：</w:t>
      </w:r>
      <w:r>
        <w:rPr>
          <w:rFonts w:ascii="Times New Roman" w:hAnsi="Times New Roman" w:cs="Times New Roman"/>
          <w:sz w:val="24"/>
          <w:szCs w:val="24"/>
        </w:rPr>
        <w:t>后另附甘特图</w:t>
      </w:r>
      <w:r>
        <w:rPr>
          <w:rFonts w:ascii="Times New Roman" w:hAnsi="Times New Roman" w:cs="Times New Roman"/>
          <w:sz w:val="24"/>
          <w:szCs w:val="24"/>
        </w:rPr>
        <w:t>(</w:t>
      </w:r>
      <w:r>
        <w:rPr>
          <w:rFonts w:ascii="Times New Roman" w:hAnsi="Times New Roman" w:cs="Times New Roman"/>
          <w:sz w:val="24"/>
          <w:szCs w:val="24"/>
        </w:rPr>
        <w:t>具体预估工期参考其中</w:t>
      </w:r>
      <w:r>
        <w:rPr>
          <w:rFonts w:ascii="Times New Roman" w:hAnsi="Times New Roman" w:cs="Times New Roman"/>
          <w:sz w:val="24"/>
          <w:szCs w:val="24"/>
        </w:rPr>
        <w:t>)</w:t>
      </w:r>
      <w:r>
        <w:rPr>
          <w:rFonts w:ascii="Times New Roman" w:hAnsi="Times New Roman" w:cs="Times New Roman" w:hint="eastAsia"/>
          <w:sz w:val="24"/>
          <w:szCs w:val="24"/>
        </w:rPr>
        <w:t>。</w:t>
      </w:r>
    </w:p>
    <w:p w:rsidR="00A62384" w:rsidRDefault="00A62384">
      <w:pPr>
        <w:ind w:left="420" w:firstLine="420"/>
        <w:rPr>
          <w:sz w:val="28"/>
          <w:szCs w:val="28"/>
        </w:rPr>
      </w:pPr>
      <w:r>
        <w:rPr>
          <w:sz w:val="24"/>
          <w:szCs w:val="24"/>
        </w:rPr>
        <w:t>c)</w:t>
      </w:r>
      <w:r>
        <w:rPr>
          <w:sz w:val="24"/>
          <w:szCs w:val="24"/>
        </w:rPr>
        <w:t>预算</w:t>
      </w:r>
      <w:r>
        <w:rPr>
          <w:rFonts w:hint="eastAsia"/>
          <w:sz w:val="24"/>
          <w:szCs w:val="24"/>
        </w:rPr>
        <w:t>：</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kern w:val="2"/>
          <w:szCs w:val="24"/>
        </w:rPr>
        <w:t>公司早期的启动资金主要来自大学生创业资金申请、银行贷款，创办人集资和外来风险投资。注册资本为</w:t>
      </w:r>
      <w:r>
        <w:rPr>
          <w:kern w:val="2"/>
          <w:szCs w:val="24"/>
        </w:rPr>
        <w:t>125</w:t>
      </w:r>
      <w:r>
        <w:rPr>
          <w:kern w:val="2"/>
          <w:szCs w:val="24"/>
        </w:rPr>
        <w:t>万元人民币，其中大学生创业资金申请</w:t>
      </w:r>
      <w:r>
        <w:rPr>
          <w:kern w:val="2"/>
          <w:szCs w:val="24"/>
        </w:rPr>
        <w:t>10</w:t>
      </w:r>
      <w:r>
        <w:rPr>
          <w:kern w:val="2"/>
          <w:szCs w:val="24"/>
        </w:rPr>
        <w:t>万元，银行贷款</w:t>
      </w:r>
      <w:r>
        <w:rPr>
          <w:kern w:val="2"/>
          <w:szCs w:val="24"/>
        </w:rPr>
        <w:t>50</w:t>
      </w:r>
      <w:r>
        <w:rPr>
          <w:kern w:val="2"/>
          <w:szCs w:val="24"/>
        </w:rPr>
        <w:t>万元，创办人集资共</w:t>
      </w:r>
      <w:r>
        <w:rPr>
          <w:kern w:val="2"/>
          <w:szCs w:val="24"/>
        </w:rPr>
        <w:t>10</w:t>
      </w:r>
      <w:r>
        <w:rPr>
          <w:kern w:val="2"/>
          <w:szCs w:val="24"/>
        </w:rPr>
        <w:t>万元，商标权和专利权共</w:t>
      </w:r>
      <w:r>
        <w:rPr>
          <w:kern w:val="2"/>
          <w:szCs w:val="24"/>
        </w:rPr>
        <w:t>25</w:t>
      </w:r>
      <w:r>
        <w:rPr>
          <w:kern w:val="2"/>
          <w:szCs w:val="24"/>
        </w:rPr>
        <w:t>万元，外来风险投资</w:t>
      </w:r>
      <w:r>
        <w:rPr>
          <w:kern w:val="2"/>
          <w:szCs w:val="24"/>
        </w:rPr>
        <w:t>30</w:t>
      </w:r>
      <w:r>
        <w:rPr>
          <w:kern w:val="2"/>
          <w:szCs w:val="24"/>
        </w:rPr>
        <w:t>万元。</w:t>
      </w:r>
      <w:r>
        <w:rPr>
          <w:rFonts w:hint="eastAsia"/>
          <w:kern w:val="2"/>
          <w:szCs w:val="24"/>
        </w:rPr>
        <w:t xml:space="preserve"> </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初步评估整个项目成本为</w:t>
      </w:r>
      <w:r>
        <w:rPr>
          <w:rFonts w:hint="eastAsia"/>
          <w:kern w:val="2"/>
          <w:szCs w:val="24"/>
        </w:rPr>
        <w:t>334467</w:t>
      </w:r>
      <w:r>
        <w:rPr>
          <w:rFonts w:hint="eastAsia"/>
          <w:kern w:val="2"/>
          <w:szCs w:val="24"/>
        </w:rPr>
        <w:t>元。这一评</w:t>
      </w:r>
      <w:r>
        <w:rPr>
          <w:rFonts w:hint="eastAsia"/>
          <w:kern w:val="2"/>
          <w:szCs w:val="24"/>
        </w:rPr>
        <w:t>估基于：工作时间：</w:t>
      </w:r>
      <w:r>
        <w:rPr>
          <w:kern w:val="2"/>
          <w:szCs w:val="24"/>
        </w:rPr>
        <w:t>每周一到周六</w:t>
      </w:r>
      <w:r>
        <w:rPr>
          <w:rFonts w:hint="eastAsia"/>
          <w:kern w:val="2"/>
          <w:szCs w:val="24"/>
        </w:rPr>
        <w:t>9-12</w:t>
      </w:r>
      <w:r>
        <w:rPr>
          <w:kern w:val="2"/>
          <w:szCs w:val="24"/>
        </w:rPr>
        <w:t>点</w:t>
      </w:r>
      <w:r>
        <w:rPr>
          <w:rFonts w:hint="eastAsia"/>
          <w:kern w:val="2"/>
          <w:szCs w:val="24"/>
        </w:rPr>
        <w:t>（</w:t>
      </w:r>
      <w:r>
        <w:rPr>
          <w:rFonts w:hint="eastAsia"/>
          <w:kern w:val="2"/>
          <w:szCs w:val="24"/>
        </w:rPr>
        <w:t>3h</w:t>
      </w:r>
      <w:r>
        <w:rPr>
          <w:rFonts w:hint="eastAsia"/>
          <w:kern w:val="2"/>
          <w:szCs w:val="24"/>
        </w:rPr>
        <w:t>）</w:t>
      </w:r>
      <w:r>
        <w:rPr>
          <w:rFonts w:hint="eastAsia"/>
          <w:kern w:val="2"/>
          <w:szCs w:val="24"/>
        </w:rPr>
        <w:t>2-6</w:t>
      </w:r>
      <w:r>
        <w:rPr>
          <w:kern w:val="2"/>
          <w:szCs w:val="24"/>
        </w:rPr>
        <w:t>点</w:t>
      </w:r>
      <w:r>
        <w:rPr>
          <w:rFonts w:hint="eastAsia"/>
          <w:kern w:val="2"/>
          <w:szCs w:val="24"/>
        </w:rPr>
        <w:t>（</w:t>
      </w:r>
      <w:r>
        <w:rPr>
          <w:rFonts w:hint="eastAsia"/>
          <w:kern w:val="2"/>
          <w:szCs w:val="24"/>
        </w:rPr>
        <w:t>4h</w:t>
      </w:r>
      <w:r>
        <w:rPr>
          <w:rFonts w:hint="eastAsia"/>
          <w:kern w:val="2"/>
          <w:szCs w:val="24"/>
        </w:rPr>
        <w:t>），一周</w:t>
      </w:r>
      <w:r>
        <w:rPr>
          <w:kern w:val="2"/>
          <w:szCs w:val="24"/>
        </w:rPr>
        <w:t>共计</w:t>
      </w:r>
      <w:r>
        <w:rPr>
          <w:rFonts w:hint="eastAsia"/>
          <w:kern w:val="2"/>
          <w:szCs w:val="24"/>
        </w:rPr>
        <w:t>42h</w:t>
      </w:r>
      <w:r>
        <w:rPr>
          <w:kern w:val="2"/>
          <w:szCs w:val="24"/>
        </w:rPr>
        <w:t>,</w:t>
      </w:r>
      <w:r>
        <w:rPr>
          <w:kern w:val="2"/>
          <w:szCs w:val="24"/>
        </w:rPr>
        <w:t>工期为</w:t>
      </w:r>
      <w:r>
        <w:rPr>
          <w:rFonts w:hint="eastAsia"/>
          <w:kern w:val="2"/>
          <w:szCs w:val="24"/>
        </w:rPr>
        <w:t>3</w:t>
      </w:r>
      <w:r>
        <w:rPr>
          <w:rFonts w:hint="eastAsia"/>
          <w:kern w:val="2"/>
          <w:szCs w:val="24"/>
        </w:rPr>
        <w:t>个月</w:t>
      </w:r>
      <w:r>
        <w:rPr>
          <w:kern w:val="2"/>
          <w:szCs w:val="24"/>
        </w:rPr>
        <w:t>,</w:t>
      </w:r>
      <w:r>
        <w:rPr>
          <w:kern w:val="2"/>
          <w:szCs w:val="24"/>
        </w:rPr>
        <w:t>共计</w:t>
      </w:r>
      <w:r>
        <w:rPr>
          <w:rFonts w:hint="eastAsia"/>
          <w:kern w:val="2"/>
          <w:szCs w:val="24"/>
        </w:rPr>
        <w:t>504h</w:t>
      </w:r>
      <w:r>
        <w:rPr>
          <w:rFonts w:hint="eastAsia"/>
          <w:kern w:val="2"/>
          <w:szCs w:val="24"/>
        </w:rPr>
        <w:t>为基础计算得出。初步成本评估还包括与宠物机构合作所支付的费用</w:t>
      </w:r>
      <w:r>
        <w:rPr>
          <w:kern w:val="2"/>
          <w:szCs w:val="24"/>
        </w:rPr>
        <w:t>10</w:t>
      </w:r>
      <w:r>
        <w:rPr>
          <w:rFonts w:hint="eastAsia"/>
          <w:kern w:val="2"/>
          <w:szCs w:val="24"/>
        </w:rPr>
        <w:t>万元、</w:t>
      </w:r>
      <w:r>
        <w:rPr>
          <w:kern w:val="2"/>
          <w:szCs w:val="24"/>
        </w:rPr>
        <w:t>硬件电脑设备</w:t>
      </w:r>
      <w:r>
        <w:rPr>
          <w:kern w:val="2"/>
          <w:szCs w:val="24"/>
        </w:rPr>
        <w:t>5</w:t>
      </w:r>
      <w:r>
        <w:rPr>
          <w:kern w:val="2"/>
          <w:szCs w:val="24"/>
        </w:rPr>
        <w:t>万元</w:t>
      </w:r>
      <w:r>
        <w:rPr>
          <w:rFonts w:hint="eastAsia"/>
          <w:kern w:val="2"/>
          <w:szCs w:val="24"/>
        </w:rPr>
        <w:t>、</w:t>
      </w:r>
      <w:r>
        <w:rPr>
          <w:kern w:val="2"/>
          <w:szCs w:val="24"/>
        </w:rPr>
        <w:t>云服务器费用</w:t>
      </w:r>
      <w:r>
        <w:rPr>
          <w:kern w:val="2"/>
          <w:szCs w:val="24"/>
        </w:rPr>
        <w:t>3000</w:t>
      </w:r>
      <w:r>
        <w:rPr>
          <w:kern w:val="2"/>
          <w:szCs w:val="24"/>
        </w:rPr>
        <w:t>元</w:t>
      </w:r>
      <w:r>
        <w:rPr>
          <w:rFonts w:hint="eastAsia"/>
          <w:kern w:val="2"/>
          <w:szCs w:val="24"/>
        </w:rPr>
        <w:t>。这一项目完成后，还需要每年</w:t>
      </w:r>
      <w:r>
        <w:rPr>
          <w:kern w:val="2"/>
          <w:szCs w:val="24"/>
        </w:rPr>
        <w:t>4</w:t>
      </w:r>
      <w:r>
        <w:rPr>
          <w:rFonts w:hint="eastAsia"/>
          <w:kern w:val="2"/>
          <w:szCs w:val="24"/>
        </w:rPr>
        <w:t>万元的维护费，主要用于更新与维护系统，管理交易规范，增强信息私密性。</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预计效益是基于每月交易成功人数，每笔订单平台获利等为基础计算而来。基于现在宠物交易的消费市场，保守估计每月购买人数</w:t>
      </w:r>
      <w:r>
        <w:rPr>
          <w:kern w:val="2"/>
          <w:szCs w:val="24"/>
        </w:rPr>
        <w:t>300</w:t>
      </w:r>
      <w:r>
        <w:rPr>
          <w:rFonts w:hint="eastAsia"/>
          <w:kern w:val="2"/>
          <w:szCs w:val="24"/>
        </w:rPr>
        <w:t>人次，每笔订单综合计算平台获利</w:t>
      </w:r>
      <w:r>
        <w:rPr>
          <w:kern w:val="2"/>
          <w:szCs w:val="24"/>
        </w:rPr>
        <w:t>200</w:t>
      </w:r>
      <w:r>
        <w:rPr>
          <w:rFonts w:hint="eastAsia"/>
          <w:kern w:val="2"/>
          <w:szCs w:val="24"/>
        </w:rPr>
        <w:t>元。因此预估总收益大概有</w:t>
      </w:r>
      <w:r>
        <w:rPr>
          <w:kern w:val="2"/>
          <w:szCs w:val="24"/>
        </w:rPr>
        <w:t>72</w:t>
      </w:r>
      <w:r>
        <w:rPr>
          <w:rFonts w:hint="eastAsia"/>
          <w:kern w:val="2"/>
          <w:szCs w:val="24"/>
        </w:rPr>
        <w:t>万元左右。展示</w:t>
      </w:r>
      <w:r>
        <w:rPr>
          <w:kern w:val="2"/>
          <w:szCs w:val="24"/>
        </w:rPr>
        <w:t>A</w:t>
      </w:r>
      <w:r>
        <w:rPr>
          <w:rFonts w:hint="eastAsia"/>
          <w:kern w:val="2"/>
          <w:szCs w:val="24"/>
        </w:rPr>
        <w:t>总结了预测成本和成效，并列出了估计的净现值（</w:t>
      </w:r>
      <w:r>
        <w:rPr>
          <w:kern w:val="2"/>
          <w:szCs w:val="24"/>
        </w:rPr>
        <w:t>NPV</w:t>
      </w:r>
      <w:r>
        <w:rPr>
          <w:rFonts w:hint="eastAsia"/>
          <w:kern w:val="2"/>
          <w:szCs w:val="24"/>
        </w:rPr>
        <w:t>），投资回报率（</w:t>
      </w:r>
      <w:r>
        <w:rPr>
          <w:kern w:val="2"/>
          <w:szCs w:val="24"/>
        </w:rPr>
        <w:t>ROI</w:t>
      </w:r>
      <w:r>
        <w:rPr>
          <w:rFonts w:hint="eastAsia"/>
          <w:kern w:val="2"/>
          <w:szCs w:val="24"/>
        </w:rPr>
        <w:t>）以及回报发生的年份。它还列出来实现初步的财</w:t>
      </w:r>
      <w:r>
        <w:rPr>
          <w:rFonts w:hint="eastAsia"/>
          <w:kern w:val="2"/>
          <w:szCs w:val="24"/>
        </w:rPr>
        <w:t>务分析的建设条件。所有的财务预算较为乐观，在半年之内收回成本的实现概率</w:t>
      </w:r>
      <w:r>
        <w:rPr>
          <w:kern w:val="2"/>
          <w:szCs w:val="24"/>
        </w:rPr>
        <w:t>较</w:t>
      </w:r>
      <w:r>
        <w:rPr>
          <w:rFonts w:hint="eastAsia"/>
          <w:kern w:val="2"/>
          <w:szCs w:val="24"/>
        </w:rPr>
        <w:t>高。净现值是</w:t>
      </w:r>
      <w:r>
        <w:rPr>
          <w:kern w:val="2"/>
          <w:szCs w:val="24"/>
        </w:rPr>
        <w:t>1570733</w:t>
      </w:r>
      <w:r>
        <w:rPr>
          <w:kern w:val="2"/>
          <w:szCs w:val="24"/>
        </w:rPr>
        <w:t>元</w:t>
      </w:r>
      <w:r>
        <w:rPr>
          <w:rFonts w:hint="eastAsia"/>
          <w:kern w:val="2"/>
          <w:szCs w:val="24"/>
        </w:rPr>
        <w:t>，基于</w:t>
      </w:r>
      <w:r>
        <w:rPr>
          <w:kern w:val="2"/>
          <w:szCs w:val="24"/>
        </w:rPr>
        <w:t>3</w:t>
      </w:r>
      <w:r>
        <w:rPr>
          <w:rFonts w:hint="eastAsia"/>
          <w:kern w:val="2"/>
          <w:szCs w:val="24"/>
        </w:rPr>
        <w:t>年系统生命周期得出的投资回报率为</w:t>
      </w:r>
      <w:r>
        <w:rPr>
          <w:kern w:val="2"/>
          <w:szCs w:val="24"/>
        </w:rPr>
        <w:t>361%</w:t>
      </w:r>
      <w:r>
        <w:rPr>
          <w:rFonts w:hint="eastAsia"/>
          <w:kern w:val="2"/>
          <w:szCs w:val="24"/>
        </w:rPr>
        <w:t>，较为突出</w:t>
      </w:r>
      <w:r>
        <w:rPr>
          <w:rFonts w:hint="eastAsia"/>
          <w:kern w:val="2"/>
          <w:szCs w:val="24"/>
        </w:rPr>
        <w:t>。</w:t>
      </w:r>
    </w:p>
    <w:p w:rsidR="00A62384" w:rsidRDefault="00A62384">
      <w:pPr>
        <w:rPr>
          <w:sz w:val="28"/>
          <w:szCs w:val="28"/>
        </w:rPr>
      </w:pPr>
    </w:p>
    <w:p w:rsidR="00A62384" w:rsidRDefault="00A62384">
      <w:pPr>
        <w:rPr>
          <w:sz w:val="28"/>
          <w:szCs w:val="28"/>
        </w:rPr>
      </w:pPr>
    </w:p>
    <w:p w:rsidR="00A62384" w:rsidRDefault="00A62384">
      <w:pPr>
        <w:rPr>
          <w:sz w:val="28"/>
          <w:szCs w:val="28"/>
        </w:rPr>
      </w:pPr>
    </w:p>
    <w:p w:rsidR="00A62384" w:rsidRDefault="00A62384">
      <w:pPr>
        <w:rPr>
          <w:sz w:val="28"/>
          <w:szCs w:val="28"/>
        </w:rPr>
      </w:pPr>
    </w:p>
    <w:p w:rsidR="00A62384" w:rsidRDefault="00A62384">
      <w:pPr>
        <w:tabs>
          <w:tab w:val="left" w:pos="720"/>
        </w:tabs>
        <w:spacing w:line="360" w:lineRule="auto"/>
        <w:jc w:val="left"/>
        <w:rPr>
          <w:b/>
          <w:bCs/>
          <w:sz w:val="28"/>
          <w:szCs w:val="28"/>
        </w:rPr>
      </w:pPr>
      <w:r>
        <w:rPr>
          <w:rFonts w:ascii="Times New Roman" w:hAnsi="Times New Roman" w:cs="Times New Roman"/>
          <w:b/>
          <w:bCs/>
          <w:sz w:val="24"/>
          <w:szCs w:val="24"/>
          <w:lang w:eastAsia="en-US"/>
        </w:rPr>
        <w:t xml:space="preserve">2 </w:t>
      </w:r>
      <w:proofErr w:type="spellStart"/>
      <w:r>
        <w:rPr>
          <w:rFonts w:ascii="Times New Roman" w:hAnsi="Times New Roman" w:cs="Times New Roman"/>
          <w:b/>
          <w:bCs/>
          <w:sz w:val="24"/>
          <w:szCs w:val="24"/>
          <w:lang w:eastAsia="en-US"/>
        </w:rPr>
        <w:t>项目组织</w:t>
      </w:r>
      <w:proofErr w:type="spellEnd"/>
    </w:p>
    <w:p w:rsidR="00A62384" w:rsidRDefault="00A62384">
      <w:pPr>
        <w:tabs>
          <w:tab w:val="left" w:pos="720"/>
        </w:tabs>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2.1 </w:t>
      </w:r>
      <w:r>
        <w:rPr>
          <w:rFonts w:ascii="Times New Roman" w:hAnsi="Times New Roman" w:cs="Times New Roman"/>
          <w:b/>
          <w:bCs/>
          <w:sz w:val="24"/>
          <w:szCs w:val="24"/>
        </w:rPr>
        <w:t>流程模型</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59"/>
        <w:gridCol w:w="2769"/>
        <w:gridCol w:w="2768"/>
      </w:tblGrid>
      <w:tr w:rsidR="00000000">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关键时间</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任务</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要求</w:t>
            </w:r>
          </w:p>
        </w:tc>
      </w:tr>
      <w:tr w:rsidR="00000000">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第一周</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开启动会议</w:t>
            </w:r>
            <w:r>
              <w:rPr>
                <w:rFonts w:ascii="Times New Roman" w:hAnsi="Times New Roman" w:cs="Times New Roman" w:hint="eastAsia"/>
                <w:sz w:val="24"/>
                <w:szCs w:val="24"/>
              </w:rPr>
              <w:t>、</w:t>
            </w:r>
            <w:r>
              <w:rPr>
                <w:rFonts w:ascii="Times New Roman" w:hAnsi="Times New Roman" w:cs="Times New Roman"/>
                <w:sz w:val="24"/>
                <w:szCs w:val="24"/>
              </w:rPr>
              <w:t>制定项目章程</w:t>
            </w:r>
            <w:r>
              <w:rPr>
                <w:rFonts w:ascii="Times New Roman" w:hAnsi="Times New Roman" w:cs="Times New Roman" w:hint="eastAsia"/>
                <w:sz w:val="24"/>
                <w:szCs w:val="24"/>
              </w:rPr>
              <w:t>、</w:t>
            </w:r>
            <w:r>
              <w:rPr>
                <w:rFonts w:ascii="Times New Roman" w:hAnsi="Times New Roman" w:cs="Times New Roman"/>
                <w:sz w:val="24"/>
                <w:szCs w:val="24"/>
              </w:rPr>
              <w:t>项目管理计划</w:t>
            </w:r>
            <w:r>
              <w:rPr>
                <w:rFonts w:ascii="Times New Roman" w:hAnsi="Times New Roman" w:cs="Times New Roman" w:hint="eastAsia"/>
                <w:sz w:val="24"/>
                <w:szCs w:val="24"/>
              </w:rPr>
              <w:t>、</w:t>
            </w:r>
            <w:r>
              <w:rPr>
                <w:rFonts w:ascii="Times New Roman" w:hAnsi="Times New Roman" w:cs="Times New Roman"/>
                <w:sz w:val="24"/>
                <w:szCs w:val="24"/>
              </w:rPr>
              <w:t>项目范围说明书初稿</w:t>
            </w:r>
            <w:r>
              <w:rPr>
                <w:rFonts w:ascii="Times New Roman" w:hAnsi="Times New Roman" w:cs="Times New Roman" w:hint="eastAsia"/>
                <w:sz w:val="24"/>
                <w:szCs w:val="24"/>
              </w:rPr>
              <w:t>，</w:t>
            </w:r>
            <w:r>
              <w:rPr>
                <w:rFonts w:ascii="Times New Roman" w:hAnsi="Times New Roman" w:cs="Times New Roman"/>
                <w:sz w:val="24"/>
                <w:szCs w:val="24"/>
              </w:rPr>
              <w:t>并根据初稿文档绘制</w:t>
            </w:r>
            <w:r>
              <w:rPr>
                <w:rFonts w:ascii="Times New Roman" w:hAnsi="Times New Roman" w:cs="Times New Roman"/>
                <w:sz w:val="24"/>
                <w:szCs w:val="24"/>
              </w:rPr>
              <w:t>WBS</w:t>
            </w:r>
            <w:r>
              <w:rPr>
                <w:rFonts w:ascii="Times New Roman" w:hAnsi="Times New Roman" w:cs="Times New Roman"/>
                <w:sz w:val="24"/>
                <w:szCs w:val="24"/>
              </w:rPr>
              <w:t>与甘特图</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各文档初稿交付于项目经理</w:t>
            </w:r>
            <w:r>
              <w:rPr>
                <w:rFonts w:ascii="Times New Roman" w:hAnsi="Times New Roman" w:cs="Times New Roman" w:hint="eastAsia"/>
                <w:sz w:val="24"/>
                <w:szCs w:val="24"/>
              </w:rPr>
              <w:t>，</w:t>
            </w:r>
            <w:r>
              <w:rPr>
                <w:rFonts w:ascii="Times New Roman" w:hAnsi="Times New Roman" w:cs="Times New Roman"/>
                <w:sz w:val="24"/>
                <w:szCs w:val="24"/>
              </w:rPr>
              <w:t>统一检查完善</w:t>
            </w:r>
            <w:r>
              <w:rPr>
                <w:rFonts w:ascii="Times New Roman" w:hAnsi="Times New Roman" w:cs="Times New Roman" w:hint="eastAsia"/>
                <w:sz w:val="24"/>
                <w:szCs w:val="24"/>
              </w:rPr>
              <w:t>。</w:t>
            </w:r>
          </w:p>
        </w:tc>
      </w:tr>
      <w:tr w:rsidR="00000000">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第四周</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系统整体框架设计与初步实现完成</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交付于项目经理与对接项目干系人</w:t>
            </w:r>
            <w:r>
              <w:rPr>
                <w:rFonts w:ascii="Times New Roman" w:hAnsi="Times New Roman" w:cs="Times New Roman" w:hint="eastAsia"/>
                <w:sz w:val="24"/>
                <w:szCs w:val="24"/>
              </w:rPr>
              <w:t>，</w:t>
            </w:r>
            <w:r>
              <w:rPr>
                <w:rFonts w:ascii="Times New Roman" w:hAnsi="Times New Roman" w:cs="Times New Roman"/>
                <w:sz w:val="24"/>
                <w:szCs w:val="24"/>
              </w:rPr>
              <w:t>进行验收与评审</w:t>
            </w:r>
          </w:p>
        </w:tc>
      </w:tr>
      <w:tr w:rsidR="00000000">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第八周</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进行各功能模块子系统试运行</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各功能模块</w:t>
            </w:r>
            <w:r>
              <w:rPr>
                <w:rFonts w:ascii="Times New Roman" w:hAnsi="Times New Roman" w:cs="Times New Roman" w:hint="eastAsia"/>
                <w:sz w:val="24"/>
                <w:szCs w:val="24"/>
              </w:rPr>
              <w:t>，</w:t>
            </w:r>
            <w:r>
              <w:rPr>
                <w:rFonts w:ascii="Times New Roman" w:hAnsi="Times New Roman" w:cs="Times New Roman"/>
                <w:sz w:val="24"/>
                <w:szCs w:val="24"/>
              </w:rPr>
              <w:t>前端与后端基本运行流畅</w:t>
            </w:r>
          </w:p>
        </w:tc>
      </w:tr>
      <w:tr w:rsidR="00000000">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第十周</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进行系统集成后的运行检查</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由项目经理</w:t>
            </w:r>
            <w:r>
              <w:rPr>
                <w:rFonts w:ascii="Times New Roman" w:hAnsi="Times New Roman" w:cs="Times New Roman" w:hint="eastAsia"/>
                <w:sz w:val="24"/>
                <w:szCs w:val="24"/>
              </w:rPr>
              <w:t>、</w:t>
            </w:r>
            <w:r>
              <w:rPr>
                <w:rFonts w:ascii="Times New Roman" w:hAnsi="Times New Roman" w:cs="Times New Roman"/>
                <w:sz w:val="24"/>
                <w:szCs w:val="24"/>
              </w:rPr>
              <w:t>设计</w:t>
            </w:r>
            <w:r>
              <w:rPr>
                <w:rFonts w:ascii="Times New Roman" w:hAnsi="Times New Roman" w:cs="Times New Roman" w:hint="eastAsia"/>
                <w:sz w:val="24"/>
                <w:szCs w:val="24"/>
              </w:rPr>
              <w:t>、</w:t>
            </w:r>
            <w:r>
              <w:rPr>
                <w:rFonts w:ascii="Times New Roman" w:hAnsi="Times New Roman" w:cs="Times New Roman"/>
                <w:sz w:val="24"/>
                <w:szCs w:val="24"/>
              </w:rPr>
              <w:t>开发</w:t>
            </w:r>
            <w:r>
              <w:rPr>
                <w:rFonts w:ascii="Times New Roman" w:hAnsi="Times New Roman" w:cs="Times New Roman" w:hint="eastAsia"/>
                <w:sz w:val="24"/>
                <w:szCs w:val="24"/>
              </w:rPr>
              <w:t>、</w:t>
            </w:r>
            <w:r>
              <w:rPr>
                <w:rFonts w:ascii="Times New Roman" w:hAnsi="Times New Roman" w:cs="Times New Roman"/>
                <w:sz w:val="24"/>
                <w:szCs w:val="24"/>
              </w:rPr>
              <w:t>评测师等项目干系人参加</w:t>
            </w:r>
            <w:r>
              <w:rPr>
                <w:rFonts w:ascii="Times New Roman" w:hAnsi="Times New Roman" w:cs="Times New Roman" w:hint="eastAsia"/>
                <w:sz w:val="24"/>
                <w:szCs w:val="24"/>
              </w:rPr>
              <w:t>。</w:t>
            </w:r>
            <w:r>
              <w:rPr>
                <w:rFonts w:ascii="Times New Roman" w:hAnsi="Times New Roman" w:cs="Times New Roman"/>
                <w:sz w:val="24"/>
                <w:szCs w:val="24"/>
              </w:rPr>
              <w:t>对相关可交付物进行最后更新与修改</w:t>
            </w:r>
          </w:p>
        </w:tc>
      </w:tr>
      <w:tr w:rsidR="00000000">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第十二周</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交付软件项目</w:t>
            </w:r>
          </w:p>
        </w:tc>
        <w:tc>
          <w:tcPr>
            <w:tcW w:w="2840" w:type="dxa"/>
            <w:tcBorders>
              <w:top w:val="single" w:sz="4" w:space="0" w:color="auto"/>
              <w:left w:val="single" w:sz="4" w:space="0" w:color="auto"/>
              <w:bottom w:val="single" w:sz="4" w:space="0" w:color="auto"/>
              <w:right w:val="single" w:sz="4" w:space="0" w:color="auto"/>
            </w:tcBorders>
            <w:shd w:val="clear" w:color="auto" w:fill="auto"/>
          </w:tcPr>
          <w:p w:rsidR="00A62384" w:rsidRDefault="00A62384">
            <w:pPr>
              <w:tabs>
                <w:tab w:val="left" w:pos="720"/>
              </w:tabs>
              <w:spacing w:line="360" w:lineRule="auto"/>
              <w:jc w:val="left"/>
              <w:rPr>
                <w:rFonts w:ascii="Times New Roman" w:hAnsi="Times New Roman" w:cs="Times New Roman"/>
                <w:sz w:val="24"/>
                <w:szCs w:val="24"/>
              </w:rPr>
            </w:pPr>
            <w:r>
              <w:rPr>
                <w:rFonts w:ascii="Times New Roman" w:hAnsi="Times New Roman" w:cs="Times New Roman"/>
                <w:sz w:val="24"/>
                <w:szCs w:val="24"/>
              </w:rPr>
              <w:t>项目团队成员全体参加</w:t>
            </w:r>
            <w:r>
              <w:rPr>
                <w:rFonts w:ascii="Times New Roman" w:hAnsi="Times New Roman" w:cs="Times New Roman" w:hint="eastAsia"/>
                <w:sz w:val="24"/>
                <w:szCs w:val="24"/>
              </w:rPr>
              <w:t>，</w:t>
            </w:r>
            <w:r>
              <w:rPr>
                <w:rFonts w:ascii="Times New Roman" w:hAnsi="Times New Roman" w:cs="Times New Roman"/>
                <w:sz w:val="24"/>
                <w:szCs w:val="24"/>
              </w:rPr>
              <w:t>进行产品的交付与发布</w:t>
            </w:r>
            <w:r>
              <w:rPr>
                <w:rFonts w:ascii="Times New Roman" w:hAnsi="Times New Roman" w:cs="Times New Roman" w:hint="eastAsia"/>
                <w:sz w:val="24"/>
                <w:szCs w:val="24"/>
              </w:rPr>
              <w:t>。</w:t>
            </w:r>
          </w:p>
        </w:tc>
      </w:tr>
    </w:tbl>
    <w:p w:rsidR="00A62384" w:rsidRDefault="00A62384">
      <w:pPr>
        <w:tabs>
          <w:tab w:val="left" w:pos="720"/>
        </w:tabs>
        <w:spacing w:line="360" w:lineRule="auto"/>
        <w:jc w:val="left"/>
        <w:rPr>
          <w:rFonts w:ascii="Times New Roman" w:hAnsi="Times New Roman" w:cs="Times New Roman"/>
          <w:b/>
          <w:bCs/>
          <w:sz w:val="24"/>
          <w:szCs w:val="24"/>
        </w:rPr>
      </w:pPr>
    </w:p>
    <w:p w:rsidR="00A62384" w:rsidRDefault="00A62384">
      <w:pPr>
        <w:tabs>
          <w:tab w:val="left" w:pos="720"/>
        </w:tabs>
        <w:spacing w:line="360" w:lineRule="auto"/>
        <w:jc w:val="left"/>
        <w:rPr>
          <w:b/>
          <w:bCs/>
          <w:sz w:val="28"/>
          <w:szCs w:val="28"/>
        </w:rPr>
      </w:pPr>
      <w:r>
        <w:rPr>
          <w:rFonts w:ascii="Times New Roman" w:hAnsi="Times New Roman" w:cs="Times New Roman"/>
          <w:b/>
          <w:bCs/>
          <w:sz w:val="24"/>
          <w:szCs w:val="24"/>
        </w:rPr>
        <w:t xml:space="preserve">  </w:t>
      </w:r>
    </w:p>
    <w:p w:rsidR="00A62384" w:rsidRDefault="00A62384">
      <w:pPr>
        <w:tabs>
          <w:tab w:val="left" w:pos="720"/>
        </w:tabs>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2.</w:t>
      </w:r>
      <w:r>
        <w:rPr>
          <w:rFonts w:ascii="Times New Roman" w:hAnsi="Times New Roman" w:cs="Times New Roman" w:hint="eastAsia"/>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角色和职责</w:t>
      </w:r>
    </w:p>
    <w:tbl>
      <w:tblPr>
        <w:tblW w:w="8611" w:type="dxa"/>
        <w:tblInd w:w="0" w:type="dxa"/>
        <w:tblLook w:val="04A0" w:firstRow="1" w:lastRow="0" w:firstColumn="1" w:lastColumn="0" w:noHBand="0" w:noVBand="1"/>
      </w:tblPr>
      <w:tblGrid>
        <w:gridCol w:w="1880"/>
        <w:gridCol w:w="1685"/>
        <w:gridCol w:w="1662"/>
        <w:gridCol w:w="3384"/>
      </w:tblGrid>
      <w:tr w:rsidR="00872982" w:rsidTr="00875B25">
        <w:trPr>
          <w:trHeight w:val="260"/>
        </w:trPr>
        <w:tc>
          <w:tcPr>
            <w:tcW w:w="1880"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Microsoft YaHei" w:eastAsia="Microsoft YaHei" w:hAnsi="Microsoft YaHei" w:cs="Microsoft YaHei" w:hint="eastAsia"/>
                <w:b/>
                <w:color w:val="000000"/>
              </w:rPr>
              <w:t>角色</w:t>
            </w:r>
          </w:p>
        </w:tc>
        <w:tc>
          <w:tcPr>
            <w:tcW w:w="1685"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Microsoft YaHei" w:eastAsia="Microsoft YaHei" w:hAnsi="Microsoft YaHei" w:cs="Microsoft YaHei" w:hint="eastAsia"/>
                <w:b/>
                <w:color w:val="000000"/>
              </w:rPr>
              <w:t>姓名</w:t>
            </w:r>
          </w:p>
        </w:tc>
        <w:tc>
          <w:tcPr>
            <w:tcW w:w="1662"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Microsoft YaHei" w:eastAsia="Microsoft YaHei" w:hAnsi="Microsoft YaHei" w:cs="Microsoft YaHei" w:hint="eastAsia"/>
                <w:b/>
                <w:color w:val="000000"/>
              </w:rPr>
              <w:t>职位</w:t>
            </w:r>
          </w:p>
        </w:tc>
        <w:tc>
          <w:tcPr>
            <w:tcW w:w="3384"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Microsoft YaHei" w:eastAsia="Microsoft YaHei" w:hAnsi="Microsoft YaHei" w:cs="Microsoft YaHei" w:hint="eastAsia"/>
                <w:b/>
                <w:color w:val="000000"/>
              </w:rPr>
              <w:t>联系信息</w:t>
            </w:r>
          </w:p>
        </w:tc>
      </w:tr>
      <w:tr w:rsidR="00872982" w:rsidTr="00875B25">
        <w:trPr>
          <w:trHeight w:val="232"/>
        </w:trPr>
        <w:tc>
          <w:tcPr>
            <w:tcW w:w="1880"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SimSun" w:hAnsi="SimSun" w:cs="SimSun"/>
                <w:color w:val="000000"/>
              </w:rPr>
              <w:t>项目经理</w:t>
            </w:r>
          </w:p>
        </w:tc>
        <w:tc>
          <w:tcPr>
            <w:tcW w:w="1685"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hint="eastAsia"/>
              </w:rPr>
              <w:t>孙潇桐</w:t>
            </w:r>
          </w:p>
        </w:tc>
        <w:tc>
          <w:tcPr>
            <w:tcW w:w="1662"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SimSun" w:hAnsi="SimSun" w:cs="SimSun"/>
                <w:color w:val="000000"/>
              </w:rPr>
              <w:t>管理人员</w:t>
            </w:r>
          </w:p>
        </w:tc>
        <w:tc>
          <w:tcPr>
            <w:tcW w:w="3384"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t>suxton@126.com</w:t>
            </w:r>
          </w:p>
        </w:tc>
      </w:tr>
      <w:tr w:rsidR="00872982" w:rsidTr="00875B25">
        <w:trPr>
          <w:trHeight w:val="309"/>
        </w:trPr>
        <w:tc>
          <w:tcPr>
            <w:tcW w:w="1880"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SimSun" w:hAnsi="SimSun" w:cs="SimSun"/>
                <w:color w:val="000000"/>
              </w:rPr>
              <w:t>团队成员</w:t>
            </w:r>
          </w:p>
        </w:tc>
        <w:tc>
          <w:tcPr>
            <w:tcW w:w="1685"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hint="eastAsia"/>
              </w:rPr>
              <w:t>俞家宝</w:t>
            </w:r>
          </w:p>
        </w:tc>
        <w:tc>
          <w:tcPr>
            <w:tcW w:w="1662"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rPr>
                <w:rFonts w:hAnsi="SimSun"/>
              </w:rPr>
            </w:pPr>
            <w:r>
              <w:rPr>
                <w:rFonts w:hAnsi="SimSun" w:hint="eastAsia"/>
              </w:rPr>
              <w:t>测试</w:t>
            </w:r>
            <w:r>
              <w:rPr>
                <w:rFonts w:hAnsi="SimSun"/>
              </w:rPr>
              <w:t>人员</w:t>
            </w:r>
          </w:p>
        </w:tc>
        <w:tc>
          <w:tcPr>
            <w:tcW w:w="3384"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eastAsia="Times New Roman"/>
                <w:color w:val="000000"/>
              </w:rPr>
              <w:t>2829526176@</w:t>
            </w:r>
            <w:r w:rsidRPr="00872982">
              <w:rPr>
                <w:rFonts w:ascii="DengXian" w:hAnsi="DengXian" w:hint="eastAsia"/>
                <w:color w:val="000000"/>
              </w:rPr>
              <w:t>qq</w:t>
            </w:r>
            <w:r>
              <w:rPr>
                <w:rFonts w:eastAsia="Times New Roman"/>
                <w:color w:val="000000"/>
              </w:rPr>
              <w:t>.com</w:t>
            </w:r>
          </w:p>
        </w:tc>
      </w:tr>
      <w:tr w:rsidR="00872982" w:rsidTr="00875B25">
        <w:trPr>
          <w:trHeight w:val="328"/>
        </w:trPr>
        <w:tc>
          <w:tcPr>
            <w:tcW w:w="1880"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SimSun" w:hAnsi="SimSun" w:cs="SimSun"/>
                <w:color w:val="000000"/>
              </w:rPr>
              <w:t>团队成员</w:t>
            </w:r>
          </w:p>
        </w:tc>
        <w:tc>
          <w:tcPr>
            <w:tcW w:w="1685"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hint="eastAsia"/>
              </w:rPr>
              <w:t>施宇杰</w:t>
            </w:r>
          </w:p>
        </w:tc>
        <w:tc>
          <w:tcPr>
            <w:tcW w:w="1662"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SimSun" w:hAnsi="SimSun" w:cs="SimSun" w:hint="eastAsia"/>
                <w:color w:val="000000"/>
              </w:rPr>
              <w:t>需求</w:t>
            </w:r>
            <w:r>
              <w:rPr>
                <w:rFonts w:ascii="SimSun" w:hAnsi="SimSun" w:cs="SimSun"/>
                <w:color w:val="000000"/>
              </w:rPr>
              <w:t>人员</w:t>
            </w:r>
          </w:p>
        </w:tc>
        <w:tc>
          <w:tcPr>
            <w:tcW w:w="3384"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eastAsia="Times New Roman"/>
                <w:color w:val="000000"/>
              </w:rPr>
              <w:t>2970651335@qq.com</w:t>
            </w:r>
          </w:p>
        </w:tc>
      </w:tr>
      <w:tr w:rsidR="00872982" w:rsidTr="00875B25">
        <w:trPr>
          <w:trHeight w:val="318"/>
        </w:trPr>
        <w:tc>
          <w:tcPr>
            <w:tcW w:w="1880"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SimSun" w:hAnsi="SimSun" w:cs="SimSun"/>
                <w:color w:val="000000"/>
              </w:rPr>
              <w:t>团队成员</w:t>
            </w:r>
          </w:p>
        </w:tc>
        <w:tc>
          <w:tcPr>
            <w:tcW w:w="1685"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hint="eastAsia"/>
              </w:rPr>
              <w:t>雷璟锟</w:t>
            </w:r>
          </w:p>
        </w:tc>
        <w:tc>
          <w:tcPr>
            <w:tcW w:w="1662"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SimSun" w:hAnsi="SimSun" w:cs="SimSun" w:hint="eastAsia"/>
                <w:color w:val="000000"/>
              </w:rPr>
              <w:t>质保</w:t>
            </w:r>
            <w:r>
              <w:rPr>
                <w:rFonts w:ascii="SimSun" w:hAnsi="SimSun" w:cs="SimSun"/>
                <w:color w:val="000000"/>
              </w:rPr>
              <w:t>人员</w:t>
            </w:r>
          </w:p>
        </w:tc>
        <w:tc>
          <w:tcPr>
            <w:tcW w:w="3384"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eastAsia="Times New Roman"/>
                <w:color w:val="000000"/>
              </w:rPr>
              <w:t>2092507229@qq.com</w:t>
            </w:r>
          </w:p>
        </w:tc>
      </w:tr>
      <w:tr w:rsidR="00872982" w:rsidTr="00875B25">
        <w:trPr>
          <w:trHeight w:val="376"/>
        </w:trPr>
        <w:tc>
          <w:tcPr>
            <w:tcW w:w="1880"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ascii="SimSun" w:hAnsi="SimSun" w:cs="SimSun"/>
                <w:color w:val="000000"/>
              </w:rPr>
              <w:t>团队成员</w:t>
            </w:r>
          </w:p>
        </w:tc>
        <w:tc>
          <w:tcPr>
            <w:tcW w:w="1685"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hint="eastAsia"/>
              </w:rPr>
              <w:t>陈罗星</w:t>
            </w:r>
          </w:p>
        </w:tc>
        <w:tc>
          <w:tcPr>
            <w:tcW w:w="1662"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rPr>
                <w:rFonts w:hAnsi="SimSun"/>
              </w:rPr>
            </w:pPr>
            <w:r>
              <w:rPr>
                <w:rFonts w:hAnsi="SimSun" w:hint="eastAsia"/>
              </w:rPr>
              <w:t>设计</w:t>
            </w:r>
            <w:r>
              <w:rPr>
                <w:rFonts w:hAnsi="SimSun"/>
              </w:rPr>
              <w:t>人员</w:t>
            </w:r>
          </w:p>
        </w:tc>
        <w:tc>
          <w:tcPr>
            <w:tcW w:w="3384"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pPr>
            <w:r>
              <w:rPr>
                <w:rFonts w:eastAsia="Times New Roman"/>
                <w:color w:val="000000"/>
              </w:rPr>
              <w:t>3366438434@qq.com</w:t>
            </w:r>
          </w:p>
        </w:tc>
      </w:tr>
      <w:tr w:rsidR="00872982" w:rsidTr="00875B25">
        <w:trPr>
          <w:trHeight w:val="376"/>
        </w:trPr>
        <w:tc>
          <w:tcPr>
            <w:tcW w:w="1880"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rPr>
                <w:rFonts w:ascii="SimSun" w:hAnsi="SimSun" w:cs="SimSun"/>
                <w:color w:val="000000"/>
              </w:rPr>
            </w:pPr>
            <w:r>
              <w:rPr>
                <w:rFonts w:ascii="SimSun" w:hAnsi="SimSun" w:cs="SimSun" w:hint="eastAsia"/>
                <w:color w:val="000000"/>
              </w:rPr>
              <w:t>团队成员</w:t>
            </w:r>
          </w:p>
        </w:tc>
        <w:tc>
          <w:tcPr>
            <w:tcW w:w="1685"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rPr>
                <w:rFonts w:ascii="SimSun" w:hAnsi="SimSun" w:cs="SimSun"/>
                <w:color w:val="000000"/>
              </w:rPr>
            </w:pPr>
            <w:r>
              <w:rPr>
                <w:rFonts w:ascii="SimSun" w:hAnsi="SimSun" w:cs="SimSun" w:hint="eastAsia"/>
                <w:color w:val="000000"/>
              </w:rPr>
              <w:t>叶嘉宁</w:t>
            </w:r>
          </w:p>
        </w:tc>
        <w:tc>
          <w:tcPr>
            <w:tcW w:w="1662"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rPr>
                <w:rFonts w:hAnsi="SimSun"/>
              </w:rPr>
            </w:pPr>
            <w:r>
              <w:rPr>
                <w:rFonts w:hAnsi="SimSun" w:hint="eastAsia"/>
              </w:rPr>
              <w:t>开发人员</w:t>
            </w:r>
          </w:p>
        </w:tc>
        <w:tc>
          <w:tcPr>
            <w:tcW w:w="3384" w:type="dxa"/>
            <w:tcBorders>
              <w:top w:val="single" w:sz="8" w:space="0" w:color="000000"/>
              <w:left w:val="single" w:sz="8" w:space="0" w:color="000000"/>
              <w:bottom w:val="single" w:sz="8" w:space="0" w:color="000000"/>
              <w:right w:val="single" w:sz="8" w:space="0" w:color="000000"/>
            </w:tcBorders>
          </w:tcPr>
          <w:p w:rsidR="00872982" w:rsidRDefault="00872982">
            <w:pPr>
              <w:textAlignment w:val="top"/>
              <w:rPr>
                <w:rFonts w:eastAsia="Times New Roman"/>
                <w:color w:val="000000"/>
              </w:rPr>
            </w:pPr>
            <w:r>
              <w:rPr>
                <w:rFonts w:eastAsia="Times New Roman"/>
                <w:color w:val="000000"/>
              </w:rPr>
              <w:t>2963489679@</w:t>
            </w:r>
            <w:r w:rsidRPr="00872982">
              <w:rPr>
                <w:rFonts w:ascii="DengXian" w:hAnsi="DengXian" w:hint="eastAsia"/>
                <w:color w:val="000000"/>
              </w:rPr>
              <w:t>qq</w:t>
            </w:r>
            <w:r>
              <w:rPr>
                <w:rFonts w:eastAsia="Times New Roman"/>
                <w:color w:val="000000"/>
              </w:rPr>
              <w:t>.com</w:t>
            </w:r>
          </w:p>
        </w:tc>
      </w:tr>
    </w:tbl>
    <w:p w:rsidR="00A62384" w:rsidRDefault="00A62384">
      <w:pPr>
        <w:rPr>
          <w:sz w:val="28"/>
          <w:szCs w:val="28"/>
        </w:rPr>
      </w:pPr>
    </w:p>
    <w:p w:rsidR="00A62384" w:rsidRDefault="00A62384">
      <w:pPr>
        <w:pStyle w:val="a3"/>
        <w:widowControl/>
        <w:spacing w:before="232" w:beforeAutospacing="0" w:after="150" w:afterAutospacing="0" w:line="250" w:lineRule="atLeast"/>
        <w:rPr>
          <w:b/>
          <w:bCs/>
          <w:kern w:val="2"/>
          <w:szCs w:val="24"/>
        </w:rPr>
      </w:pPr>
      <w:r>
        <w:rPr>
          <w:rFonts w:hint="eastAsia"/>
          <w:b/>
          <w:bCs/>
          <w:kern w:val="2"/>
          <w:szCs w:val="24"/>
        </w:rPr>
        <w:t>3</w:t>
      </w:r>
      <w:r>
        <w:rPr>
          <w:rFonts w:hint="eastAsia"/>
          <w:b/>
          <w:bCs/>
          <w:kern w:val="2"/>
          <w:szCs w:val="24"/>
        </w:rPr>
        <w:t>．管理过程</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3.1</w:t>
      </w:r>
      <w:r>
        <w:rPr>
          <w:rFonts w:hint="eastAsia"/>
          <w:b/>
          <w:bCs/>
          <w:kern w:val="2"/>
          <w:szCs w:val="24"/>
        </w:rPr>
        <w:t>管理目标及优先级</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基本管理原则：每位成员既是积极的建言者，又是负责的合作者，同时也是决策的制定者。决策应在充分的讨论基础上由大家共同做出，一旦决策做出就必须被及时有效的执行。禁止再有异议。</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目标</w:t>
      </w:r>
      <w:r>
        <w:rPr>
          <w:rFonts w:hint="eastAsia"/>
          <w:kern w:val="2"/>
          <w:szCs w:val="24"/>
        </w:rPr>
        <w:t xml:space="preserve"> 1</w:t>
      </w:r>
      <w:r>
        <w:rPr>
          <w:rFonts w:hint="eastAsia"/>
          <w:kern w:val="2"/>
          <w:szCs w:val="24"/>
        </w:rPr>
        <w:t>：按时按量完成项目的基本功能，按时发布产品及文档，这是本团队的最高目标。</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目标</w:t>
      </w:r>
      <w:r>
        <w:rPr>
          <w:rFonts w:hint="eastAsia"/>
          <w:kern w:val="2"/>
          <w:szCs w:val="24"/>
        </w:rPr>
        <w:t xml:space="preserve"> 2</w:t>
      </w:r>
      <w:r>
        <w:rPr>
          <w:rFonts w:hint="eastAsia"/>
          <w:kern w:val="2"/>
          <w:szCs w:val="24"/>
        </w:rPr>
        <w:t>：遵循规范化的项目运作标准，文档严谨完整，代码注释充分，便于后续维护，这是第二目标。</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目标</w:t>
      </w:r>
      <w:r>
        <w:rPr>
          <w:rFonts w:hint="eastAsia"/>
          <w:kern w:val="2"/>
          <w:szCs w:val="24"/>
        </w:rPr>
        <w:t>3</w:t>
      </w:r>
      <w:r>
        <w:rPr>
          <w:rFonts w:hint="eastAsia"/>
          <w:kern w:val="2"/>
          <w:szCs w:val="24"/>
        </w:rPr>
        <w:t>：产品运行稳定，界面友好，用户易操作，尽量从用户的角度去看问题，并提出解决问题的方案。</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目标</w:t>
      </w:r>
      <w:r>
        <w:rPr>
          <w:rFonts w:hint="eastAsia"/>
          <w:kern w:val="2"/>
          <w:szCs w:val="24"/>
        </w:rPr>
        <w:t>4</w:t>
      </w:r>
      <w:r>
        <w:rPr>
          <w:rFonts w:hint="eastAsia"/>
          <w:kern w:val="2"/>
          <w:szCs w:val="24"/>
        </w:rPr>
        <w:t>：注重团队建设，成员分工合理，团队成员合作默契，气氛融洽。每周的讨论会积极建言。在开发过程中积极协作。</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目标</w:t>
      </w:r>
      <w:r>
        <w:rPr>
          <w:rFonts w:hint="eastAsia"/>
          <w:kern w:val="2"/>
          <w:szCs w:val="24"/>
        </w:rPr>
        <w:t>5</w:t>
      </w:r>
      <w:r>
        <w:rPr>
          <w:rFonts w:hint="eastAsia"/>
          <w:kern w:val="2"/>
          <w:szCs w:val="24"/>
        </w:rPr>
        <w:t>：项目设计和开发上尽量有创新，有亮点。</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 xml:space="preserve">3.2 </w:t>
      </w:r>
      <w:r>
        <w:rPr>
          <w:rFonts w:hint="eastAsia"/>
          <w:b/>
          <w:bCs/>
          <w:kern w:val="2"/>
          <w:szCs w:val="24"/>
        </w:rPr>
        <w:t>项目风险管理</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本次开发过程中存在的风险及规避方法如下表：</w:t>
      </w:r>
    </w:p>
    <w:p w:rsidR="00A62384" w:rsidRDefault="00A62384">
      <w:pPr>
        <w:pStyle w:val="a3"/>
        <w:widowControl/>
        <w:spacing w:before="232" w:beforeAutospacing="0" w:after="150" w:afterAutospacing="0" w:line="360" w:lineRule="auto"/>
        <w:ind w:firstLineChars="200" w:firstLine="480"/>
        <w:jc w:val="center"/>
        <w:rPr>
          <w:rFonts w:hint="eastAsia"/>
          <w:kern w:val="2"/>
          <w:szCs w:val="24"/>
        </w:rPr>
      </w:pPr>
      <w:r>
        <w:rPr>
          <w:rFonts w:hint="eastAsia"/>
          <w:kern w:val="2"/>
          <w:szCs w:val="24"/>
        </w:rPr>
        <w:t>表</w:t>
      </w:r>
      <w:r>
        <w:rPr>
          <w:rFonts w:hint="eastAsia"/>
          <w:kern w:val="2"/>
          <w:szCs w:val="24"/>
        </w:rPr>
        <w:t>3</w:t>
      </w:r>
      <w:r>
        <w:rPr>
          <w:rFonts w:hint="eastAsia"/>
          <w:kern w:val="2"/>
          <w:szCs w:val="24"/>
        </w:rPr>
        <w:t>项目风险及其规避方法</w:t>
      </w:r>
    </w:p>
    <w:tbl>
      <w:tblPr>
        <w:tblW w:w="0" w:type="auto"/>
        <w:tblInd w:w="0" w:type="dxa"/>
        <w:tblLayout w:type="fixed"/>
        <w:tblCellMar>
          <w:top w:w="15" w:type="dxa"/>
          <w:left w:w="15" w:type="dxa"/>
          <w:bottom w:w="15" w:type="dxa"/>
          <w:right w:w="15" w:type="dxa"/>
        </w:tblCellMar>
        <w:tblLook w:val="0000" w:firstRow="0" w:lastRow="0" w:firstColumn="0" w:lastColumn="0" w:noHBand="0" w:noVBand="0"/>
      </w:tblPr>
      <w:tblGrid>
        <w:gridCol w:w="2024"/>
        <w:gridCol w:w="2024"/>
        <w:gridCol w:w="4511"/>
      </w:tblGrid>
      <w:tr w:rsidR="00000000">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风险类型</w:t>
            </w:r>
          </w:p>
        </w:tc>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存在风险</w:t>
            </w:r>
          </w:p>
        </w:tc>
        <w:tc>
          <w:tcPr>
            <w:tcW w:w="4511"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规避方法</w:t>
            </w:r>
          </w:p>
        </w:tc>
      </w:tr>
      <w:tr w:rsidR="00000000">
        <w:tc>
          <w:tcPr>
            <w:tcW w:w="2024" w:type="dxa"/>
            <w:vMerge w:val="restart"/>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进度风险</w:t>
            </w:r>
          </w:p>
        </w:tc>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由于时间紧张导致项目最后无法按期完成。</w:t>
            </w:r>
          </w:p>
        </w:tc>
        <w:tc>
          <w:tcPr>
            <w:tcW w:w="4511"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如果出现必须延期的情况，组长需及时同银行相关负责人沟通，并申请延期时间。</w:t>
            </w:r>
          </w:p>
        </w:tc>
      </w:tr>
      <w:tr w:rsidR="00000000">
        <w:tc>
          <w:tcPr>
            <w:tcW w:w="2024" w:type="dxa"/>
            <w:vMerge/>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jc w:val="left"/>
              <w:rPr>
                <w:rFonts w:ascii="SimSun" w:hint="eastAsia"/>
                <w:sz w:val="24"/>
                <w:szCs w:val="24"/>
              </w:rPr>
            </w:pPr>
          </w:p>
        </w:tc>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系统没有足够的测试时间</w:t>
            </w:r>
          </w:p>
        </w:tc>
        <w:tc>
          <w:tcPr>
            <w:tcW w:w="4511"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持续地监控，项目进度控制随着项目的进行而不断进行的，保证每个环节都有足够的时间。</w:t>
            </w:r>
          </w:p>
        </w:tc>
      </w:tr>
      <w:tr w:rsidR="00000000">
        <w:tc>
          <w:tcPr>
            <w:tcW w:w="2024" w:type="dxa"/>
            <w:vMerge w:val="restart"/>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技术风险</w:t>
            </w:r>
          </w:p>
        </w:tc>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开发软件结构体系存在问题，使完成的软件产品未能实现项目预定目标</w:t>
            </w:r>
          </w:p>
        </w:tc>
        <w:tc>
          <w:tcPr>
            <w:tcW w:w="4511"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选用正版软件开发</w:t>
            </w:r>
          </w:p>
        </w:tc>
      </w:tr>
      <w:tr w:rsidR="00000000">
        <w:tc>
          <w:tcPr>
            <w:tcW w:w="2024" w:type="dxa"/>
            <w:vMerge/>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jc w:val="left"/>
              <w:rPr>
                <w:rFonts w:ascii="SimSun" w:hint="eastAsia"/>
                <w:sz w:val="24"/>
                <w:szCs w:val="24"/>
              </w:rPr>
            </w:pPr>
          </w:p>
        </w:tc>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对开发软件的掌握不够深入，造成开发出的产品性能以及质量低劣。</w:t>
            </w:r>
          </w:p>
        </w:tc>
        <w:tc>
          <w:tcPr>
            <w:tcW w:w="4511"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提前制定好两周的学习计划，各组员要对开发工具进行快速的学习。尽快掌握其中的要点。同时在软件的设计上尽可能降低难度使项目最后能成功完成。</w:t>
            </w:r>
          </w:p>
        </w:tc>
      </w:tr>
      <w:tr w:rsidR="00000000">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质量风险</w:t>
            </w:r>
          </w:p>
        </w:tc>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质量不符合用户要求</w:t>
            </w:r>
          </w:p>
        </w:tc>
        <w:tc>
          <w:tcPr>
            <w:tcW w:w="4511"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经常和用户交流工作成果、品牌管理采用符合要求的开发流程、认真组织对产出物的检查和评审、计划和组织严格的独立测试等。</w:t>
            </w:r>
          </w:p>
        </w:tc>
      </w:tr>
      <w:tr w:rsidR="00000000">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工具风险</w:t>
            </w:r>
          </w:p>
        </w:tc>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软件项目开发和实施过程，所必须用到的管理工具、开发工具、测试工具未能及时到位</w:t>
            </w:r>
          </w:p>
        </w:tc>
        <w:tc>
          <w:tcPr>
            <w:tcW w:w="4511"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000000">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人力资源风险</w:t>
            </w:r>
          </w:p>
        </w:tc>
        <w:tc>
          <w:tcPr>
            <w:tcW w:w="2024"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组员成员因意外无法参加设计</w:t>
            </w:r>
          </w:p>
        </w:tc>
        <w:tc>
          <w:tcPr>
            <w:tcW w:w="4511" w:type="dxa"/>
            <w:tcBorders>
              <w:top w:val="single" w:sz="4" w:space="0" w:color="666666"/>
              <w:left w:val="single" w:sz="4" w:space="0" w:color="666666"/>
              <w:bottom w:val="single" w:sz="4" w:space="0" w:color="666666"/>
              <w:right w:val="single" w:sz="4" w:space="0" w:color="666666"/>
            </w:tcBorders>
            <w:tcMar>
              <w:top w:w="0" w:type="dxa"/>
              <w:left w:w="100" w:type="dxa"/>
              <w:bottom w:w="0" w:type="dxa"/>
              <w:right w:w="0" w:type="dxa"/>
            </w:tcMar>
            <w:vAlign w:val="center"/>
          </w:tcPr>
          <w:p w:rsidR="00A62384" w:rsidRDefault="00A62384">
            <w:pPr>
              <w:pStyle w:val="a3"/>
              <w:widowControl/>
              <w:spacing w:before="80" w:beforeAutospacing="0" w:after="0" w:afterAutospacing="0" w:line="250" w:lineRule="atLeast"/>
            </w:pPr>
            <w:r>
              <w:t>事先同用户商量解决办法</w:t>
            </w:r>
          </w:p>
        </w:tc>
      </w:tr>
    </w:tbl>
    <w:p w:rsidR="00A62384" w:rsidRDefault="00A62384">
      <w:pPr>
        <w:pStyle w:val="a3"/>
        <w:widowControl/>
        <w:spacing w:before="232" w:beforeAutospacing="0" w:after="150" w:afterAutospacing="0" w:line="250" w:lineRule="atLeast"/>
        <w:rPr>
          <w:rFonts w:hint="eastAsia"/>
          <w:b/>
          <w:bCs/>
          <w:kern w:val="2"/>
          <w:szCs w:val="24"/>
        </w:rPr>
      </w:pPr>
      <w:r>
        <w:rPr>
          <w:rFonts w:hint="eastAsia"/>
          <w:b/>
          <w:bCs/>
          <w:kern w:val="2"/>
          <w:szCs w:val="24"/>
        </w:rPr>
        <w:t xml:space="preserve">3.3 </w:t>
      </w:r>
      <w:r>
        <w:rPr>
          <w:rFonts w:hint="eastAsia"/>
          <w:b/>
          <w:bCs/>
          <w:kern w:val="2"/>
          <w:szCs w:val="24"/>
        </w:rPr>
        <w:t>项目沟通管理</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3.3.1</w:t>
      </w:r>
      <w:r>
        <w:rPr>
          <w:rFonts w:hint="eastAsia"/>
          <w:b/>
          <w:bCs/>
          <w:kern w:val="2"/>
          <w:szCs w:val="24"/>
        </w:rPr>
        <w:t>报告机制：</w:t>
      </w:r>
    </w:p>
    <w:p w:rsidR="00A62384" w:rsidRDefault="00A62384">
      <w:pPr>
        <w:pStyle w:val="a3"/>
        <w:widowControl/>
        <w:spacing w:before="232" w:beforeAutospacing="0" w:after="150" w:afterAutospacing="0" w:line="360" w:lineRule="auto"/>
        <w:ind w:firstLineChars="200" w:firstLine="480"/>
        <w:rPr>
          <w:kern w:val="2"/>
          <w:szCs w:val="24"/>
        </w:rPr>
      </w:pPr>
      <w:r>
        <w:rPr>
          <w:rFonts w:hint="eastAsia"/>
          <w:kern w:val="2"/>
          <w:szCs w:val="24"/>
        </w:rPr>
        <w:t xml:space="preserve">1. </w:t>
      </w:r>
      <w:r>
        <w:rPr>
          <w:rFonts w:hint="eastAsia"/>
          <w:kern w:val="2"/>
          <w:szCs w:val="24"/>
        </w:rPr>
        <w:t>要求各组员以周为单位记录工作进展，形成开发日志，并以电子文档的形式提交给秘书进行整理，最后由文档维护员进行维护。</w:t>
      </w:r>
    </w:p>
    <w:p w:rsidR="00A62384" w:rsidRDefault="00A62384">
      <w:pPr>
        <w:pStyle w:val="a3"/>
        <w:widowControl/>
        <w:spacing w:before="232" w:beforeAutospacing="0" w:after="150" w:afterAutospacing="0" w:line="360" w:lineRule="auto"/>
        <w:ind w:firstLineChars="200" w:firstLine="480"/>
        <w:rPr>
          <w:kern w:val="2"/>
          <w:szCs w:val="24"/>
          <w:lang w:eastAsia="en-US"/>
        </w:rPr>
      </w:pPr>
      <w:r>
        <w:rPr>
          <w:rFonts w:hint="eastAsia"/>
          <w:kern w:val="2"/>
          <w:szCs w:val="24"/>
        </w:rPr>
        <w:t>2.</w:t>
      </w:r>
      <w:r>
        <w:rPr>
          <w:rFonts w:hint="eastAsia"/>
          <w:kern w:val="2"/>
          <w:szCs w:val="24"/>
        </w:rPr>
        <w:t>每周例会上各位组员积极对当前的开发工作进行积极的评审和建言，由组长做最后的作口头总结，由秘书主持会议并记录和整理会议的内容。文档维护员修改和维护相应的文档。</w:t>
      </w:r>
      <w:proofErr w:type="spellStart"/>
      <w:r>
        <w:rPr>
          <w:rFonts w:hint="eastAsia"/>
          <w:kern w:val="2"/>
          <w:szCs w:val="24"/>
          <w:lang w:eastAsia="en-US"/>
        </w:rPr>
        <w:t>并交由小组进行会议评审并给出意见</w:t>
      </w:r>
      <w:proofErr w:type="spellEnd"/>
      <w:r>
        <w:rPr>
          <w:rFonts w:hint="eastAsia"/>
          <w:kern w:val="2"/>
          <w:szCs w:val="24"/>
          <w:lang w:eastAsia="en-US"/>
        </w:rPr>
        <w:t>。</w:t>
      </w:r>
    </w:p>
    <w:p w:rsidR="00A62384" w:rsidRDefault="00A62384">
      <w:pPr>
        <w:pStyle w:val="a3"/>
        <w:widowControl/>
        <w:spacing w:before="232" w:beforeAutospacing="0" w:after="150" w:afterAutospacing="0" w:line="360" w:lineRule="auto"/>
        <w:ind w:firstLineChars="200" w:firstLine="480"/>
        <w:rPr>
          <w:kern w:val="2"/>
          <w:szCs w:val="24"/>
          <w:lang w:eastAsia="en-US"/>
        </w:rPr>
      </w:pPr>
      <w:r>
        <w:rPr>
          <w:rFonts w:hint="eastAsia"/>
          <w:kern w:val="2"/>
          <w:szCs w:val="24"/>
        </w:rPr>
        <w:t xml:space="preserve">3. </w:t>
      </w:r>
      <w:r>
        <w:rPr>
          <w:rFonts w:hint="eastAsia"/>
          <w:kern w:val="2"/>
          <w:szCs w:val="24"/>
        </w:rPr>
        <w:t>小组成员都要密切监控风险状态，发现风险后提交风险报告。由秘书定期提交风险报告。必要时将突发风险通知所有组员，并由组长做出临时处理决定。然后在该周的例会上由小组成员共同讨论对风险的处理意见。</w:t>
      </w:r>
      <w:proofErr w:type="spellStart"/>
      <w:r>
        <w:rPr>
          <w:rFonts w:hint="eastAsia"/>
          <w:kern w:val="2"/>
          <w:szCs w:val="24"/>
          <w:lang w:eastAsia="en-US"/>
        </w:rPr>
        <w:t>并形成风险处理的日志做为以后的经验</w:t>
      </w:r>
      <w:proofErr w:type="spellEnd"/>
      <w:r>
        <w:rPr>
          <w:rFonts w:hint="eastAsia"/>
          <w:kern w:val="2"/>
          <w:szCs w:val="24"/>
          <w:lang w:eastAsia="en-US"/>
        </w:rPr>
        <w:t>。</w:t>
      </w:r>
    </w:p>
    <w:p w:rsidR="00A62384" w:rsidRDefault="00A62384">
      <w:pPr>
        <w:pStyle w:val="a3"/>
        <w:widowControl/>
        <w:spacing w:before="232" w:beforeAutospacing="0" w:after="150" w:afterAutospacing="0" w:line="360" w:lineRule="auto"/>
        <w:ind w:firstLineChars="200" w:firstLine="480"/>
        <w:rPr>
          <w:kern w:val="2"/>
          <w:szCs w:val="24"/>
        </w:rPr>
      </w:pPr>
      <w:r>
        <w:rPr>
          <w:rFonts w:hint="eastAsia"/>
          <w:kern w:val="2"/>
          <w:szCs w:val="24"/>
        </w:rPr>
        <w:t>4.</w:t>
      </w:r>
      <w:r>
        <w:rPr>
          <w:rFonts w:hint="eastAsia"/>
          <w:kern w:val="2"/>
          <w:szCs w:val="24"/>
        </w:rPr>
        <w:t>在项目进行的过程当中，组员之间应该多进行各种形式的非正式沟通，以使沟通更加的方便、快捷。</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3.3.2</w:t>
      </w:r>
      <w:r>
        <w:rPr>
          <w:rFonts w:hint="eastAsia"/>
          <w:b/>
          <w:bCs/>
          <w:kern w:val="2"/>
          <w:szCs w:val="24"/>
        </w:rPr>
        <w:t>报告格式：</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报告主题，时间段，发现人，报告内容，审核意见</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3.3.3</w:t>
      </w:r>
      <w:r>
        <w:rPr>
          <w:rFonts w:hint="eastAsia"/>
          <w:b/>
          <w:bCs/>
          <w:kern w:val="2"/>
          <w:szCs w:val="24"/>
        </w:rPr>
        <w:t>评审机制：</w:t>
      </w:r>
    </w:p>
    <w:p w:rsidR="00A62384" w:rsidRDefault="00A62384">
      <w:pPr>
        <w:pStyle w:val="a3"/>
        <w:widowControl/>
        <w:spacing w:before="232" w:beforeAutospacing="0" w:after="150" w:afterAutospacing="0" w:line="360" w:lineRule="auto"/>
        <w:ind w:firstLineChars="200" w:firstLine="480"/>
        <w:rPr>
          <w:rFonts w:hint="eastAsia"/>
          <w:kern w:val="2"/>
          <w:szCs w:val="24"/>
        </w:rPr>
      </w:pPr>
      <w:r>
        <w:rPr>
          <w:rFonts w:hint="eastAsia"/>
          <w:kern w:val="2"/>
          <w:szCs w:val="24"/>
        </w:rPr>
        <w:t>每周例会上小组讨论形成一致意见后并，并邀请团长和其他组长参加评议。对于重大的风险处即为通过，相关负责人针对改进意见开展下一周工作，严格执行例会上所制定的决策。小组会议持续评估其成效。每一项目阶段结束之前（里程碑前后），组织一次阶段评审会，评估整个阶段的工作效率和成果质量。尽量与项目例会合理意见，应该由团长及其他组长组成评审团对处理意见进行审议和评估。并以评审团的决议作为重要参考来制定决策。</w:t>
      </w:r>
    </w:p>
    <w:p w:rsidR="00A62384" w:rsidRDefault="00A62384">
      <w:pPr>
        <w:pStyle w:val="a3"/>
        <w:widowControl/>
        <w:spacing w:before="232" w:beforeAutospacing="0" w:after="150" w:afterAutospacing="0" w:line="250" w:lineRule="atLeast"/>
        <w:rPr>
          <w:rFonts w:hint="eastAsia"/>
          <w:b/>
          <w:bCs/>
          <w:kern w:val="2"/>
          <w:szCs w:val="24"/>
        </w:rPr>
      </w:pPr>
      <w:r>
        <w:rPr>
          <w:rFonts w:hint="eastAsia"/>
          <w:b/>
          <w:bCs/>
          <w:kern w:val="2"/>
          <w:szCs w:val="24"/>
        </w:rPr>
        <w:t>4</w:t>
      </w:r>
      <w:r>
        <w:rPr>
          <w:rFonts w:hint="eastAsia"/>
          <w:b/>
          <w:bCs/>
          <w:kern w:val="2"/>
          <w:szCs w:val="24"/>
        </w:rPr>
        <w:t>．技术过程</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4.1.</w:t>
      </w:r>
      <w:r>
        <w:rPr>
          <w:rFonts w:hint="eastAsia"/>
          <w:b/>
          <w:bCs/>
          <w:kern w:val="2"/>
          <w:szCs w:val="24"/>
        </w:rPr>
        <w:t>开发技术和环境</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 xml:space="preserve">  4.1.1</w:t>
      </w:r>
      <w:r>
        <w:rPr>
          <w:rFonts w:hint="eastAsia"/>
          <w:b/>
          <w:bCs/>
          <w:kern w:val="2"/>
          <w:szCs w:val="24"/>
        </w:rPr>
        <w:t>开发技术</w:t>
      </w:r>
    </w:p>
    <w:p w:rsidR="00A62384" w:rsidRDefault="00A62384">
      <w:pPr>
        <w:spacing w:line="360" w:lineRule="auto"/>
        <w:ind w:firstLineChars="200" w:firstLine="480"/>
        <w:rPr>
          <w:rFonts w:ascii="SimSun" w:hAnsi="SimSun" w:hint="eastAsia"/>
          <w:sz w:val="24"/>
        </w:rPr>
      </w:pPr>
      <w:r>
        <w:rPr>
          <w:rFonts w:ascii="SimSun" w:hAnsi="SimSun" w:hint="eastAsia"/>
          <w:sz w:val="24"/>
        </w:rPr>
        <w:t xml:space="preserve"> </w:t>
      </w:r>
      <w:r>
        <w:rPr>
          <w:rFonts w:ascii="SimSun" w:hAnsi="SimSun" w:hint="eastAsia"/>
          <w:sz w:val="24"/>
        </w:rPr>
        <w:t>本次宠物用品店系统的开发采用了</w:t>
      </w:r>
      <w:r>
        <w:rPr>
          <w:rFonts w:ascii="SimSun" w:hAnsi="SimSun" w:hint="eastAsia"/>
          <w:sz w:val="24"/>
        </w:rPr>
        <w:t>java</w:t>
      </w:r>
      <w:r>
        <w:rPr>
          <w:rFonts w:ascii="SimSun" w:hAnsi="SimSun" w:hint="eastAsia"/>
          <w:sz w:val="24"/>
        </w:rPr>
        <w:t>，</w:t>
      </w:r>
      <w:proofErr w:type="spellStart"/>
      <w:r>
        <w:rPr>
          <w:rFonts w:ascii="SimSun" w:hAnsi="SimSun" w:hint="eastAsia"/>
          <w:sz w:val="24"/>
        </w:rPr>
        <w:t>jsp</w:t>
      </w:r>
      <w:proofErr w:type="spellEnd"/>
      <w:r>
        <w:rPr>
          <w:rFonts w:ascii="SimSun" w:hAnsi="SimSun" w:hint="eastAsia"/>
          <w:sz w:val="24"/>
        </w:rPr>
        <w:t>作为语言，采用了</w:t>
      </w:r>
      <w:r>
        <w:rPr>
          <w:rFonts w:ascii="SimSun" w:hAnsi="SimSun" w:hint="eastAsia"/>
          <w:sz w:val="24"/>
        </w:rPr>
        <w:t>servlet</w:t>
      </w:r>
      <w:r>
        <w:rPr>
          <w:rFonts w:ascii="SimSun" w:hAnsi="SimSun" w:hint="eastAsia"/>
          <w:sz w:val="24"/>
        </w:rPr>
        <w:t>，</w:t>
      </w:r>
      <w:proofErr w:type="spellStart"/>
      <w:r>
        <w:rPr>
          <w:rFonts w:ascii="SimSun" w:hAnsi="SimSun" w:hint="eastAsia"/>
          <w:sz w:val="24"/>
        </w:rPr>
        <w:t>javaBeans</w:t>
      </w:r>
      <w:proofErr w:type="spellEnd"/>
      <w:r>
        <w:rPr>
          <w:rFonts w:ascii="SimSun" w:hAnsi="SimSun" w:hint="eastAsia"/>
          <w:sz w:val="24"/>
        </w:rPr>
        <w:t>技术，</w:t>
      </w:r>
      <w:proofErr w:type="spellStart"/>
      <w:r>
        <w:rPr>
          <w:rFonts w:ascii="SimSun" w:hAnsi="SimSun" w:hint="eastAsia"/>
          <w:sz w:val="24"/>
        </w:rPr>
        <w:t>sqlserver</w:t>
      </w:r>
      <w:proofErr w:type="spellEnd"/>
      <w:r>
        <w:rPr>
          <w:rFonts w:ascii="SimSun" w:hAnsi="SimSun" w:hint="eastAsia"/>
          <w:sz w:val="24"/>
        </w:rPr>
        <w:t>作为数据库，</w:t>
      </w:r>
      <w:r>
        <w:rPr>
          <w:rFonts w:ascii="SimSun" w:hAnsi="SimSun" w:hint="eastAsia"/>
          <w:sz w:val="24"/>
        </w:rPr>
        <w:t>Web</w:t>
      </w:r>
      <w:r>
        <w:rPr>
          <w:rFonts w:ascii="SimSun" w:hAnsi="SimSun" w:hint="eastAsia"/>
          <w:sz w:val="24"/>
        </w:rPr>
        <w:t>服务器的选择是</w:t>
      </w:r>
      <w:r>
        <w:rPr>
          <w:rFonts w:ascii="SimSun" w:hAnsi="SimSun" w:hint="eastAsia"/>
          <w:sz w:val="24"/>
        </w:rPr>
        <w:t>tomcat7.0</w:t>
      </w:r>
      <w:r>
        <w:rPr>
          <w:rFonts w:ascii="SimSun" w:hAnsi="SimSun" w:hint="eastAsia"/>
          <w:sz w:val="24"/>
        </w:rPr>
        <w:t>。这次的开发对于</w:t>
      </w:r>
      <w:r>
        <w:rPr>
          <w:rFonts w:ascii="SimSun" w:hAnsi="SimSun" w:hint="eastAsia"/>
          <w:sz w:val="24"/>
        </w:rPr>
        <w:t>小组成员</w:t>
      </w:r>
      <w:r>
        <w:rPr>
          <w:rFonts w:ascii="SimSun" w:hAnsi="SimSun" w:hint="eastAsia"/>
          <w:sz w:val="24"/>
        </w:rPr>
        <w:t>是一项复杂的系统工程。但是上述所用到的语言，我们在大学期间都有所接触过，在</w:t>
      </w:r>
      <w:r>
        <w:rPr>
          <w:rFonts w:ascii="SimSun" w:hAnsi="SimSun" w:hint="eastAsia"/>
          <w:sz w:val="24"/>
        </w:rPr>
        <w:t>平时实践</w:t>
      </w:r>
      <w:r>
        <w:rPr>
          <w:rFonts w:ascii="SimSun" w:hAnsi="SimSun" w:hint="eastAsia"/>
          <w:sz w:val="24"/>
        </w:rPr>
        <w:t>的时候也都有所接触，所以很容易着手进行开发，但是为了保证系统开发的成功，我们只能采用工程化的系统开发方法，并且可以适当的研究有些符合标准的开发方法，并研究出一些符合工程化标准的开发方法。新研究出来的开</w:t>
      </w:r>
      <w:r>
        <w:rPr>
          <w:rFonts w:ascii="SimSun" w:hAnsi="SimSun" w:hint="eastAsia"/>
          <w:sz w:val="24"/>
        </w:rPr>
        <w:t>发方法是为了加快系统开发的速度，在保证质量的同时尽可能的去降低开发的成本。对于任何一个物件来说，在质量有所保证的情况下，所消耗的资源越少越好。</w:t>
      </w:r>
    </w:p>
    <w:p w:rsidR="00A62384" w:rsidRDefault="00A62384">
      <w:pPr>
        <w:ind w:firstLine="420"/>
        <w:rPr>
          <w:rFonts w:ascii="SimSun" w:hAnsi="SimSun" w:hint="eastAsia"/>
          <w:b/>
          <w:bCs/>
          <w:sz w:val="24"/>
        </w:rPr>
      </w:pPr>
      <w:r>
        <w:rPr>
          <w:rFonts w:ascii="SimSun" w:hAnsi="SimSun" w:hint="eastAsia"/>
          <w:b/>
          <w:bCs/>
          <w:sz w:val="24"/>
        </w:rPr>
        <w:t>4.1.2</w:t>
      </w:r>
      <w:r>
        <w:rPr>
          <w:rFonts w:ascii="SimSun" w:hAnsi="SimSun" w:hint="eastAsia"/>
          <w:b/>
          <w:bCs/>
          <w:sz w:val="24"/>
        </w:rPr>
        <w:t>开发环境</w:t>
      </w:r>
    </w:p>
    <w:p w:rsidR="00A62384" w:rsidRDefault="00A62384">
      <w:pPr>
        <w:spacing w:line="360" w:lineRule="auto"/>
        <w:ind w:firstLineChars="182" w:firstLine="437"/>
        <w:rPr>
          <w:rFonts w:ascii="SimSun" w:hAnsi="SimSun" w:hint="eastAsia"/>
          <w:sz w:val="24"/>
        </w:rPr>
      </w:pPr>
      <w:r>
        <w:rPr>
          <w:rFonts w:hint="eastAsia"/>
          <w:color w:val="000000"/>
          <w:sz w:val="24"/>
        </w:rPr>
        <w:t>数据库：</w:t>
      </w:r>
      <w:proofErr w:type="spellStart"/>
      <w:r>
        <w:rPr>
          <w:rFonts w:ascii="SimSun" w:hAnsi="SimSun" w:hint="eastAsia"/>
          <w:sz w:val="24"/>
        </w:rPr>
        <w:t>sqlserver</w:t>
      </w:r>
      <w:proofErr w:type="spellEnd"/>
    </w:p>
    <w:p w:rsidR="00A62384" w:rsidRDefault="00A62384">
      <w:pPr>
        <w:spacing w:line="360" w:lineRule="auto"/>
        <w:ind w:firstLineChars="182" w:firstLine="437"/>
        <w:rPr>
          <w:rFonts w:hint="eastAsia"/>
          <w:color w:val="000000"/>
          <w:sz w:val="24"/>
        </w:rPr>
      </w:pPr>
      <w:r>
        <w:rPr>
          <w:rFonts w:hint="eastAsia"/>
          <w:color w:val="000000"/>
          <w:sz w:val="24"/>
        </w:rPr>
        <w:t>开发工具：</w:t>
      </w:r>
      <w:r w:rsidR="004F53E8">
        <w:rPr>
          <w:rFonts w:hint="eastAsia"/>
          <w:color w:val="000000"/>
          <w:sz w:val="24"/>
        </w:rPr>
        <w:t>I</w:t>
      </w:r>
      <w:r w:rsidR="004F53E8">
        <w:rPr>
          <w:color w:val="000000"/>
          <w:sz w:val="24"/>
        </w:rPr>
        <w:t xml:space="preserve">dea </w:t>
      </w:r>
      <w:proofErr w:type="spellStart"/>
      <w:r w:rsidR="004F53E8">
        <w:rPr>
          <w:color w:val="000000"/>
          <w:sz w:val="24"/>
        </w:rPr>
        <w:t>Intellij</w:t>
      </w:r>
      <w:proofErr w:type="spellEnd"/>
    </w:p>
    <w:p w:rsidR="00A62384" w:rsidRDefault="00A62384">
      <w:pPr>
        <w:pStyle w:val="a3"/>
        <w:widowControl/>
        <w:spacing w:before="232" w:beforeAutospacing="0" w:after="150" w:afterAutospacing="0" w:line="250" w:lineRule="atLeast"/>
      </w:pPr>
    </w:p>
    <w:p w:rsidR="00A62384" w:rsidRDefault="00A62384">
      <w:pPr>
        <w:pStyle w:val="a3"/>
        <w:widowControl/>
        <w:spacing w:before="232" w:beforeAutospacing="0" w:after="150" w:afterAutospacing="0" w:line="250" w:lineRule="atLeast"/>
        <w:rPr>
          <w:rFonts w:hint="eastAsia"/>
          <w:b/>
          <w:bCs/>
          <w:kern w:val="2"/>
          <w:szCs w:val="24"/>
        </w:rPr>
      </w:pPr>
      <w:r>
        <w:rPr>
          <w:rFonts w:hint="eastAsia"/>
          <w:b/>
          <w:bCs/>
          <w:kern w:val="2"/>
          <w:szCs w:val="24"/>
        </w:rPr>
        <w:t xml:space="preserve">4.2 </w:t>
      </w:r>
      <w:r>
        <w:rPr>
          <w:rFonts w:hint="eastAsia"/>
          <w:b/>
          <w:bCs/>
          <w:kern w:val="2"/>
          <w:szCs w:val="24"/>
        </w:rPr>
        <w:t>软件需交付的文档：</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4.2.1</w:t>
      </w:r>
      <w:r>
        <w:rPr>
          <w:rFonts w:hint="eastAsia"/>
          <w:b/>
          <w:bCs/>
          <w:kern w:val="2"/>
          <w:szCs w:val="24"/>
        </w:rPr>
        <w:t>软件项目管理计划</w:t>
      </w:r>
    </w:p>
    <w:p w:rsidR="00A62384" w:rsidRDefault="00A62384">
      <w:pPr>
        <w:pStyle w:val="a3"/>
        <w:widowControl/>
        <w:spacing w:before="232" w:beforeAutospacing="0" w:after="150" w:afterAutospacing="0" w:line="360" w:lineRule="auto"/>
        <w:ind w:firstLineChars="200" w:firstLine="480"/>
        <w:rPr>
          <w:rFonts w:ascii="SimSun" w:hAnsi="SimSun" w:cs="Arial" w:hint="eastAsia"/>
          <w:kern w:val="2"/>
        </w:rPr>
      </w:pPr>
      <w:r>
        <w:rPr>
          <w:rFonts w:ascii="SimSun" w:hAnsi="SimSun" w:cs="Arial" w:hint="eastAsia"/>
          <w:kern w:val="2"/>
        </w:rPr>
        <w:t>该文档由组长完成，介绍项目的整个管理过程。该文档在软件设计需求分析初级阶段完成，后续阶段由文档维护员进行相应的更新。</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4.2.2</w:t>
      </w:r>
      <w:r>
        <w:rPr>
          <w:rFonts w:hint="eastAsia"/>
          <w:b/>
          <w:bCs/>
          <w:kern w:val="2"/>
          <w:szCs w:val="24"/>
        </w:rPr>
        <w:t>需求规格说明初稿</w:t>
      </w:r>
    </w:p>
    <w:p w:rsidR="00A62384" w:rsidRDefault="00A62384">
      <w:pPr>
        <w:pStyle w:val="a3"/>
        <w:widowControl/>
        <w:spacing w:before="232" w:beforeAutospacing="0" w:after="150" w:afterAutospacing="0" w:line="360" w:lineRule="auto"/>
        <w:ind w:firstLineChars="200" w:firstLine="480"/>
        <w:rPr>
          <w:rFonts w:ascii="SimSun" w:hAnsi="SimSun" w:cs="Arial" w:hint="eastAsia"/>
          <w:kern w:val="2"/>
        </w:rPr>
      </w:pPr>
      <w:r>
        <w:rPr>
          <w:rFonts w:ascii="SimSun" w:hAnsi="SimSun" w:cs="Arial" w:hint="eastAsia"/>
          <w:kern w:val="2"/>
        </w:rPr>
        <w:t>在需求分析阶段，由全体小组成员采集分析用户的需求，并在例会上作出决策，有文档维护员撰写整理需求规格说明初稿，并在后续各个阶段进行需求变更的更新。</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4.2.3</w:t>
      </w:r>
      <w:r>
        <w:rPr>
          <w:rFonts w:hint="eastAsia"/>
          <w:b/>
          <w:bCs/>
          <w:kern w:val="2"/>
          <w:szCs w:val="24"/>
        </w:rPr>
        <w:t>设计报告初稿</w:t>
      </w:r>
    </w:p>
    <w:p w:rsidR="00A62384" w:rsidRDefault="00A62384">
      <w:pPr>
        <w:pStyle w:val="a3"/>
        <w:widowControl/>
        <w:spacing w:before="232" w:beforeAutospacing="0" w:after="150" w:afterAutospacing="0" w:line="360" w:lineRule="auto"/>
        <w:ind w:firstLineChars="200" w:firstLine="480"/>
        <w:rPr>
          <w:rFonts w:ascii="SimSun" w:hAnsi="SimSun" w:cs="Arial" w:hint="eastAsia"/>
          <w:kern w:val="2"/>
        </w:rPr>
      </w:pPr>
      <w:r>
        <w:rPr>
          <w:rFonts w:ascii="SimSun" w:hAnsi="SimSun" w:cs="Arial" w:hint="eastAsia"/>
          <w:kern w:val="2"/>
        </w:rPr>
        <w:t>在总体设计阶段，小组根据需求规格说明文档，完成软件体系结构的设计，由组长编写软件体系结构设计文档初稿，并在后续开发阶段补充和更新。该文档由文档维护员负责维护更新。</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4.2.4</w:t>
      </w:r>
      <w:r>
        <w:rPr>
          <w:rFonts w:hint="eastAsia"/>
          <w:b/>
          <w:bCs/>
          <w:kern w:val="2"/>
          <w:szCs w:val="24"/>
        </w:rPr>
        <w:t>测试文档</w:t>
      </w:r>
    </w:p>
    <w:p w:rsidR="00A62384" w:rsidRDefault="00A62384">
      <w:pPr>
        <w:pStyle w:val="a3"/>
        <w:widowControl/>
        <w:spacing w:before="232" w:beforeAutospacing="0" w:after="150" w:afterAutospacing="0" w:line="360" w:lineRule="auto"/>
        <w:ind w:firstLineChars="200" w:firstLine="480"/>
        <w:rPr>
          <w:rFonts w:ascii="SimSun" w:hAnsi="SimSun" w:cs="Arial" w:hint="eastAsia"/>
          <w:kern w:val="2"/>
        </w:rPr>
      </w:pPr>
      <w:r>
        <w:rPr>
          <w:rFonts w:ascii="SimSun" w:hAnsi="SimSun" w:cs="Arial" w:hint="eastAsia"/>
          <w:kern w:val="2"/>
        </w:rPr>
        <w:t>在软件开发阶段，测试人员需要编写测试规格说明文档，并在后续测试阶段更新。开发人员将根据测试规格说明文档建立测试环境、准备测试数据。</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4.2.5</w:t>
      </w:r>
      <w:r>
        <w:rPr>
          <w:rFonts w:hint="eastAsia"/>
          <w:b/>
          <w:bCs/>
          <w:kern w:val="2"/>
          <w:szCs w:val="24"/>
        </w:rPr>
        <w:t>用户手册</w:t>
      </w:r>
    </w:p>
    <w:p w:rsidR="00A62384" w:rsidRDefault="00A62384">
      <w:pPr>
        <w:pStyle w:val="a3"/>
        <w:widowControl/>
        <w:spacing w:before="232" w:beforeAutospacing="0" w:after="150" w:afterAutospacing="0" w:line="360" w:lineRule="auto"/>
        <w:ind w:firstLineChars="200" w:firstLine="480"/>
        <w:rPr>
          <w:rFonts w:ascii="SimSun" w:hAnsi="SimSun" w:cs="Arial" w:hint="eastAsia"/>
          <w:kern w:val="2"/>
        </w:rPr>
      </w:pPr>
      <w:r>
        <w:rPr>
          <w:rFonts w:ascii="SimSun" w:hAnsi="SimSun" w:cs="Arial" w:hint="eastAsia"/>
          <w:kern w:val="2"/>
        </w:rPr>
        <w:t>在更新用需求分析阶段，测试人员需要开始着手编写用户手册，并在需求分析结束后需要形成初稿；在后续阶段不断由文档维护员户文档；并在系统交付阶段随着系统一起被交付。</w:t>
      </w:r>
    </w:p>
    <w:p w:rsidR="00A62384" w:rsidRDefault="00A62384">
      <w:pPr>
        <w:pStyle w:val="a3"/>
        <w:widowControl/>
        <w:spacing w:before="232" w:beforeAutospacing="0" w:after="150" w:afterAutospacing="0" w:line="250" w:lineRule="atLeast"/>
        <w:ind w:firstLine="420"/>
        <w:rPr>
          <w:rFonts w:hint="eastAsia"/>
          <w:b/>
          <w:bCs/>
          <w:kern w:val="2"/>
          <w:szCs w:val="24"/>
        </w:rPr>
      </w:pPr>
      <w:r>
        <w:rPr>
          <w:rFonts w:hint="eastAsia"/>
          <w:b/>
          <w:bCs/>
          <w:kern w:val="2"/>
          <w:szCs w:val="24"/>
        </w:rPr>
        <w:t>4.2.6</w:t>
      </w:r>
      <w:r>
        <w:rPr>
          <w:rFonts w:hint="eastAsia"/>
          <w:b/>
          <w:bCs/>
          <w:kern w:val="2"/>
          <w:szCs w:val="24"/>
        </w:rPr>
        <w:t>个人项目总结</w:t>
      </w:r>
    </w:p>
    <w:p w:rsidR="00A62384" w:rsidRDefault="00A62384">
      <w:pPr>
        <w:pStyle w:val="a3"/>
        <w:widowControl/>
        <w:spacing w:before="232" w:beforeAutospacing="0" w:after="150" w:afterAutospacing="0" w:line="360" w:lineRule="auto"/>
        <w:ind w:firstLineChars="200" w:firstLine="480"/>
        <w:rPr>
          <w:rFonts w:ascii="SimSun" w:hAnsi="SimSun" w:cs="Arial" w:hint="eastAsia"/>
          <w:kern w:val="2"/>
        </w:rPr>
      </w:pPr>
      <w:r>
        <w:rPr>
          <w:rFonts w:ascii="SimSun" w:hAnsi="SimSun" w:cs="Arial" w:hint="eastAsia"/>
          <w:kern w:val="2"/>
        </w:rPr>
        <w:t>由组内成员各自独立完成，对开发过程中获得的工作经验进行总结。在提交系统时一并提交。</w:t>
      </w:r>
    </w:p>
    <w:p w:rsidR="00B841D9" w:rsidRDefault="00A62384" w:rsidP="00B841D9">
      <w:pPr>
        <w:pStyle w:val="a3"/>
        <w:widowControl/>
        <w:spacing w:before="232" w:beforeAutospacing="0" w:after="150" w:afterAutospacing="0" w:line="250" w:lineRule="atLeast"/>
        <w:ind w:firstLine="420"/>
        <w:rPr>
          <w:b/>
          <w:bCs/>
          <w:kern w:val="2"/>
          <w:szCs w:val="24"/>
        </w:rPr>
      </w:pPr>
      <w:r>
        <w:rPr>
          <w:rFonts w:hint="eastAsia"/>
          <w:b/>
          <w:bCs/>
          <w:kern w:val="2"/>
          <w:szCs w:val="24"/>
        </w:rPr>
        <w:t>4.2.7</w:t>
      </w:r>
      <w:r>
        <w:rPr>
          <w:rFonts w:hint="eastAsia"/>
          <w:b/>
          <w:bCs/>
          <w:kern w:val="2"/>
          <w:szCs w:val="24"/>
        </w:rPr>
        <w:t>其他文档</w:t>
      </w:r>
    </w:p>
    <w:p w:rsidR="00C2698D" w:rsidRPr="00621D8B" w:rsidRDefault="00A62384" w:rsidP="00621D8B">
      <w:pPr>
        <w:pStyle w:val="a3"/>
        <w:widowControl/>
        <w:spacing w:before="232" w:beforeAutospacing="0" w:after="150" w:afterAutospacing="0" w:line="250" w:lineRule="atLeast"/>
        <w:ind w:firstLine="420"/>
        <w:rPr>
          <w:rFonts w:ascii="SimSun" w:hAnsi="SimSun" w:cs="Arial"/>
          <w:kern w:val="2"/>
        </w:rPr>
      </w:pPr>
      <w:r>
        <w:rPr>
          <w:rFonts w:ascii="SimSun" w:hAnsi="SimSun" w:cs="Arial" w:hint="eastAsia"/>
          <w:kern w:val="2"/>
        </w:rPr>
        <w:t>软件开发过程中的其他文档，如开发日志（按组员意见选择公开与否），风险报告及其处理意见等，由秘书进行整理与汇聚。作为以后软件开发以及交流的经验。</w:t>
      </w:r>
    </w:p>
    <w:sectPr w:rsidR="00C2698D" w:rsidRPr="00621D8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大标宋简体">
    <w:altName w:val="SimSun"/>
    <w:charset w:val="7A"/>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楷体_GB2312">
    <w:altName w:val="KaiTi"/>
    <w:charset w:val="7A"/>
    <w:family w:val="modern"/>
    <w:pitch w:val="default"/>
    <w:sig w:usb0="00000000" w:usb1="0000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36E62BD"/>
    <w:lvl w:ilvl="0">
      <w:start w:val="1"/>
      <w:numFmt w:val="bullet"/>
      <w:lvlText w:val=""/>
      <w:lvlJc w:val="left"/>
      <w:pPr>
        <w:tabs>
          <w:tab w:val="num" w:pos="420"/>
        </w:tabs>
        <w:ind w:left="420" w:hanging="420"/>
      </w:pPr>
      <w:rPr>
        <w:rFonts w:ascii="Wingdings" w:hAnsi="Wingdings" w:hint="default"/>
      </w:rPr>
    </w:lvl>
  </w:abstractNum>
  <w:num w:numId="1" w16cid:durableId="126661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oNotShadeFormData/>
  <w:noPunctuationKerning/>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E0DE2"/>
    <w:rsid w:val="003A4BEB"/>
    <w:rsid w:val="004F53E8"/>
    <w:rsid w:val="00621D8B"/>
    <w:rsid w:val="0062626E"/>
    <w:rsid w:val="00814AD8"/>
    <w:rsid w:val="00872982"/>
    <w:rsid w:val="00875B25"/>
    <w:rsid w:val="00950D9A"/>
    <w:rsid w:val="00A62384"/>
    <w:rsid w:val="00B841D9"/>
    <w:rsid w:val="00BB543C"/>
    <w:rsid w:val="00C2698D"/>
    <w:rsid w:val="00E82B9A"/>
    <w:rsid w:val="00F06750"/>
    <w:rsid w:val="23567486"/>
    <w:rsid w:val="341C3DB6"/>
    <w:rsid w:val="43484F6E"/>
    <w:rsid w:val="5DC408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chartTrackingRefBased/>
  <w15:docId w15:val="{566DB7FC-A43F-40AC-BFCA-3C1C5736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Arial"/>
      <w:kern w:val="2"/>
      <w:sz w:val="21"/>
      <w:szCs w:val="22"/>
    </w:rPr>
  </w:style>
  <w:style w:type="paragraph" w:styleId="1">
    <w:name w:val="heading 1"/>
    <w:basedOn w:val="a"/>
    <w:next w:val="a"/>
    <w:qFormat/>
    <w:pPr>
      <w:spacing w:before="100" w:beforeAutospacing="1" w:after="100" w:afterAutospacing="1"/>
      <w:jc w:val="left"/>
      <w:outlineLvl w:val="0"/>
    </w:pPr>
    <w:rPr>
      <w:rFonts w:ascii="SimSun" w:hAnsi="SimSun" w:cs="SimSun" w:hint="eastAsia"/>
      <w:b/>
      <w:kern w:val="44"/>
      <w:sz w:val="48"/>
      <w:szCs w:val="48"/>
    </w:rPr>
  </w:style>
  <w:style w:type="character" w:default="1" w:styleId="a0">
    <w:name w:val="Default Paragraph Font"/>
    <w:rPr>
      <w:rFonts w:ascii="Times New Roman" w:eastAsia="SimSun" w:hAnsi="Times New Roman"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rFonts w:ascii="Times New Roman" w:hAnsi="Times New Roman" w:cs="Times New Roman"/>
      <w:kern w:val="0"/>
      <w:sz w:val="24"/>
    </w:rPr>
  </w:style>
  <w:style w:type="character" w:styleId="a4">
    <w:name w:val="Hyperlink"/>
    <w:rPr>
      <w:rFonts w:ascii="Times New Roman" w:eastAsia="SimSun" w:hAnsi="Times New Roman" w:cs="Times New Roman"/>
      <w:color w:val="0000FF"/>
      <w:u w:val="single"/>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sz w:val="18"/>
    </w:rPr>
  </w:style>
  <w:style w:type="paragraph" w:styleId="a6">
    <w:name w:val="footer"/>
    <w:basedOn w:val="a"/>
    <w:pPr>
      <w:tabs>
        <w:tab w:val="center" w:pos="4153"/>
        <w:tab w:val="right" w:pos="8306"/>
      </w:tabs>
      <w:snapToGrid w:val="0"/>
      <w:jc w:val="left"/>
    </w:pPr>
    <w:rPr>
      <w:rFonts w:ascii="Times New Roman" w:hAnsi="Times New Roman" w:cs="Times New Roman"/>
      <w:sz w:val="18"/>
    </w:rPr>
  </w:style>
  <w:style w:type="paragraph" w:styleId="z-">
    <w:name w:val="HTML Top of Form"/>
    <w:basedOn w:val="a"/>
    <w:next w:val="a"/>
    <w:pPr>
      <w:pBdr>
        <w:bottom w:val="single" w:sz="6" w:space="1" w:color="auto"/>
      </w:pBdr>
      <w:jc w:val="center"/>
    </w:pPr>
    <w:rPr>
      <w:rFonts w:ascii="Arial" w:hAnsi="Times New Roman" w:cs="Times New Roman"/>
      <w:vanish/>
      <w:sz w:val="16"/>
    </w:rPr>
  </w:style>
  <w:style w:type="paragraph" w:styleId="z-0">
    <w:name w:val="HTML Bottom of Form"/>
    <w:basedOn w:val="a"/>
    <w:next w:val="a"/>
    <w:pPr>
      <w:pBdr>
        <w:top w:val="single" w:sz="6" w:space="1" w:color="auto"/>
      </w:pBdr>
      <w:jc w:val="center"/>
    </w:pPr>
    <w:rPr>
      <w:rFonts w:ascii="Arial" w:hAnsi="Times New Roman" w:cs="Times New Roman"/>
      <w:vanish/>
      <w:sz w:val="16"/>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Medium Grid 3"/>
    <w:basedOn w:val="a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tblPr/>
      <w:tcPr>
        <w:tcBorders>
          <w:left w:val="single" w:sz="8" w:space="0" w:color="CCE8CF"/>
          <w:right w:val="single" w:sz="24" w:space="0" w:color="CCE8CF"/>
          <w:insideH w:val="nil"/>
          <w:insideV w:val="nil"/>
        </w:tcBorders>
        <w:shd w:val="clear" w:color="auto" w:fill="000000"/>
      </w:tcPr>
    </w:tblStylePr>
    <w:tblStylePr w:type="lastCol">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3-1">
    <w:name w:val="Medium Grid 3 Accent 1"/>
    <w:basedOn w:val="a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tblPr/>
      <w:tcPr>
        <w:tcBorders>
          <w:left w:val="single" w:sz="8" w:space="0" w:color="CCE8CF"/>
          <w:right w:val="single" w:sz="24" w:space="0" w:color="CCE8CF"/>
          <w:insideH w:val="nil"/>
          <w:insideV w:val="nil"/>
        </w:tcBorders>
        <w:shd w:val="clear" w:color="auto" w:fill="4F81BD"/>
      </w:tcPr>
    </w:tblStylePr>
    <w:tblStylePr w:type="lastCol">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3-2">
    <w:name w:val="Medium Grid 3 Accent 2"/>
    <w:basedOn w:val="a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tblPr/>
      <w:tcPr>
        <w:tcBorders>
          <w:left w:val="single" w:sz="8" w:space="0" w:color="CCE8CF"/>
          <w:right w:val="single" w:sz="24" w:space="0" w:color="CCE8CF"/>
          <w:insideH w:val="nil"/>
          <w:insideV w:val="nil"/>
        </w:tcBorders>
        <w:shd w:val="clear" w:color="auto" w:fill="C0504D"/>
      </w:tcPr>
    </w:tblStylePr>
    <w:tblStylePr w:type="lastCol">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3-3">
    <w:name w:val="Medium Grid 3 Accent 3"/>
    <w:basedOn w:val="a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tblPr/>
      <w:tcPr>
        <w:tcBorders>
          <w:left w:val="single" w:sz="8" w:space="0" w:color="CCE8CF"/>
          <w:right w:val="single" w:sz="24" w:space="0" w:color="CCE8CF"/>
          <w:insideH w:val="nil"/>
          <w:insideV w:val="nil"/>
        </w:tcBorders>
        <w:shd w:val="clear" w:color="auto" w:fill="9BBB59"/>
      </w:tcPr>
    </w:tblStylePr>
    <w:tblStylePr w:type="lastCol">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3-4">
    <w:name w:val="Medium Grid 3 Accent 4"/>
    <w:basedOn w:val="a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tblPr/>
      <w:tcPr>
        <w:tcBorders>
          <w:left w:val="single" w:sz="8" w:space="0" w:color="CCE8CF"/>
          <w:right w:val="single" w:sz="24" w:space="0" w:color="CCE8CF"/>
          <w:insideH w:val="nil"/>
          <w:insideV w:val="nil"/>
        </w:tcBorders>
        <w:shd w:val="clear" w:color="auto" w:fill="8064A2"/>
      </w:tcPr>
    </w:tblStylePr>
    <w:tblStylePr w:type="lastCol">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3-5">
    <w:name w:val="Medium Grid 3 Accent 5"/>
    <w:basedOn w:val="a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tblPr/>
      <w:tcPr>
        <w:tcBorders>
          <w:left w:val="single" w:sz="8" w:space="0" w:color="CCE8CF"/>
          <w:right w:val="single" w:sz="24" w:space="0" w:color="CCE8CF"/>
          <w:insideH w:val="nil"/>
          <w:insideV w:val="nil"/>
        </w:tcBorders>
        <w:shd w:val="clear" w:color="auto" w:fill="4BACC6"/>
      </w:tcPr>
    </w:tblStylePr>
    <w:tblStylePr w:type="lastCol">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3-6">
    <w:name w:val="Medium Grid 3 Accent 6"/>
    <w:basedOn w:val="a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tblPr/>
      <w:tcPr>
        <w:tcBorders>
          <w:left w:val="single" w:sz="8" w:space="0" w:color="CCE8CF"/>
          <w:right w:val="single" w:sz="24" w:space="0" w:color="CCE8CF"/>
          <w:insideH w:val="nil"/>
          <w:insideV w:val="nil"/>
        </w:tcBorders>
        <w:shd w:val="clear" w:color="auto" w:fill="F79646"/>
      </w:tcPr>
    </w:tblStylePr>
    <w:tblStylePr w:type="lastCol">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8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670</Words>
  <Characters>3824</Characters>
  <Application>Microsoft Office Word</Application>
  <DocSecurity>0</DocSecurity>
  <PresentationFormat/>
  <Lines>31</Lines>
  <Paragraphs>8</Paragraphs>
  <ScaleCrop>false</ScaleCrop>
  <HeadingPairs>
    <vt:vector size="2" baseType="variant">
      <vt:variant>
        <vt:lpstr>Title</vt:lpstr>
      </vt:variant>
      <vt:variant>
        <vt:i4>1</vt:i4>
      </vt:variant>
    </vt:vector>
  </HeadingPairs>
  <TitlesOfParts>
    <vt:vector size="1" baseType="lpstr">
      <vt:lpstr>项目管理计划</vt:lpstr>
    </vt:vector>
  </TitlesOfParts>
  <Manager/>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项目管理计划</dc:title>
  <dc:subject/>
  <dc:creator>ASUS</dc:creator>
  <cp:keywords/>
  <dc:description/>
  <cp:lastModifiedBy>X.T. Sun</cp:lastModifiedBy>
  <cp:revision>14</cp:revision>
  <dcterms:created xsi:type="dcterms:W3CDTF">2023-12-16T07:47:00Z</dcterms:created>
  <dcterms:modified xsi:type="dcterms:W3CDTF">2023-12-16T07:47:00Z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2052-9.1.0.4872</vt:lpwstr>
  </property>
  <property fmtid="{D5CDD505-2E9C-101B-9397-08002B2CF9AE}" pid="3" name="ICV">
    <vt:lpwstr>b30b7e9dc47848d685863bd2ba06b610</vt:lpwstr>
  </property>
</Properties>
</file>