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rPr>
      </w:pPr>
    </w:p>
    <w:p>
      <w:pPr>
        <w:pStyle w:val="15"/>
        <w:bidi w:val="0"/>
        <w:rPr>
          <w:rFonts w:hint="eastAsia"/>
        </w:rPr>
      </w:pPr>
    </w:p>
    <w:p>
      <w:pPr>
        <w:pStyle w:val="15"/>
        <w:bidi w:val="0"/>
        <w:rPr>
          <w:rFonts w:hint="eastAsia"/>
        </w:rPr>
      </w:pPr>
    </w:p>
    <w:p>
      <w:pPr>
        <w:pStyle w:val="15"/>
        <w:bidi w:val="0"/>
        <w:rPr>
          <w:rFonts w:hint="eastAsia"/>
        </w:rPr>
      </w:pPr>
    </w:p>
    <w:p>
      <w:pPr>
        <w:pStyle w:val="14"/>
        <w:bidi w:val="0"/>
        <w:rPr>
          <w:rFonts w:hint="default" w:eastAsia="思源黑体"/>
          <w:lang w:val="en-US" w:eastAsia="zh-CN"/>
        </w:rPr>
      </w:pPr>
      <w:r>
        <w:rPr>
          <w:rFonts w:hint="eastAsia"/>
          <w:lang w:val="en-US" w:eastAsia="zh-CN"/>
        </w:rPr>
        <w:t>自研配置中心微服务</w:t>
      </w:r>
      <w:r>
        <w:rPr>
          <w:rFonts w:hint="eastAsia"/>
        </w:rPr>
        <w:br w:type="textWrapping"/>
      </w:r>
      <w:r>
        <w:rPr>
          <w:rFonts w:hint="eastAsia"/>
          <w:lang w:val="en-US" w:eastAsia="zh-CN"/>
        </w:rPr>
        <w:t>开发设计</w:t>
      </w:r>
    </w:p>
    <w:p>
      <w:pPr>
        <w:pStyle w:val="20"/>
        <w:bidi w:val="0"/>
        <w:rPr>
          <w:rFonts w:hint="eastAsia"/>
          <w:lang w:val="en-US" w:eastAsia="zh-CN"/>
        </w:rPr>
      </w:pPr>
      <w:r>
        <w:rPr>
          <w:rFonts w:hint="eastAsia"/>
          <w:lang w:val="en-US" w:eastAsia="zh-CN"/>
        </w:rPr>
        <w:t>（第一版）</w:t>
      </w: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p>
    <w:p>
      <w:pPr>
        <w:pStyle w:val="20"/>
        <w:bidi w:val="0"/>
        <w:rPr>
          <w:rFonts w:hint="eastAsia"/>
          <w:lang w:val="en-US" w:eastAsia="zh-CN"/>
        </w:rPr>
      </w:pPr>
      <w:r>
        <w:rPr>
          <w:rFonts w:hint="eastAsia"/>
          <w:lang w:val="en-US" w:eastAsia="zh-CN"/>
        </w:rPr>
        <w:t>郑琳</w:t>
      </w:r>
    </w:p>
    <w:p>
      <w:pPr>
        <w:pStyle w:val="20"/>
        <w:bidi w:val="0"/>
        <w:rPr>
          <w:rFonts w:hint="eastAsia"/>
          <w:lang w:val="en-US" w:eastAsia="zh-CN"/>
        </w:rPr>
      </w:pPr>
      <w:r>
        <w:rPr>
          <w:rFonts w:hint="eastAsia"/>
          <w:lang w:val="en-US" w:eastAsia="zh-CN"/>
        </w:rPr>
        <w:t>2023年8月5日</w:t>
      </w:r>
    </w:p>
    <w:p>
      <w:pPr>
        <w:pStyle w:val="20"/>
        <w:bidi w:val="0"/>
        <w:rPr>
          <w:rFonts w:hint="eastAsia"/>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3140"/>
        <w15:color w:val="DBDBDB"/>
        <w:docPartObj>
          <w:docPartGallery w:val="Table of Contents"/>
          <w:docPartUnique/>
        </w:docPartObj>
      </w:sdtPr>
      <w:sdtEndPr>
        <w:rPr>
          <w:rFonts w:hint="default" w:eastAsia="宋体" w:asciiTheme="minorAscii" w:hAnsiTheme="minorAscii" w:cstheme="minorBidi"/>
          <w:kern w:val="2"/>
          <w:sz w:val="24"/>
          <w:szCs w:val="24"/>
          <w:lang w:val="en-US" w:eastAsia="zh-CN" w:bidi="ar-SA"/>
        </w:rPr>
      </w:sdtEndPr>
      <w:sdtContent>
        <w:p>
          <w:pPr>
            <w:pStyle w:val="17"/>
            <w:bidi w:val="0"/>
          </w:pPr>
          <w:r>
            <w:rPr>
              <w:rFonts w:ascii="宋体" w:hAnsi="宋体" w:eastAsia="宋体"/>
              <w:sz w:val="21"/>
            </w:rPr>
            <w:t>目录</w:t>
          </w:r>
        </w:p>
        <w:p>
          <w:pPr>
            <w:pStyle w:val="8"/>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_Toc24029 </w:instrText>
          </w:r>
          <w:r>
            <w:rPr>
              <w:rFonts w:hint="default"/>
              <w:lang w:val="en-US" w:eastAsia="zh-CN"/>
            </w:rPr>
            <w:fldChar w:fldCharType="separate"/>
          </w:r>
          <w:r>
            <w:rPr>
              <w:rFonts w:hint="eastAsia"/>
              <w:lang w:val="en-US" w:eastAsia="zh-CN"/>
            </w:rPr>
            <w:t>一、 总体技术方案</w:t>
          </w:r>
          <w:r>
            <w:tab/>
          </w:r>
          <w:r>
            <w:fldChar w:fldCharType="begin"/>
          </w:r>
          <w:r>
            <w:instrText xml:space="preserve"> PAGEREF _Toc24029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_Toc19984 </w:instrText>
          </w:r>
          <w:r>
            <w:rPr>
              <w:rFonts w:hint="default"/>
              <w:lang w:val="en-US" w:eastAsia="zh-CN"/>
            </w:rPr>
            <w:fldChar w:fldCharType="separate"/>
          </w:r>
          <w:r>
            <w:rPr>
              <w:rFonts w:hint="eastAsia"/>
              <w:lang w:val="en-US" w:eastAsia="zh-CN"/>
            </w:rPr>
            <w:t>1.1 总体架构设计</w:t>
          </w:r>
          <w:r>
            <w:tab/>
          </w:r>
          <w:r>
            <w:fldChar w:fldCharType="begin"/>
          </w:r>
          <w:r>
            <w:instrText xml:space="preserve"> PAGEREF _Toc19984 \h </w:instrText>
          </w:r>
          <w:r>
            <w:fldChar w:fldCharType="separate"/>
          </w:r>
          <w:r>
            <w:t>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_Toc15568 </w:instrText>
          </w:r>
          <w:r>
            <w:rPr>
              <w:rFonts w:hint="default"/>
              <w:lang w:val="en-US" w:eastAsia="zh-CN"/>
            </w:rPr>
            <w:fldChar w:fldCharType="separate"/>
          </w:r>
          <w:r>
            <w:rPr>
              <w:rFonts w:hint="eastAsia"/>
              <w:lang w:val="en-US" w:eastAsia="zh-CN"/>
            </w:rPr>
            <w:t>1.1.1 系统逻辑分层</w:t>
          </w:r>
          <w:r>
            <w:tab/>
          </w:r>
          <w:r>
            <w:fldChar w:fldCharType="begin"/>
          </w:r>
          <w:r>
            <w:instrText xml:space="preserve"> PAGEREF _Toc15568 \h </w:instrText>
          </w:r>
          <w:r>
            <w:fldChar w:fldCharType="separate"/>
          </w:r>
          <w:r>
            <w:t>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_Toc24821 </w:instrText>
          </w:r>
          <w:r>
            <w:rPr>
              <w:rFonts w:hint="default"/>
              <w:lang w:val="en-US" w:eastAsia="zh-CN"/>
            </w:rPr>
            <w:fldChar w:fldCharType="separate"/>
          </w:r>
          <w:r>
            <w:rPr>
              <w:rFonts w:hint="eastAsia"/>
              <w:lang w:val="en-US" w:eastAsia="zh-CN"/>
            </w:rPr>
            <w:t>1.1.2 系统物理分层</w:t>
          </w:r>
          <w:r>
            <w:tab/>
          </w:r>
          <w:r>
            <w:fldChar w:fldCharType="begin"/>
          </w:r>
          <w:r>
            <w:instrText xml:space="preserve"> PAGEREF _Toc24821 \h </w:instrText>
          </w:r>
          <w:r>
            <w:fldChar w:fldCharType="separate"/>
          </w:r>
          <w:r>
            <w:t>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_Toc22534 </w:instrText>
          </w:r>
          <w:r>
            <w:rPr>
              <w:rFonts w:hint="default"/>
              <w:lang w:val="en-US" w:eastAsia="zh-CN"/>
            </w:rPr>
            <w:fldChar w:fldCharType="separate"/>
          </w:r>
          <w:r>
            <w:rPr>
              <w:rFonts w:hint="eastAsia"/>
              <w:lang w:val="en-US" w:eastAsia="zh-CN"/>
            </w:rPr>
            <w:t>1.2 网络架构设计</w:t>
          </w:r>
          <w:r>
            <w:tab/>
          </w:r>
          <w:r>
            <w:fldChar w:fldCharType="begin"/>
          </w:r>
          <w:r>
            <w:instrText xml:space="preserve"> PAGEREF _Toc22534 \h </w:instrText>
          </w:r>
          <w:r>
            <w:fldChar w:fldCharType="separate"/>
          </w:r>
          <w:r>
            <w:t>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_Toc27205 </w:instrText>
          </w:r>
          <w:r>
            <w:rPr>
              <w:rFonts w:hint="default"/>
              <w:lang w:val="en-US" w:eastAsia="zh-CN"/>
            </w:rPr>
            <w:fldChar w:fldCharType="separate"/>
          </w:r>
          <w:r>
            <w:rPr>
              <w:rFonts w:hint="eastAsia"/>
              <w:lang w:val="en-US" w:eastAsia="zh-CN"/>
            </w:rPr>
            <w:t>1.2.1 服务端（Server）</w:t>
          </w:r>
          <w:r>
            <w:tab/>
          </w:r>
          <w:r>
            <w:fldChar w:fldCharType="begin"/>
          </w:r>
          <w:r>
            <w:instrText xml:space="preserve"> PAGEREF _Toc27205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_Toc10086 </w:instrText>
          </w:r>
          <w:r>
            <w:rPr>
              <w:rFonts w:hint="default"/>
              <w:lang w:val="en-US" w:eastAsia="zh-CN"/>
            </w:rPr>
            <w:fldChar w:fldCharType="separate"/>
          </w:r>
          <w:r>
            <w:rPr>
              <w:rFonts w:hint="eastAsia"/>
              <w:lang w:val="en-US" w:eastAsia="zh-CN"/>
            </w:rPr>
            <w:t>1.2.2 界面端（Browser UI）</w:t>
          </w:r>
          <w:r>
            <w:tab/>
          </w:r>
          <w:r>
            <w:fldChar w:fldCharType="begin"/>
          </w:r>
          <w:r>
            <w:instrText xml:space="preserve"> PAGEREF _Toc10086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_Toc17881 </w:instrText>
          </w:r>
          <w:r>
            <w:rPr>
              <w:rFonts w:hint="default"/>
              <w:lang w:val="en-US" w:eastAsia="zh-CN"/>
            </w:rPr>
            <w:fldChar w:fldCharType="separate"/>
          </w:r>
          <w:r>
            <w:rPr>
              <w:rFonts w:hint="eastAsia"/>
              <w:lang w:val="en-US" w:eastAsia="zh-CN"/>
            </w:rPr>
            <w:t>1.2.3 开发组件端（SDK）</w:t>
          </w:r>
          <w:r>
            <w:tab/>
          </w:r>
          <w:r>
            <w:fldChar w:fldCharType="begin"/>
          </w:r>
          <w:r>
            <w:instrText xml:space="preserve"> PAGEREF _Toc17881 \h </w:instrText>
          </w:r>
          <w:r>
            <w:fldChar w:fldCharType="separate"/>
          </w:r>
          <w:r>
            <w:t>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_Toc5290 </w:instrText>
          </w:r>
          <w:r>
            <w:rPr>
              <w:rFonts w:hint="default"/>
              <w:lang w:val="en-US" w:eastAsia="zh-CN"/>
            </w:rPr>
            <w:fldChar w:fldCharType="separate"/>
          </w:r>
          <w:r>
            <w:rPr>
              <w:rFonts w:hint="eastAsia"/>
              <w:lang w:val="en-US" w:eastAsia="zh-CN"/>
            </w:rPr>
            <w:t>1.3 开发语言及运行环境</w:t>
          </w:r>
          <w:r>
            <w:tab/>
          </w:r>
          <w:r>
            <w:fldChar w:fldCharType="begin"/>
          </w:r>
          <w:r>
            <w:instrText xml:space="preserve"> PAGEREF _Toc5290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_Toc26280 </w:instrText>
          </w:r>
          <w:r>
            <w:rPr>
              <w:rFonts w:hint="default"/>
              <w:lang w:val="en-US" w:eastAsia="zh-CN"/>
            </w:rPr>
            <w:fldChar w:fldCharType="separate"/>
          </w:r>
          <w:r>
            <w:rPr>
              <w:rFonts w:hint="eastAsia"/>
              <w:lang w:val="en-US" w:eastAsia="zh-CN"/>
            </w:rPr>
            <w:t>1.3.1 服务端（Server）</w:t>
          </w:r>
          <w:r>
            <w:tab/>
          </w:r>
          <w:r>
            <w:fldChar w:fldCharType="begin"/>
          </w:r>
          <w:r>
            <w:instrText xml:space="preserve"> PAGEREF _Toc26280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_Toc16013 </w:instrText>
          </w:r>
          <w:r>
            <w:rPr>
              <w:rFonts w:hint="default"/>
              <w:lang w:val="en-US" w:eastAsia="zh-CN"/>
            </w:rPr>
            <w:fldChar w:fldCharType="separate"/>
          </w:r>
          <w:r>
            <w:rPr>
              <w:rFonts w:hint="eastAsia"/>
              <w:lang w:val="en-US" w:eastAsia="zh-CN"/>
            </w:rPr>
            <w:t>1.3.2 界面端（Browser UI）</w:t>
          </w:r>
          <w:r>
            <w:tab/>
          </w:r>
          <w:r>
            <w:fldChar w:fldCharType="begin"/>
          </w:r>
          <w:r>
            <w:instrText xml:space="preserve"> PAGEREF _Toc16013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_Toc29107 </w:instrText>
          </w:r>
          <w:r>
            <w:rPr>
              <w:rFonts w:hint="default"/>
              <w:lang w:val="en-US" w:eastAsia="zh-CN"/>
            </w:rPr>
            <w:fldChar w:fldCharType="separate"/>
          </w:r>
          <w:r>
            <w:rPr>
              <w:rFonts w:hint="eastAsia"/>
              <w:lang w:val="en-US" w:eastAsia="zh-CN"/>
            </w:rPr>
            <w:t>1.3.3 开发组件端（SDK）</w:t>
          </w:r>
          <w:r>
            <w:tab/>
          </w:r>
          <w:r>
            <w:fldChar w:fldCharType="begin"/>
          </w:r>
          <w:r>
            <w:instrText xml:space="preserve"> PAGEREF _Toc29107 \h </w:instrText>
          </w:r>
          <w:r>
            <w:fldChar w:fldCharType="separate"/>
          </w:r>
          <w:r>
            <w:t>4</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_Toc31346 </w:instrText>
          </w:r>
          <w:r>
            <w:rPr>
              <w:rFonts w:hint="default"/>
              <w:lang w:val="en-US" w:eastAsia="zh-CN"/>
            </w:rPr>
            <w:fldChar w:fldCharType="separate"/>
          </w:r>
          <w:r>
            <w:rPr>
              <w:rFonts w:hint="eastAsia"/>
              <w:lang w:val="en-US" w:eastAsia="zh-CN"/>
            </w:rPr>
            <w:t>二、 基础数据模块设计方案</w:t>
          </w:r>
          <w:r>
            <w:tab/>
          </w:r>
          <w:r>
            <w:fldChar w:fldCharType="begin"/>
          </w:r>
          <w:r>
            <w:instrText xml:space="preserve"> PAGEREF _Toc31346 \h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_Toc16785 </w:instrText>
          </w:r>
          <w:r>
            <w:rPr>
              <w:rFonts w:hint="default"/>
              <w:lang w:val="en-US" w:eastAsia="zh-CN"/>
            </w:rPr>
            <w:fldChar w:fldCharType="separate"/>
          </w:r>
          <w:r>
            <w:rPr>
              <w:rFonts w:hint="eastAsia"/>
              <w:lang w:val="en-US" w:eastAsia="zh-CN"/>
            </w:rPr>
            <w:t>2.1 数据建模</w:t>
          </w:r>
          <w:r>
            <w:tab/>
          </w:r>
          <w:r>
            <w:fldChar w:fldCharType="begin"/>
          </w:r>
          <w:r>
            <w:instrText xml:space="preserve"> PAGEREF _Toc16785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_Toc12368 </w:instrText>
          </w:r>
          <w:r>
            <w:rPr>
              <w:rFonts w:hint="default"/>
              <w:lang w:val="en-US" w:eastAsia="zh-CN"/>
            </w:rPr>
            <w:fldChar w:fldCharType="separate"/>
          </w:r>
          <w:r>
            <w:rPr>
              <w:rFonts w:hint="eastAsia"/>
              <w:lang w:val="en-US" w:eastAsia="zh-CN"/>
            </w:rPr>
            <w:t>2.1.1 项目分组（project_catalog）</w:t>
          </w:r>
          <w:r>
            <w:tab/>
          </w:r>
          <w:r>
            <w:fldChar w:fldCharType="begin"/>
          </w:r>
          <w:r>
            <w:instrText xml:space="preserve"> PAGEREF _Toc12368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_Toc7985 </w:instrText>
          </w:r>
          <w:r>
            <w:rPr>
              <w:rFonts w:hint="default"/>
              <w:lang w:val="en-US" w:eastAsia="zh-CN"/>
            </w:rPr>
            <w:fldChar w:fldCharType="separate"/>
          </w:r>
          <w:r>
            <w:rPr>
              <w:rFonts w:hint="eastAsia"/>
              <w:lang w:val="en-US" w:eastAsia="zh-CN"/>
            </w:rPr>
            <w:t>2.1.2 项目信息（project）</w:t>
          </w:r>
          <w:r>
            <w:tab/>
          </w:r>
          <w:r>
            <w:fldChar w:fldCharType="begin"/>
          </w:r>
          <w:r>
            <w:instrText xml:space="preserve"> PAGEREF _Toc7985 \h </w:instrText>
          </w:r>
          <w:r>
            <w:fldChar w:fldCharType="separate"/>
          </w:r>
          <w:r>
            <w:t>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_Toc19168 </w:instrText>
          </w:r>
          <w:r>
            <w:rPr>
              <w:rFonts w:hint="default"/>
              <w:lang w:val="en-US" w:eastAsia="zh-CN"/>
            </w:rPr>
            <w:fldChar w:fldCharType="separate"/>
          </w:r>
          <w:r>
            <w:rPr>
              <w:rFonts w:hint="eastAsia"/>
              <w:lang w:val="en-US" w:eastAsia="zh-CN"/>
            </w:rPr>
            <w:t>2.2 应用层级</w:t>
          </w:r>
          <w:r>
            <w:tab/>
          </w:r>
          <w:r>
            <w:fldChar w:fldCharType="begin"/>
          </w:r>
          <w:r>
            <w:instrText xml:space="preserve"> PAGEREF _Toc19168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_Toc8648 </w:instrText>
          </w:r>
          <w:r>
            <w:rPr>
              <w:rFonts w:hint="default"/>
              <w:lang w:val="en-US" w:eastAsia="zh-CN"/>
            </w:rPr>
            <w:fldChar w:fldCharType="separate"/>
          </w:r>
          <w:r>
            <w:rPr>
              <w:rFonts w:hint="eastAsia"/>
              <w:lang w:val="en-US" w:eastAsia="zh-CN"/>
            </w:rPr>
            <w:t>2.3 开发项</w:t>
          </w:r>
          <w:r>
            <w:tab/>
          </w:r>
          <w:r>
            <w:fldChar w:fldCharType="begin"/>
          </w:r>
          <w:r>
            <w:instrText xml:space="preserve"> PAGEREF _Toc8648 \h </w:instrText>
          </w:r>
          <w:r>
            <w:fldChar w:fldCharType="separate"/>
          </w:r>
          <w:r>
            <w:t>6</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_Toc1638 </w:instrText>
          </w:r>
          <w:r>
            <w:rPr>
              <w:rFonts w:hint="default"/>
              <w:lang w:val="en-US" w:eastAsia="zh-CN"/>
            </w:rPr>
            <w:fldChar w:fldCharType="separate"/>
          </w:r>
          <w:r>
            <w:rPr>
              <w:rFonts w:hint="eastAsia"/>
              <w:lang w:val="en-US" w:eastAsia="zh-CN"/>
            </w:rPr>
            <w:t>三、 配置存储模块设计方案</w:t>
          </w:r>
          <w:r>
            <w:tab/>
          </w:r>
          <w:r>
            <w:fldChar w:fldCharType="begin"/>
          </w:r>
          <w:r>
            <w:instrText xml:space="preserve"> PAGEREF _Toc1638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_Toc30463 </w:instrText>
          </w:r>
          <w:r>
            <w:rPr>
              <w:rFonts w:hint="default"/>
              <w:lang w:val="en-US" w:eastAsia="zh-CN"/>
            </w:rPr>
            <w:fldChar w:fldCharType="separate"/>
          </w:r>
          <w:r>
            <w:rPr>
              <w:rFonts w:hint="eastAsia"/>
              <w:lang w:val="en-US" w:eastAsia="zh-CN"/>
            </w:rPr>
            <w:t>3.1 业务流程</w:t>
          </w:r>
          <w:r>
            <w:tab/>
          </w:r>
          <w:r>
            <w:fldChar w:fldCharType="begin"/>
          </w:r>
          <w:r>
            <w:instrText xml:space="preserve"> PAGEREF _Toc30463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_Toc31366 </w:instrText>
          </w:r>
          <w:r>
            <w:rPr>
              <w:rFonts w:hint="default"/>
              <w:lang w:val="en-US" w:eastAsia="zh-CN"/>
            </w:rPr>
            <w:fldChar w:fldCharType="separate"/>
          </w:r>
          <w:r>
            <w:rPr>
              <w:rFonts w:hint="eastAsia"/>
              <w:lang w:val="en-US" w:eastAsia="zh-CN"/>
            </w:rPr>
            <w:t>3.2 数据建模</w:t>
          </w:r>
          <w:r>
            <w:tab/>
          </w:r>
          <w:r>
            <w:fldChar w:fldCharType="begin"/>
          </w:r>
          <w:r>
            <w:instrText xml:space="preserve"> PAGEREF _Toc31366 \h </w:instrText>
          </w:r>
          <w:r>
            <w:fldChar w:fldCharType="separate"/>
          </w:r>
          <w:r>
            <w:t>7</w:t>
          </w:r>
          <w:r>
            <w:fldChar w:fldCharType="end"/>
          </w:r>
          <w:r>
            <w:rPr>
              <w:rFonts w:hint="default"/>
              <w:lang w:val="en-US" w:eastAsia="zh-CN"/>
            </w:rPr>
            <w:fldChar w:fldCharType="end"/>
          </w:r>
          <w:bookmarkStart w:id="32" w:name="_GoBack"/>
          <w:bookmarkEnd w:id="32"/>
        </w:p>
        <w:p>
          <w:pPr>
            <w:pStyle w:val="5"/>
            <w:tabs>
              <w:tab w:val="right" w:leader="dot" w:pos="8306"/>
            </w:tabs>
          </w:pPr>
          <w:r>
            <w:rPr>
              <w:rFonts w:hint="default"/>
              <w:lang w:val="en-US" w:eastAsia="zh-CN"/>
            </w:rPr>
            <w:fldChar w:fldCharType="begin"/>
          </w:r>
          <w:r>
            <w:rPr>
              <w:rFonts w:hint="default"/>
              <w:lang w:val="en-US" w:eastAsia="zh-CN"/>
            </w:rPr>
            <w:instrText xml:space="preserve"> HYPERLINK \l _Toc7658 </w:instrText>
          </w:r>
          <w:r>
            <w:rPr>
              <w:rFonts w:hint="default"/>
              <w:lang w:val="en-US" w:eastAsia="zh-CN"/>
            </w:rPr>
            <w:fldChar w:fldCharType="separate"/>
          </w:r>
          <w:r>
            <w:rPr>
              <w:rFonts w:hint="eastAsia"/>
              <w:lang w:val="en-US" w:eastAsia="zh-CN"/>
            </w:rPr>
            <w:t>3.2.1 配置（config）</w:t>
          </w:r>
          <w:r>
            <w:tab/>
          </w:r>
          <w:r>
            <w:fldChar w:fldCharType="begin"/>
          </w:r>
          <w:r>
            <w:instrText xml:space="preserve"> PAGEREF _Toc7658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_Toc24583 </w:instrText>
          </w:r>
          <w:r>
            <w:rPr>
              <w:rFonts w:hint="default"/>
              <w:lang w:val="en-US" w:eastAsia="zh-CN"/>
            </w:rPr>
            <w:fldChar w:fldCharType="separate"/>
          </w:r>
          <w:r>
            <w:rPr>
              <w:rFonts w:hint="eastAsia"/>
              <w:lang w:val="en-US" w:eastAsia="zh-CN"/>
            </w:rPr>
            <w:t>3.3 应用层级</w:t>
          </w:r>
          <w:r>
            <w:tab/>
          </w:r>
          <w:r>
            <w:fldChar w:fldCharType="begin"/>
          </w:r>
          <w:r>
            <w:instrText xml:space="preserve"> PAGEREF _Toc24583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_Toc12870 </w:instrText>
          </w:r>
          <w:r>
            <w:rPr>
              <w:rFonts w:hint="default"/>
              <w:lang w:val="en-US" w:eastAsia="zh-CN"/>
            </w:rPr>
            <w:fldChar w:fldCharType="separate"/>
          </w:r>
          <w:r>
            <w:rPr>
              <w:rFonts w:hint="eastAsia"/>
              <w:lang w:val="en-US" w:eastAsia="zh-CN"/>
            </w:rPr>
            <w:t>3.4 开发项</w:t>
          </w:r>
          <w:r>
            <w:tab/>
          </w:r>
          <w:r>
            <w:fldChar w:fldCharType="begin"/>
          </w:r>
          <w:r>
            <w:instrText xml:space="preserve"> PAGEREF _Toc12870 \h </w:instrText>
          </w:r>
          <w:r>
            <w:fldChar w:fldCharType="separate"/>
          </w:r>
          <w:r>
            <w:t>7</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_Toc22902 </w:instrText>
          </w:r>
          <w:r>
            <w:rPr>
              <w:rFonts w:hint="default"/>
              <w:lang w:val="en-US" w:eastAsia="zh-CN"/>
            </w:rPr>
            <w:fldChar w:fldCharType="separate"/>
          </w:r>
          <w:r>
            <w:rPr>
              <w:rFonts w:hint="eastAsia"/>
              <w:lang w:val="en-US" w:eastAsia="zh-CN"/>
            </w:rPr>
            <w:t>四、 配置缓存模块设计方案</w:t>
          </w:r>
          <w:r>
            <w:tab/>
          </w:r>
          <w:r>
            <w:fldChar w:fldCharType="begin"/>
          </w:r>
          <w:r>
            <w:instrText xml:space="preserve"> PAGEREF _Toc22902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_Toc4878 </w:instrText>
          </w:r>
          <w:r>
            <w:rPr>
              <w:rFonts w:hint="default"/>
              <w:lang w:val="en-US" w:eastAsia="zh-CN"/>
            </w:rPr>
            <w:fldChar w:fldCharType="separate"/>
          </w:r>
          <w:r>
            <w:rPr>
              <w:rFonts w:hint="eastAsia"/>
              <w:lang w:val="en-US" w:eastAsia="zh-CN"/>
            </w:rPr>
            <w:t>4.1 业务流程</w:t>
          </w:r>
          <w:r>
            <w:tab/>
          </w:r>
          <w:r>
            <w:fldChar w:fldCharType="begin"/>
          </w:r>
          <w:r>
            <w:instrText xml:space="preserve"> PAGEREF _Toc4878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_Toc32254 </w:instrText>
          </w:r>
          <w:r>
            <w:rPr>
              <w:rFonts w:hint="default"/>
              <w:lang w:val="en-US" w:eastAsia="zh-CN"/>
            </w:rPr>
            <w:fldChar w:fldCharType="separate"/>
          </w:r>
          <w:r>
            <w:rPr>
              <w:rFonts w:hint="eastAsia"/>
              <w:lang w:val="en-US" w:eastAsia="zh-CN"/>
            </w:rPr>
            <w:t>4.2 应用层级</w:t>
          </w:r>
          <w:r>
            <w:tab/>
          </w:r>
          <w:r>
            <w:fldChar w:fldCharType="begin"/>
          </w:r>
          <w:r>
            <w:instrText xml:space="preserve"> PAGEREF _Toc32254 \h </w:instrText>
          </w:r>
          <w:r>
            <w:fldChar w:fldCharType="separate"/>
          </w:r>
          <w:r>
            <w:t>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_Toc18035 </w:instrText>
          </w:r>
          <w:r>
            <w:rPr>
              <w:rFonts w:hint="default"/>
              <w:lang w:val="en-US" w:eastAsia="zh-CN"/>
            </w:rPr>
            <w:fldChar w:fldCharType="separate"/>
          </w:r>
          <w:r>
            <w:rPr>
              <w:rFonts w:hint="eastAsia"/>
              <w:lang w:val="en-US" w:eastAsia="zh-CN"/>
            </w:rPr>
            <w:t>4.3 开发项</w:t>
          </w:r>
          <w:r>
            <w:tab/>
          </w:r>
          <w:r>
            <w:fldChar w:fldCharType="begin"/>
          </w:r>
          <w:r>
            <w:instrText xml:space="preserve"> PAGEREF _Toc18035 \h </w:instrText>
          </w:r>
          <w:r>
            <w:fldChar w:fldCharType="separate"/>
          </w:r>
          <w:r>
            <w:t>10</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_Toc8185 </w:instrText>
          </w:r>
          <w:r>
            <w:rPr>
              <w:rFonts w:hint="default"/>
              <w:lang w:val="en-US" w:eastAsia="zh-CN"/>
            </w:rPr>
            <w:fldChar w:fldCharType="separate"/>
          </w:r>
          <w:r>
            <w:rPr>
              <w:rFonts w:hint="eastAsia"/>
              <w:lang w:val="en-US" w:eastAsia="zh-CN"/>
            </w:rPr>
            <w:t>五、 配置应用模块设计方案</w:t>
          </w:r>
          <w:r>
            <w:tab/>
          </w:r>
          <w:r>
            <w:fldChar w:fldCharType="begin"/>
          </w:r>
          <w:r>
            <w:instrText xml:space="preserve"> PAGEREF _Toc8185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_Toc20137 </w:instrText>
          </w:r>
          <w:r>
            <w:rPr>
              <w:rFonts w:hint="default"/>
              <w:lang w:val="en-US" w:eastAsia="zh-CN"/>
            </w:rPr>
            <w:fldChar w:fldCharType="separate"/>
          </w:r>
          <w:r>
            <w:rPr>
              <w:rFonts w:hint="eastAsia"/>
              <w:lang w:val="en-US" w:eastAsia="zh-CN"/>
            </w:rPr>
            <w:t>5.1 业务流程</w:t>
          </w:r>
          <w:r>
            <w:tab/>
          </w:r>
          <w:r>
            <w:fldChar w:fldCharType="begin"/>
          </w:r>
          <w:r>
            <w:instrText xml:space="preserve"> PAGEREF _Toc20137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_Toc21760 </w:instrText>
          </w:r>
          <w:r>
            <w:rPr>
              <w:rFonts w:hint="default"/>
              <w:lang w:val="en-US" w:eastAsia="zh-CN"/>
            </w:rPr>
            <w:fldChar w:fldCharType="separate"/>
          </w:r>
          <w:r>
            <w:rPr>
              <w:rFonts w:hint="eastAsia"/>
              <w:lang w:val="en-US" w:eastAsia="zh-CN"/>
            </w:rPr>
            <w:t>5.2 应用层级</w:t>
          </w:r>
          <w:r>
            <w:tab/>
          </w:r>
          <w:r>
            <w:fldChar w:fldCharType="begin"/>
          </w:r>
          <w:r>
            <w:instrText xml:space="preserve"> PAGEREF _Toc21760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_Toc32313 </w:instrText>
          </w:r>
          <w:r>
            <w:rPr>
              <w:rFonts w:hint="default"/>
              <w:lang w:val="en-US" w:eastAsia="zh-CN"/>
            </w:rPr>
            <w:fldChar w:fldCharType="separate"/>
          </w:r>
          <w:r>
            <w:rPr>
              <w:rFonts w:hint="eastAsia"/>
              <w:lang w:val="en-US" w:eastAsia="zh-CN"/>
            </w:rPr>
            <w:t>5.3 开发项</w:t>
          </w:r>
          <w:r>
            <w:tab/>
          </w:r>
          <w:r>
            <w:fldChar w:fldCharType="begin"/>
          </w:r>
          <w:r>
            <w:instrText xml:space="preserve"> PAGEREF _Toc32313 \h </w:instrText>
          </w:r>
          <w:r>
            <w:fldChar w:fldCharType="separate"/>
          </w:r>
          <w:r>
            <w:t>11</w:t>
          </w:r>
          <w:r>
            <w:fldChar w:fldCharType="end"/>
          </w:r>
          <w:r>
            <w:rPr>
              <w:rFonts w:hint="default"/>
              <w:lang w:val="en-US" w:eastAsia="zh-CN"/>
            </w:rPr>
            <w:fldChar w:fldCharType="end"/>
          </w:r>
        </w:p>
        <w:p>
          <w:pPr>
            <w:pStyle w:val="15"/>
            <w:bidi w:val="0"/>
            <w:rPr>
              <w:rFonts w:hint="default"/>
              <w:lang w:val="en-US" w:eastAsia="zh-CN"/>
            </w:rPr>
          </w:pPr>
          <w:r>
            <w:rPr>
              <w:rFonts w:hint="default"/>
              <w:lang w:val="en-US" w:eastAsia="zh-CN"/>
            </w:rPr>
            <w:fldChar w:fldCharType="end"/>
          </w:r>
        </w:p>
      </w:sdtContent>
    </w:sdt>
    <w:p>
      <w:pPr>
        <w:pStyle w:val="15"/>
        <w:bidi w:val="0"/>
        <w:rPr>
          <w:rFonts w:hint="default"/>
          <w:lang w:val="en-US" w:eastAsia="zh-CN"/>
        </w:rPr>
        <w:sectPr>
          <w:footerReference r:id="rId5" w:type="default"/>
          <w:pgSz w:w="11906" w:h="16838"/>
          <w:pgMar w:top="1440" w:right="1800" w:bottom="1440" w:left="1800" w:header="851" w:footer="992" w:gutter="0"/>
          <w:pgNumType w:fmt="upperRoman" w:start="1"/>
          <w:cols w:space="425" w:num="1"/>
          <w:docGrid w:type="lines" w:linePitch="312" w:charSpace="0"/>
        </w:sectPr>
      </w:pPr>
    </w:p>
    <w:p>
      <w:pPr>
        <w:pStyle w:val="2"/>
        <w:numPr>
          <w:ilvl w:val="0"/>
          <w:numId w:val="1"/>
        </w:numPr>
        <w:bidi w:val="0"/>
        <w:rPr>
          <w:rFonts w:hint="eastAsia"/>
          <w:lang w:val="en-US" w:eastAsia="zh-CN"/>
        </w:rPr>
      </w:pPr>
      <w:bookmarkStart w:id="0" w:name="_Toc24029"/>
      <w:r>
        <w:rPr>
          <w:rFonts w:hint="eastAsia"/>
          <w:lang w:val="en-US" w:eastAsia="zh-CN"/>
        </w:rPr>
        <w:t>总体技术方案</w:t>
      </w:r>
      <w:bookmarkEnd w:id="0"/>
    </w:p>
    <w:p>
      <w:pPr>
        <w:pStyle w:val="3"/>
        <w:bidi w:val="0"/>
        <w:rPr>
          <w:rFonts w:hint="eastAsia"/>
          <w:lang w:val="en-US" w:eastAsia="zh-CN"/>
        </w:rPr>
      </w:pPr>
      <w:bookmarkStart w:id="1" w:name="_Toc19984"/>
      <w:r>
        <w:rPr>
          <w:rFonts w:hint="eastAsia"/>
          <w:lang w:val="en-US" w:eastAsia="zh-CN"/>
        </w:rPr>
        <w:t>1.1 总体架构设计</w:t>
      </w:r>
      <w:bookmarkEnd w:id="1"/>
    </w:p>
    <w:p>
      <w:pPr>
        <w:pStyle w:val="4"/>
        <w:bidi w:val="0"/>
        <w:rPr>
          <w:rFonts w:hint="eastAsia"/>
          <w:lang w:val="en-US" w:eastAsia="zh-CN"/>
        </w:rPr>
      </w:pPr>
      <w:bookmarkStart w:id="2" w:name="_Toc15568"/>
      <w:r>
        <w:rPr>
          <w:rFonts w:hint="eastAsia"/>
          <w:lang w:val="en-US" w:eastAsia="zh-CN"/>
        </w:rPr>
        <w:t>1.1.1 系统逻辑分层</w:t>
      </w:r>
      <w:bookmarkEnd w:id="2"/>
    </w:p>
    <w:p>
      <w:pPr>
        <w:pStyle w:val="16"/>
        <w:bidi w:val="0"/>
        <w:rPr>
          <w:rFonts w:hint="default"/>
          <w:lang w:val="en-US" w:eastAsia="zh-CN"/>
        </w:rPr>
      </w:pPr>
      <w:r>
        <w:rPr>
          <w:rFonts w:hint="eastAsia"/>
          <w:lang w:val="en-US" w:eastAsia="zh-CN"/>
        </w:rPr>
        <w:t>为满足</w:t>
      </w:r>
      <w:r>
        <w:rPr>
          <w:rFonts w:hint="eastAsia"/>
        </w:rPr>
        <w:t>体育赛事大数据自动</w:t>
      </w:r>
      <w:r>
        <w:rPr>
          <w:rFonts w:hint="eastAsia"/>
          <w:lang w:val="en-US" w:eastAsia="zh-CN"/>
        </w:rPr>
        <w:t>投注</w:t>
      </w:r>
      <w:r>
        <w:rPr>
          <w:rFonts w:hint="eastAsia"/>
        </w:rPr>
        <w:t>系统</w:t>
      </w:r>
      <w:r>
        <w:rPr>
          <w:rFonts w:hint="eastAsia"/>
          <w:lang w:eastAsia="zh-CN"/>
        </w:rPr>
        <w:t>（</w:t>
      </w:r>
      <w:r>
        <w:rPr>
          <w:rFonts w:hint="eastAsia"/>
          <w:lang w:val="en-US" w:eastAsia="zh-CN"/>
        </w:rPr>
        <w:t>以下简称投注系统</w:t>
      </w:r>
      <w:r>
        <w:rPr>
          <w:rFonts w:hint="eastAsia"/>
          <w:lang w:eastAsia="zh-CN"/>
        </w:rPr>
        <w:t>）</w:t>
      </w:r>
      <w:r>
        <w:rPr>
          <w:rFonts w:hint="eastAsia"/>
          <w:lang w:val="en-US" w:eastAsia="zh-CN"/>
        </w:rPr>
        <w:t>的模块化设计及以后的扩展需求，整个系统将被划分为公共组件、基础服务、业务模块即应用模块四层。</w:t>
      </w:r>
    </w:p>
    <w:p>
      <w:pPr>
        <w:pStyle w:val="19"/>
        <w:bidi w:val="0"/>
        <w:rPr>
          <w:rFonts w:hint="default"/>
          <w:lang w:val="en-US" w:eastAsia="zh-CN"/>
        </w:rPr>
      </w:pPr>
      <w:r>
        <w:rPr>
          <w:rFonts w:hint="default"/>
          <w:lang w:val="en-US" w:eastAsia="zh-CN"/>
        </w:rPr>
        <w:drawing>
          <wp:inline distT="0" distB="0" distL="114300" distR="114300">
            <wp:extent cx="4010025" cy="3248025"/>
            <wp:effectExtent l="0" t="0" r="9525" b="9525"/>
            <wp:docPr id="18" name="图片 18" descr="开发设计-总体架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开发设计-总体架构设计"/>
                    <pic:cNvPicPr>
                      <a:picLocks noChangeAspect="1"/>
                    </pic:cNvPicPr>
                  </pic:nvPicPr>
                  <pic:blipFill>
                    <a:blip r:embed="rId8"/>
                    <a:stretch>
                      <a:fillRect/>
                    </a:stretch>
                  </pic:blipFill>
                  <pic:spPr>
                    <a:xfrm>
                      <a:off x="0" y="0"/>
                      <a:ext cx="4010025" cy="3248025"/>
                    </a:xfrm>
                    <a:prstGeom prst="rect">
                      <a:avLst/>
                    </a:prstGeom>
                  </pic:spPr>
                </pic:pic>
              </a:graphicData>
            </a:graphic>
          </wp:inline>
        </w:drawing>
      </w:r>
    </w:p>
    <w:p>
      <w:pPr>
        <w:pStyle w:val="15"/>
        <w:bidi w:val="0"/>
        <w:rPr>
          <w:rFonts w:hint="default"/>
          <w:lang w:val="en-US" w:eastAsia="zh-CN"/>
        </w:rPr>
      </w:pPr>
      <w:r>
        <w:rPr>
          <w:rFonts w:hint="eastAsia"/>
          <w:lang w:val="en-US" w:eastAsia="zh-CN"/>
        </w:rPr>
        <w:t>图1-1系统逻辑分层</w:t>
      </w:r>
    </w:p>
    <w:p>
      <w:pPr>
        <w:pStyle w:val="4"/>
        <w:bidi w:val="0"/>
        <w:rPr>
          <w:rFonts w:hint="eastAsia"/>
          <w:lang w:val="en-US" w:eastAsia="zh-CN"/>
        </w:rPr>
      </w:pPr>
      <w:bookmarkStart w:id="3" w:name="_Toc24821"/>
      <w:r>
        <w:rPr>
          <w:rFonts w:hint="eastAsia"/>
          <w:lang w:val="en-US" w:eastAsia="zh-CN"/>
        </w:rPr>
        <w:t>1.1.2 系统物理分层</w:t>
      </w:r>
      <w:bookmarkEnd w:id="3"/>
    </w:p>
    <w:p>
      <w:pPr>
        <w:pStyle w:val="16"/>
        <w:bidi w:val="0"/>
        <w:rPr>
          <w:rFonts w:hint="default"/>
          <w:lang w:val="en-US" w:eastAsia="zh-CN"/>
        </w:rPr>
      </w:pPr>
      <w:r>
        <w:rPr>
          <w:rFonts w:hint="eastAsia"/>
          <w:lang w:val="en-US" w:eastAsia="zh-CN"/>
        </w:rPr>
        <w:t>根据四层结构的设计，所有模块将被划分在不同的层面实现。</w:t>
      </w:r>
    </w:p>
    <w:p>
      <w:pPr>
        <w:pStyle w:val="19"/>
        <w:bidi w:val="0"/>
        <w:rPr>
          <w:rFonts w:hint="default"/>
          <w:lang w:val="en-US" w:eastAsia="zh-CN"/>
        </w:rPr>
      </w:pPr>
      <w:r>
        <w:rPr>
          <w:rFonts w:hint="default"/>
          <w:lang w:val="en-US" w:eastAsia="zh-CN"/>
        </w:rPr>
        <w:drawing>
          <wp:inline distT="0" distB="0" distL="114300" distR="114300">
            <wp:extent cx="5269865" cy="3675380"/>
            <wp:effectExtent l="0" t="0" r="6985" b="1270"/>
            <wp:docPr id="19" name="图片 19" descr="开发设计-模块分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开发设计-模块分层设计"/>
                    <pic:cNvPicPr>
                      <a:picLocks noChangeAspect="1"/>
                    </pic:cNvPicPr>
                  </pic:nvPicPr>
                  <pic:blipFill>
                    <a:blip r:embed="rId9"/>
                    <a:stretch>
                      <a:fillRect/>
                    </a:stretch>
                  </pic:blipFill>
                  <pic:spPr>
                    <a:xfrm>
                      <a:off x="0" y="0"/>
                      <a:ext cx="5269865" cy="3675380"/>
                    </a:xfrm>
                    <a:prstGeom prst="rect">
                      <a:avLst/>
                    </a:prstGeom>
                  </pic:spPr>
                </pic:pic>
              </a:graphicData>
            </a:graphic>
          </wp:inline>
        </w:drawing>
      </w:r>
    </w:p>
    <w:p>
      <w:pPr>
        <w:pStyle w:val="15"/>
        <w:bidi w:val="0"/>
        <w:rPr>
          <w:rFonts w:hint="default"/>
          <w:lang w:val="en-US" w:eastAsia="zh-CN"/>
        </w:rPr>
      </w:pPr>
      <w:r>
        <w:rPr>
          <w:rFonts w:hint="eastAsia"/>
          <w:lang w:val="en-US" w:eastAsia="zh-CN"/>
        </w:rPr>
        <w:t>图1-2系统物理分层</w:t>
      </w:r>
    </w:p>
    <w:p>
      <w:pPr>
        <w:pStyle w:val="3"/>
        <w:bidi w:val="0"/>
        <w:rPr>
          <w:rFonts w:hint="default"/>
          <w:lang w:val="en-US" w:eastAsia="zh-CN"/>
        </w:rPr>
      </w:pPr>
      <w:bookmarkStart w:id="4" w:name="_Toc22534"/>
      <w:r>
        <w:rPr>
          <w:rFonts w:hint="eastAsia"/>
          <w:lang w:val="en-US" w:eastAsia="zh-CN"/>
        </w:rPr>
        <w:t>1.2 网络架构设计</w:t>
      </w:r>
      <w:bookmarkEnd w:id="4"/>
    </w:p>
    <w:p>
      <w:pPr>
        <w:pStyle w:val="16"/>
        <w:bidi w:val="0"/>
        <w:rPr>
          <w:rFonts w:hint="eastAsia"/>
          <w:lang w:val="en-US" w:eastAsia="zh-CN"/>
        </w:rPr>
      </w:pPr>
      <w:r>
        <w:rPr>
          <w:rFonts w:hint="eastAsia"/>
          <w:lang w:val="en-US" w:eastAsia="zh-CN"/>
        </w:rPr>
        <w:t>配置中心需要随时在不同客户端上进行配置修改，因此无需安装的B/S前后端分离架构优势就比较明显。</w:t>
      </w:r>
    </w:p>
    <w:p>
      <w:pPr>
        <w:pStyle w:val="16"/>
        <w:bidi w:val="0"/>
        <w:rPr>
          <w:rFonts w:hint="default"/>
          <w:lang w:val="en-US" w:eastAsia="zh-CN"/>
        </w:rPr>
      </w:pPr>
      <w:r>
        <w:rPr>
          <w:rFonts w:hint="eastAsia"/>
          <w:lang w:val="en-US" w:eastAsia="zh-CN"/>
        </w:rPr>
        <w:t>通过B/S结构的划分，我们将业务模块中的功能继承到服务端中，通过API将功能暴露给外部，Browser UI端通过API进行基础信息的管理及配置的更新，SDK端则访问API进行配置的查询与缓存处理。</w:t>
      </w:r>
    </w:p>
    <w:p>
      <w:pPr>
        <w:pStyle w:val="19"/>
        <w:bidi w:val="0"/>
        <w:rPr>
          <w:rFonts w:hint="default"/>
          <w:lang w:val="en-US" w:eastAsia="zh-CN"/>
        </w:rPr>
      </w:pPr>
      <w:r>
        <w:rPr>
          <w:rFonts w:hint="default"/>
          <w:lang w:val="en-US" w:eastAsia="zh-CN"/>
        </w:rPr>
        <w:drawing>
          <wp:inline distT="0" distB="0" distL="114300" distR="114300">
            <wp:extent cx="5269865" cy="1831975"/>
            <wp:effectExtent l="0" t="0" r="6985" b="15875"/>
            <wp:docPr id="7" name="图片 7" descr="开发设计-网络架构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开发设计-网络架构设计"/>
                    <pic:cNvPicPr>
                      <a:picLocks noChangeAspect="1"/>
                    </pic:cNvPicPr>
                  </pic:nvPicPr>
                  <pic:blipFill>
                    <a:blip r:embed="rId10"/>
                    <a:stretch>
                      <a:fillRect/>
                    </a:stretch>
                  </pic:blipFill>
                  <pic:spPr>
                    <a:xfrm>
                      <a:off x="0" y="0"/>
                      <a:ext cx="5269865" cy="1831975"/>
                    </a:xfrm>
                    <a:prstGeom prst="rect">
                      <a:avLst/>
                    </a:prstGeom>
                  </pic:spPr>
                </pic:pic>
              </a:graphicData>
            </a:graphic>
          </wp:inline>
        </w:drawing>
      </w:r>
    </w:p>
    <w:p>
      <w:pPr>
        <w:pStyle w:val="15"/>
        <w:bidi w:val="0"/>
        <w:rPr>
          <w:rFonts w:hint="default"/>
          <w:lang w:val="en-US" w:eastAsia="zh-CN"/>
        </w:rPr>
      </w:pPr>
      <w:r>
        <w:rPr>
          <w:rFonts w:hint="eastAsia"/>
          <w:lang w:val="en-US" w:eastAsia="zh-CN"/>
        </w:rPr>
        <w:t>图1-3网络架构设计</w:t>
      </w:r>
    </w:p>
    <w:p>
      <w:pPr>
        <w:pStyle w:val="4"/>
        <w:bidi w:val="0"/>
        <w:rPr>
          <w:rFonts w:hint="eastAsia"/>
          <w:lang w:val="en-US" w:eastAsia="zh-CN"/>
        </w:rPr>
      </w:pPr>
      <w:bookmarkStart w:id="5" w:name="_Toc27205"/>
      <w:r>
        <w:rPr>
          <w:rFonts w:hint="eastAsia"/>
          <w:lang w:val="en-US" w:eastAsia="zh-CN"/>
        </w:rPr>
        <w:t>1.2.1 服务端（Server）</w:t>
      </w:r>
      <w:bookmarkEnd w:id="5"/>
    </w:p>
    <w:p>
      <w:pPr>
        <w:pStyle w:val="16"/>
        <w:bidi w:val="0"/>
        <w:rPr>
          <w:rFonts w:hint="eastAsia"/>
          <w:lang w:val="en-US" w:eastAsia="zh-CN"/>
        </w:rPr>
      </w:pPr>
      <w:r>
        <w:rPr>
          <w:rFonts w:hint="eastAsia"/>
          <w:lang w:val="en-US" w:eastAsia="zh-CN"/>
        </w:rPr>
        <w:t>配置中心的服务端负责提供以下服务：</w:t>
      </w:r>
    </w:p>
    <w:p>
      <w:pPr>
        <w:pStyle w:val="16"/>
        <w:numPr>
          <w:ilvl w:val="0"/>
          <w:numId w:val="2"/>
        </w:numPr>
        <w:bidi w:val="0"/>
        <w:ind w:left="420" w:leftChars="0" w:firstLine="480" w:firstLineChars="200"/>
        <w:rPr>
          <w:rFonts w:hint="default"/>
          <w:lang w:val="en-US" w:eastAsia="zh-CN"/>
        </w:rPr>
      </w:pPr>
      <w:r>
        <w:rPr>
          <w:rFonts w:hint="eastAsia"/>
          <w:lang w:val="en-US" w:eastAsia="zh-CN"/>
        </w:rPr>
        <w:t>登录信息校验</w:t>
      </w:r>
    </w:p>
    <w:p>
      <w:pPr>
        <w:pStyle w:val="16"/>
        <w:numPr>
          <w:ilvl w:val="0"/>
          <w:numId w:val="2"/>
        </w:numPr>
        <w:bidi w:val="0"/>
        <w:ind w:left="420" w:leftChars="0" w:firstLine="480" w:firstLineChars="200"/>
        <w:rPr>
          <w:rFonts w:hint="default"/>
          <w:lang w:val="en-US" w:eastAsia="zh-CN"/>
        </w:rPr>
      </w:pPr>
      <w:r>
        <w:rPr>
          <w:rFonts w:hint="eastAsia"/>
          <w:lang w:val="en-US" w:eastAsia="zh-CN"/>
        </w:rPr>
        <w:t>API身份安全校验</w:t>
      </w:r>
    </w:p>
    <w:p>
      <w:pPr>
        <w:pStyle w:val="16"/>
        <w:numPr>
          <w:ilvl w:val="0"/>
          <w:numId w:val="2"/>
        </w:numPr>
        <w:bidi w:val="0"/>
        <w:ind w:left="420" w:leftChars="0" w:firstLine="480" w:firstLineChars="200"/>
        <w:rPr>
          <w:rFonts w:hint="default"/>
          <w:lang w:val="en-US" w:eastAsia="zh-CN"/>
        </w:rPr>
      </w:pPr>
      <w:r>
        <w:rPr>
          <w:rFonts w:hint="eastAsia"/>
          <w:lang w:val="en-US" w:eastAsia="zh-CN"/>
        </w:rPr>
        <w:t>分组信息管理（添加、删除、修改和查询）</w:t>
      </w:r>
    </w:p>
    <w:p>
      <w:pPr>
        <w:pStyle w:val="16"/>
        <w:numPr>
          <w:ilvl w:val="0"/>
          <w:numId w:val="2"/>
        </w:numPr>
        <w:bidi w:val="0"/>
        <w:ind w:left="420" w:leftChars="0" w:firstLine="480" w:firstLineChars="200"/>
        <w:rPr>
          <w:rFonts w:hint="default"/>
          <w:lang w:val="en-US" w:eastAsia="zh-CN"/>
        </w:rPr>
      </w:pPr>
      <w:r>
        <w:rPr>
          <w:rFonts w:hint="eastAsia"/>
          <w:lang w:val="en-US" w:eastAsia="zh-CN"/>
        </w:rPr>
        <w:t>项目信息管理（添加、删除、修改和查询）</w:t>
      </w:r>
    </w:p>
    <w:p>
      <w:pPr>
        <w:pStyle w:val="16"/>
        <w:numPr>
          <w:ilvl w:val="0"/>
          <w:numId w:val="2"/>
        </w:numPr>
        <w:bidi w:val="0"/>
        <w:ind w:left="420" w:leftChars="0" w:firstLine="480" w:firstLineChars="200"/>
        <w:rPr>
          <w:rFonts w:hint="default"/>
          <w:lang w:val="en-US" w:eastAsia="zh-CN"/>
        </w:rPr>
      </w:pPr>
      <w:r>
        <w:rPr>
          <w:rFonts w:hint="eastAsia"/>
          <w:lang w:val="en-US" w:eastAsia="zh-CN"/>
        </w:rPr>
        <w:t>配置信息管理（添加、删除、修改和查询）</w:t>
      </w:r>
    </w:p>
    <w:p>
      <w:pPr>
        <w:pStyle w:val="4"/>
        <w:bidi w:val="0"/>
        <w:rPr>
          <w:rFonts w:hint="eastAsia"/>
          <w:lang w:val="en-US" w:eastAsia="zh-CN"/>
        </w:rPr>
      </w:pPr>
      <w:bookmarkStart w:id="6" w:name="_Toc10086"/>
      <w:r>
        <w:rPr>
          <w:rFonts w:hint="eastAsia"/>
          <w:lang w:val="en-US" w:eastAsia="zh-CN"/>
        </w:rPr>
        <w:t>1.2.2 界面端（Browser UI）</w:t>
      </w:r>
      <w:bookmarkEnd w:id="6"/>
    </w:p>
    <w:p>
      <w:pPr>
        <w:pStyle w:val="16"/>
        <w:bidi w:val="0"/>
        <w:rPr>
          <w:rFonts w:hint="eastAsia"/>
          <w:lang w:val="en-US" w:eastAsia="zh-CN"/>
        </w:rPr>
      </w:pPr>
      <w:r>
        <w:rPr>
          <w:rFonts w:hint="eastAsia"/>
          <w:lang w:val="en-US" w:eastAsia="zh-CN"/>
        </w:rPr>
        <w:t>配置中心的界面端负责提供以下服务：</w:t>
      </w:r>
    </w:p>
    <w:p>
      <w:pPr>
        <w:pStyle w:val="16"/>
        <w:numPr>
          <w:ilvl w:val="0"/>
          <w:numId w:val="2"/>
        </w:numPr>
        <w:bidi w:val="0"/>
        <w:rPr>
          <w:rFonts w:hint="default"/>
          <w:lang w:val="en-US" w:eastAsia="zh-CN"/>
        </w:rPr>
      </w:pPr>
      <w:r>
        <w:rPr>
          <w:rFonts w:hint="eastAsia"/>
          <w:lang w:val="en-US" w:eastAsia="zh-CN"/>
        </w:rPr>
        <w:t>用户登录</w:t>
      </w:r>
    </w:p>
    <w:p>
      <w:pPr>
        <w:pStyle w:val="16"/>
        <w:numPr>
          <w:ilvl w:val="0"/>
          <w:numId w:val="2"/>
        </w:numPr>
        <w:bidi w:val="0"/>
        <w:rPr>
          <w:rFonts w:hint="default"/>
          <w:lang w:val="en-US" w:eastAsia="zh-CN"/>
        </w:rPr>
      </w:pPr>
      <w:r>
        <w:rPr>
          <w:rFonts w:hint="eastAsia"/>
          <w:lang w:val="en-US" w:eastAsia="zh-CN"/>
        </w:rPr>
        <w:t>分组信息操作界面（添加、删除、修改和查询）</w:t>
      </w:r>
    </w:p>
    <w:p>
      <w:pPr>
        <w:pStyle w:val="16"/>
        <w:numPr>
          <w:ilvl w:val="0"/>
          <w:numId w:val="2"/>
        </w:numPr>
        <w:bidi w:val="0"/>
        <w:rPr>
          <w:rFonts w:hint="default"/>
          <w:lang w:val="en-US" w:eastAsia="zh-CN"/>
        </w:rPr>
      </w:pPr>
      <w:r>
        <w:rPr>
          <w:rFonts w:hint="eastAsia"/>
          <w:lang w:val="en-US" w:eastAsia="zh-CN"/>
        </w:rPr>
        <w:t>项目信息操作界面（添加、删除、修改和查询）</w:t>
      </w:r>
    </w:p>
    <w:p>
      <w:pPr>
        <w:pStyle w:val="16"/>
        <w:numPr>
          <w:ilvl w:val="0"/>
          <w:numId w:val="2"/>
        </w:numPr>
        <w:bidi w:val="0"/>
        <w:rPr>
          <w:rFonts w:hint="default"/>
          <w:lang w:val="en-US" w:eastAsia="zh-CN"/>
        </w:rPr>
      </w:pPr>
      <w:r>
        <w:rPr>
          <w:rFonts w:hint="eastAsia"/>
          <w:lang w:val="en-US" w:eastAsia="zh-CN"/>
        </w:rPr>
        <w:t>配置信息操作界面（添加、删除、修改和查询）</w:t>
      </w:r>
    </w:p>
    <w:p>
      <w:pPr>
        <w:pStyle w:val="4"/>
        <w:bidi w:val="0"/>
        <w:rPr>
          <w:rFonts w:hint="eastAsia"/>
          <w:lang w:val="en-US" w:eastAsia="zh-CN"/>
        </w:rPr>
      </w:pPr>
      <w:bookmarkStart w:id="7" w:name="_Toc17881"/>
      <w:r>
        <w:rPr>
          <w:rFonts w:hint="eastAsia"/>
          <w:lang w:val="en-US" w:eastAsia="zh-CN"/>
        </w:rPr>
        <w:t>1.2.3 开发组件端（SDK）</w:t>
      </w:r>
      <w:bookmarkEnd w:id="7"/>
    </w:p>
    <w:p>
      <w:pPr>
        <w:pStyle w:val="16"/>
        <w:bidi w:val="0"/>
        <w:rPr>
          <w:rFonts w:hint="eastAsia"/>
          <w:lang w:val="en-US" w:eastAsia="zh-CN"/>
        </w:rPr>
      </w:pPr>
      <w:r>
        <w:rPr>
          <w:rFonts w:hint="eastAsia"/>
          <w:lang w:val="en-US" w:eastAsia="zh-CN"/>
        </w:rPr>
        <w:t>配置中心的开发组件端负责提供以下服务：</w:t>
      </w:r>
    </w:p>
    <w:p>
      <w:pPr>
        <w:pStyle w:val="16"/>
        <w:numPr>
          <w:ilvl w:val="0"/>
          <w:numId w:val="2"/>
        </w:numPr>
        <w:bidi w:val="0"/>
        <w:rPr>
          <w:rFonts w:hint="default"/>
          <w:lang w:val="en-US" w:eastAsia="zh-CN"/>
        </w:rPr>
      </w:pPr>
      <w:r>
        <w:rPr>
          <w:rFonts w:hint="eastAsia"/>
          <w:lang w:val="en-US" w:eastAsia="zh-CN"/>
        </w:rPr>
        <w:t>配置项查询（轮询）</w:t>
      </w:r>
    </w:p>
    <w:p>
      <w:pPr>
        <w:pStyle w:val="16"/>
        <w:numPr>
          <w:ilvl w:val="0"/>
          <w:numId w:val="2"/>
        </w:numPr>
        <w:bidi w:val="0"/>
        <w:rPr>
          <w:rFonts w:hint="default"/>
          <w:lang w:val="en-US" w:eastAsia="zh-CN"/>
        </w:rPr>
      </w:pPr>
      <w:r>
        <w:rPr>
          <w:rFonts w:hint="eastAsia"/>
          <w:lang w:val="en-US" w:eastAsia="zh-CN"/>
        </w:rPr>
        <w:t>配置缓存操作（新建、更新、读取）</w:t>
      </w:r>
    </w:p>
    <w:p>
      <w:pPr>
        <w:pStyle w:val="16"/>
        <w:numPr>
          <w:ilvl w:val="0"/>
          <w:numId w:val="2"/>
        </w:numPr>
        <w:bidi w:val="0"/>
        <w:rPr>
          <w:rFonts w:hint="default"/>
          <w:lang w:val="en-US" w:eastAsia="zh-CN"/>
        </w:rPr>
      </w:pPr>
      <w:r>
        <w:rPr>
          <w:rFonts w:hint="eastAsia"/>
          <w:lang w:val="en-US" w:eastAsia="zh-CN"/>
        </w:rPr>
        <w:t>配置生效</w:t>
      </w:r>
    </w:p>
    <w:p>
      <w:pPr>
        <w:pStyle w:val="3"/>
        <w:bidi w:val="0"/>
        <w:rPr>
          <w:rFonts w:hint="default"/>
          <w:lang w:val="en-US" w:eastAsia="zh-CN"/>
        </w:rPr>
      </w:pPr>
      <w:bookmarkStart w:id="8" w:name="_Toc5290"/>
      <w:r>
        <w:rPr>
          <w:rFonts w:hint="eastAsia"/>
          <w:lang w:val="en-US" w:eastAsia="zh-CN"/>
        </w:rPr>
        <w:t>1.3 开发语言及运行环境</w:t>
      </w:r>
      <w:bookmarkEnd w:id="8"/>
    </w:p>
    <w:p>
      <w:pPr>
        <w:pStyle w:val="4"/>
        <w:bidi w:val="0"/>
        <w:rPr>
          <w:rFonts w:hint="default"/>
          <w:lang w:val="en-US" w:eastAsia="zh-CN"/>
        </w:rPr>
      </w:pPr>
      <w:bookmarkStart w:id="9" w:name="_Toc26280"/>
      <w:r>
        <w:rPr>
          <w:rFonts w:hint="eastAsia"/>
          <w:lang w:val="en-US" w:eastAsia="zh-CN"/>
        </w:rPr>
        <w:t>1.3.1 服务端（Server）</w:t>
      </w:r>
      <w:bookmarkEnd w:id="9"/>
    </w:p>
    <w:p>
      <w:pPr>
        <w:pStyle w:val="16"/>
        <w:bidi w:val="0"/>
        <w:rPr>
          <w:rFonts w:hint="eastAsia"/>
          <w:lang w:val="en-US" w:eastAsia="zh-CN"/>
        </w:rPr>
      </w:pPr>
      <w:r>
        <w:rPr>
          <w:rFonts w:hint="eastAsia"/>
          <w:lang w:val="en-US" w:eastAsia="zh-CN"/>
        </w:rPr>
        <w:t>开发语言：C#</w:t>
      </w:r>
    </w:p>
    <w:p>
      <w:pPr>
        <w:pStyle w:val="16"/>
        <w:bidi w:val="0"/>
        <w:rPr>
          <w:rFonts w:hint="eastAsia"/>
          <w:lang w:val="en-US" w:eastAsia="zh-CN"/>
        </w:rPr>
      </w:pPr>
      <w:r>
        <w:rPr>
          <w:rFonts w:hint="eastAsia"/>
          <w:lang w:val="en-US" w:eastAsia="zh-CN"/>
        </w:rPr>
        <w:t>运行环境：.Net 6</w:t>
      </w:r>
    </w:p>
    <w:p>
      <w:pPr>
        <w:pStyle w:val="16"/>
        <w:bidi w:val="0"/>
        <w:rPr>
          <w:rFonts w:hint="eastAsia"/>
          <w:lang w:val="en-US" w:eastAsia="zh-CN"/>
        </w:rPr>
      </w:pPr>
      <w:r>
        <w:rPr>
          <w:rFonts w:hint="eastAsia"/>
          <w:lang w:val="en-US" w:eastAsia="zh-CN"/>
        </w:rPr>
        <w:t>操作系统：Debian 12</w:t>
      </w:r>
    </w:p>
    <w:p>
      <w:pPr>
        <w:pStyle w:val="16"/>
        <w:bidi w:val="0"/>
        <w:rPr>
          <w:rFonts w:hint="default"/>
          <w:lang w:val="en-US" w:eastAsia="zh-CN"/>
        </w:rPr>
      </w:pPr>
      <w:r>
        <w:rPr>
          <w:rFonts w:hint="eastAsia"/>
          <w:lang w:val="en-US" w:eastAsia="zh-CN"/>
        </w:rPr>
        <w:t>数据库：Sqlite</w:t>
      </w:r>
    </w:p>
    <w:p>
      <w:pPr>
        <w:pStyle w:val="16"/>
        <w:bidi w:val="0"/>
        <w:rPr>
          <w:rFonts w:hint="eastAsia"/>
          <w:lang w:val="en-US" w:eastAsia="zh-CN"/>
        </w:rPr>
      </w:pPr>
      <w:r>
        <w:rPr>
          <w:rFonts w:hint="eastAsia"/>
          <w:lang w:val="en-US" w:eastAsia="zh-CN"/>
        </w:rPr>
        <w:t>技术栈：Asp.Net Core/EFCore/Auto Mapper/Suyaa(自研)</w:t>
      </w:r>
    </w:p>
    <w:p>
      <w:pPr>
        <w:pStyle w:val="4"/>
        <w:bidi w:val="0"/>
        <w:rPr>
          <w:rFonts w:hint="eastAsia"/>
          <w:lang w:val="en-US" w:eastAsia="zh-CN"/>
        </w:rPr>
      </w:pPr>
      <w:bookmarkStart w:id="10" w:name="_Toc16013"/>
      <w:r>
        <w:rPr>
          <w:rFonts w:hint="eastAsia"/>
          <w:lang w:val="en-US" w:eastAsia="zh-CN"/>
        </w:rPr>
        <w:t>1.3.2 界面端（Browser UI）</w:t>
      </w:r>
      <w:bookmarkEnd w:id="10"/>
    </w:p>
    <w:p>
      <w:pPr>
        <w:pStyle w:val="16"/>
        <w:bidi w:val="0"/>
        <w:rPr>
          <w:rFonts w:hint="default"/>
          <w:lang w:val="en-US" w:eastAsia="zh-CN"/>
        </w:rPr>
      </w:pPr>
      <w:r>
        <w:rPr>
          <w:rFonts w:hint="eastAsia"/>
          <w:lang w:val="en-US" w:eastAsia="zh-CN"/>
        </w:rPr>
        <w:t>开发语言：Html/Css/Javascript</w:t>
      </w:r>
    </w:p>
    <w:p>
      <w:pPr>
        <w:pStyle w:val="16"/>
        <w:bidi w:val="0"/>
        <w:rPr>
          <w:rFonts w:hint="default"/>
          <w:lang w:val="en-US" w:eastAsia="zh-CN"/>
        </w:rPr>
      </w:pPr>
      <w:r>
        <w:rPr>
          <w:rFonts w:hint="eastAsia"/>
          <w:lang w:val="en-US" w:eastAsia="zh-CN"/>
        </w:rPr>
        <w:t>运行环境：Chrome/Edge</w:t>
      </w:r>
    </w:p>
    <w:p>
      <w:pPr>
        <w:pStyle w:val="16"/>
        <w:bidi w:val="0"/>
        <w:rPr>
          <w:rFonts w:hint="eastAsia"/>
          <w:lang w:val="en-US" w:eastAsia="zh-CN"/>
        </w:rPr>
      </w:pPr>
      <w:r>
        <w:rPr>
          <w:rFonts w:hint="eastAsia"/>
          <w:lang w:val="en-US" w:eastAsia="zh-CN"/>
        </w:rPr>
        <w:t>操作系统：Windows 7/Windows 7+</w:t>
      </w:r>
    </w:p>
    <w:p>
      <w:pPr>
        <w:pStyle w:val="16"/>
        <w:bidi w:val="0"/>
        <w:rPr>
          <w:rFonts w:hint="default"/>
          <w:lang w:val="en-US" w:eastAsia="zh-CN"/>
        </w:rPr>
      </w:pPr>
      <w:r>
        <w:rPr>
          <w:rFonts w:hint="eastAsia"/>
          <w:lang w:val="en-US" w:eastAsia="zh-CN"/>
        </w:rPr>
        <w:t>技术栈：Vue</w:t>
      </w:r>
    </w:p>
    <w:p>
      <w:pPr>
        <w:pStyle w:val="4"/>
        <w:bidi w:val="0"/>
        <w:rPr>
          <w:rFonts w:hint="eastAsia"/>
          <w:lang w:val="en-US" w:eastAsia="zh-CN"/>
        </w:rPr>
      </w:pPr>
      <w:bookmarkStart w:id="11" w:name="_Toc29107"/>
      <w:r>
        <w:rPr>
          <w:rFonts w:hint="eastAsia"/>
          <w:lang w:val="en-US" w:eastAsia="zh-CN"/>
        </w:rPr>
        <w:t>1.3.3 开发组件端（SDK）</w:t>
      </w:r>
      <w:bookmarkEnd w:id="11"/>
    </w:p>
    <w:p>
      <w:pPr>
        <w:pStyle w:val="16"/>
        <w:bidi w:val="0"/>
        <w:rPr>
          <w:rFonts w:hint="default"/>
          <w:lang w:val="en-US" w:eastAsia="zh-CN"/>
        </w:rPr>
      </w:pPr>
      <w:r>
        <w:rPr>
          <w:rFonts w:hint="eastAsia"/>
          <w:lang w:val="en-US" w:eastAsia="zh-CN"/>
        </w:rPr>
        <w:t>开发语言：C#</w:t>
      </w:r>
    </w:p>
    <w:p>
      <w:pPr>
        <w:pStyle w:val="16"/>
        <w:bidi w:val="0"/>
        <w:rPr>
          <w:rFonts w:hint="default"/>
          <w:lang w:val="en-US" w:eastAsia="zh-CN"/>
        </w:rPr>
      </w:pPr>
      <w:r>
        <w:rPr>
          <w:rFonts w:hint="eastAsia"/>
          <w:lang w:val="en-US" w:eastAsia="zh-CN"/>
        </w:rPr>
        <w:t>运行环境：.Net Standard 2.1</w:t>
      </w:r>
    </w:p>
    <w:p>
      <w:pPr>
        <w:pStyle w:val="16"/>
        <w:bidi w:val="0"/>
        <w:rPr>
          <w:rFonts w:hint="default"/>
          <w:lang w:val="en-US" w:eastAsia="zh-CN"/>
        </w:rPr>
      </w:pPr>
      <w:r>
        <w:rPr>
          <w:rFonts w:hint="eastAsia"/>
          <w:lang w:val="en-US" w:eastAsia="zh-CN"/>
        </w:rPr>
        <w:t>操作系统：Windows 7/Windows 7+/Linux/MacOS</w:t>
      </w:r>
    </w:p>
    <w:p>
      <w:pPr>
        <w:pStyle w:val="16"/>
        <w:bidi w:val="0"/>
        <w:rPr>
          <w:rFonts w:hint="default"/>
          <w:lang w:val="en-US" w:eastAsia="zh-CN"/>
        </w:rPr>
      </w:pPr>
      <w:r>
        <w:rPr>
          <w:rFonts w:hint="eastAsia"/>
          <w:lang w:val="en-US" w:eastAsia="zh-CN"/>
        </w:rPr>
        <w:t>技术栈：Suyaa(自研)</w:t>
      </w:r>
    </w:p>
    <w:p>
      <w:pPr>
        <w:rPr>
          <w:rFonts w:hint="eastAsia"/>
          <w:lang w:val="en-US" w:eastAsia="zh-CN"/>
        </w:rPr>
      </w:pPr>
    </w:p>
    <w:p>
      <w:pPr>
        <w:pStyle w:val="16"/>
        <w:bidi w:val="0"/>
        <w:rPr>
          <w:rFonts w:hint="default"/>
          <w:lang w:val="en-US" w:eastAsia="zh-CN"/>
        </w:rPr>
      </w:pP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eastAsia"/>
          <w:lang w:val="en-US" w:eastAsia="zh-CN"/>
        </w:rPr>
      </w:pPr>
      <w:bookmarkStart w:id="12" w:name="_Toc31346"/>
      <w:r>
        <w:rPr>
          <w:rFonts w:hint="eastAsia"/>
          <w:lang w:val="en-US" w:eastAsia="zh-CN"/>
        </w:rPr>
        <w:t>基础数据模块设计方案</w:t>
      </w:r>
      <w:bookmarkEnd w:id="12"/>
    </w:p>
    <w:p>
      <w:pPr>
        <w:pStyle w:val="16"/>
        <w:bidi w:val="0"/>
        <w:rPr>
          <w:rFonts w:hint="eastAsia"/>
          <w:lang w:val="en-US" w:eastAsia="zh-CN"/>
        </w:rPr>
      </w:pPr>
      <w:r>
        <w:rPr>
          <w:rFonts w:hint="eastAsia"/>
          <w:lang w:val="en-US" w:eastAsia="zh-CN"/>
        </w:rPr>
        <w:t>基础数据模块是为其他功能提供基础支持的模块。</w:t>
      </w:r>
    </w:p>
    <w:p>
      <w:pPr>
        <w:pStyle w:val="16"/>
        <w:bidi w:val="0"/>
        <w:rPr>
          <w:rFonts w:hint="eastAsia"/>
          <w:lang w:val="en-US" w:eastAsia="zh-CN"/>
        </w:rPr>
      </w:pPr>
      <w:r>
        <w:rPr>
          <w:rFonts w:hint="eastAsia"/>
          <w:lang w:val="en-US" w:eastAsia="zh-CN"/>
        </w:rPr>
        <w:t>基础数据模块主要包含项目基础信息的建立和用户权限控制两大块内容。</w:t>
      </w:r>
    </w:p>
    <w:p>
      <w:pPr>
        <w:pStyle w:val="16"/>
        <w:bidi w:val="0"/>
        <w:rPr>
          <w:rFonts w:hint="default"/>
          <w:lang w:val="en-US" w:eastAsia="zh-CN"/>
        </w:rPr>
      </w:pPr>
      <w:r>
        <w:rPr>
          <w:rFonts w:hint="eastAsia"/>
          <w:lang w:val="en-US" w:eastAsia="zh-CN"/>
        </w:rPr>
        <w:t>为尽量降低开发成本，用户信息直接采用配置文件方式进行定义。</w:t>
      </w:r>
    </w:p>
    <w:p>
      <w:pPr>
        <w:pStyle w:val="19"/>
        <w:bidi w:val="0"/>
        <w:rPr>
          <w:rFonts w:hint="eastAsia"/>
          <w:lang w:val="en-US" w:eastAsia="zh-CN"/>
        </w:rPr>
      </w:pPr>
      <w:r>
        <w:rPr>
          <w:rFonts w:hint="eastAsia"/>
          <w:lang w:val="en-US" w:eastAsia="zh-CN"/>
        </w:rPr>
        <w:drawing>
          <wp:inline distT="0" distB="0" distL="114300" distR="114300">
            <wp:extent cx="5272405" cy="2772410"/>
            <wp:effectExtent l="0" t="0" r="4445" b="8890"/>
            <wp:docPr id="9" name="图片 9" descr="开发设计-基础数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开发设计-基础数据模块"/>
                    <pic:cNvPicPr>
                      <a:picLocks noChangeAspect="1"/>
                    </pic:cNvPicPr>
                  </pic:nvPicPr>
                  <pic:blipFill>
                    <a:blip r:embed="rId11"/>
                    <a:stretch>
                      <a:fillRect/>
                    </a:stretch>
                  </pic:blipFill>
                  <pic:spPr>
                    <a:xfrm>
                      <a:off x="0" y="0"/>
                      <a:ext cx="5272405" cy="2772410"/>
                    </a:xfrm>
                    <a:prstGeom prst="rect">
                      <a:avLst/>
                    </a:prstGeom>
                  </pic:spPr>
                </pic:pic>
              </a:graphicData>
            </a:graphic>
          </wp:inline>
        </w:drawing>
      </w:r>
    </w:p>
    <w:p>
      <w:pPr>
        <w:pStyle w:val="15"/>
        <w:bidi w:val="0"/>
        <w:rPr>
          <w:rFonts w:hint="default"/>
          <w:lang w:val="en-US" w:eastAsia="zh-CN"/>
        </w:rPr>
      </w:pPr>
      <w:r>
        <w:rPr>
          <w:rFonts w:hint="eastAsia"/>
          <w:lang w:val="en-US" w:eastAsia="zh-CN"/>
        </w:rPr>
        <w:t>图2-1基础数据模块</w:t>
      </w:r>
    </w:p>
    <w:p>
      <w:pPr>
        <w:pStyle w:val="3"/>
        <w:bidi w:val="0"/>
        <w:rPr>
          <w:rFonts w:hint="default"/>
          <w:lang w:val="en-US" w:eastAsia="zh-CN"/>
        </w:rPr>
      </w:pPr>
      <w:bookmarkStart w:id="13" w:name="_Toc16785"/>
      <w:r>
        <w:rPr>
          <w:rFonts w:hint="eastAsia"/>
          <w:lang w:val="en-US" w:eastAsia="zh-CN"/>
        </w:rPr>
        <w:t>2.1 数据建模</w:t>
      </w:r>
      <w:bookmarkEnd w:id="13"/>
    </w:p>
    <w:p>
      <w:pPr>
        <w:pStyle w:val="4"/>
        <w:bidi w:val="0"/>
        <w:rPr>
          <w:rFonts w:hint="default"/>
          <w:lang w:val="en-US" w:eastAsia="zh-CN"/>
        </w:rPr>
      </w:pPr>
      <w:bookmarkStart w:id="14" w:name="_Toc12368"/>
      <w:r>
        <w:rPr>
          <w:rFonts w:hint="eastAsia"/>
          <w:lang w:val="en-US" w:eastAsia="zh-CN"/>
        </w:rPr>
        <w:t>2.1.1 项目分组（project_catalog）</w:t>
      </w:r>
      <w:bookmarkEnd w:id="1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1755"/>
        <w:gridCol w:w="2040"/>
        <w:gridCol w:w="4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编号</w:t>
            </w:r>
          </w:p>
        </w:tc>
        <w:tc>
          <w:tcPr>
            <w:tcW w:w="1755" w:type="dxa"/>
          </w:tcPr>
          <w:p>
            <w:pPr>
              <w:pStyle w:val="18"/>
              <w:bidi w:val="0"/>
              <w:rPr>
                <w:rFonts w:hint="default"/>
                <w:lang w:val="en-US" w:eastAsia="zh-CN"/>
              </w:rPr>
            </w:pPr>
            <w:r>
              <w:rPr>
                <w:rFonts w:hint="eastAsia"/>
                <w:lang w:val="en-US" w:eastAsia="zh-CN"/>
              </w:rPr>
              <w:t>字段名</w:t>
            </w:r>
          </w:p>
        </w:tc>
        <w:tc>
          <w:tcPr>
            <w:tcW w:w="2040" w:type="dxa"/>
          </w:tcPr>
          <w:p>
            <w:pPr>
              <w:pStyle w:val="18"/>
              <w:bidi w:val="0"/>
              <w:rPr>
                <w:rFonts w:hint="default"/>
                <w:lang w:val="en-US" w:eastAsia="zh-CN"/>
              </w:rPr>
            </w:pPr>
            <w:r>
              <w:rPr>
                <w:rFonts w:hint="eastAsia"/>
                <w:lang w:val="en-US" w:eastAsia="zh-CN"/>
              </w:rPr>
              <w:t>数据类型</w:t>
            </w:r>
          </w:p>
        </w:tc>
        <w:tc>
          <w:tcPr>
            <w:tcW w:w="4013" w:type="dxa"/>
          </w:tcPr>
          <w:p>
            <w:pPr>
              <w:pStyle w:val="18"/>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1</w:t>
            </w:r>
          </w:p>
        </w:tc>
        <w:tc>
          <w:tcPr>
            <w:tcW w:w="1755" w:type="dxa"/>
          </w:tcPr>
          <w:p>
            <w:pPr>
              <w:pStyle w:val="18"/>
              <w:bidi w:val="0"/>
              <w:rPr>
                <w:rFonts w:hint="default"/>
                <w:lang w:val="en-US" w:eastAsia="zh-CN"/>
              </w:rPr>
            </w:pPr>
            <w:r>
              <w:rPr>
                <w:rFonts w:hint="eastAsia"/>
                <w:lang w:val="en-US" w:eastAsia="zh-CN"/>
              </w:rPr>
              <w:t>id</w:t>
            </w:r>
          </w:p>
        </w:tc>
        <w:tc>
          <w:tcPr>
            <w:tcW w:w="2040" w:type="dxa"/>
          </w:tcPr>
          <w:p>
            <w:pPr>
              <w:pStyle w:val="18"/>
              <w:bidi w:val="0"/>
              <w:rPr>
                <w:rFonts w:hint="default"/>
                <w:lang w:val="en-US" w:eastAsia="zh-CN"/>
              </w:rPr>
            </w:pPr>
            <w:r>
              <w:rPr>
                <w:rFonts w:hint="eastAsia"/>
                <w:lang w:val="en-US" w:eastAsia="zh-CN"/>
              </w:rPr>
              <w:t>varchar(50)</w:t>
            </w:r>
          </w:p>
        </w:tc>
        <w:tc>
          <w:tcPr>
            <w:tcW w:w="4013" w:type="dxa"/>
          </w:tcPr>
          <w:p>
            <w:pPr>
              <w:pStyle w:val="18"/>
              <w:bidi w:val="0"/>
              <w:rPr>
                <w:rFonts w:hint="default"/>
                <w:lang w:val="en-US" w:eastAsia="zh-CN"/>
              </w:rPr>
            </w:pPr>
            <w:r>
              <w:rPr>
                <w:rFonts w:hint="eastAsia"/>
                <w:lang w:val="en-US"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2</w:t>
            </w:r>
          </w:p>
        </w:tc>
        <w:tc>
          <w:tcPr>
            <w:tcW w:w="1755" w:type="dxa"/>
          </w:tcPr>
          <w:p>
            <w:pPr>
              <w:pStyle w:val="18"/>
              <w:bidi w:val="0"/>
              <w:rPr>
                <w:rFonts w:hint="default"/>
                <w:lang w:val="en-US" w:eastAsia="zh-CN"/>
              </w:rPr>
            </w:pPr>
            <w:r>
              <w:rPr>
                <w:rFonts w:hint="eastAsia"/>
                <w:lang w:val="en-US" w:eastAsia="zh-CN"/>
              </w:rPr>
              <w:t>name</w:t>
            </w:r>
          </w:p>
        </w:tc>
        <w:tc>
          <w:tcPr>
            <w:tcW w:w="2040" w:type="dxa"/>
          </w:tcPr>
          <w:p>
            <w:pPr>
              <w:pStyle w:val="18"/>
              <w:bidi w:val="0"/>
              <w:rPr>
                <w:rFonts w:hint="default"/>
                <w:lang w:val="en-US" w:eastAsia="zh-CN"/>
              </w:rPr>
            </w:pPr>
            <w:r>
              <w:rPr>
                <w:rFonts w:hint="eastAsia"/>
                <w:lang w:val="en-US" w:eastAsia="zh-CN"/>
              </w:rPr>
              <w:t>varchar(128)</w:t>
            </w:r>
          </w:p>
        </w:tc>
        <w:tc>
          <w:tcPr>
            <w:tcW w:w="4013" w:type="dxa"/>
          </w:tcPr>
          <w:p>
            <w:pPr>
              <w:pStyle w:val="18"/>
              <w:bidi w:val="0"/>
              <w:rPr>
                <w:rFonts w:hint="default"/>
                <w:lang w:val="en-US"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3</w:t>
            </w:r>
          </w:p>
        </w:tc>
        <w:tc>
          <w:tcPr>
            <w:tcW w:w="1755" w:type="dxa"/>
          </w:tcPr>
          <w:p>
            <w:pPr>
              <w:pStyle w:val="18"/>
              <w:bidi w:val="0"/>
              <w:rPr>
                <w:rFonts w:hint="default"/>
                <w:lang w:val="en-US" w:eastAsia="zh-CN"/>
              </w:rPr>
            </w:pPr>
            <w:r>
              <w:rPr>
                <w:rFonts w:hint="eastAsia"/>
                <w:lang w:val="en-US" w:eastAsia="zh-CN"/>
              </w:rPr>
              <w:t>decription</w:t>
            </w:r>
          </w:p>
        </w:tc>
        <w:tc>
          <w:tcPr>
            <w:tcW w:w="2040" w:type="dxa"/>
          </w:tcPr>
          <w:p>
            <w:pPr>
              <w:pStyle w:val="18"/>
              <w:bidi w:val="0"/>
              <w:rPr>
                <w:rFonts w:hint="eastAsia"/>
                <w:lang w:val="en-US" w:eastAsia="zh-CN"/>
              </w:rPr>
            </w:pPr>
            <w:r>
              <w:rPr>
                <w:rFonts w:hint="eastAsia"/>
                <w:lang w:val="en-US" w:eastAsia="zh-CN"/>
              </w:rPr>
              <w:t>varchar(512)</w:t>
            </w:r>
          </w:p>
        </w:tc>
        <w:tc>
          <w:tcPr>
            <w:tcW w:w="4013" w:type="dxa"/>
          </w:tcPr>
          <w:p>
            <w:pPr>
              <w:pStyle w:val="18"/>
              <w:bidi w:val="0"/>
              <w:rPr>
                <w:rFonts w:hint="default"/>
                <w:lang w:val="en-US" w:eastAsia="zh-CN"/>
              </w:rPr>
            </w:pPr>
            <w:r>
              <w:rPr>
                <w:rFonts w:hint="eastAsia"/>
                <w:lang w:val="en-US" w:eastAsia="zh-CN"/>
              </w:rPr>
              <w:t>描述</w:t>
            </w:r>
          </w:p>
        </w:tc>
      </w:tr>
    </w:tbl>
    <w:p>
      <w:pPr>
        <w:pStyle w:val="4"/>
        <w:bidi w:val="0"/>
        <w:rPr>
          <w:rFonts w:hint="eastAsia"/>
          <w:lang w:val="en-US" w:eastAsia="zh-CN"/>
        </w:rPr>
      </w:pPr>
      <w:bookmarkStart w:id="15" w:name="_Toc7985"/>
      <w:r>
        <w:rPr>
          <w:rFonts w:hint="eastAsia"/>
          <w:lang w:val="en-US" w:eastAsia="zh-CN"/>
        </w:rPr>
        <w:t>2.1.2 项目信息（project）</w:t>
      </w:r>
      <w:bookmarkEnd w:id="1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1755"/>
        <w:gridCol w:w="2040"/>
        <w:gridCol w:w="4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编号</w:t>
            </w:r>
          </w:p>
        </w:tc>
        <w:tc>
          <w:tcPr>
            <w:tcW w:w="1755" w:type="dxa"/>
          </w:tcPr>
          <w:p>
            <w:pPr>
              <w:pStyle w:val="18"/>
              <w:bidi w:val="0"/>
              <w:rPr>
                <w:rFonts w:hint="default"/>
                <w:lang w:val="en-US" w:eastAsia="zh-CN"/>
              </w:rPr>
            </w:pPr>
            <w:r>
              <w:rPr>
                <w:rFonts w:hint="eastAsia"/>
                <w:lang w:val="en-US" w:eastAsia="zh-CN"/>
              </w:rPr>
              <w:t>字段名</w:t>
            </w:r>
          </w:p>
        </w:tc>
        <w:tc>
          <w:tcPr>
            <w:tcW w:w="2040" w:type="dxa"/>
          </w:tcPr>
          <w:p>
            <w:pPr>
              <w:pStyle w:val="18"/>
              <w:bidi w:val="0"/>
              <w:rPr>
                <w:rFonts w:hint="default"/>
                <w:lang w:val="en-US" w:eastAsia="zh-CN"/>
              </w:rPr>
            </w:pPr>
            <w:r>
              <w:rPr>
                <w:rFonts w:hint="eastAsia"/>
                <w:lang w:val="en-US" w:eastAsia="zh-CN"/>
              </w:rPr>
              <w:t>数据类型</w:t>
            </w:r>
          </w:p>
        </w:tc>
        <w:tc>
          <w:tcPr>
            <w:tcW w:w="4013" w:type="dxa"/>
          </w:tcPr>
          <w:p>
            <w:pPr>
              <w:pStyle w:val="18"/>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1</w:t>
            </w:r>
          </w:p>
        </w:tc>
        <w:tc>
          <w:tcPr>
            <w:tcW w:w="1755" w:type="dxa"/>
          </w:tcPr>
          <w:p>
            <w:pPr>
              <w:pStyle w:val="18"/>
              <w:bidi w:val="0"/>
              <w:rPr>
                <w:rFonts w:hint="default"/>
                <w:lang w:val="en-US" w:eastAsia="zh-CN"/>
              </w:rPr>
            </w:pPr>
            <w:r>
              <w:rPr>
                <w:rFonts w:hint="eastAsia"/>
                <w:lang w:val="en-US" w:eastAsia="zh-CN"/>
              </w:rPr>
              <w:t>id</w:t>
            </w:r>
          </w:p>
        </w:tc>
        <w:tc>
          <w:tcPr>
            <w:tcW w:w="2040" w:type="dxa"/>
          </w:tcPr>
          <w:p>
            <w:pPr>
              <w:pStyle w:val="18"/>
              <w:bidi w:val="0"/>
              <w:rPr>
                <w:rFonts w:hint="default"/>
                <w:lang w:val="en-US" w:eastAsia="zh-CN"/>
              </w:rPr>
            </w:pPr>
            <w:r>
              <w:rPr>
                <w:rFonts w:hint="eastAsia"/>
                <w:lang w:val="en-US" w:eastAsia="zh-CN"/>
              </w:rPr>
              <w:t>varchar(50)</w:t>
            </w:r>
          </w:p>
        </w:tc>
        <w:tc>
          <w:tcPr>
            <w:tcW w:w="4013" w:type="dxa"/>
          </w:tcPr>
          <w:p>
            <w:pPr>
              <w:pStyle w:val="18"/>
              <w:bidi w:val="0"/>
              <w:rPr>
                <w:rFonts w:hint="default"/>
                <w:lang w:val="en-US" w:eastAsia="zh-CN"/>
              </w:rPr>
            </w:pPr>
            <w:r>
              <w:rPr>
                <w:rFonts w:hint="eastAsia"/>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2</w:t>
            </w:r>
          </w:p>
        </w:tc>
        <w:tc>
          <w:tcPr>
            <w:tcW w:w="1755" w:type="dxa"/>
          </w:tcPr>
          <w:p>
            <w:pPr>
              <w:pStyle w:val="18"/>
              <w:bidi w:val="0"/>
              <w:rPr>
                <w:rFonts w:hint="default"/>
                <w:lang w:val="en-US" w:eastAsia="zh-CN"/>
              </w:rPr>
            </w:pPr>
            <w:r>
              <w:rPr>
                <w:rFonts w:hint="eastAsia"/>
                <w:lang w:val="en-US" w:eastAsia="zh-CN"/>
              </w:rPr>
              <w:t>name</w:t>
            </w:r>
          </w:p>
        </w:tc>
        <w:tc>
          <w:tcPr>
            <w:tcW w:w="2040" w:type="dxa"/>
          </w:tcPr>
          <w:p>
            <w:pPr>
              <w:pStyle w:val="18"/>
              <w:bidi w:val="0"/>
              <w:rPr>
                <w:rFonts w:hint="default"/>
                <w:lang w:val="en-US" w:eastAsia="zh-CN"/>
              </w:rPr>
            </w:pPr>
            <w:r>
              <w:rPr>
                <w:rFonts w:hint="eastAsia"/>
                <w:lang w:val="en-US" w:eastAsia="zh-CN"/>
              </w:rPr>
              <w:t>varchar(128)</w:t>
            </w:r>
          </w:p>
        </w:tc>
        <w:tc>
          <w:tcPr>
            <w:tcW w:w="4013" w:type="dxa"/>
          </w:tcPr>
          <w:p>
            <w:pPr>
              <w:pStyle w:val="18"/>
              <w:bidi w:val="0"/>
              <w:rPr>
                <w:rFonts w:hint="default"/>
                <w:lang w:val="en-US"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3</w:t>
            </w:r>
          </w:p>
        </w:tc>
        <w:tc>
          <w:tcPr>
            <w:tcW w:w="1755" w:type="dxa"/>
          </w:tcPr>
          <w:p>
            <w:pPr>
              <w:pStyle w:val="18"/>
              <w:bidi w:val="0"/>
              <w:rPr>
                <w:rFonts w:hint="default"/>
                <w:lang w:val="en-US" w:eastAsia="zh-CN"/>
              </w:rPr>
            </w:pPr>
            <w:r>
              <w:rPr>
                <w:rFonts w:hint="eastAsia"/>
                <w:lang w:val="en-US" w:eastAsia="zh-CN"/>
              </w:rPr>
              <w:t>description</w:t>
            </w:r>
          </w:p>
        </w:tc>
        <w:tc>
          <w:tcPr>
            <w:tcW w:w="2040" w:type="dxa"/>
          </w:tcPr>
          <w:p>
            <w:pPr>
              <w:pStyle w:val="18"/>
              <w:bidi w:val="0"/>
              <w:rPr>
                <w:rFonts w:hint="eastAsia"/>
                <w:lang w:val="en-US" w:eastAsia="zh-CN"/>
              </w:rPr>
            </w:pPr>
            <w:r>
              <w:rPr>
                <w:rFonts w:hint="eastAsia"/>
                <w:lang w:val="en-US" w:eastAsia="zh-CN"/>
              </w:rPr>
              <w:t>varchar(512)</w:t>
            </w:r>
          </w:p>
        </w:tc>
        <w:tc>
          <w:tcPr>
            <w:tcW w:w="4013" w:type="dxa"/>
          </w:tcPr>
          <w:p>
            <w:pPr>
              <w:pStyle w:val="18"/>
              <w:bidi w:val="0"/>
              <w:rPr>
                <w:rFonts w:hint="default"/>
                <w:lang w:val="en-US" w:eastAsia="zh-CN"/>
              </w:rPr>
            </w:pPr>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4</w:t>
            </w:r>
          </w:p>
        </w:tc>
        <w:tc>
          <w:tcPr>
            <w:tcW w:w="1755" w:type="dxa"/>
          </w:tcPr>
          <w:p>
            <w:pPr>
              <w:pStyle w:val="18"/>
              <w:bidi w:val="0"/>
              <w:rPr>
                <w:rFonts w:hint="default"/>
                <w:lang w:val="en-US" w:eastAsia="zh-CN"/>
              </w:rPr>
            </w:pPr>
            <w:r>
              <w:rPr>
                <w:rFonts w:hint="eastAsia"/>
                <w:lang w:val="en-US" w:eastAsia="zh-CN"/>
              </w:rPr>
              <w:t>security_key</w:t>
            </w:r>
          </w:p>
        </w:tc>
        <w:tc>
          <w:tcPr>
            <w:tcW w:w="2040" w:type="dxa"/>
          </w:tcPr>
          <w:p>
            <w:pPr>
              <w:pStyle w:val="18"/>
              <w:bidi w:val="0"/>
              <w:rPr>
                <w:rFonts w:hint="eastAsia"/>
                <w:lang w:val="en-US" w:eastAsia="zh-CN"/>
              </w:rPr>
            </w:pPr>
            <w:r>
              <w:rPr>
                <w:rFonts w:hint="eastAsia"/>
                <w:lang w:val="en-US" w:eastAsia="zh-CN"/>
              </w:rPr>
              <w:t>varchar(50)</w:t>
            </w:r>
          </w:p>
        </w:tc>
        <w:tc>
          <w:tcPr>
            <w:tcW w:w="4013" w:type="dxa"/>
          </w:tcPr>
          <w:p>
            <w:pPr>
              <w:pStyle w:val="18"/>
              <w:bidi w:val="0"/>
              <w:rPr>
                <w:rFonts w:hint="default"/>
                <w:lang w:val="en-US" w:eastAsia="zh-CN"/>
              </w:rPr>
            </w:pPr>
            <w:r>
              <w:rPr>
                <w:rFonts w:hint="eastAsia"/>
                <w:lang w:val="en-US" w:eastAsia="zh-CN"/>
              </w:rPr>
              <w:t>安全密钥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5</w:t>
            </w:r>
          </w:p>
        </w:tc>
        <w:tc>
          <w:tcPr>
            <w:tcW w:w="1755" w:type="dxa"/>
          </w:tcPr>
          <w:p>
            <w:pPr>
              <w:pStyle w:val="18"/>
              <w:bidi w:val="0"/>
              <w:rPr>
                <w:rFonts w:hint="default"/>
                <w:lang w:val="en-US" w:eastAsia="zh-CN"/>
              </w:rPr>
            </w:pPr>
            <w:r>
              <w:rPr>
                <w:rFonts w:hint="eastAsia"/>
                <w:lang w:val="en-US" w:eastAsia="zh-CN"/>
              </w:rPr>
              <w:t>catalog_id</w:t>
            </w:r>
          </w:p>
        </w:tc>
        <w:tc>
          <w:tcPr>
            <w:tcW w:w="2040" w:type="dxa"/>
          </w:tcPr>
          <w:p>
            <w:pPr>
              <w:pStyle w:val="18"/>
              <w:bidi w:val="0"/>
              <w:rPr>
                <w:rFonts w:hint="eastAsia"/>
                <w:lang w:val="en-US" w:eastAsia="zh-CN"/>
              </w:rPr>
            </w:pPr>
            <w:r>
              <w:rPr>
                <w:rFonts w:hint="eastAsia"/>
                <w:lang w:val="en-US" w:eastAsia="zh-CN"/>
              </w:rPr>
              <w:t>varchar(50)</w:t>
            </w:r>
          </w:p>
        </w:tc>
        <w:tc>
          <w:tcPr>
            <w:tcW w:w="4013" w:type="dxa"/>
          </w:tcPr>
          <w:p>
            <w:pPr>
              <w:pStyle w:val="18"/>
              <w:bidi w:val="0"/>
              <w:rPr>
                <w:rFonts w:hint="default"/>
                <w:lang w:val="en-US" w:eastAsia="zh-CN"/>
              </w:rPr>
            </w:pPr>
            <w:r>
              <w:rPr>
                <w:rFonts w:hint="eastAsia"/>
                <w:lang w:val="en-US" w:eastAsia="zh-CN"/>
              </w:rPr>
              <w:t>项目分组Id</w:t>
            </w:r>
          </w:p>
        </w:tc>
      </w:tr>
    </w:tbl>
    <w:p>
      <w:pPr>
        <w:pStyle w:val="3"/>
        <w:bidi w:val="0"/>
        <w:rPr>
          <w:rFonts w:hint="default"/>
          <w:lang w:val="en-US" w:eastAsia="zh-CN"/>
        </w:rPr>
      </w:pPr>
      <w:bookmarkStart w:id="16" w:name="_Toc19168"/>
      <w:r>
        <w:rPr>
          <w:rFonts w:hint="eastAsia"/>
          <w:lang w:val="en-US" w:eastAsia="zh-CN"/>
        </w:rPr>
        <w:t>2.2 应用层级</w:t>
      </w:r>
      <w:bookmarkEnd w:id="16"/>
    </w:p>
    <w:p>
      <w:pPr>
        <w:pStyle w:val="16"/>
        <w:bidi w:val="0"/>
        <w:rPr>
          <w:rFonts w:hint="default"/>
          <w:lang w:val="en-US" w:eastAsia="zh-CN"/>
        </w:rPr>
      </w:pPr>
      <w:r>
        <w:rPr>
          <w:rFonts w:hint="eastAsia"/>
          <w:lang w:val="en-US" w:eastAsia="zh-CN"/>
        </w:rPr>
        <w:t>所属模块：base/UI</w:t>
      </w:r>
    </w:p>
    <w:p>
      <w:pPr>
        <w:pStyle w:val="3"/>
        <w:bidi w:val="0"/>
        <w:rPr>
          <w:rFonts w:hint="default"/>
          <w:lang w:val="en-US" w:eastAsia="zh-CN"/>
        </w:rPr>
      </w:pPr>
      <w:bookmarkStart w:id="17" w:name="_Toc8648"/>
      <w:r>
        <w:rPr>
          <w:rFonts w:hint="eastAsia"/>
          <w:lang w:val="en-US" w:eastAsia="zh-CN"/>
        </w:rPr>
        <w:t>2.3 开发项</w:t>
      </w:r>
      <w:bookmarkEnd w:id="1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1665"/>
        <w:gridCol w:w="1485"/>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编号</w:t>
            </w:r>
          </w:p>
        </w:tc>
        <w:tc>
          <w:tcPr>
            <w:tcW w:w="1665" w:type="dxa"/>
          </w:tcPr>
          <w:p>
            <w:pPr>
              <w:pStyle w:val="18"/>
              <w:bidi w:val="0"/>
              <w:rPr>
                <w:rFonts w:hint="default"/>
                <w:lang w:val="en-US" w:eastAsia="zh-CN"/>
              </w:rPr>
            </w:pPr>
            <w:r>
              <w:rPr>
                <w:rFonts w:hint="eastAsia"/>
                <w:lang w:val="en-US" w:eastAsia="zh-CN"/>
              </w:rPr>
              <w:t>开发项</w:t>
            </w:r>
          </w:p>
        </w:tc>
        <w:tc>
          <w:tcPr>
            <w:tcW w:w="1485" w:type="dxa"/>
          </w:tcPr>
          <w:p>
            <w:pPr>
              <w:pStyle w:val="18"/>
              <w:bidi w:val="0"/>
              <w:rPr>
                <w:rFonts w:hint="default"/>
                <w:lang w:val="en-US" w:eastAsia="zh-CN"/>
              </w:rPr>
            </w:pPr>
            <w:r>
              <w:rPr>
                <w:rFonts w:hint="eastAsia"/>
                <w:lang w:val="en-US" w:eastAsia="zh-CN"/>
              </w:rPr>
              <w:t>开发类型</w:t>
            </w:r>
          </w:p>
        </w:tc>
        <w:tc>
          <w:tcPr>
            <w:tcW w:w="4658" w:type="dxa"/>
          </w:tcPr>
          <w:p>
            <w:pPr>
              <w:pStyle w:val="18"/>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1</w:t>
            </w:r>
          </w:p>
        </w:tc>
        <w:tc>
          <w:tcPr>
            <w:tcW w:w="1665" w:type="dxa"/>
          </w:tcPr>
          <w:p>
            <w:pPr>
              <w:pStyle w:val="18"/>
              <w:bidi w:val="0"/>
              <w:rPr>
                <w:rFonts w:hint="default"/>
                <w:lang w:val="en-US" w:eastAsia="zh-CN"/>
              </w:rPr>
            </w:pPr>
            <w:r>
              <w:rPr>
                <w:rFonts w:hint="eastAsia"/>
                <w:lang w:val="en-US" w:eastAsia="zh-CN"/>
              </w:rPr>
              <w:t>用户登录</w:t>
            </w:r>
          </w:p>
        </w:tc>
        <w:tc>
          <w:tcPr>
            <w:tcW w:w="1485" w:type="dxa"/>
          </w:tcPr>
          <w:p>
            <w:pPr>
              <w:pStyle w:val="18"/>
              <w:bidi w:val="0"/>
              <w:rPr>
                <w:rFonts w:hint="default"/>
                <w:lang w:val="en-US" w:eastAsia="zh-CN"/>
              </w:rPr>
            </w:pPr>
            <w:r>
              <w:rPr>
                <w:rFonts w:hint="eastAsia"/>
                <w:lang w:val="en-US" w:eastAsia="zh-CN"/>
              </w:rPr>
              <w:t>API</w:t>
            </w:r>
          </w:p>
        </w:tc>
        <w:tc>
          <w:tcPr>
            <w:tcW w:w="4658" w:type="dxa"/>
          </w:tcPr>
          <w:p>
            <w:pPr>
              <w:pStyle w:val="18"/>
              <w:bidi w:val="0"/>
              <w:rPr>
                <w:rFonts w:hint="default"/>
                <w:lang w:val="en-US" w:eastAsia="zh-CN"/>
              </w:rPr>
            </w:pPr>
            <w:r>
              <w:rPr>
                <w:rFonts w:hint="eastAsia"/>
                <w:lang w:val="en-US" w:eastAsia="zh-CN"/>
              </w:rPr>
              <w:t>提供用户登录接口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2</w:t>
            </w:r>
          </w:p>
        </w:tc>
        <w:tc>
          <w:tcPr>
            <w:tcW w:w="1665" w:type="dxa"/>
          </w:tcPr>
          <w:p>
            <w:pPr>
              <w:pStyle w:val="18"/>
              <w:bidi w:val="0"/>
              <w:rPr>
                <w:rFonts w:hint="default"/>
                <w:lang w:val="en-US" w:eastAsia="zh-CN"/>
              </w:rPr>
            </w:pPr>
            <w:r>
              <w:rPr>
                <w:rFonts w:hint="eastAsia"/>
                <w:lang w:val="en-US" w:eastAsia="zh-CN"/>
              </w:rPr>
              <w:t>用户身份校验</w:t>
            </w:r>
          </w:p>
        </w:tc>
        <w:tc>
          <w:tcPr>
            <w:tcW w:w="1485" w:type="dxa"/>
          </w:tcPr>
          <w:p>
            <w:pPr>
              <w:pStyle w:val="18"/>
              <w:bidi w:val="0"/>
              <w:rPr>
                <w:rFonts w:hint="default"/>
                <w:lang w:val="en-US" w:eastAsia="zh-CN"/>
              </w:rPr>
            </w:pPr>
            <w:r>
              <w:rPr>
                <w:rFonts w:hint="eastAsia"/>
                <w:lang w:val="en-US" w:eastAsia="zh-CN"/>
              </w:rPr>
              <w:t>Core</w:t>
            </w:r>
          </w:p>
        </w:tc>
        <w:tc>
          <w:tcPr>
            <w:tcW w:w="4658" w:type="dxa"/>
          </w:tcPr>
          <w:p>
            <w:pPr>
              <w:pStyle w:val="18"/>
              <w:bidi w:val="0"/>
              <w:rPr>
                <w:rFonts w:hint="default"/>
                <w:lang w:val="en-US" w:eastAsia="zh-CN"/>
              </w:rPr>
            </w:pPr>
            <w:r>
              <w:rPr>
                <w:rFonts w:hint="eastAsia"/>
                <w:lang w:val="en-US" w:eastAsia="zh-CN"/>
              </w:rPr>
              <w:t>提供内部用户身份校验接口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3</w:t>
            </w:r>
          </w:p>
        </w:tc>
        <w:tc>
          <w:tcPr>
            <w:tcW w:w="1665" w:type="dxa"/>
          </w:tcPr>
          <w:p>
            <w:pPr>
              <w:pStyle w:val="18"/>
              <w:bidi w:val="0"/>
              <w:rPr>
                <w:rFonts w:hint="default"/>
                <w:lang w:val="en-US" w:eastAsia="zh-CN"/>
              </w:rPr>
            </w:pPr>
            <w:r>
              <w:rPr>
                <w:rFonts w:hint="eastAsia"/>
                <w:lang w:val="en-US" w:eastAsia="zh-CN"/>
              </w:rPr>
              <w:t>项目分类信息管理</w:t>
            </w:r>
          </w:p>
        </w:tc>
        <w:tc>
          <w:tcPr>
            <w:tcW w:w="1485" w:type="dxa"/>
          </w:tcPr>
          <w:p>
            <w:pPr>
              <w:pStyle w:val="18"/>
              <w:bidi w:val="0"/>
              <w:rPr>
                <w:rFonts w:hint="eastAsia"/>
                <w:lang w:val="en-US" w:eastAsia="zh-CN"/>
              </w:rPr>
            </w:pPr>
            <w:r>
              <w:rPr>
                <w:rFonts w:hint="eastAsia"/>
                <w:lang w:val="en-US" w:eastAsia="zh-CN"/>
              </w:rPr>
              <w:t>API</w:t>
            </w:r>
          </w:p>
        </w:tc>
        <w:tc>
          <w:tcPr>
            <w:tcW w:w="4658" w:type="dxa"/>
          </w:tcPr>
          <w:p>
            <w:pPr>
              <w:pStyle w:val="18"/>
              <w:bidi w:val="0"/>
              <w:rPr>
                <w:rFonts w:hint="default"/>
                <w:lang w:val="en-US" w:eastAsia="zh-CN"/>
              </w:rPr>
            </w:pPr>
            <w:r>
              <w:rPr>
                <w:rFonts w:hint="eastAsia"/>
                <w:lang w:val="en-US" w:eastAsia="zh-CN"/>
              </w:rPr>
              <w:t>提供分类信息的列表、添加、修改、删除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dxa"/>
          </w:tcPr>
          <w:p>
            <w:pPr>
              <w:pStyle w:val="18"/>
              <w:bidi w:val="0"/>
              <w:rPr>
                <w:rFonts w:hint="default"/>
                <w:lang w:val="en-US" w:eastAsia="zh-CN"/>
              </w:rPr>
            </w:pPr>
            <w:r>
              <w:rPr>
                <w:rFonts w:hint="eastAsia"/>
                <w:lang w:val="en-US" w:eastAsia="zh-CN"/>
              </w:rPr>
              <w:t>4</w:t>
            </w:r>
          </w:p>
        </w:tc>
        <w:tc>
          <w:tcPr>
            <w:tcW w:w="1665" w:type="dxa"/>
          </w:tcPr>
          <w:p>
            <w:pPr>
              <w:pStyle w:val="18"/>
              <w:bidi w:val="0"/>
              <w:rPr>
                <w:rFonts w:hint="default"/>
                <w:lang w:val="en-US" w:eastAsia="zh-CN"/>
              </w:rPr>
            </w:pPr>
            <w:r>
              <w:rPr>
                <w:rFonts w:hint="eastAsia"/>
                <w:lang w:val="en-US" w:eastAsia="zh-CN"/>
              </w:rPr>
              <w:t>项目信息管理</w:t>
            </w:r>
          </w:p>
        </w:tc>
        <w:tc>
          <w:tcPr>
            <w:tcW w:w="1485" w:type="dxa"/>
          </w:tcPr>
          <w:p>
            <w:pPr>
              <w:pStyle w:val="18"/>
              <w:bidi w:val="0"/>
              <w:rPr>
                <w:rFonts w:hint="eastAsia"/>
                <w:lang w:val="en-US" w:eastAsia="zh-CN"/>
              </w:rPr>
            </w:pPr>
            <w:r>
              <w:rPr>
                <w:rFonts w:hint="eastAsia"/>
                <w:lang w:val="en-US" w:eastAsia="zh-CN"/>
              </w:rPr>
              <w:t>API</w:t>
            </w:r>
          </w:p>
        </w:tc>
        <w:tc>
          <w:tcPr>
            <w:tcW w:w="4658" w:type="dxa"/>
          </w:tcPr>
          <w:p>
            <w:pPr>
              <w:pStyle w:val="18"/>
              <w:bidi w:val="0"/>
              <w:rPr>
                <w:rFonts w:hint="eastAsia"/>
                <w:lang w:val="en-US" w:eastAsia="zh-CN"/>
              </w:rPr>
            </w:pPr>
            <w:r>
              <w:rPr>
                <w:rFonts w:hint="eastAsia"/>
                <w:lang w:val="en-US" w:eastAsia="zh-CN"/>
              </w:rPr>
              <w:t>提供项目信息的列表、添加、修改、删除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5</w:t>
            </w:r>
          </w:p>
        </w:tc>
        <w:tc>
          <w:tcPr>
            <w:tcW w:w="1665" w:type="dxa"/>
          </w:tcPr>
          <w:p>
            <w:pPr>
              <w:pStyle w:val="18"/>
              <w:bidi w:val="0"/>
              <w:rPr>
                <w:rFonts w:hint="default"/>
                <w:lang w:val="en-US" w:eastAsia="zh-CN"/>
              </w:rPr>
            </w:pPr>
            <w:r>
              <w:rPr>
                <w:rFonts w:hint="eastAsia"/>
                <w:lang w:val="en-US" w:eastAsia="zh-CN"/>
              </w:rPr>
              <w:t>用户登录界面</w:t>
            </w:r>
          </w:p>
        </w:tc>
        <w:tc>
          <w:tcPr>
            <w:tcW w:w="1485" w:type="dxa"/>
          </w:tcPr>
          <w:p>
            <w:pPr>
              <w:pStyle w:val="18"/>
              <w:bidi w:val="0"/>
              <w:rPr>
                <w:rFonts w:hint="default"/>
                <w:lang w:val="en-US" w:eastAsia="zh-CN"/>
              </w:rPr>
            </w:pPr>
            <w:r>
              <w:rPr>
                <w:rFonts w:hint="eastAsia"/>
                <w:lang w:val="en-US" w:eastAsia="zh-CN"/>
              </w:rPr>
              <w:t>UI</w:t>
            </w:r>
          </w:p>
        </w:tc>
        <w:tc>
          <w:tcPr>
            <w:tcW w:w="4658" w:type="dxa"/>
          </w:tcPr>
          <w:p>
            <w:pPr>
              <w:pStyle w:val="18"/>
              <w:bidi w:val="0"/>
              <w:rPr>
                <w:rFonts w:hint="default"/>
                <w:lang w:val="en-US" w:eastAsia="zh-CN"/>
              </w:rPr>
            </w:pPr>
            <w:r>
              <w:rPr>
                <w:rFonts w:hint="eastAsia"/>
                <w:lang w:val="en-US" w:eastAsia="zh-CN"/>
              </w:rPr>
              <w:t>设计用户登录界面，对接登录接口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dxa"/>
          </w:tcPr>
          <w:p>
            <w:pPr>
              <w:pStyle w:val="18"/>
              <w:bidi w:val="0"/>
              <w:rPr>
                <w:rFonts w:hint="default"/>
                <w:lang w:val="en-US" w:eastAsia="zh-CN"/>
              </w:rPr>
            </w:pPr>
            <w:r>
              <w:rPr>
                <w:rFonts w:hint="eastAsia"/>
                <w:lang w:val="en-US" w:eastAsia="zh-CN"/>
              </w:rPr>
              <w:t>6</w:t>
            </w:r>
          </w:p>
        </w:tc>
        <w:tc>
          <w:tcPr>
            <w:tcW w:w="1665" w:type="dxa"/>
          </w:tcPr>
          <w:p>
            <w:pPr>
              <w:pStyle w:val="18"/>
              <w:bidi w:val="0"/>
              <w:rPr>
                <w:rFonts w:hint="default"/>
                <w:lang w:val="en-US" w:eastAsia="zh-CN"/>
              </w:rPr>
            </w:pPr>
            <w:r>
              <w:rPr>
                <w:rFonts w:hint="eastAsia"/>
                <w:lang w:val="en-US" w:eastAsia="zh-CN"/>
              </w:rPr>
              <w:t>分类操作界面</w:t>
            </w:r>
          </w:p>
        </w:tc>
        <w:tc>
          <w:tcPr>
            <w:tcW w:w="1485" w:type="dxa"/>
          </w:tcPr>
          <w:p>
            <w:pPr>
              <w:pStyle w:val="18"/>
              <w:bidi w:val="0"/>
              <w:rPr>
                <w:rFonts w:hint="default"/>
                <w:lang w:val="en-US" w:eastAsia="zh-CN"/>
              </w:rPr>
            </w:pPr>
            <w:r>
              <w:rPr>
                <w:rFonts w:hint="eastAsia"/>
                <w:lang w:val="en-US" w:eastAsia="zh-CN"/>
              </w:rPr>
              <w:t>UI</w:t>
            </w:r>
          </w:p>
        </w:tc>
        <w:tc>
          <w:tcPr>
            <w:tcW w:w="4658" w:type="dxa"/>
          </w:tcPr>
          <w:p>
            <w:pPr>
              <w:pStyle w:val="18"/>
              <w:bidi w:val="0"/>
              <w:rPr>
                <w:rFonts w:hint="default"/>
                <w:lang w:val="en-US" w:eastAsia="zh-CN"/>
              </w:rPr>
            </w:pPr>
            <w:r>
              <w:rPr>
                <w:rFonts w:hint="eastAsia"/>
                <w:lang w:val="en-US" w:eastAsia="zh-CN"/>
              </w:rPr>
              <w:t>设计分类操作界面，对接分类管理接口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7</w:t>
            </w:r>
          </w:p>
        </w:tc>
        <w:tc>
          <w:tcPr>
            <w:tcW w:w="1665" w:type="dxa"/>
          </w:tcPr>
          <w:p>
            <w:pPr>
              <w:pStyle w:val="18"/>
              <w:bidi w:val="0"/>
              <w:rPr>
                <w:rFonts w:hint="default"/>
                <w:lang w:val="en-US" w:eastAsia="zh-CN"/>
              </w:rPr>
            </w:pPr>
            <w:r>
              <w:rPr>
                <w:rFonts w:hint="eastAsia"/>
                <w:lang w:val="en-US" w:eastAsia="zh-CN"/>
              </w:rPr>
              <w:t>项目操作界面</w:t>
            </w:r>
          </w:p>
        </w:tc>
        <w:tc>
          <w:tcPr>
            <w:tcW w:w="1485" w:type="dxa"/>
          </w:tcPr>
          <w:p>
            <w:pPr>
              <w:pStyle w:val="18"/>
              <w:bidi w:val="0"/>
              <w:rPr>
                <w:rFonts w:hint="default"/>
                <w:lang w:val="en-US" w:eastAsia="zh-CN"/>
              </w:rPr>
            </w:pPr>
            <w:r>
              <w:rPr>
                <w:rFonts w:hint="eastAsia"/>
                <w:lang w:val="en-US" w:eastAsia="zh-CN"/>
              </w:rPr>
              <w:t>UI</w:t>
            </w:r>
          </w:p>
        </w:tc>
        <w:tc>
          <w:tcPr>
            <w:tcW w:w="4658" w:type="dxa"/>
          </w:tcPr>
          <w:p>
            <w:pPr>
              <w:pStyle w:val="18"/>
              <w:bidi w:val="0"/>
              <w:rPr>
                <w:rFonts w:hint="eastAsia"/>
                <w:lang w:val="en-US" w:eastAsia="zh-CN"/>
              </w:rPr>
            </w:pPr>
            <w:r>
              <w:rPr>
                <w:rFonts w:hint="eastAsia"/>
                <w:lang w:val="en-US" w:eastAsia="zh-CN"/>
              </w:rPr>
              <w:t>设计项目操作界面，对接项目管理接口</w:t>
            </w:r>
          </w:p>
        </w:tc>
      </w:tr>
    </w:tbl>
    <w:p>
      <w:pPr>
        <w:pStyle w:val="16"/>
        <w:bidi w:val="0"/>
        <w:rPr>
          <w:rFonts w:hint="default"/>
          <w:lang w:val="en-US" w:eastAsia="zh-CN"/>
        </w:rPr>
      </w:pP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eastAsia"/>
          <w:lang w:val="en-US" w:eastAsia="zh-CN"/>
        </w:rPr>
      </w:pPr>
      <w:bookmarkStart w:id="18" w:name="_Toc1638"/>
      <w:r>
        <w:rPr>
          <w:rFonts w:hint="eastAsia"/>
          <w:lang w:val="en-US" w:eastAsia="zh-CN"/>
        </w:rPr>
        <w:t>配置存储模块设计方案</w:t>
      </w:r>
      <w:bookmarkEnd w:id="18"/>
    </w:p>
    <w:p>
      <w:pPr>
        <w:pStyle w:val="3"/>
        <w:bidi w:val="0"/>
        <w:rPr>
          <w:rFonts w:hint="default"/>
          <w:lang w:val="en-US" w:eastAsia="zh-CN"/>
        </w:rPr>
      </w:pPr>
      <w:bookmarkStart w:id="19" w:name="_Toc30463"/>
      <w:r>
        <w:rPr>
          <w:rFonts w:hint="eastAsia"/>
          <w:lang w:val="en-US" w:eastAsia="zh-CN"/>
        </w:rPr>
        <w:t>3.1 业务流程</w:t>
      </w:r>
      <w:bookmarkEnd w:id="19"/>
    </w:p>
    <w:p>
      <w:pPr>
        <w:pStyle w:val="16"/>
        <w:bidi w:val="0"/>
        <w:rPr>
          <w:rFonts w:hint="eastAsia"/>
          <w:lang w:val="en-US" w:eastAsia="zh-CN"/>
        </w:rPr>
      </w:pPr>
      <w:r>
        <w:rPr>
          <w:rFonts w:hint="eastAsia"/>
          <w:lang w:val="en-US" w:eastAsia="zh-CN"/>
        </w:rPr>
        <w:t>配置存储模块支持以下功能：</w:t>
      </w:r>
    </w:p>
    <w:p>
      <w:pPr>
        <w:pStyle w:val="19"/>
        <w:bidi w:val="0"/>
        <w:rPr>
          <w:rFonts w:hint="default"/>
          <w:lang w:val="en-US" w:eastAsia="zh-CN"/>
        </w:rPr>
      </w:pPr>
      <w:r>
        <w:rPr>
          <w:rFonts w:hint="default"/>
          <w:lang w:val="en-US" w:eastAsia="zh-CN"/>
        </w:rPr>
        <w:drawing>
          <wp:inline distT="0" distB="0" distL="114300" distR="114300">
            <wp:extent cx="5272405" cy="807085"/>
            <wp:effectExtent l="0" t="0" r="4445" b="12065"/>
            <wp:docPr id="10" name="图片 10" descr="需求分析-配置存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需求分析-配置存储模块"/>
                    <pic:cNvPicPr>
                      <a:picLocks noChangeAspect="1"/>
                    </pic:cNvPicPr>
                  </pic:nvPicPr>
                  <pic:blipFill>
                    <a:blip r:embed="rId12"/>
                    <a:stretch>
                      <a:fillRect/>
                    </a:stretch>
                  </pic:blipFill>
                  <pic:spPr>
                    <a:xfrm>
                      <a:off x="0" y="0"/>
                      <a:ext cx="5272405" cy="807085"/>
                    </a:xfrm>
                    <a:prstGeom prst="rect">
                      <a:avLst/>
                    </a:prstGeom>
                  </pic:spPr>
                </pic:pic>
              </a:graphicData>
            </a:graphic>
          </wp:inline>
        </w:drawing>
      </w:r>
    </w:p>
    <w:p>
      <w:pPr>
        <w:pStyle w:val="15"/>
        <w:bidi w:val="0"/>
        <w:rPr>
          <w:rFonts w:hint="default"/>
          <w:lang w:val="en-US" w:eastAsia="zh-CN"/>
        </w:rPr>
      </w:pPr>
      <w:r>
        <w:rPr>
          <w:rFonts w:hint="eastAsia"/>
          <w:lang w:val="en-US" w:eastAsia="zh-CN"/>
        </w:rPr>
        <w:t>图3-1配置存储模块</w:t>
      </w:r>
    </w:p>
    <w:p>
      <w:pPr>
        <w:pStyle w:val="16"/>
        <w:numPr>
          <w:ilvl w:val="0"/>
          <w:numId w:val="3"/>
        </w:numPr>
        <w:bidi w:val="0"/>
        <w:ind w:left="420" w:leftChars="0" w:hanging="420" w:firstLineChars="0"/>
        <w:rPr>
          <w:rFonts w:hint="default"/>
          <w:lang w:val="en-US" w:eastAsia="zh-CN"/>
        </w:rPr>
      </w:pPr>
      <w:r>
        <w:rPr>
          <w:rFonts w:hint="eastAsia"/>
          <w:lang w:val="en-US" w:eastAsia="zh-CN"/>
        </w:rPr>
        <w:t>配置的列表、添加、修改和删除；</w:t>
      </w:r>
    </w:p>
    <w:p>
      <w:pPr>
        <w:pStyle w:val="16"/>
        <w:numPr>
          <w:ilvl w:val="0"/>
          <w:numId w:val="3"/>
        </w:numPr>
        <w:bidi w:val="0"/>
        <w:ind w:left="420" w:leftChars="0" w:hanging="420" w:firstLineChars="0"/>
        <w:rPr>
          <w:rFonts w:hint="default"/>
          <w:lang w:val="en-US" w:eastAsia="zh-CN"/>
        </w:rPr>
      </w:pPr>
      <w:r>
        <w:rPr>
          <w:rFonts w:hint="eastAsia"/>
          <w:lang w:val="en-US" w:eastAsia="zh-CN"/>
        </w:rPr>
        <w:t>可通过项目Id、项目密钥信息，在无需登录的情况下，提供配置的独立查询接口。</w:t>
      </w:r>
    </w:p>
    <w:p>
      <w:pPr>
        <w:pStyle w:val="3"/>
        <w:bidi w:val="0"/>
        <w:rPr>
          <w:rFonts w:hint="eastAsia"/>
          <w:lang w:val="en-US" w:eastAsia="zh-CN"/>
        </w:rPr>
      </w:pPr>
      <w:bookmarkStart w:id="20" w:name="_Toc31366"/>
      <w:r>
        <w:rPr>
          <w:rFonts w:hint="eastAsia"/>
          <w:lang w:val="en-US" w:eastAsia="zh-CN"/>
        </w:rPr>
        <w:t>3.2 数据建模</w:t>
      </w:r>
      <w:bookmarkEnd w:id="20"/>
    </w:p>
    <w:p>
      <w:pPr>
        <w:pStyle w:val="4"/>
        <w:bidi w:val="0"/>
        <w:rPr>
          <w:rFonts w:hint="default"/>
          <w:lang w:val="en-US" w:eastAsia="zh-CN"/>
        </w:rPr>
      </w:pPr>
      <w:bookmarkStart w:id="21" w:name="_Toc7658"/>
      <w:r>
        <w:rPr>
          <w:rFonts w:hint="eastAsia"/>
          <w:lang w:val="en-US" w:eastAsia="zh-CN"/>
        </w:rPr>
        <w:t>3.2.1 配置（config）</w:t>
      </w:r>
      <w:bookmarkEnd w:id="2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1755"/>
        <w:gridCol w:w="2040"/>
        <w:gridCol w:w="4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编号</w:t>
            </w:r>
          </w:p>
        </w:tc>
        <w:tc>
          <w:tcPr>
            <w:tcW w:w="1755" w:type="dxa"/>
          </w:tcPr>
          <w:p>
            <w:pPr>
              <w:pStyle w:val="18"/>
              <w:bidi w:val="0"/>
              <w:rPr>
                <w:rFonts w:hint="default"/>
                <w:lang w:val="en-US" w:eastAsia="zh-CN"/>
              </w:rPr>
            </w:pPr>
            <w:r>
              <w:rPr>
                <w:rFonts w:hint="eastAsia"/>
                <w:lang w:val="en-US" w:eastAsia="zh-CN"/>
              </w:rPr>
              <w:t>字段名</w:t>
            </w:r>
          </w:p>
        </w:tc>
        <w:tc>
          <w:tcPr>
            <w:tcW w:w="2040" w:type="dxa"/>
          </w:tcPr>
          <w:p>
            <w:pPr>
              <w:pStyle w:val="18"/>
              <w:bidi w:val="0"/>
              <w:rPr>
                <w:rFonts w:hint="default"/>
                <w:lang w:val="en-US" w:eastAsia="zh-CN"/>
              </w:rPr>
            </w:pPr>
            <w:r>
              <w:rPr>
                <w:rFonts w:hint="eastAsia"/>
                <w:lang w:val="en-US" w:eastAsia="zh-CN"/>
              </w:rPr>
              <w:t>数据类型</w:t>
            </w:r>
          </w:p>
        </w:tc>
        <w:tc>
          <w:tcPr>
            <w:tcW w:w="4013" w:type="dxa"/>
          </w:tcPr>
          <w:p>
            <w:pPr>
              <w:pStyle w:val="18"/>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1</w:t>
            </w:r>
          </w:p>
        </w:tc>
        <w:tc>
          <w:tcPr>
            <w:tcW w:w="1755" w:type="dxa"/>
          </w:tcPr>
          <w:p>
            <w:pPr>
              <w:pStyle w:val="18"/>
              <w:bidi w:val="0"/>
              <w:rPr>
                <w:rFonts w:hint="default"/>
                <w:lang w:val="en-US" w:eastAsia="zh-CN"/>
              </w:rPr>
            </w:pPr>
            <w:r>
              <w:rPr>
                <w:rFonts w:hint="eastAsia"/>
                <w:lang w:val="en-US" w:eastAsia="zh-CN"/>
              </w:rPr>
              <w:t>id</w:t>
            </w:r>
          </w:p>
        </w:tc>
        <w:tc>
          <w:tcPr>
            <w:tcW w:w="2040" w:type="dxa"/>
          </w:tcPr>
          <w:p>
            <w:pPr>
              <w:pStyle w:val="18"/>
              <w:bidi w:val="0"/>
              <w:rPr>
                <w:rFonts w:hint="default"/>
                <w:lang w:val="en-US" w:eastAsia="zh-CN"/>
              </w:rPr>
            </w:pPr>
            <w:r>
              <w:rPr>
                <w:rFonts w:hint="eastAsia"/>
                <w:lang w:val="en-US" w:eastAsia="zh-CN"/>
              </w:rPr>
              <w:t>varchar(50)</w:t>
            </w:r>
          </w:p>
        </w:tc>
        <w:tc>
          <w:tcPr>
            <w:tcW w:w="4013" w:type="dxa"/>
          </w:tcPr>
          <w:p>
            <w:pPr>
              <w:pStyle w:val="18"/>
              <w:bidi w:val="0"/>
              <w:rPr>
                <w:rFonts w:hint="default"/>
                <w:lang w:val="en-US" w:eastAsia="zh-CN"/>
              </w:rPr>
            </w:pPr>
            <w:r>
              <w:rPr>
                <w:rFonts w:hint="eastAsia"/>
                <w:lang w:val="en-US" w:eastAsia="zh-CN"/>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2</w:t>
            </w:r>
          </w:p>
        </w:tc>
        <w:tc>
          <w:tcPr>
            <w:tcW w:w="1755" w:type="dxa"/>
          </w:tcPr>
          <w:p>
            <w:pPr>
              <w:pStyle w:val="18"/>
              <w:bidi w:val="0"/>
              <w:rPr>
                <w:rFonts w:hint="default"/>
                <w:lang w:val="en-US" w:eastAsia="zh-CN"/>
              </w:rPr>
            </w:pPr>
            <w:r>
              <w:rPr>
                <w:rFonts w:hint="eastAsia"/>
                <w:lang w:val="en-US" w:eastAsia="zh-CN"/>
              </w:rPr>
              <w:t>name</w:t>
            </w:r>
          </w:p>
        </w:tc>
        <w:tc>
          <w:tcPr>
            <w:tcW w:w="2040" w:type="dxa"/>
          </w:tcPr>
          <w:p>
            <w:pPr>
              <w:pStyle w:val="18"/>
              <w:bidi w:val="0"/>
              <w:rPr>
                <w:rFonts w:hint="default"/>
                <w:lang w:val="en-US" w:eastAsia="zh-CN"/>
              </w:rPr>
            </w:pPr>
            <w:r>
              <w:rPr>
                <w:rFonts w:hint="eastAsia"/>
                <w:lang w:val="en-US" w:eastAsia="zh-CN"/>
              </w:rPr>
              <w:t>varchar(128)</w:t>
            </w:r>
          </w:p>
        </w:tc>
        <w:tc>
          <w:tcPr>
            <w:tcW w:w="4013" w:type="dxa"/>
          </w:tcPr>
          <w:p>
            <w:pPr>
              <w:pStyle w:val="18"/>
              <w:bidi w:val="0"/>
              <w:rPr>
                <w:rFonts w:hint="default"/>
                <w:lang w:val="en-US" w:eastAsia="zh-CN"/>
              </w:rPr>
            </w:pPr>
            <w:r>
              <w:rPr>
                <w:rFonts w:hint="eastAsia"/>
                <w:lang w:val="en-US" w:eastAsia="zh-CN"/>
              </w:rPr>
              <w:t>配置名称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3</w:t>
            </w:r>
          </w:p>
        </w:tc>
        <w:tc>
          <w:tcPr>
            <w:tcW w:w="1755" w:type="dxa"/>
          </w:tcPr>
          <w:p>
            <w:pPr>
              <w:pStyle w:val="18"/>
              <w:bidi w:val="0"/>
              <w:rPr>
                <w:rFonts w:hint="default"/>
                <w:lang w:val="en-US" w:eastAsia="zh-CN"/>
              </w:rPr>
            </w:pPr>
            <w:r>
              <w:rPr>
                <w:rFonts w:hint="eastAsia"/>
                <w:lang w:val="en-US" w:eastAsia="zh-CN"/>
              </w:rPr>
              <w:t>value</w:t>
            </w:r>
          </w:p>
        </w:tc>
        <w:tc>
          <w:tcPr>
            <w:tcW w:w="2040" w:type="dxa"/>
          </w:tcPr>
          <w:p>
            <w:pPr>
              <w:pStyle w:val="18"/>
              <w:bidi w:val="0"/>
              <w:rPr>
                <w:rFonts w:hint="default"/>
                <w:lang w:val="en-US" w:eastAsia="zh-CN"/>
              </w:rPr>
            </w:pPr>
            <w:r>
              <w:rPr>
                <w:rFonts w:hint="eastAsia"/>
                <w:lang w:val="en-US" w:eastAsia="zh-CN"/>
              </w:rPr>
              <w:t>text</w:t>
            </w:r>
          </w:p>
        </w:tc>
        <w:tc>
          <w:tcPr>
            <w:tcW w:w="4013" w:type="dxa"/>
          </w:tcPr>
          <w:p>
            <w:pPr>
              <w:pStyle w:val="18"/>
              <w:bidi w:val="0"/>
              <w:rPr>
                <w:rFonts w:hint="default"/>
                <w:lang w:val="en-US" w:eastAsia="zh-CN"/>
              </w:rPr>
            </w:pPr>
            <w:r>
              <w:rPr>
                <w:rFonts w:hint="eastAsia"/>
                <w:lang w:val="en-US" w:eastAsia="zh-CN"/>
              </w:rPr>
              <w:t>配置值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4</w:t>
            </w:r>
          </w:p>
        </w:tc>
        <w:tc>
          <w:tcPr>
            <w:tcW w:w="1755" w:type="dxa"/>
          </w:tcPr>
          <w:p>
            <w:pPr>
              <w:pStyle w:val="18"/>
              <w:bidi w:val="0"/>
              <w:rPr>
                <w:rFonts w:hint="default"/>
                <w:lang w:val="en-US" w:eastAsia="zh-CN"/>
              </w:rPr>
            </w:pPr>
            <w:r>
              <w:rPr>
                <w:rFonts w:hint="eastAsia"/>
                <w:lang w:val="en-US" w:eastAsia="zh-CN"/>
              </w:rPr>
              <w:t>description</w:t>
            </w:r>
          </w:p>
        </w:tc>
        <w:tc>
          <w:tcPr>
            <w:tcW w:w="2040" w:type="dxa"/>
          </w:tcPr>
          <w:p>
            <w:pPr>
              <w:pStyle w:val="18"/>
              <w:bidi w:val="0"/>
              <w:rPr>
                <w:rFonts w:hint="eastAsia"/>
                <w:lang w:val="en-US" w:eastAsia="zh-CN"/>
              </w:rPr>
            </w:pPr>
            <w:r>
              <w:rPr>
                <w:rFonts w:hint="eastAsia"/>
                <w:lang w:val="en-US" w:eastAsia="zh-CN"/>
              </w:rPr>
              <w:t>varchar(512)</w:t>
            </w:r>
          </w:p>
        </w:tc>
        <w:tc>
          <w:tcPr>
            <w:tcW w:w="4013" w:type="dxa"/>
          </w:tcPr>
          <w:p>
            <w:pPr>
              <w:pStyle w:val="18"/>
              <w:bidi w:val="0"/>
              <w:rPr>
                <w:rFonts w:hint="default"/>
                <w:lang w:val="en-US" w:eastAsia="zh-CN"/>
              </w:rPr>
            </w:pPr>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5</w:t>
            </w:r>
          </w:p>
        </w:tc>
        <w:tc>
          <w:tcPr>
            <w:tcW w:w="1755" w:type="dxa"/>
          </w:tcPr>
          <w:p>
            <w:pPr>
              <w:pStyle w:val="18"/>
              <w:bidi w:val="0"/>
              <w:rPr>
                <w:rFonts w:hint="default"/>
                <w:lang w:val="en-US" w:eastAsia="zh-CN"/>
              </w:rPr>
            </w:pPr>
            <w:r>
              <w:rPr>
                <w:rFonts w:hint="eastAsia"/>
                <w:lang w:val="en-US" w:eastAsia="zh-CN"/>
              </w:rPr>
              <w:t>project_id</w:t>
            </w:r>
          </w:p>
        </w:tc>
        <w:tc>
          <w:tcPr>
            <w:tcW w:w="2040" w:type="dxa"/>
          </w:tcPr>
          <w:p>
            <w:pPr>
              <w:pStyle w:val="18"/>
              <w:bidi w:val="0"/>
              <w:rPr>
                <w:rFonts w:hint="eastAsia"/>
                <w:lang w:val="en-US" w:eastAsia="zh-CN"/>
              </w:rPr>
            </w:pPr>
            <w:r>
              <w:rPr>
                <w:rFonts w:hint="eastAsia"/>
                <w:lang w:val="en-US" w:eastAsia="zh-CN"/>
              </w:rPr>
              <w:t>varchar(50)</w:t>
            </w:r>
          </w:p>
        </w:tc>
        <w:tc>
          <w:tcPr>
            <w:tcW w:w="4013" w:type="dxa"/>
          </w:tcPr>
          <w:p>
            <w:pPr>
              <w:pStyle w:val="18"/>
              <w:bidi w:val="0"/>
              <w:rPr>
                <w:rFonts w:hint="default"/>
                <w:lang w:val="en-US" w:eastAsia="zh-CN"/>
              </w:rPr>
            </w:pPr>
            <w:r>
              <w:rPr>
                <w:rFonts w:hint="eastAsia"/>
                <w:lang w:val="en-US" w:eastAsia="zh-CN"/>
              </w:rPr>
              <w:t>项目Id</w:t>
            </w:r>
          </w:p>
        </w:tc>
      </w:tr>
    </w:tbl>
    <w:p>
      <w:pPr>
        <w:pStyle w:val="3"/>
        <w:bidi w:val="0"/>
        <w:rPr>
          <w:rFonts w:hint="eastAsia"/>
          <w:lang w:val="en-US" w:eastAsia="zh-CN"/>
        </w:rPr>
      </w:pPr>
      <w:bookmarkStart w:id="22" w:name="_Toc24583"/>
      <w:r>
        <w:rPr>
          <w:rFonts w:hint="eastAsia"/>
          <w:lang w:val="en-US" w:eastAsia="zh-CN"/>
        </w:rPr>
        <w:t>3.3 应用层级</w:t>
      </w:r>
      <w:bookmarkEnd w:id="22"/>
    </w:p>
    <w:p>
      <w:pPr>
        <w:pStyle w:val="16"/>
        <w:bidi w:val="0"/>
        <w:rPr>
          <w:rFonts w:hint="default"/>
          <w:lang w:val="en-US" w:eastAsia="zh-CN"/>
        </w:rPr>
      </w:pPr>
      <w:r>
        <w:rPr>
          <w:rFonts w:hint="eastAsia"/>
          <w:lang w:val="en-US" w:eastAsia="zh-CN"/>
        </w:rPr>
        <w:t>所属模块：cfg/UI</w:t>
      </w:r>
    </w:p>
    <w:p>
      <w:pPr>
        <w:pStyle w:val="3"/>
        <w:bidi w:val="0"/>
        <w:rPr>
          <w:rFonts w:hint="eastAsia"/>
          <w:lang w:val="en-US" w:eastAsia="zh-CN"/>
        </w:rPr>
      </w:pPr>
      <w:bookmarkStart w:id="23" w:name="_Toc12870"/>
      <w:r>
        <w:rPr>
          <w:rFonts w:hint="eastAsia"/>
          <w:lang w:val="en-US" w:eastAsia="zh-CN"/>
        </w:rPr>
        <w:t>3.4 开发项</w:t>
      </w:r>
      <w:bookmarkEnd w:id="2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1560"/>
        <w:gridCol w:w="1590"/>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编号</w:t>
            </w:r>
          </w:p>
        </w:tc>
        <w:tc>
          <w:tcPr>
            <w:tcW w:w="1560" w:type="dxa"/>
          </w:tcPr>
          <w:p>
            <w:pPr>
              <w:pStyle w:val="18"/>
              <w:bidi w:val="0"/>
              <w:rPr>
                <w:rFonts w:hint="default"/>
                <w:lang w:val="en-US" w:eastAsia="zh-CN"/>
              </w:rPr>
            </w:pPr>
            <w:r>
              <w:rPr>
                <w:rFonts w:hint="eastAsia"/>
                <w:lang w:val="en-US" w:eastAsia="zh-CN"/>
              </w:rPr>
              <w:t>开发项</w:t>
            </w:r>
          </w:p>
        </w:tc>
        <w:tc>
          <w:tcPr>
            <w:tcW w:w="1590" w:type="dxa"/>
          </w:tcPr>
          <w:p>
            <w:pPr>
              <w:pStyle w:val="18"/>
              <w:bidi w:val="0"/>
              <w:rPr>
                <w:rFonts w:hint="default"/>
                <w:lang w:val="en-US" w:eastAsia="zh-CN"/>
              </w:rPr>
            </w:pPr>
            <w:r>
              <w:rPr>
                <w:rFonts w:hint="eastAsia"/>
                <w:lang w:val="en-US" w:eastAsia="zh-CN"/>
              </w:rPr>
              <w:t>开发类型</w:t>
            </w:r>
          </w:p>
        </w:tc>
        <w:tc>
          <w:tcPr>
            <w:tcW w:w="4658" w:type="dxa"/>
          </w:tcPr>
          <w:p>
            <w:pPr>
              <w:pStyle w:val="18"/>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1</w:t>
            </w:r>
          </w:p>
        </w:tc>
        <w:tc>
          <w:tcPr>
            <w:tcW w:w="1560" w:type="dxa"/>
          </w:tcPr>
          <w:p>
            <w:pPr>
              <w:pStyle w:val="18"/>
              <w:bidi w:val="0"/>
              <w:rPr>
                <w:rFonts w:hint="default"/>
                <w:lang w:val="en-US" w:eastAsia="zh-CN"/>
              </w:rPr>
            </w:pPr>
            <w:r>
              <w:rPr>
                <w:rFonts w:hint="eastAsia"/>
                <w:lang w:val="en-US" w:eastAsia="zh-CN"/>
              </w:rPr>
              <w:t>配置管理</w:t>
            </w:r>
          </w:p>
        </w:tc>
        <w:tc>
          <w:tcPr>
            <w:tcW w:w="1590" w:type="dxa"/>
          </w:tcPr>
          <w:p>
            <w:pPr>
              <w:pStyle w:val="18"/>
              <w:bidi w:val="0"/>
              <w:rPr>
                <w:rFonts w:hint="default"/>
                <w:lang w:val="en-US" w:eastAsia="zh-CN"/>
              </w:rPr>
            </w:pPr>
            <w:r>
              <w:rPr>
                <w:rFonts w:hint="eastAsia"/>
                <w:lang w:val="en-US" w:eastAsia="zh-CN"/>
              </w:rPr>
              <w:t>API</w:t>
            </w:r>
          </w:p>
        </w:tc>
        <w:tc>
          <w:tcPr>
            <w:tcW w:w="4658" w:type="dxa"/>
          </w:tcPr>
          <w:p>
            <w:pPr>
              <w:pStyle w:val="18"/>
              <w:bidi w:val="0"/>
              <w:rPr>
                <w:rFonts w:hint="default"/>
                <w:lang w:val="en-US" w:eastAsia="zh-CN"/>
              </w:rPr>
            </w:pPr>
            <w:r>
              <w:rPr>
                <w:rFonts w:hint="eastAsia"/>
                <w:lang w:val="en-US" w:eastAsia="zh-CN"/>
              </w:rPr>
              <w:t>提供配置信息的列表、添加、修改和删除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2</w:t>
            </w:r>
          </w:p>
        </w:tc>
        <w:tc>
          <w:tcPr>
            <w:tcW w:w="1560" w:type="dxa"/>
          </w:tcPr>
          <w:p>
            <w:pPr>
              <w:pStyle w:val="18"/>
              <w:bidi w:val="0"/>
              <w:rPr>
                <w:rFonts w:hint="default"/>
                <w:lang w:val="en-US" w:eastAsia="zh-CN"/>
              </w:rPr>
            </w:pPr>
            <w:r>
              <w:rPr>
                <w:rFonts w:hint="eastAsia"/>
                <w:lang w:val="en-US" w:eastAsia="zh-CN"/>
              </w:rPr>
              <w:t>配置独立查询</w:t>
            </w:r>
          </w:p>
        </w:tc>
        <w:tc>
          <w:tcPr>
            <w:tcW w:w="1590" w:type="dxa"/>
          </w:tcPr>
          <w:p>
            <w:pPr>
              <w:pStyle w:val="18"/>
              <w:bidi w:val="0"/>
              <w:rPr>
                <w:rFonts w:hint="default"/>
                <w:lang w:val="en-US" w:eastAsia="zh-CN"/>
              </w:rPr>
            </w:pPr>
            <w:r>
              <w:rPr>
                <w:rFonts w:hint="eastAsia"/>
                <w:lang w:val="en-US" w:eastAsia="zh-CN"/>
              </w:rPr>
              <w:t>API</w:t>
            </w:r>
          </w:p>
        </w:tc>
        <w:tc>
          <w:tcPr>
            <w:tcW w:w="4658" w:type="dxa"/>
          </w:tcPr>
          <w:p>
            <w:pPr>
              <w:pStyle w:val="18"/>
              <w:bidi w:val="0"/>
              <w:rPr>
                <w:rFonts w:hint="default"/>
                <w:lang w:val="en-US" w:eastAsia="zh-CN"/>
              </w:rPr>
            </w:pPr>
            <w:r>
              <w:rPr>
                <w:rFonts w:hint="eastAsia"/>
                <w:lang w:val="en-US" w:eastAsia="zh-CN"/>
              </w:rPr>
              <w:t>提供配置信息的查询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3</w:t>
            </w:r>
          </w:p>
        </w:tc>
        <w:tc>
          <w:tcPr>
            <w:tcW w:w="1560" w:type="dxa"/>
          </w:tcPr>
          <w:p>
            <w:pPr>
              <w:pStyle w:val="18"/>
              <w:bidi w:val="0"/>
              <w:rPr>
                <w:rFonts w:hint="default"/>
                <w:lang w:val="en-US" w:eastAsia="zh-CN"/>
              </w:rPr>
            </w:pPr>
            <w:r>
              <w:rPr>
                <w:rFonts w:hint="eastAsia"/>
                <w:lang w:val="en-US" w:eastAsia="zh-CN"/>
              </w:rPr>
              <w:t>配置管理界面</w:t>
            </w:r>
          </w:p>
        </w:tc>
        <w:tc>
          <w:tcPr>
            <w:tcW w:w="1590" w:type="dxa"/>
          </w:tcPr>
          <w:p>
            <w:pPr>
              <w:pStyle w:val="18"/>
              <w:bidi w:val="0"/>
              <w:rPr>
                <w:rFonts w:hint="default"/>
                <w:lang w:val="en-US" w:eastAsia="zh-CN"/>
              </w:rPr>
            </w:pPr>
            <w:r>
              <w:rPr>
                <w:rFonts w:hint="eastAsia"/>
                <w:lang w:val="en-US" w:eastAsia="zh-CN"/>
              </w:rPr>
              <w:t>UI</w:t>
            </w:r>
          </w:p>
        </w:tc>
        <w:tc>
          <w:tcPr>
            <w:tcW w:w="4658" w:type="dxa"/>
          </w:tcPr>
          <w:p>
            <w:pPr>
              <w:pStyle w:val="18"/>
              <w:bidi w:val="0"/>
              <w:rPr>
                <w:rFonts w:hint="default"/>
                <w:lang w:val="en-US" w:eastAsia="zh-CN"/>
              </w:rPr>
            </w:pPr>
            <w:r>
              <w:rPr>
                <w:rFonts w:hint="eastAsia"/>
                <w:lang w:val="en-US" w:eastAsia="zh-CN"/>
              </w:rPr>
              <w:t>设计项目操作界面，对接配置管理接口</w:t>
            </w:r>
          </w:p>
        </w:tc>
      </w:tr>
    </w:tbl>
    <w:p>
      <w:pPr>
        <w:rPr>
          <w:rFonts w:hint="default"/>
          <w:lang w:val="en-US" w:eastAsia="zh-CN"/>
        </w:rPr>
      </w:pP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eastAsia"/>
          <w:lang w:val="en-US" w:eastAsia="zh-CN"/>
        </w:rPr>
      </w:pPr>
      <w:bookmarkStart w:id="24" w:name="_Toc22902"/>
      <w:r>
        <w:rPr>
          <w:rFonts w:hint="eastAsia"/>
          <w:lang w:val="en-US" w:eastAsia="zh-CN"/>
        </w:rPr>
        <w:t>配置缓存模块设计方案</w:t>
      </w:r>
      <w:bookmarkEnd w:id="24"/>
    </w:p>
    <w:p>
      <w:pPr>
        <w:pStyle w:val="3"/>
        <w:bidi w:val="0"/>
        <w:rPr>
          <w:rFonts w:hint="default"/>
          <w:lang w:val="en-US" w:eastAsia="zh-CN"/>
        </w:rPr>
      </w:pPr>
      <w:bookmarkStart w:id="25" w:name="_Toc4878"/>
      <w:r>
        <w:rPr>
          <w:rFonts w:hint="eastAsia"/>
          <w:lang w:val="en-US" w:eastAsia="zh-CN"/>
        </w:rPr>
        <w:t>4.1 业务流程</w:t>
      </w:r>
      <w:bookmarkEnd w:id="25"/>
    </w:p>
    <w:p>
      <w:pPr>
        <w:pStyle w:val="16"/>
        <w:bidi w:val="0"/>
        <w:rPr>
          <w:rFonts w:hint="eastAsia"/>
          <w:lang w:val="en-US" w:eastAsia="zh-CN"/>
        </w:rPr>
      </w:pPr>
      <w:r>
        <w:rPr>
          <w:rFonts w:hint="eastAsia"/>
          <w:lang w:val="en-US" w:eastAsia="zh-CN"/>
        </w:rPr>
        <w:t>配置缓存模块业务流程如下：</w:t>
      </w:r>
    </w:p>
    <w:p>
      <w:pPr>
        <w:pStyle w:val="19"/>
        <w:bidi w:val="0"/>
        <w:rPr>
          <w:rFonts w:hint="eastAsia"/>
          <w:lang w:val="en-US" w:eastAsia="zh-CN"/>
        </w:rPr>
      </w:pPr>
      <w:r>
        <w:rPr>
          <w:rFonts w:hint="eastAsia"/>
          <w:lang w:val="en-US" w:eastAsia="zh-CN"/>
        </w:rPr>
        <w:drawing>
          <wp:inline distT="0" distB="0" distL="114300" distR="114300">
            <wp:extent cx="5269230" cy="1158875"/>
            <wp:effectExtent l="0" t="0" r="7620" b="3175"/>
            <wp:docPr id="13" name="图片 13" descr="需求分析-配置缓存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需求分析-配置缓存模块"/>
                    <pic:cNvPicPr>
                      <a:picLocks noChangeAspect="1"/>
                    </pic:cNvPicPr>
                  </pic:nvPicPr>
                  <pic:blipFill>
                    <a:blip r:embed="rId13"/>
                    <a:stretch>
                      <a:fillRect/>
                    </a:stretch>
                  </pic:blipFill>
                  <pic:spPr>
                    <a:xfrm>
                      <a:off x="0" y="0"/>
                      <a:ext cx="5269230" cy="1158875"/>
                    </a:xfrm>
                    <a:prstGeom prst="rect">
                      <a:avLst/>
                    </a:prstGeom>
                  </pic:spPr>
                </pic:pic>
              </a:graphicData>
            </a:graphic>
          </wp:inline>
        </w:drawing>
      </w:r>
    </w:p>
    <w:p>
      <w:pPr>
        <w:pStyle w:val="15"/>
        <w:bidi w:val="0"/>
        <w:rPr>
          <w:rFonts w:hint="default"/>
          <w:lang w:val="en-US" w:eastAsia="zh-CN"/>
        </w:rPr>
      </w:pPr>
      <w:r>
        <w:rPr>
          <w:rFonts w:hint="eastAsia"/>
          <w:lang w:val="en-US" w:eastAsia="zh-CN"/>
        </w:rPr>
        <w:t>图4-1配置缓存模块上下文关系</w:t>
      </w:r>
    </w:p>
    <w:p>
      <w:pPr>
        <w:pStyle w:val="19"/>
        <w:bidi w:val="0"/>
        <w:rPr>
          <w:rFonts w:hint="default"/>
          <w:lang w:val="en-US" w:eastAsia="zh-CN"/>
        </w:rPr>
      </w:pPr>
      <w:r>
        <w:rPr>
          <w:rFonts w:hint="default"/>
          <w:lang w:val="en-US" w:eastAsia="zh-CN"/>
        </w:rPr>
        <w:drawing>
          <wp:inline distT="0" distB="0" distL="114300" distR="114300">
            <wp:extent cx="5270500" cy="2064385"/>
            <wp:effectExtent l="0" t="0" r="6350" b="12065"/>
            <wp:docPr id="15" name="图片 15" descr="开发设计-配置缓存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开发设计-配置缓存流程"/>
                    <pic:cNvPicPr>
                      <a:picLocks noChangeAspect="1"/>
                    </pic:cNvPicPr>
                  </pic:nvPicPr>
                  <pic:blipFill>
                    <a:blip r:embed="rId14"/>
                    <a:stretch>
                      <a:fillRect/>
                    </a:stretch>
                  </pic:blipFill>
                  <pic:spPr>
                    <a:xfrm>
                      <a:off x="0" y="0"/>
                      <a:ext cx="5270500" cy="2064385"/>
                    </a:xfrm>
                    <a:prstGeom prst="rect">
                      <a:avLst/>
                    </a:prstGeom>
                  </pic:spPr>
                </pic:pic>
              </a:graphicData>
            </a:graphic>
          </wp:inline>
        </w:drawing>
      </w:r>
    </w:p>
    <w:p>
      <w:pPr>
        <w:pStyle w:val="15"/>
        <w:bidi w:val="0"/>
        <w:rPr>
          <w:rFonts w:hint="default"/>
          <w:lang w:val="en-US" w:eastAsia="zh-CN"/>
        </w:rPr>
      </w:pPr>
      <w:r>
        <w:rPr>
          <w:rFonts w:hint="eastAsia"/>
          <w:lang w:val="en-US" w:eastAsia="zh-CN"/>
        </w:rPr>
        <w:t>图4-2配置缓存流程</w:t>
      </w:r>
    </w:p>
    <w:p>
      <w:pPr>
        <w:pStyle w:val="16"/>
        <w:numPr>
          <w:ilvl w:val="0"/>
          <w:numId w:val="4"/>
        </w:numPr>
        <w:bidi w:val="0"/>
        <w:ind w:left="420" w:leftChars="0" w:hanging="420" w:firstLineChars="0"/>
        <w:rPr>
          <w:rFonts w:hint="eastAsia"/>
          <w:lang w:val="en-US" w:eastAsia="zh-CN"/>
        </w:rPr>
      </w:pPr>
      <w:r>
        <w:rPr>
          <w:rFonts w:hint="eastAsia"/>
          <w:lang w:val="en-US" w:eastAsia="zh-CN"/>
        </w:rPr>
        <w:t>SDK端发起查询请求，如果查询失败，则退出操作流程，反之继续下一步；</w:t>
      </w:r>
    </w:p>
    <w:p>
      <w:pPr>
        <w:pStyle w:val="16"/>
        <w:numPr>
          <w:ilvl w:val="0"/>
          <w:numId w:val="4"/>
        </w:numPr>
        <w:bidi w:val="0"/>
        <w:ind w:left="420" w:leftChars="0" w:hanging="420" w:firstLineChars="0"/>
        <w:rPr>
          <w:rFonts w:hint="eastAsia"/>
          <w:lang w:val="en-US" w:eastAsia="zh-CN"/>
        </w:rPr>
      </w:pPr>
      <w:r>
        <w:rPr>
          <w:rFonts w:hint="eastAsia"/>
          <w:lang w:val="en-US" w:eastAsia="zh-CN"/>
        </w:rPr>
        <w:t>服务端接收到查询请求后，先进行密钥校验，校验未通过，则退出操作流程，反之继续下一步；</w:t>
      </w:r>
    </w:p>
    <w:p>
      <w:pPr>
        <w:pStyle w:val="16"/>
        <w:numPr>
          <w:ilvl w:val="0"/>
          <w:numId w:val="4"/>
        </w:numPr>
        <w:bidi w:val="0"/>
        <w:ind w:left="420" w:leftChars="0" w:hanging="420" w:firstLineChars="0"/>
        <w:rPr>
          <w:rFonts w:hint="eastAsia"/>
          <w:lang w:val="en-US" w:eastAsia="zh-CN"/>
        </w:rPr>
      </w:pPr>
      <w:r>
        <w:rPr>
          <w:rFonts w:hint="eastAsia"/>
          <w:lang w:val="en-US" w:eastAsia="zh-CN"/>
        </w:rPr>
        <w:t>服务端返回查询结果；</w:t>
      </w:r>
    </w:p>
    <w:p>
      <w:pPr>
        <w:pStyle w:val="16"/>
        <w:numPr>
          <w:ilvl w:val="0"/>
          <w:numId w:val="4"/>
        </w:numPr>
        <w:bidi w:val="0"/>
        <w:ind w:left="420" w:leftChars="0" w:hanging="420" w:firstLineChars="0"/>
        <w:rPr>
          <w:rFonts w:hint="eastAsia"/>
          <w:lang w:val="en-US" w:eastAsia="zh-CN"/>
        </w:rPr>
      </w:pPr>
      <w:r>
        <w:rPr>
          <w:rFonts w:hint="eastAsia"/>
          <w:lang w:val="en-US" w:eastAsia="zh-CN"/>
        </w:rPr>
        <w:t>SDK接收到查询结果后，判断本地是否存在缓存文件，如不存在，则创建缓存文件，反之，则进行缓存文件的更新。</w:t>
      </w:r>
    </w:p>
    <w:p>
      <w:pPr>
        <w:pStyle w:val="3"/>
        <w:bidi w:val="0"/>
        <w:rPr>
          <w:rFonts w:hint="default"/>
          <w:lang w:val="en-US" w:eastAsia="zh-CN"/>
        </w:rPr>
      </w:pPr>
      <w:bookmarkStart w:id="26" w:name="_Toc32254"/>
      <w:r>
        <w:rPr>
          <w:rFonts w:hint="eastAsia"/>
          <w:lang w:val="en-US" w:eastAsia="zh-CN"/>
        </w:rPr>
        <w:t>4.2 应用层级</w:t>
      </w:r>
      <w:bookmarkEnd w:id="26"/>
    </w:p>
    <w:p>
      <w:pPr>
        <w:pStyle w:val="16"/>
        <w:bidi w:val="0"/>
        <w:rPr>
          <w:rFonts w:hint="default"/>
          <w:lang w:val="en-US" w:eastAsia="zh-CN"/>
        </w:rPr>
      </w:pPr>
      <w:r>
        <w:rPr>
          <w:rFonts w:hint="eastAsia"/>
          <w:lang w:val="en-US" w:eastAsia="zh-CN"/>
        </w:rPr>
        <w:t>所属模块：SDK</w:t>
      </w:r>
    </w:p>
    <w:p>
      <w:pPr>
        <w:pStyle w:val="3"/>
        <w:bidi w:val="0"/>
        <w:rPr>
          <w:rFonts w:hint="eastAsia"/>
          <w:lang w:val="en-US" w:eastAsia="zh-CN"/>
        </w:rPr>
      </w:pPr>
      <w:bookmarkStart w:id="27" w:name="_Toc18035"/>
      <w:r>
        <w:rPr>
          <w:rFonts w:hint="eastAsia"/>
          <w:lang w:val="en-US" w:eastAsia="zh-CN"/>
        </w:rPr>
        <w:t>4.3 开发项</w:t>
      </w:r>
      <w:bookmarkEnd w:id="2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1560"/>
        <w:gridCol w:w="1590"/>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4" w:type="dxa"/>
          </w:tcPr>
          <w:p>
            <w:pPr>
              <w:pStyle w:val="18"/>
              <w:bidi w:val="0"/>
              <w:rPr>
                <w:rFonts w:hint="default"/>
                <w:lang w:val="en-US" w:eastAsia="zh-CN"/>
              </w:rPr>
            </w:pPr>
            <w:r>
              <w:rPr>
                <w:rFonts w:hint="eastAsia"/>
                <w:lang w:val="en-US" w:eastAsia="zh-CN"/>
              </w:rPr>
              <w:t>编号</w:t>
            </w:r>
          </w:p>
        </w:tc>
        <w:tc>
          <w:tcPr>
            <w:tcW w:w="1560" w:type="dxa"/>
          </w:tcPr>
          <w:p>
            <w:pPr>
              <w:pStyle w:val="18"/>
              <w:bidi w:val="0"/>
              <w:rPr>
                <w:rFonts w:hint="default"/>
                <w:lang w:val="en-US" w:eastAsia="zh-CN"/>
              </w:rPr>
            </w:pPr>
            <w:r>
              <w:rPr>
                <w:rFonts w:hint="eastAsia"/>
                <w:lang w:val="en-US" w:eastAsia="zh-CN"/>
              </w:rPr>
              <w:t>开发项</w:t>
            </w:r>
          </w:p>
        </w:tc>
        <w:tc>
          <w:tcPr>
            <w:tcW w:w="1590" w:type="dxa"/>
          </w:tcPr>
          <w:p>
            <w:pPr>
              <w:pStyle w:val="18"/>
              <w:bidi w:val="0"/>
              <w:rPr>
                <w:rFonts w:hint="default"/>
                <w:lang w:val="en-US" w:eastAsia="zh-CN"/>
              </w:rPr>
            </w:pPr>
            <w:r>
              <w:rPr>
                <w:rFonts w:hint="eastAsia"/>
                <w:lang w:val="en-US" w:eastAsia="zh-CN"/>
              </w:rPr>
              <w:t>开发类型</w:t>
            </w:r>
          </w:p>
        </w:tc>
        <w:tc>
          <w:tcPr>
            <w:tcW w:w="4658" w:type="dxa"/>
          </w:tcPr>
          <w:p>
            <w:pPr>
              <w:pStyle w:val="18"/>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1</w:t>
            </w:r>
          </w:p>
        </w:tc>
        <w:tc>
          <w:tcPr>
            <w:tcW w:w="1560" w:type="dxa"/>
          </w:tcPr>
          <w:p>
            <w:pPr>
              <w:pStyle w:val="18"/>
              <w:bidi w:val="0"/>
              <w:rPr>
                <w:rFonts w:hint="default"/>
                <w:lang w:val="en-US" w:eastAsia="zh-CN"/>
              </w:rPr>
            </w:pPr>
            <w:r>
              <w:rPr>
                <w:rFonts w:hint="eastAsia"/>
                <w:lang w:val="en-US" w:eastAsia="zh-CN"/>
              </w:rPr>
              <w:t>查询接口对接</w:t>
            </w:r>
          </w:p>
        </w:tc>
        <w:tc>
          <w:tcPr>
            <w:tcW w:w="1590" w:type="dxa"/>
          </w:tcPr>
          <w:p>
            <w:pPr>
              <w:pStyle w:val="18"/>
              <w:bidi w:val="0"/>
              <w:rPr>
                <w:rFonts w:hint="default"/>
                <w:lang w:val="en-US" w:eastAsia="zh-CN"/>
              </w:rPr>
            </w:pPr>
            <w:r>
              <w:rPr>
                <w:rFonts w:hint="eastAsia"/>
                <w:lang w:val="en-US" w:eastAsia="zh-CN"/>
              </w:rPr>
              <w:t>SDK</w:t>
            </w:r>
          </w:p>
        </w:tc>
        <w:tc>
          <w:tcPr>
            <w:tcW w:w="4658" w:type="dxa"/>
          </w:tcPr>
          <w:p>
            <w:pPr>
              <w:pStyle w:val="18"/>
              <w:bidi w:val="0"/>
              <w:rPr>
                <w:rFonts w:hint="default"/>
                <w:lang w:val="en-US" w:eastAsia="zh-CN"/>
              </w:rPr>
            </w:pPr>
            <w:r>
              <w:rPr>
                <w:rFonts w:hint="eastAsia"/>
                <w:lang w:val="en-US" w:eastAsia="zh-CN"/>
              </w:rPr>
              <w:t>发起查询并获取查询结果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2</w:t>
            </w:r>
          </w:p>
        </w:tc>
        <w:tc>
          <w:tcPr>
            <w:tcW w:w="1560" w:type="dxa"/>
          </w:tcPr>
          <w:p>
            <w:pPr>
              <w:pStyle w:val="18"/>
              <w:bidi w:val="0"/>
              <w:rPr>
                <w:rFonts w:hint="default"/>
                <w:lang w:val="en-US" w:eastAsia="zh-CN"/>
              </w:rPr>
            </w:pPr>
            <w:r>
              <w:rPr>
                <w:rFonts w:hint="eastAsia"/>
                <w:lang w:val="en-US" w:eastAsia="zh-CN"/>
              </w:rPr>
              <w:t>缓存操作</w:t>
            </w:r>
          </w:p>
        </w:tc>
        <w:tc>
          <w:tcPr>
            <w:tcW w:w="1590" w:type="dxa"/>
          </w:tcPr>
          <w:p>
            <w:pPr>
              <w:pStyle w:val="18"/>
              <w:bidi w:val="0"/>
              <w:rPr>
                <w:rFonts w:hint="default"/>
                <w:lang w:val="en-US" w:eastAsia="zh-CN"/>
              </w:rPr>
            </w:pPr>
            <w:r>
              <w:rPr>
                <w:rFonts w:hint="eastAsia"/>
                <w:lang w:val="en-US" w:eastAsia="zh-CN"/>
              </w:rPr>
              <w:t>功能</w:t>
            </w:r>
          </w:p>
        </w:tc>
        <w:tc>
          <w:tcPr>
            <w:tcW w:w="4658" w:type="dxa"/>
          </w:tcPr>
          <w:p>
            <w:pPr>
              <w:pStyle w:val="18"/>
              <w:bidi w:val="0"/>
              <w:rPr>
                <w:rFonts w:hint="default"/>
                <w:lang w:val="en-US" w:eastAsia="zh-CN"/>
              </w:rPr>
            </w:pPr>
            <w:r>
              <w:rPr>
                <w:rFonts w:hint="eastAsia"/>
                <w:lang w:val="en-US" w:eastAsia="zh-CN"/>
              </w:rPr>
              <w:t>缓存文件的新建与更新</w:t>
            </w:r>
          </w:p>
        </w:tc>
      </w:tr>
    </w:tbl>
    <w:p>
      <w:pPr>
        <w:rPr>
          <w:rFonts w:hint="default"/>
          <w:lang w:val="en-US" w:eastAsia="zh-CN"/>
        </w:rPr>
      </w:pP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eastAsia"/>
          <w:lang w:val="en-US" w:eastAsia="zh-CN"/>
        </w:rPr>
      </w:pPr>
      <w:bookmarkStart w:id="28" w:name="_Toc8185"/>
      <w:r>
        <w:rPr>
          <w:rFonts w:hint="eastAsia"/>
          <w:lang w:val="en-US" w:eastAsia="zh-CN"/>
        </w:rPr>
        <w:t>配置应用模块设计方案</w:t>
      </w:r>
      <w:bookmarkEnd w:id="28"/>
    </w:p>
    <w:p>
      <w:pPr>
        <w:pStyle w:val="3"/>
        <w:bidi w:val="0"/>
        <w:rPr>
          <w:rFonts w:hint="eastAsia"/>
          <w:lang w:val="en-US" w:eastAsia="zh-CN"/>
        </w:rPr>
      </w:pPr>
      <w:bookmarkStart w:id="29" w:name="_Toc20137"/>
      <w:r>
        <w:rPr>
          <w:rFonts w:hint="eastAsia"/>
          <w:lang w:val="en-US" w:eastAsia="zh-CN"/>
        </w:rPr>
        <w:t>5.1 业务流程</w:t>
      </w:r>
      <w:bookmarkEnd w:id="29"/>
    </w:p>
    <w:p>
      <w:pPr>
        <w:pStyle w:val="16"/>
        <w:bidi w:val="0"/>
        <w:rPr>
          <w:rFonts w:hint="eastAsia"/>
          <w:lang w:val="en-US" w:eastAsia="zh-CN"/>
        </w:rPr>
      </w:pPr>
      <w:r>
        <w:rPr>
          <w:rFonts w:hint="eastAsia"/>
          <w:lang w:val="en-US" w:eastAsia="zh-CN"/>
        </w:rPr>
        <w:t>配置存储模块支持以下功能：</w:t>
      </w:r>
    </w:p>
    <w:p>
      <w:pPr>
        <w:pStyle w:val="19"/>
        <w:bidi w:val="0"/>
        <w:rPr>
          <w:rFonts w:hint="default"/>
          <w:lang w:val="en-US" w:eastAsia="zh-CN"/>
        </w:rPr>
      </w:pPr>
      <w:r>
        <w:rPr>
          <w:rFonts w:hint="default"/>
          <w:lang w:val="en-US" w:eastAsia="zh-CN"/>
        </w:rPr>
        <w:drawing>
          <wp:inline distT="0" distB="0" distL="114300" distR="114300">
            <wp:extent cx="3819525" cy="1343025"/>
            <wp:effectExtent l="0" t="0" r="9525" b="9525"/>
            <wp:docPr id="17" name="图片 17" descr="需求分析-配置应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需求分析-配置应用模块"/>
                    <pic:cNvPicPr>
                      <a:picLocks noChangeAspect="1"/>
                    </pic:cNvPicPr>
                  </pic:nvPicPr>
                  <pic:blipFill>
                    <a:blip r:embed="rId15"/>
                    <a:stretch>
                      <a:fillRect/>
                    </a:stretch>
                  </pic:blipFill>
                  <pic:spPr>
                    <a:xfrm>
                      <a:off x="0" y="0"/>
                      <a:ext cx="3819525" cy="1343025"/>
                    </a:xfrm>
                    <a:prstGeom prst="rect">
                      <a:avLst/>
                    </a:prstGeom>
                  </pic:spPr>
                </pic:pic>
              </a:graphicData>
            </a:graphic>
          </wp:inline>
        </w:drawing>
      </w:r>
    </w:p>
    <w:p>
      <w:pPr>
        <w:pStyle w:val="15"/>
        <w:bidi w:val="0"/>
        <w:rPr>
          <w:rFonts w:hint="default"/>
          <w:lang w:val="en-US" w:eastAsia="zh-CN"/>
        </w:rPr>
      </w:pPr>
      <w:r>
        <w:rPr>
          <w:rFonts w:hint="eastAsia"/>
          <w:lang w:val="en-US" w:eastAsia="zh-CN"/>
        </w:rPr>
        <w:t>图5-1配置应用模块</w:t>
      </w:r>
    </w:p>
    <w:p>
      <w:pPr>
        <w:pStyle w:val="16"/>
        <w:numPr>
          <w:ilvl w:val="0"/>
          <w:numId w:val="5"/>
        </w:numPr>
        <w:bidi w:val="0"/>
        <w:ind w:left="420" w:leftChars="0" w:hanging="420" w:firstLineChars="0"/>
        <w:rPr>
          <w:rFonts w:hint="default"/>
          <w:lang w:val="en-US" w:eastAsia="zh-CN"/>
        </w:rPr>
      </w:pPr>
      <w:r>
        <w:rPr>
          <w:rFonts w:hint="eastAsia"/>
          <w:lang w:val="en-US" w:eastAsia="zh-CN"/>
        </w:rPr>
        <w:t>从缓存文件中读取配置信息；</w:t>
      </w:r>
    </w:p>
    <w:p>
      <w:pPr>
        <w:pStyle w:val="16"/>
        <w:numPr>
          <w:ilvl w:val="0"/>
          <w:numId w:val="5"/>
        </w:numPr>
        <w:bidi w:val="0"/>
        <w:ind w:left="420" w:leftChars="0" w:hanging="420" w:firstLineChars="0"/>
        <w:rPr>
          <w:rFonts w:hint="default"/>
          <w:lang w:val="en-US" w:eastAsia="zh-CN"/>
        </w:rPr>
      </w:pPr>
      <w:r>
        <w:rPr>
          <w:rFonts w:hint="eastAsia"/>
          <w:lang w:val="en-US" w:eastAsia="zh-CN"/>
        </w:rPr>
        <w:t>将配置信息对接Asp.Net Core配置集合。</w:t>
      </w:r>
    </w:p>
    <w:p>
      <w:pPr>
        <w:pStyle w:val="3"/>
        <w:bidi w:val="0"/>
        <w:rPr>
          <w:rFonts w:hint="eastAsia"/>
          <w:lang w:val="en-US" w:eastAsia="zh-CN"/>
        </w:rPr>
      </w:pPr>
      <w:bookmarkStart w:id="30" w:name="_Toc21760"/>
      <w:r>
        <w:rPr>
          <w:rFonts w:hint="eastAsia"/>
          <w:lang w:val="en-US" w:eastAsia="zh-CN"/>
        </w:rPr>
        <w:t>5.2 应用层级</w:t>
      </w:r>
      <w:bookmarkEnd w:id="30"/>
    </w:p>
    <w:p>
      <w:pPr>
        <w:pStyle w:val="16"/>
        <w:bidi w:val="0"/>
        <w:rPr>
          <w:rFonts w:hint="default"/>
          <w:lang w:val="en-US" w:eastAsia="zh-CN"/>
        </w:rPr>
      </w:pPr>
      <w:r>
        <w:rPr>
          <w:rFonts w:hint="eastAsia"/>
          <w:lang w:val="en-US" w:eastAsia="zh-CN"/>
        </w:rPr>
        <w:t>所属模块：SDK</w:t>
      </w:r>
    </w:p>
    <w:p>
      <w:pPr>
        <w:pStyle w:val="3"/>
        <w:bidi w:val="0"/>
        <w:rPr>
          <w:rFonts w:hint="eastAsia"/>
          <w:lang w:val="en-US" w:eastAsia="zh-CN"/>
        </w:rPr>
      </w:pPr>
      <w:bookmarkStart w:id="31" w:name="_Toc32313"/>
      <w:r>
        <w:rPr>
          <w:rFonts w:hint="eastAsia"/>
          <w:lang w:val="en-US" w:eastAsia="zh-CN"/>
        </w:rPr>
        <w:t>5.3 开发项</w:t>
      </w:r>
      <w:bookmarkEnd w:id="3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1560"/>
        <w:gridCol w:w="1590"/>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编号</w:t>
            </w:r>
          </w:p>
        </w:tc>
        <w:tc>
          <w:tcPr>
            <w:tcW w:w="1560" w:type="dxa"/>
          </w:tcPr>
          <w:p>
            <w:pPr>
              <w:pStyle w:val="18"/>
              <w:bidi w:val="0"/>
              <w:rPr>
                <w:rFonts w:hint="default"/>
                <w:lang w:val="en-US" w:eastAsia="zh-CN"/>
              </w:rPr>
            </w:pPr>
            <w:r>
              <w:rPr>
                <w:rFonts w:hint="eastAsia"/>
                <w:lang w:val="en-US" w:eastAsia="zh-CN"/>
              </w:rPr>
              <w:t>开发项</w:t>
            </w:r>
          </w:p>
        </w:tc>
        <w:tc>
          <w:tcPr>
            <w:tcW w:w="1590" w:type="dxa"/>
          </w:tcPr>
          <w:p>
            <w:pPr>
              <w:pStyle w:val="18"/>
              <w:bidi w:val="0"/>
              <w:rPr>
                <w:rFonts w:hint="default"/>
                <w:lang w:val="en-US" w:eastAsia="zh-CN"/>
              </w:rPr>
            </w:pPr>
            <w:r>
              <w:rPr>
                <w:rFonts w:hint="eastAsia"/>
                <w:lang w:val="en-US" w:eastAsia="zh-CN"/>
              </w:rPr>
              <w:t>开发类型</w:t>
            </w:r>
          </w:p>
        </w:tc>
        <w:tc>
          <w:tcPr>
            <w:tcW w:w="4658" w:type="dxa"/>
          </w:tcPr>
          <w:p>
            <w:pPr>
              <w:pStyle w:val="18"/>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1</w:t>
            </w:r>
          </w:p>
        </w:tc>
        <w:tc>
          <w:tcPr>
            <w:tcW w:w="1560" w:type="dxa"/>
          </w:tcPr>
          <w:p>
            <w:pPr>
              <w:pStyle w:val="18"/>
              <w:bidi w:val="0"/>
              <w:rPr>
                <w:rFonts w:hint="default"/>
                <w:lang w:val="en-US" w:eastAsia="zh-CN"/>
              </w:rPr>
            </w:pPr>
            <w:r>
              <w:rPr>
                <w:rFonts w:hint="eastAsia"/>
                <w:lang w:val="en-US" w:eastAsia="zh-CN"/>
              </w:rPr>
              <w:t>配置读取</w:t>
            </w:r>
          </w:p>
        </w:tc>
        <w:tc>
          <w:tcPr>
            <w:tcW w:w="1590" w:type="dxa"/>
          </w:tcPr>
          <w:p>
            <w:pPr>
              <w:pStyle w:val="18"/>
              <w:bidi w:val="0"/>
              <w:rPr>
                <w:rFonts w:hint="default"/>
                <w:lang w:val="en-US" w:eastAsia="zh-CN"/>
              </w:rPr>
            </w:pPr>
            <w:r>
              <w:rPr>
                <w:rFonts w:hint="eastAsia"/>
                <w:lang w:val="en-US" w:eastAsia="zh-CN"/>
              </w:rPr>
              <w:t>功能</w:t>
            </w:r>
          </w:p>
        </w:tc>
        <w:tc>
          <w:tcPr>
            <w:tcW w:w="4658" w:type="dxa"/>
          </w:tcPr>
          <w:p>
            <w:pPr>
              <w:pStyle w:val="18"/>
              <w:bidi w:val="0"/>
              <w:rPr>
                <w:rFonts w:hint="default"/>
                <w:lang w:val="en-US" w:eastAsia="zh-CN"/>
              </w:rPr>
            </w:pPr>
            <w:r>
              <w:rPr>
                <w:rFonts w:hint="eastAsia"/>
                <w:lang w:val="en-US" w:eastAsia="zh-CN"/>
              </w:rPr>
              <w:t>从配置缓存文件中读取信息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18"/>
              <w:bidi w:val="0"/>
              <w:rPr>
                <w:rFonts w:hint="default"/>
                <w:lang w:val="en-US" w:eastAsia="zh-CN"/>
              </w:rPr>
            </w:pPr>
            <w:r>
              <w:rPr>
                <w:rFonts w:hint="eastAsia"/>
                <w:lang w:val="en-US" w:eastAsia="zh-CN"/>
              </w:rPr>
              <w:t>2</w:t>
            </w:r>
          </w:p>
        </w:tc>
        <w:tc>
          <w:tcPr>
            <w:tcW w:w="1560" w:type="dxa"/>
          </w:tcPr>
          <w:p>
            <w:pPr>
              <w:pStyle w:val="18"/>
              <w:bidi w:val="0"/>
              <w:rPr>
                <w:rFonts w:hint="default"/>
                <w:lang w:val="en-US" w:eastAsia="zh-CN"/>
              </w:rPr>
            </w:pPr>
            <w:r>
              <w:rPr>
                <w:rFonts w:hint="eastAsia"/>
                <w:lang w:val="en-US" w:eastAsia="zh-CN"/>
              </w:rPr>
              <w:t>配置生效</w:t>
            </w:r>
          </w:p>
        </w:tc>
        <w:tc>
          <w:tcPr>
            <w:tcW w:w="1590" w:type="dxa"/>
          </w:tcPr>
          <w:p>
            <w:pPr>
              <w:pStyle w:val="18"/>
              <w:bidi w:val="0"/>
              <w:rPr>
                <w:rFonts w:hint="default"/>
                <w:lang w:val="en-US" w:eastAsia="zh-CN"/>
              </w:rPr>
            </w:pPr>
            <w:r>
              <w:rPr>
                <w:rFonts w:hint="eastAsia"/>
                <w:lang w:val="en-US" w:eastAsia="zh-CN"/>
              </w:rPr>
              <w:t>功能</w:t>
            </w:r>
          </w:p>
        </w:tc>
        <w:tc>
          <w:tcPr>
            <w:tcW w:w="4658" w:type="dxa"/>
          </w:tcPr>
          <w:p>
            <w:pPr>
              <w:pStyle w:val="18"/>
              <w:bidi w:val="0"/>
              <w:rPr>
                <w:rFonts w:hint="default"/>
                <w:lang w:val="en-US" w:eastAsia="zh-CN"/>
              </w:rPr>
            </w:pPr>
            <w:r>
              <w:rPr>
                <w:rFonts w:hint="eastAsia"/>
                <w:lang w:val="en-US" w:eastAsia="zh-CN"/>
              </w:rPr>
              <w:t>将配置信息对接Asp.Net Core框架</w:t>
            </w:r>
          </w:p>
        </w:tc>
      </w:tr>
    </w:tbl>
    <w:p>
      <w:pPr>
        <w:rPr>
          <w:rFonts w:hint="default"/>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w:panose1 w:val="020B0500000000000000"/>
    <w:charset w:val="86"/>
    <w:family w:val="auto"/>
    <w:pitch w:val="default"/>
    <w:sig w:usb0="30000083" w:usb1="2BDF3C10" w:usb2="00000016" w:usb3="00000000" w:csb0="602E01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E324B"/>
    <w:multiLevelType w:val="singleLevel"/>
    <w:tmpl w:val="9EBE324B"/>
    <w:lvl w:ilvl="0" w:tentative="0">
      <w:start w:val="1"/>
      <w:numFmt w:val="chineseCounting"/>
      <w:suff w:val="nothing"/>
      <w:lvlText w:val="%1、"/>
      <w:lvlJc w:val="left"/>
      <w:rPr>
        <w:rFonts w:hint="eastAsia"/>
      </w:rPr>
    </w:lvl>
  </w:abstractNum>
  <w:abstractNum w:abstractNumId="1">
    <w:nsid w:val="A11B9FE3"/>
    <w:multiLevelType w:val="singleLevel"/>
    <w:tmpl w:val="A11B9FE3"/>
    <w:lvl w:ilvl="0" w:tentative="0">
      <w:start w:val="1"/>
      <w:numFmt w:val="bullet"/>
      <w:lvlText w:val=""/>
      <w:lvlJc w:val="left"/>
      <w:pPr>
        <w:ind w:left="420" w:hanging="420"/>
      </w:pPr>
      <w:rPr>
        <w:rFonts w:hint="default" w:ascii="Wingdings" w:hAnsi="Wingdings"/>
      </w:rPr>
    </w:lvl>
  </w:abstractNum>
  <w:abstractNum w:abstractNumId="2">
    <w:nsid w:val="DF77470B"/>
    <w:multiLevelType w:val="singleLevel"/>
    <w:tmpl w:val="DF77470B"/>
    <w:lvl w:ilvl="0" w:tentative="0">
      <w:start w:val="1"/>
      <w:numFmt w:val="bullet"/>
      <w:lvlText w:val=""/>
      <w:lvlJc w:val="left"/>
      <w:pPr>
        <w:ind w:left="420" w:hanging="420"/>
      </w:pPr>
      <w:rPr>
        <w:rFonts w:hint="default" w:ascii="Wingdings" w:hAnsi="Wingdings"/>
      </w:rPr>
    </w:lvl>
  </w:abstractNum>
  <w:abstractNum w:abstractNumId="3">
    <w:nsid w:val="026E9E44"/>
    <w:multiLevelType w:val="singleLevel"/>
    <w:tmpl w:val="026E9E44"/>
    <w:lvl w:ilvl="0" w:tentative="0">
      <w:start w:val="1"/>
      <w:numFmt w:val="bullet"/>
      <w:lvlText w:val=""/>
      <w:lvlJc w:val="left"/>
      <w:pPr>
        <w:ind w:left="420" w:hanging="420"/>
      </w:pPr>
      <w:rPr>
        <w:rFonts w:hint="default" w:ascii="Wingdings" w:hAnsi="Wingdings"/>
      </w:rPr>
    </w:lvl>
  </w:abstractNum>
  <w:abstractNum w:abstractNumId="4">
    <w:nsid w:val="2FE56B37"/>
    <w:multiLevelType w:val="singleLevel"/>
    <w:tmpl w:val="2FE56B37"/>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YzVlYTU5NzFiOWRjZmY5NzBjZmU3YTIwMDY2YmUifQ=="/>
  </w:docVars>
  <w:rsids>
    <w:rsidRoot w:val="00000000"/>
    <w:rsid w:val="00092B18"/>
    <w:rsid w:val="000B6281"/>
    <w:rsid w:val="002B06D1"/>
    <w:rsid w:val="0031380D"/>
    <w:rsid w:val="00416146"/>
    <w:rsid w:val="00583A0B"/>
    <w:rsid w:val="006360BD"/>
    <w:rsid w:val="00755DF0"/>
    <w:rsid w:val="008D313A"/>
    <w:rsid w:val="009C2EF0"/>
    <w:rsid w:val="00C14AE6"/>
    <w:rsid w:val="00EA058C"/>
    <w:rsid w:val="00FB4547"/>
    <w:rsid w:val="010F1DA1"/>
    <w:rsid w:val="01176EA7"/>
    <w:rsid w:val="01437C9C"/>
    <w:rsid w:val="015D0D5E"/>
    <w:rsid w:val="0168325F"/>
    <w:rsid w:val="020044B1"/>
    <w:rsid w:val="021A3340"/>
    <w:rsid w:val="0220062F"/>
    <w:rsid w:val="024141DC"/>
    <w:rsid w:val="026E6F9B"/>
    <w:rsid w:val="02842784"/>
    <w:rsid w:val="02A26F16"/>
    <w:rsid w:val="02BD75DA"/>
    <w:rsid w:val="02EF10DB"/>
    <w:rsid w:val="02F32FFC"/>
    <w:rsid w:val="02FE20CD"/>
    <w:rsid w:val="030D2310"/>
    <w:rsid w:val="032A4C70"/>
    <w:rsid w:val="03443858"/>
    <w:rsid w:val="037B54CB"/>
    <w:rsid w:val="039842CF"/>
    <w:rsid w:val="03D03B4A"/>
    <w:rsid w:val="03EC35A5"/>
    <w:rsid w:val="04041965"/>
    <w:rsid w:val="040C6A6B"/>
    <w:rsid w:val="041E3085"/>
    <w:rsid w:val="043F0BEF"/>
    <w:rsid w:val="047168CE"/>
    <w:rsid w:val="04763EE5"/>
    <w:rsid w:val="04CA4C2A"/>
    <w:rsid w:val="04D31337"/>
    <w:rsid w:val="04FA68C4"/>
    <w:rsid w:val="050B6D23"/>
    <w:rsid w:val="05192722"/>
    <w:rsid w:val="052D0A47"/>
    <w:rsid w:val="0575419C"/>
    <w:rsid w:val="0579711A"/>
    <w:rsid w:val="05876F9A"/>
    <w:rsid w:val="05A30D0A"/>
    <w:rsid w:val="05C56ED2"/>
    <w:rsid w:val="05CD737B"/>
    <w:rsid w:val="06113EC5"/>
    <w:rsid w:val="064A0D0E"/>
    <w:rsid w:val="065A3ABE"/>
    <w:rsid w:val="0661309E"/>
    <w:rsid w:val="0664493D"/>
    <w:rsid w:val="06856661"/>
    <w:rsid w:val="06913258"/>
    <w:rsid w:val="06C76C7A"/>
    <w:rsid w:val="06D118A6"/>
    <w:rsid w:val="06D82C35"/>
    <w:rsid w:val="06E635A4"/>
    <w:rsid w:val="06E72E78"/>
    <w:rsid w:val="06FF2058"/>
    <w:rsid w:val="07155C37"/>
    <w:rsid w:val="07293490"/>
    <w:rsid w:val="077566D6"/>
    <w:rsid w:val="079254DA"/>
    <w:rsid w:val="07A56FBB"/>
    <w:rsid w:val="07A7181C"/>
    <w:rsid w:val="07BC60B3"/>
    <w:rsid w:val="07D4164E"/>
    <w:rsid w:val="07D433FC"/>
    <w:rsid w:val="07E31891"/>
    <w:rsid w:val="07F36337"/>
    <w:rsid w:val="08095CB9"/>
    <w:rsid w:val="0817778D"/>
    <w:rsid w:val="0854278F"/>
    <w:rsid w:val="088562C9"/>
    <w:rsid w:val="08916605"/>
    <w:rsid w:val="0895702F"/>
    <w:rsid w:val="08A52FEB"/>
    <w:rsid w:val="08EB30F3"/>
    <w:rsid w:val="08F85810"/>
    <w:rsid w:val="08FF6B9F"/>
    <w:rsid w:val="092B34F0"/>
    <w:rsid w:val="09A6701A"/>
    <w:rsid w:val="09AD03A9"/>
    <w:rsid w:val="09C851E3"/>
    <w:rsid w:val="09E15DBE"/>
    <w:rsid w:val="0A1D7FD6"/>
    <w:rsid w:val="0A200B7B"/>
    <w:rsid w:val="0A4725AB"/>
    <w:rsid w:val="0A73514E"/>
    <w:rsid w:val="0A8C7FBE"/>
    <w:rsid w:val="0A8D15D9"/>
    <w:rsid w:val="0A8F3F52"/>
    <w:rsid w:val="0A96708F"/>
    <w:rsid w:val="0AA25A34"/>
    <w:rsid w:val="0ACA0AE6"/>
    <w:rsid w:val="0AF53DB5"/>
    <w:rsid w:val="0B0E30C9"/>
    <w:rsid w:val="0BC42B94"/>
    <w:rsid w:val="0BCD088E"/>
    <w:rsid w:val="0BD5550D"/>
    <w:rsid w:val="0C4D7C21"/>
    <w:rsid w:val="0C5D60B6"/>
    <w:rsid w:val="0CD914B5"/>
    <w:rsid w:val="0CF91B11"/>
    <w:rsid w:val="0D054058"/>
    <w:rsid w:val="0D156991"/>
    <w:rsid w:val="0D181FDD"/>
    <w:rsid w:val="0D26294C"/>
    <w:rsid w:val="0D3E7B59"/>
    <w:rsid w:val="0D7002CE"/>
    <w:rsid w:val="0D7A4A46"/>
    <w:rsid w:val="0D821B4C"/>
    <w:rsid w:val="0DA73361"/>
    <w:rsid w:val="0DBF4552"/>
    <w:rsid w:val="0DDC125D"/>
    <w:rsid w:val="0E19600D"/>
    <w:rsid w:val="0E232D13"/>
    <w:rsid w:val="0E484EC3"/>
    <w:rsid w:val="0E722A14"/>
    <w:rsid w:val="0E9A17F2"/>
    <w:rsid w:val="0EA26A72"/>
    <w:rsid w:val="0EB126E9"/>
    <w:rsid w:val="0EB9159E"/>
    <w:rsid w:val="0ECE0098"/>
    <w:rsid w:val="0EED1247"/>
    <w:rsid w:val="0EED57BB"/>
    <w:rsid w:val="0F114F36"/>
    <w:rsid w:val="0F36499C"/>
    <w:rsid w:val="0F5539D2"/>
    <w:rsid w:val="0F6E2A2A"/>
    <w:rsid w:val="0F8B118C"/>
    <w:rsid w:val="0FC30926"/>
    <w:rsid w:val="0FFC7994"/>
    <w:rsid w:val="101271B8"/>
    <w:rsid w:val="10234F21"/>
    <w:rsid w:val="10466E61"/>
    <w:rsid w:val="106C2D6C"/>
    <w:rsid w:val="106F0166"/>
    <w:rsid w:val="1071278F"/>
    <w:rsid w:val="10AD5132"/>
    <w:rsid w:val="10CD30DE"/>
    <w:rsid w:val="10D75D0B"/>
    <w:rsid w:val="10FB5E9E"/>
    <w:rsid w:val="1102547E"/>
    <w:rsid w:val="110E5BD1"/>
    <w:rsid w:val="11166833"/>
    <w:rsid w:val="111E1B8C"/>
    <w:rsid w:val="112453F4"/>
    <w:rsid w:val="112C6057"/>
    <w:rsid w:val="11405FA6"/>
    <w:rsid w:val="11DD55A3"/>
    <w:rsid w:val="11E20E0C"/>
    <w:rsid w:val="11ED1C8A"/>
    <w:rsid w:val="120E4DCB"/>
    <w:rsid w:val="121A05A5"/>
    <w:rsid w:val="12486EC1"/>
    <w:rsid w:val="126921E2"/>
    <w:rsid w:val="127C300E"/>
    <w:rsid w:val="12AB744F"/>
    <w:rsid w:val="12E34E3B"/>
    <w:rsid w:val="12E52961"/>
    <w:rsid w:val="130B7EEE"/>
    <w:rsid w:val="132B048F"/>
    <w:rsid w:val="136E2957"/>
    <w:rsid w:val="13952EF7"/>
    <w:rsid w:val="139F6FB4"/>
    <w:rsid w:val="13B075A0"/>
    <w:rsid w:val="13BF1404"/>
    <w:rsid w:val="13FF6398"/>
    <w:rsid w:val="140B464A"/>
    <w:rsid w:val="1457788F"/>
    <w:rsid w:val="148F7029"/>
    <w:rsid w:val="14940B0A"/>
    <w:rsid w:val="14965538"/>
    <w:rsid w:val="14CA0061"/>
    <w:rsid w:val="14DD2210"/>
    <w:rsid w:val="150177FB"/>
    <w:rsid w:val="157224A6"/>
    <w:rsid w:val="15997A33"/>
    <w:rsid w:val="15C56A7A"/>
    <w:rsid w:val="15C947BC"/>
    <w:rsid w:val="15EE5FD1"/>
    <w:rsid w:val="15FF1F8C"/>
    <w:rsid w:val="164E0CAD"/>
    <w:rsid w:val="16842491"/>
    <w:rsid w:val="169F376F"/>
    <w:rsid w:val="16B25250"/>
    <w:rsid w:val="16E3540A"/>
    <w:rsid w:val="16FB2A6F"/>
    <w:rsid w:val="170830C2"/>
    <w:rsid w:val="178C3CF3"/>
    <w:rsid w:val="17A134E4"/>
    <w:rsid w:val="17BF333C"/>
    <w:rsid w:val="17D42FA4"/>
    <w:rsid w:val="18075128"/>
    <w:rsid w:val="18297794"/>
    <w:rsid w:val="184B14B9"/>
    <w:rsid w:val="18623158"/>
    <w:rsid w:val="186C7681"/>
    <w:rsid w:val="18952734"/>
    <w:rsid w:val="18CD0120"/>
    <w:rsid w:val="18D07C10"/>
    <w:rsid w:val="18FF4051"/>
    <w:rsid w:val="19762565"/>
    <w:rsid w:val="197B5DCD"/>
    <w:rsid w:val="19865528"/>
    <w:rsid w:val="199826A2"/>
    <w:rsid w:val="19AF7825"/>
    <w:rsid w:val="19EF40C6"/>
    <w:rsid w:val="19F416DC"/>
    <w:rsid w:val="19F90026"/>
    <w:rsid w:val="1A077661"/>
    <w:rsid w:val="1A200723"/>
    <w:rsid w:val="1A3B555D"/>
    <w:rsid w:val="1A4A578B"/>
    <w:rsid w:val="1A9829AF"/>
    <w:rsid w:val="1AA56959"/>
    <w:rsid w:val="1AB55EE1"/>
    <w:rsid w:val="1AE71241"/>
    <w:rsid w:val="1AEF27F1"/>
    <w:rsid w:val="1AF851FC"/>
    <w:rsid w:val="1B1A33C4"/>
    <w:rsid w:val="1B426698"/>
    <w:rsid w:val="1B6F7ED2"/>
    <w:rsid w:val="1B8A054A"/>
    <w:rsid w:val="1B907EBD"/>
    <w:rsid w:val="1BCC1F7B"/>
    <w:rsid w:val="1BE85270"/>
    <w:rsid w:val="1C1461AC"/>
    <w:rsid w:val="1C185B56"/>
    <w:rsid w:val="1C511068"/>
    <w:rsid w:val="1C5B1EE6"/>
    <w:rsid w:val="1C9A47BD"/>
    <w:rsid w:val="1CBF5FD1"/>
    <w:rsid w:val="1D047E88"/>
    <w:rsid w:val="1D3A7D4E"/>
    <w:rsid w:val="1D5801D4"/>
    <w:rsid w:val="1D65301C"/>
    <w:rsid w:val="1D862F93"/>
    <w:rsid w:val="1D884F5D"/>
    <w:rsid w:val="1DBB0E8E"/>
    <w:rsid w:val="1DD62E9E"/>
    <w:rsid w:val="1DF83E91"/>
    <w:rsid w:val="1E01086B"/>
    <w:rsid w:val="1E0A3BC4"/>
    <w:rsid w:val="1E122909"/>
    <w:rsid w:val="1E387E70"/>
    <w:rsid w:val="1E3D3D59"/>
    <w:rsid w:val="1E845724"/>
    <w:rsid w:val="1F185E6D"/>
    <w:rsid w:val="1F354E12"/>
    <w:rsid w:val="1F394761"/>
    <w:rsid w:val="1F6115C2"/>
    <w:rsid w:val="1F680BA2"/>
    <w:rsid w:val="1F7237CF"/>
    <w:rsid w:val="1F88610E"/>
    <w:rsid w:val="1F893404"/>
    <w:rsid w:val="1FC876AE"/>
    <w:rsid w:val="1FE9750B"/>
    <w:rsid w:val="1FF266BE"/>
    <w:rsid w:val="20AC2D10"/>
    <w:rsid w:val="20BC646C"/>
    <w:rsid w:val="20BE6003"/>
    <w:rsid w:val="20C35B0B"/>
    <w:rsid w:val="2129610F"/>
    <w:rsid w:val="2144119B"/>
    <w:rsid w:val="21505D92"/>
    <w:rsid w:val="215C3C65"/>
    <w:rsid w:val="217952E8"/>
    <w:rsid w:val="218D2B42"/>
    <w:rsid w:val="21983295"/>
    <w:rsid w:val="21CB366A"/>
    <w:rsid w:val="21CB5418"/>
    <w:rsid w:val="21D818E3"/>
    <w:rsid w:val="21E464DA"/>
    <w:rsid w:val="21EB7CF1"/>
    <w:rsid w:val="22284619"/>
    <w:rsid w:val="225B49EE"/>
    <w:rsid w:val="227E06DD"/>
    <w:rsid w:val="229D6DB5"/>
    <w:rsid w:val="22A75E85"/>
    <w:rsid w:val="22D84291"/>
    <w:rsid w:val="22E449E3"/>
    <w:rsid w:val="231352C9"/>
    <w:rsid w:val="23290648"/>
    <w:rsid w:val="23503E27"/>
    <w:rsid w:val="236C49D9"/>
    <w:rsid w:val="237815D0"/>
    <w:rsid w:val="237D2742"/>
    <w:rsid w:val="239C7532"/>
    <w:rsid w:val="23A777BF"/>
    <w:rsid w:val="23BC770E"/>
    <w:rsid w:val="23DF51AB"/>
    <w:rsid w:val="242157C3"/>
    <w:rsid w:val="24305A06"/>
    <w:rsid w:val="247460D1"/>
    <w:rsid w:val="247753E3"/>
    <w:rsid w:val="248875F1"/>
    <w:rsid w:val="249266C1"/>
    <w:rsid w:val="250C0222"/>
    <w:rsid w:val="251B0465"/>
    <w:rsid w:val="25A641D2"/>
    <w:rsid w:val="25D02FFD"/>
    <w:rsid w:val="25F34F3E"/>
    <w:rsid w:val="265B0685"/>
    <w:rsid w:val="26CD39E1"/>
    <w:rsid w:val="26D703BB"/>
    <w:rsid w:val="26E66850"/>
    <w:rsid w:val="26FC6074"/>
    <w:rsid w:val="27496A30"/>
    <w:rsid w:val="278C73F8"/>
    <w:rsid w:val="27AB1F74"/>
    <w:rsid w:val="27BB1A8B"/>
    <w:rsid w:val="27FF7BCA"/>
    <w:rsid w:val="28537F15"/>
    <w:rsid w:val="28546167"/>
    <w:rsid w:val="286853AB"/>
    <w:rsid w:val="286C7012"/>
    <w:rsid w:val="288D3427"/>
    <w:rsid w:val="28AF74F4"/>
    <w:rsid w:val="28C05E79"/>
    <w:rsid w:val="28C826B1"/>
    <w:rsid w:val="28D449CC"/>
    <w:rsid w:val="2927562A"/>
    <w:rsid w:val="29FF6315"/>
    <w:rsid w:val="2A6E7289"/>
    <w:rsid w:val="2A954815"/>
    <w:rsid w:val="2AA131BA"/>
    <w:rsid w:val="2AD43590"/>
    <w:rsid w:val="2ADE5844"/>
    <w:rsid w:val="2AF21C68"/>
    <w:rsid w:val="2AF94DA4"/>
    <w:rsid w:val="2B624785"/>
    <w:rsid w:val="2B681F2A"/>
    <w:rsid w:val="2B8A5EF5"/>
    <w:rsid w:val="2B8F5708"/>
    <w:rsid w:val="2B990335"/>
    <w:rsid w:val="2BD972C1"/>
    <w:rsid w:val="2BE772F2"/>
    <w:rsid w:val="2C106849"/>
    <w:rsid w:val="2C1874AC"/>
    <w:rsid w:val="2C757844"/>
    <w:rsid w:val="2C770676"/>
    <w:rsid w:val="2CAD1495"/>
    <w:rsid w:val="2CAF2C81"/>
    <w:rsid w:val="2CE13D42"/>
    <w:rsid w:val="2CF972DD"/>
    <w:rsid w:val="2D144117"/>
    <w:rsid w:val="2D2B5B51"/>
    <w:rsid w:val="2D6F4A61"/>
    <w:rsid w:val="2DBE68CC"/>
    <w:rsid w:val="2DD90EBD"/>
    <w:rsid w:val="2DE3754F"/>
    <w:rsid w:val="2DEB488F"/>
    <w:rsid w:val="2E232138"/>
    <w:rsid w:val="2E291E44"/>
    <w:rsid w:val="2E31487B"/>
    <w:rsid w:val="2E4C78E1"/>
    <w:rsid w:val="2E8E1CA7"/>
    <w:rsid w:val="2ECF684A"/>
    <w:rsid w:val="2ED27DE6"/>
    <w:rsid w:val="2EDA6C9B"/>
    <w:rsid w:val="2FB43990"/>
    <w:rsid w:val="2FE361F9"/>
    <w:rsid w:val="30032221"/>
    <w:rsid w:val="30085A89"/>
    <w:rsid w:val="301306B6"/>
    <w:rsid w:val="305807BF"/>
    <w:rsid w:val="3082583C"/>
    <w:rsid w:val="30D616E4"/>
    <w:rsid w:val="30DF0208"/>
    <w:rsid w:val="30EC5537"/>
    <w:rsid w:val="30F32296"/>
    <w:rsid w:val="31156E72"/>
    <w:rsid w:val="312258F7"/>
    <w:rsid w:val="31327DF9"/>
    <w:rsid w:val="319C0D2A"/>
    <w:rsid w:val="32155FE6"/>
    <w:rsid w:val="327411B4"/>
    <w:rsid w:val="32965143"/>
    <w:rsid w:val="329F4483"/>
    <w:rsid w:val="32D560F7"/>
    <w:rsid w:val="32E53E60"/>
    <w:rsid w:val="33273101"/>
    <w:rsid w:val="334D1D6A"/>
    <w:rsid w:val="33552D94"/>
    <w:rsid w:val="337D75A9"/>
    <w:rsid w:val="338F274A"/>
    <w:rsid w:val="339935C8"/>
    <w:rsid w:val="339E4F76"/>
    <w:rsid w:val="33BF1384"/>
    <w:rsid w:val="33F64577"/>
    <w:rsid w:val="33FC5905"/>
    <w:rsid w:val="341744ED"/>
    <w:rsid w:val="343223CE"/>
    <w:rsid w:val="345B262C"/>
    <w:rsid w:val="345E211C"/>
    <w:rsid w:val="34970EC7"/>
    <w:rsid w:val="34BD1386"/>
    <w:rsid w:val="34D32B0A"/>
    <w:rsid w:val="34E13D72"/>
    <w:rsid w:val="34EC6EFE"/>
    <w:rsid w:val="35441312"/>
    <w:rsid w:val="35466E38"/>
    <w:rsid w:val="35481AB0"/>
    <w:rsid w:val="355A6D87"/>
    <w:rsid w:val="356563B0"/>
    <w:rsid w:val="3569521C"/>
    <w:rsid w:val="35777939"/>
    <w:rsid w:val="35944047"/>
    <w:rsid w:val="35A41DB0"/>
    <w:rsid w:val="35A63D7A"/>
    <w:rsid w:val="35D2691D"/>
    <w:rsid w:val="35FE5964"/>
    <w:rsid w:val="363C648D"/>
    <w:rsid w:val="364658F7"/>
    <w:rsid w:val="36835E6A"/>
    <w:rsid w:val="36A17EDE"/>
    <w:rsid w:val="370074BA"/>
    <w:rsid w:val="37421881"/>
    <w:rsid w:val="375D7A2B"/>
    <w:rsid w:val="37721F02"/>
    <w:rsid w:val="378E4AC6"/>
    <w:rsid w:val="37F45271"/>
    <w:rsid w:val="380134EA"/>
    <w:rsid w:val="382611A3"/>
    <w:rsid w:val="382F0057"/>
    <w:rsid w:val="38600FD2"/>
    <w:rsid w:val="389425B0"/>
    <w:rsid w:val="38CE5AC2"/>
    <w:rsid w:val="38E057F5"/>
    <w:rsid w:val="3905700A"/>
    <w:rsid w:val="3934169D"/>
    <w:rsid w:val="39BC591B"/>
    <w:rsid w:val="39F63EFF"/>
    <w:rsid w:val="3A127C30"/>
    <w:rsid w:val="3A322081"/>
    <w:rsid w:val="3A543DA5"/>
    <w:rsid w:val="3A5732EB"/>
    <w:rsid w:val="3A577D13"/>
    <w:rsid w:val="3A6F5083"/>
    <w:rsid w:val="3A9248CD"/>
    <w:rsid w:val="3AD2116E"/>
    <w:rsid w:val="3AD924FC"/>
    <w:rsid w:val="3AE35129"/>
    <w:rsid w:val="3AEA64B7"/>
    <w:rsid w:val="3B331C0C"/>
    <w:rsid w:val="3B343BD6"/>
    <w:rsid w:val="3B4402BD"/>
    <w:rsid w:val="3B554FEB"/>
    <w:rsid w:val="3B5B1163"/>
    <w:rsid w:val="3B620744"/>
    <w:rsid w:val="3B822B94"/>
    <w:rsid w:val="3BBF5B96"/>
    <w:rsid w:val="3BCE7B87"/>
    <w:rsid w:val="3BF375EE"/>
    <w:rsid w:val="3C0F2464"/>
    <w:rsid w:val="3C2854E9"/>
    <w:rsid w:val="3C3C0F95"/>
    <w:rsid w:val="3C6C25FE"/>
    <w:rsid w:val="3C8F5568"/>
    <w:rsid w:val="3C920BB5"/>
    <w:rsid w:val="3CC504A1"/>
    <w:rsid w:val="3CF96E86"/>
    <w:rsid w:val="3D78424E"/>
    <w:rsid w:val="3D8221FE"/>
    <w:rsid w:val="3D915310"/>
    <w:rsid w:val="3DA000E1"/>
    <w:rsid w:val="3DA5718C"/>
    <w:rsid w:val="3DB334D8"/>
    <w:rsid w:val="3DBB238D"/>
    <w:rsid w:val="3DCB6A74"/>
    <w:rsid w:val="3DDD67A7"/>
    <w:rsid w:val="3DE43692"/>
    <w:rsid w:val="3E216694"/>
    <w:rsid w:val="3E90381A"/>
    <w:rsid w:val="3EAD1CD6"/>
    <w:rsid w:val="3EB5502E"/>
    <w:rsid w:val="3F0538C0"/>
    <w:rsid w:val="3F162F38"/>
    <w:rsid w:val="3FC512A1"/>
    <w:rsid w:val="3FF102E8"/>
    <w:rsid w:val="400973E0"/>
    <w:rsid w:val="401D1615"/>
    <w:rsid w:val="40224945"/>
    <w:rsid w:val="40640ABA"/>
    <w:rsid w:val="40D23C76"/>
    <w:rsid w:val="40DE6ABE"/>
    <w:rsid w:val="415723CD"/>
    <w:rsid w:val="41686388"/>
    <w:rsid w:val="41D63C39"/>
    <w:rsid w:val="4251506E"/>
    <w:rsid w:val="427B7848"/>
    <w:rsid w:val="42876CE2"/>
    <w:rsid w:val="42C7327A"/>
    <w:rsid w:val="42CB3072"/>
    <w:rsid w:val="42EE2827"/>
    <w:rsid w:val="42F97BDF"/>
    <w:rsid w:val="432E715D"/>
    <w:rsid w:val="434F77FF"/>
    <w:rsid w:val="435C016E"/>
    <w:rsid w:val="437C611B"/>
    <w:rsid w:val="43B6162D"/>
    <w:rsid w:val="446948F1"/>
    <w:rsid w:val="44890AEF"/>
    <w:rsid w:val="448B4867"/>
    <w:rsid w:val="44A122DD"/>
    <w:rsid w:val="44D97CC8"/>
    <w:rsid w:val="44E90ED0"/>
    <w:rsid w:val="44EE4DF6"/>
    <w:rsid w:val="44FA7C3F"/>
    <w:rsid w:val="450B59A8"/>
    <w:rsid w:val="451231DA"/>
    <w:rsid w:val="452B604A"/>
    <w:rsid w:val="452B7DF8"/>
    <w:rsid w:val="454113CA"/>
    <w:rsid w:val="454247CD"/>
    <w:rsid w:val="456C47D9"/>
    <w:rsid w:val="45B2184A"/>
    <w:rsid w:val="45DB181E"/>
    <w:rsid w:val="45F12DF0"/>
    <w:rsid w:val="45F97A6D"/>
    <w:rsid w:val="460E0F64"/>
    <w:rsid w:val="46184820"/>
    <w:rsid w:val="4622744D"/>
    <w:rsid w:val="46753923"/>
    <w:rsid w:val="46AE6F33"/>
    <w:rsid w:val="474802CC"/>
    <w:rsid w:val="475A49C5"/>
    <w:rsid w:val="47637D1D"/>
    <w:rsid w:val="47680E90"/>
    <w:rsid w:val="476A2E5A"/>
    <w:rsid w:val="47971775"/>
    <w:rsid w:val="47B75973"/>
    <w:rsid w:val="47C362FF"/>
    <w:rsid w:val="47E26E94"/>
    <w:rsid w:val="47E5339B"/>
    <w:rsid w:val="47E86474"/>
    <w:rsid w:val="480768FB"/>
    <w:rsid w:val="48175F8B"/>
    <w:rsid w:val="4819662E"/>
    <w:rsid w:val="486F44A0"/>
    <w:rsid w:val="48A028AB"/>
    <w:rsid w:val="48E924A4"/>
    <w:rsid w:val="4901159C"/>
    <w:rsid w:val="490E1F0B"/>
    <w:rsid w:val="49494CF1"/>
    <w:rsid w:val="494B6AE3"/>
    <w:rsid w:val="49521DF7"/>
    <w:rsid w:val="49731D6E"/>
    <w:rsid w:val="499F2B63"/>
    <w:rsid w:val="49A81A17"/>
    <w:rsid w:val="49C03205"/>
    <w:rsid w:val="49DE7B2F"/>
    <w:rsid w:val="49E8275C"/>
    <w:rsid w:val="4A41294A"/>
    <w:rsid w:val="4A5C5FD5"/>
    <w:rsid w:val="4A7F1081"/>
    <w:rsid w:val="4B5160DF"/>
    <w:rsid w:val="4B645E12"/>
    <w:rsid w:val="4B7757A2"/>
    <w:rsid w:val="4B984D27"/>
    <w:rsid w:val="4BB51FA7"/>
    <w:rsid w:val="4BB75AAA"/>
    <w:rsid w:val="4BC92119"/>
    <w:rsid w:val="4BFE4996"/>
    <w:rsid w:val="4C371778"/>
    <w:rsid w:val="4C806C7C"/>
    <w:rsid w:val="4C8C3872"/>
    <w:rsid w:val="4C907866"/>
    <w:rsid w:val="4C9D2841"/>
    <w:rsid w:val="4CC37CD5"/>
    <w:rsid w:val="4CD80866"/>
    <w:rsid w:val="4CED15BB"/>
    <w:rsid w:val="4CFA6A2E"/>
    <w:rsid w:val="4CFD3347"/>
    <w:rsid w:val="4D1A70D0"/>
    <w:rsid w:val="4D221E92"/>
    <w:rsid w:val="4D225F85"/>
    <w:rsid w:val="4D27359B"/>
    <w:rsid w:val="4D423F31"/>
    <w:rsid w:val="4D4C4328"/>
    <w:rsid w:val="4D6B3488"/>
    <w:rsid w:val="4D8C33FE"/>
    <w:rsid w:val="4D94224E"/>
    <w:rsid w:val="4D9C5D37"/>
    <w:rsid w:val="4D9D560B"/>
    <w:rsid w:val="4DA83CCC"/>
    <w:rsid w:val="4DE80F7C"/>
    <w:rsid w:val="4E3C3076"/>
    <w:rsid w:val="4E437F61"/>
    <w:rsid w:val="4E593C28"/>
    <w:rsid w:val="4E980089"/>
    <w:rsid w:val="4EA01857"/>
    <w:rsid w:val="4EA74993"/>
    <w:rsid w:val="4EA81D39"/>
    <w:rsid w:val="4EE259CC"/>
    <w:rsid w:val="4EF37BD9"/>
    <w:rsid w:val="4EFF657E"/>
    <w:rsid w:val="4F05790C"/>
    <w:rsid w:val="4F231B40"/>
    <w:rsid w:val="4F38383D"/>
    <w:rsid w:val="4F4421E2"/>
    <w:rsid w:val="4F4D5A86"/>
    <w:rsid w:val="4F4E3061"/>
    <w:rsid w:val="4F510E0F"/>
    <w:rsid w:val="4F796613"/>
    <w:rsid w:val="4F9265E9"/>
    <w:rsid w:val="4FDA2B47"/>
    <w:rsid w:val="500B7DAE"/>
    <w:rsid w:val="50724B2D"/>
    <w:rsid w:val="50811815"/>
    <w:rsid w:val="508A631B"/>
    <w:rsid w:val="50C4144D"/>
    <w:rsid w:val="50CD6207"/>
    <w:rsid w:val="512322CB"/>
    <w:rsid w:val="512F0C70"/>
    <w:rsid w:val="513B13C3"/>
    <w:rsid w:val="514C1822"/>
    <w:rsid w:val="51765FC3"/>
    <w:rsid w:val="51960CEF"/>
    <w:rsid w:val="51B00003"/>
    <w:rsid w:val="51C25640"/>
    <w:rsid w:val="521D4F6D"/>
    <w:rsid w:val="522168D4"/>
    <w:rsid w:val="522B1438"/>
    <w:rsid w:val="526861E8"/>
    <w:rsid w:val="52741030"/>
    <w:rsid w:val="52860D64"/>
    <w:rsid w:val="5290573F"/>
    <w:rsid w:val="5296723A"/>
    <w:rsid w:val="52A07FEA"/>
    <w:rsid w:val="52C64B8A"/>
    <w:rsid w:val="52E2243E"/>
    <w:rsid w:val="52F263F9"/>
    <w:rsid w:val="5313553A"/>
    <w:rsid w:val="532365B3"/>
    <w:rsid w:val="532C063D"/>
    <w:rsid w:val="53560736"/>
    <w:rsid w:val="53A70F92"/>
    <w:rsid w:val="53EC2E48"/>
    <w:rsid w:val="53FB30DC"/>
    <w:rsid w:val="5429409D"/>
    <w:rsid w:val="54506C95"/>
    <w:rsid w:val="545662D1"/>
    <w:rsid w:val="546B1FBF"/>
    <w:rsid w:val="54705828"/>
    <w:rsid w:val="5479292E"/>
    <w:rsid w:val="547E0CAB"/>
    <w:rsid w:val="549239F0"/>
    <w:rsid w:val="550C5A2B"/>
    <w:rsid w:val="55684751"/>
    <w:rsid w:val="556D1D67"/>
    <w:rsid w:val="55774994"/>
    <w:rsid w:val="55833339"/>
    <w:rsid w:val="55A57753"/>
    <w:rsid w:val="55B41744"/>
    <w:rsid w:val="55F85AD5"/>
    <w:rsid w:val="55FF6E63"/>
    <w:rsid w:val="560721BC"/>
    <w:rsid w:val="561D19DF"/>
    <w:rsid w:val="563F3703"/>
    <w:rsid w:val="564C7E6E"/>
    <w:rsid w:val="565F52E7"/>
    <w:rsid w:val="568D1653"/>
    <w:rsid w:val="56C1236A"/>
    <w:rsid w:val="57266671"/>
    <w:rsid w:val="573C2152"/>
    <w:rsid w:val="574A6F62"/>
    <w:rsid w:val="57631674"/>
    <w:rsid w:val="57763155"/>
    <w:rsid w:val="578C2978"/>
    <w:rsid w:val="57A51C8C"/>
    <w:rsid w:val="57AF1559"/>
    <w:rsid w:val="580E15DF"/>
    <w:rsid w:val="581035A9"/>
    <w:rsid w:val="582F759C"/>
    <w:rsid w:val="584414A5"/>
    <w:rsid w:val="5851771E"/>
    <w:rsid w:val="587B71B7"/>
    <w:rsid w:val="58B8154B"/>
    <w:rsid w:val="58D75E75"/>
    <w:rsid w:val="58E46768"/>
    <w:rsid w:val="58F80122"/>
    <w:rsid w:val="593908DE"/>
    <w:rsid w:val="597E2795"/>
    <w:rsid w:val="598A113A"/>
    <w:rsid w:val="59BE0DE3"/>
    <w:rsid w:val="5A407462"/>
    <w:rsid w:val="5A760D09"/>
    <w:rsid w:val="5AA50658"/>
    <w:rsid w:val="5ABC3575"/>
    <w:rsid w:val="5AD8271B"/>
    <w:rsid w:val="5B0B0058"/>
    <w:rsid w:val="5B1F1D55"/>
    <w:rsid w:val="5B501DD3"/>
    <w:rsid w:val="5B644090"/>
    <w:rsid w:val="5B7C4AB2"/>
    <w:rsid w:val="5B827889"/>
    <w:rsid w:val="5BC85F49"/>
    <w:rsid w:val="5BF3746A"/>
    <w:rsid w:val="5BF705DC"/>
    <w:rsid w:val="5C2313D1"/>
    <w:rsid w:val="5C2F5FC8"/>
    <w:rsid w:val="5C321615"/>
    <w:rsid w:val="5C653798"/>
    <w:rsid w:val="5C6E6AF1"/>
    <w:rsid w:val="5C8453A3"/>
    <w:rsid w:val="5CCE60D3"/>
    <w:rsid w:val="5D0C00B7"/>
    <w:rsid w:val="5D0D455B"/>
    <w:rsid w:val="5D2E44D2"/>
    <w:rsid w:val="5D4635C9"/>
    <w:rsid w:val="5D8B5480"/>
    <w:rsid w:val="5D9500AD"/>
    <w:rsid w:val="5DD21301"/>
    <w:rsid w:val="5DD9443E"/>
    <w:rsid w:val="5E7303EE"/>
    <w:rsid w:val="5EA713A4"/>
    <w:rsid w:val="5ED752A6"/>
    <w:rsid w:val="5EFD0600"/>
    <w:rsid w:val="5EFD2674"/>
    <w:rsid w:val="5F1D47FE"/>
    <w:rsid w:val="5F5D4BFA"/>
    <w:rsid w:val="5F812FDF"/>
    <w:rsid w:val="5FAC15C8"/>
    <w:rsid w:val="5FFB68ED"/>
    <w:rsid w:val="6005151A"/>
    <w:rsid w:val="600960F2"/>
    <w:rsid w:val="603D6F06"/>
    <w:rsid w:val="604A33D1"/>
    <w:rsid w:val="60593614"/>
    <w:rsid w:val="60A01243"/>
    <w:rsid w:val="60AF03FB"/>
    <w:rsid w:val="60B3541A"/>
    <w:rsid w:val="6106379C"/>
    <w:rsid w:val="611F2AAF"/>
    <w:rsid w:val="614B11AE"/>
    <w:rsid w:val="615269E1"/>
    <w:rsid w:val="616B7AA3"/>
    <w:rsid w:val="61930DA7"/>
    <w:rsid w:val="619568CD"/>
    <w:rsid w:val="61A22D98"/>
    <w:rsid w:val="61E909C7"/>
    <w:rsid w:val="61FD6AE9"/>
    <w:rsid w:val="623460E6"/>
    <w:rsid w:val="623936FD"/>
    <w:rsid w:val="624125B1"/>
    <w:rsid w:val="62562501"/>
    <w:rsid w:val="62600C89"/>
    <w:rsid w:val="626562A0"/>
    <w:rsid w:val="62712E97"/>
    <w:rsid w:val="628801E0"/>
    <w:rsid w:val="628E7AB0"/>
    <w:rsid w:val="628F5A13"/>
    <w:rsid w:val="629923ED"/>
    <w:rsid w:val="62E33669"/>
    <w:rsid w:val="62EC69C1"/>
    <w:rsid w:val="62F12229"/>
    <w:rsid w:val="63387E58"/>
    <w:rsid w:val="63473BF7"/>
    <w:rsid w:val="6367429A"/>
    <w:rsid w:val="63794CB1"/>
    <w:rsid w:val="63A728E8"/>
    <w:rsid w:val="640B2E77"/>
    <w:rsid w:val="642251EA"/>
    <w:rsid w:val="64234664"/>
    <w:rsid w:val="64340620"/>
    <w:rsid w:val="643E149E"/>
    <w:rsid w:val="646A4041"/>
    <w:rsid w:val="648A6492"/>
    <w:rsid w:val="64A77044"/>
    <w:rsid w:val="64B259E8"/>
    <w:rsid w:val="64BB699B"/>
    <w:rsid w:val="6511270F"/>
    <w:rsid w:val="65183A9D"/>
    <w:rsid w:val="65202952"/>
    <w:rsid w:val="65534AD5"/>
    <w:rsid w:val="658E3D60"/>
    <w:rsid w:val="659C46CE"/>
    <w:rsid w:val="659F7D1B"/>
    <w:rsid w:val="65C82BBF"/>
    <w:rsid w:val="65E816C2"/>
    <w:rsid w:val="65F00576"/>
    <w:rsid w:val="66080F1E"/>
    <w:rsid w:val="661F70AE"/>
    <w:rsid w:val="662A7082"/>
    <w:rsid w:val="662F4709"/>
    <w:rsid w:val="66544FA9"/>
    <w:rsid w:val="66990C0E"/>
    <w:rsid w:val="66A84F9B"/>
    <w:rsid w:val="66C537B1"/>
    <w:rsid w:val="671E1113"/>
    <w:rsid w:val="6739419F"/>
    <w:rsid w:val="676F7BC1"/>
    <w:rsid w:val="67AC4971"/>
    <w:rsid w:val="681A3612"/>
    <w:rsid w:val="68273612"/>
    <w:rsid w:val="683A01CF"/>
    <w:rsid w:val="685E0844"/>
    <w:rsid w:val="686068AB"/>
    <w:rsid w:val="68675862"/>
    <w:rsid w:val="686B6516"/>
    <w:rsid w:val="68CA50AF"/>
    <w:rsid w:val="68D128E1"/>
    <w:rsid w:val="68DC3034"/>
    <w:rsid w:val="68ED7DC4"/>
    <w:rsid w:val="691249DD"/>
    <w:rsid w:val="696F3EA8"/>
    <w:rsid w:val="697119CE"/>
    <w:rsid w:val="69831701"/>
    <w:rsid w:val="698F62F8"/>
    <w:rsid w:val="69992CD3"/>
    <w:rsid w:val="69A55B1C"/>
    <w:rsid w:val="69AF24F6"/>
    <w:rsid w:val="69DA7573"/>
    <w:rsid w:val="69E2467A"/>
    <w:rsid w:val="6A0E546F"/>
    <w:rsid w:val="6A136F29"/>
    <w:rsid w:val="6A1D1B56"/>
    <w:rsid w:val="6A2E78BF"/>
    <w:rsid w:val="6A723C50"/>
    <w:rsid w:val="6AB9187F"/>
    <w:rsid w:val="6AFB3C45"/>
    <w:rsid w:val="6B286A04"/>
    <w:rsid w:val="6B5B46E4"/>
    <w:rsid w:val="6B6A4927"/>
    <w:rsid w:val="6B7D0AFE"/>
    <w:rsid w:val="6B855239"/>
    <w:rsid w:val="6B8754D9"/>
    <w:rsid w:val="6BA52DFB"/>
    <w:rsid w:val="6BB65DBE"/>
    <w:rsid w:val="6BBD0EFB"/>
    <w:rsid w:val="6BDF5315"/>
    <w:rsid w:val="6C060AF4"/>
    <w:rsid w:val="6C1D2E26"/>
    <w:rsid w:val="6C5F0204"/>
    <w:rsid w:val="6CAE0173"/>
    <w:rsid w:val="6D0112BB"/>
    <w:rsid w:val="6D01750D"/>
    <w:rsid w:val="6D170ADE"/>
    <w:rsid w:val="6D400035"/>
    <w:rsid w:val="6D635AD2"/>
    <w:rsid w:val="6D8A7502"/>
    <w:rsid w:val="6D8D52CC"/>
    <w:rsid w:val="6DA87988"/>
    <w:rsid w:val="6DCE3893"/>
    <w:rsid w:val="6DE565F9"/>
    <w:rsid w:val="6DEC1F6B"/>
    <w:rsid w:val="6E062A71"/>
    <w:rsid w:val="6E2E4332"/>
    <w:rsid w:val="6E35746E"/>
    <w:rsid w:val="6E9F0D8B"/>
    <w:rsid w:val="6EAB14DE"/>
    <w:rsid w:val="6F046E40"/>
    <w:rsid w:val="6F1C418A"/>
    <w:rsid w:val="6F2B261F"/>
    <w:rsid w:val="6F55769C"/>
    <w:rsid w:val="6F5B73A8"/>
    <w:rsid w:val="6F606F12"/>
    <w:rsid w:val="6F6F4C02"/>
    <w:rsid w:val="6F8A5598"/>
    <w:rsid w:val="70495453"/>
    <w:rsid w:val="706E6C67"/>
    <w:rsid w:val="70726075"/>
    <w:rsid w:val="707A1AB0"/>
    <w:rsid w:val="7092472C"/>
    <w:rsid w:val="70D07922"/>
    <w:rsid w:val="70DC0075"/>
    <w:rsid w:val="711D41EA"/>
    <w:rsid w:val="712324FF"/>
    <w:rsid w:val="716342F2"/>
    <w:rsid w:val="71A212BE"/>
    <w:rsid w:val="71BB5EDC"/>
    <w:rsid w:val="71E35433"/>
    <w:rsid w:val="71F65166"/>
    <w:rsid w:val="72345C8F"/>
    <w:rsid w:val="725620A9"/>
    <w:rsid w:val="72704F1C"/>
    <w:rsid w:val="72807126"/>
    <w:rsid w:val="730833A3"/>
    <w:rsid w:val="73752B57"/>
    <w:rsid w:val="73840550"/>
    <w:rsid w:val="73C3376E"/>
    <w:rsid w:val="73C82B32"/>
    <w:rsid w:val="73F13E37"/>
    <w:rsid w:val="74235FBB"/>
    <w:rsid w:val="7423628A"/>
    <w:rsid w:val="7439758C"/>
    <w:rsid w:val="74604B19"/>
    <w:rsid w:val="74777C7E"/>
    <w:rsid w:val="747D1B6F"/>
    <w:rsid w:val="74884070"/>
    <w:rsid w:val="74982505"/>
    <w:rsid w:val="749E5641"/>
    <w:rsid w:val="74CC21AE"/>
    <w:rsid w:val="751B4EE4"/>
    <w:rsid w:val="753D4520"/>
    <w:rsid w:val="75526B58"/>
    <w:rsid w:val="75647EFD"/>
    <w:rsid w:val="75905C39"/>
    <w:rsid w:val="75AB44BA"/>
    <w:rsid w:val="75D67789"/>
    <w:rsid w:val="75DF4163"/>
    <w:rsid w:val="75F53987"/>
    <w:rsid w:val="76010CAE"/>
    <w:rsid w:val="760A11E0"/>
    <w:rsid w:val="761A5A8E"/>
    <w:rsid w:val="76506CD1"/>
    <w:rsid w:val="76760624"/>
    <w:rsid w:val="768F49C6"/>
    <w:rsid w:val="76F1414E"/>
    <w:rsid w:val="773D7394"/>
    <w:rsid w:val="775A1CF3"/>
    <w:rsid w:val="779276DF"/>
    <w:rsid w:val="77972F48"/>
    <w:rsid w:val="780D6D66"/>
    <w:rsid w:val="78746DE5"/>
    <w:rsid w:val="78964FAD"/>
    <w:rsid w:val="78EE2B91"/>
    <w:rsid w:val="78EE6B97"/>
    <w:rsid w:val="78FC6FE9"/>
    <w:rsid w:val="7938323A"/>
    <w:rsid w:val="79764DDF"/>
    <w:rsid w:val="797D43BF"/>
    <w:rsid w:val="799F4335"/>
    <w:rsid w:val="79A74F98"/>
    <w:rsid w:val="79AC0800"/>
    <w:rsid w:val="79ED50A1"/>
    <w:rsid w:val="79FF36E3"/>
    <w:rsid w:val="7A287E87"/>
    <w:rsid w:val="7A4D3FE9"/>
    <w:rsid w:val="7A5769BE"/>
    <w:rsid w:val="7A7C01D3"/>
    <w:rsid w:val="7A88450E"/>
    <w:rsid w:val="7A9E639B"/>
    <w:rsid w:val="7AA64929"/>
    <w:rsid w:val="7AB21E46"/>
    <w:rsid w:val="7ABE2CD8"/>
    <w:rsid w:val="7AC73B44"/>
    <w:rsid w:val="7ADD5115"/>
    <w:rsid w:val="7AF1296F"/>
    <w:rsid w:val="7B160627"/>
    <w:rsid w:val="7B1A51D8"/>
    <w:rsid w:val="7B4C229B"/>
    <w:rsid w:val="7B4E6013"/>
    <w:rsid w:val="7B4F18B4"/>
    <w:rsid w:val="7B5B24DE"/>
    <w:rsid w:val="7B6969A9"/>
    <w:rsid w:val="7B6A2721"/>
    <w:rsid w:val="7B705F89"/>
    <w:rsid w:val="7B7610C6"/>
    <w:rsid w:val="7B9A6B62"/>
    <w:rsid w:val="7C376AA7"/>
    <w:rsid w:val="7C75137E"/>
    <w:rsid w:val="7C9932BE"/>
    <w:rsid w:val="7CCA16C9"/>
    <w:rsid w:val="7CD1790A"/>
    <w:rsid w:val="7CE34539"/>
    <w:rsid w:val="7CF46746"/>
    <w:rsid w:val="7D133070"/>
    <w:rsid w:val="7D1943FF"/>
    <w:rsid w:val="7D7119C6"/>
    <w:rsid w:val="7DE92023"/>
    <w:rsid w:val="7DEE13E8"/>
    <w:rsid w:val="7E3C2153"/>
    <w:rsid w:val="7E4454AB"/>
    <w:rsid w:val="7E494870"/>
    <w:rsid w:val="7E4E1E86"/>
    <w:rsid w:val="7E694F12"/>
    <w:rsid w:val="7E6B2A38"/>
    <w:rsid w:val="7E72113B"/>
    <w:rsid w:val="7E90249F"/>
    <w:rsid w:val="7E924469"/>
    <w:rsid w:val="7ED54355"/>
    <w:rsid w:val="7EE051D4"/>
    <w:rsid w:val="7F857B2A"/>
    <w:rsid w:val="7F8738A2"/>
    <w:rsid w:val="7FA77AA0"/>
    <w:rsid w:val="7FAB0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00" w:line="24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260" w:firstLineChars="5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521" w:firstLineChars="100"/>
      <w:outlineLvl w:val="2"/>
    </w:pPr>
    <w:rPr>
      <w:b/>
      <w:sz w:val="32"/>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paragraph" w:customStyle="1" w:styleId="14">
    <w:name w:val="文章标题"/>
    <w:basedOn w:val="1"/>
    <w:uiPriority w:val="0"/>
    <w:pPr>
      <w:wordWrap w:val="0"/>
      <w:spacing w:before="400" w:after="400" w:line="640" w:lineRule="exact"/>
      <w:jc w:val="center"/>
      <w:textAlignment w:val="center"/>
    </w:pPr>
    <w:rPr>
      <w:rFonts w:eastAsia="思源黑体"/>
      <w:b/>
      <w:sz w:val="52"/>
    </w:rPr>
  </w:style>
  <w:style w:type="paragraph" w:customStyle="1" w:styleId="15">
    <w:name w:val="图片注解"/>
    <w:basedOn w:val="1"/>
    <w:qFormat/>
    <w:uiPriority w:val="0"/>
    <w:pPr>
      <w:snapToGrid w:val="0"/>
      <w:spacing w:before="100" w:after="300"/>
      <w:jc w:val="center"/>
    </w:pPr>
    <w:rPr>
      <w:sz w:val="18"/>
    </w:rPr>
  </w:style>
  <w:style w:type="paragraph" w:customStyle="1" w:styleId="16">
    <w:name w:val="缩进的正文"/>
    <w:basedOn w:val="1"/>
    <w:uiPriority w:val="0"/>
    <w:pPr>
      <w:ind w:firstLine="1041" w:firstLineChars="200"/>
    </w:pPr>
  </w:style>
  <w:style w:type="paragraph" w:customStyle="1" w:styleId="17">
    <w:name w:val="目录标题"/>
    <w:basedOn w:val="1"/>
    <w:qFormat/>
    <w:uiPriority w:val="0"/>
    <w:pPr>
      <w:snapToGrid w:val="0"/>
      <w:spacing w:before="400" w:beforeLines="0" w:after="400" w:afterLines="0"/>
      <w:jc w:val="center"/>
    </w:pPr>
    <w:rPr>
      <w:rFonts w:ascii="宋体" w:hAnsi="宋体"/>
      <w:b/>
      <w:sz w:val="21"/>
    </w:rPr>
  </w:style>
  <w:style w:type="paragraph" w:customStyle="1" w:styleId="18">
    <w:name w:val="表格文本"/>
    <w:basedOn w:val="1"/>
    <w:uiPriority w:val="0"/>
    <w:pPr>
      <w:wordWrap w:val="0"/>
      <w:snapToGrid w:val="0"/>
      <w:spacing w:before="100"/>
      <w:textAlignment w:val="center"/>
    </w:pPr>
    <w:rPr>
      <w:sz w:val="18"/>
    </w:rPr>
  </w:style>
  <w:style w:type="paragraph" w:customStyle="1" w:styleId="19">
    <w:name w:val="图片样式"/>
    <w:basedOn w:val="1"/>
    <w:uiPriority w:val="0"/>
    <w:pPr>
      <w:snapToGrid w:val="0"/>
      <w:spacing w:before="400"/>
      <w:jc w:val="center"/>
    </w:pPr>
    <w:rPr>
      <w:sz w:val="18"/>
    </w:rPr>
  </w:style>
  <w:style w:type="paragraph" w:customStyle="1" w:styleId="20">
    <w:name w:val="居中正文"/>
    <w:basedOn w:val="1"/>
    <w:uiPriority w:val="0"/>
    <w:pPr>
      <w:snapToGrid w:val="0"/>
      <w:jc w:val="center"/>
    </w:pPr>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1931</Words>
  <Characters>2114</Characters>
  <Lines>0</Lines>
  <Paragraphs>0</Paragraphs>
  <TotalTime>0</TotalTime>
  <ScaleCrop>false</ScaleCrop>
  <LinksUpToDate>false</LinksUpToDate>
  <CharactersWithSpaces>2311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2023-07-31T00:57:00Z</dcterms:created>
  <dc:creator>Administrator</dc:creator>
  <cp:lastModifiedBy>zZero</cp:lastModifiedBy>
  <dcterms:modified xsi:type="dcterms:W3CDTF">2023-08-05T09:26:10Z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B25DBDAF4196426EB9BC2DE4110A2EF1_12</vt:lpwstr>
  </property>
</Properties>
</file>