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122F8C">
              <w:rPr>
                <w:rFonts w:ascii="Calibri" w:hAnsi="Calibri"/>
                <w:b/>
                <w:sz w:val="32"/>
              </w:rPr>
              <w:t xml:space="preserve"> </w:t>
            </w:r>
            <w:r w:rsidR="007D30B1">
              <w:rPr>
                <w:rFonts w:ascii="Calibri" w:hAnsi="Calibri"/>
                <w:b/>
                <w:sz w:val="32"/>
              </w:rPr>
              <w:t>set</w:t>
            </w:r>
            <w:r w:rsidR="00122F8C">
              <w:rPr>
                <w:rFonts w:ascii="Calibri" w:hAnsi="Calibri"/>
                <w:b/>
                <w:sz w:val="32"/>
              </w:rPr>
              <w:t>LayoutStructureCodeOfAccounting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122F8C">
              <w:rPr>
                <w:rFonts w:ascii="Calibri" w:hAnsi="Calibri"/>
                <w:sz w:val="18"/>
              </w:rPr>
              <w:t xml:space="preserve">Struktur Tampilan </w:t>
            </w:r>
            <w:r w:rsidR="00FC606F">
              <w:rPr>
                <w:rFonts w:ascii="Calibri" w:hAnsi="Calibri"/>
                <w:sz w:val="18"/>
              </w:rPr>
              <w:t>Kode Akunting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</w:t>
            </w:r>
            <w:r w:rsidR="00122F8C">
              <w:rPr>
                <w:rFonts w:ascii="Calibri" w:hAnsi="Calibri"/>
                <w:b/>
                <w:sz w:val="18"/>
              </w:rPr>
              <w:t>LayoutStructureCodeOfAccounting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</w:t>
            </w:r>
            <w:r w:rsidR="00122F8C">
              <w:rPr>
                <w:rFonts w:ascii="Calibri" w:hAnsi="Calibri"/>
                <w:b/>
                <w:sz w:val="18"/>
              </w:rPr>
              <w:t>LayoutStructureCodeOfAccounting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</w:t>
            </w:r>
            <w:r w:rsidR="00122F8C">
              <w:rPr>
                <w:rFonts w:ascii="Calibri" w:hAnsi="Calibri"/>
                <w:sz w:val="18"/>
              </w:rPr>
              <w:t>LayoutStructureCodeOfAccounting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122F8C">
        <w:rPr>
          <w:rFonts w:ascii="Courier New" w:hAnsi="Courier New" w:cs="Courier New"/>
          <w:sz w:val="16"/>
        </w:rPr>
        <w:t>LayoutStructureCodeOfAccounting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122F8C">
        <w:rPr>
          <w:rFonts w:ascii="Courier New" w:hAnsi="Courier New" w:cs="Courier New"/>
          <w:sz w:val="16"/>
        </w:rPr>
        <w:t>LayoutStructureCodeOfAccounting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122F8C">
        <w:rPr>
          <w:rFonts w:ascii="Courier New" w:hAnsi="Courier New" w:cs="Courier New"/>
          <w:sz w:val="16"/>
        </w:rPr>
        <w:t>LayoutStructureCodeOfAccounting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122F8C">
        <w:rPr>
          <w:rFonts w:ascii="Courier New" w:hAnsi="Courier New" w:cs="Courier New"/>
          <w:sz w:val="16"/>
        </w:rPr>
        <w:t>LayoutStructureCodeOfAccounting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</w:t>
      </w:r>
      <w:r w:rsidR="00122F8C">
        <w:rPr>
          <w:rFonts w:ascii="Courier New" w:hAnsi="Courier New" w:cs="Courier New"/>
          <w:b/>
          <w:color w:val="00B050"/>
          <w:sz w:val="16"/>
        </w:rPr>
        <w:t>7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</w:t>
      </w:r>
      <w:r w:rsidR="00122F8C">
        <w:rPr>
          <w:rFonts w:ascii="Courier New" w:hAnsi="Courier New" w:cs="Courier New"/>
          <w:sz w:val="16"/>
          <w:szCs w:val="20"/>
        </w:rPr>
        <w:t>LayoutStructureCodeOfAccounting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F358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358D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F358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F358D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F358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358D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F358D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22F8C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3072"/>
    <w:rsid w:val="008F358D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4089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7A1E-A540-43BF-9B9F-820AB9E7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239</cp:revision>
  <cp:lastPrinted>2020-10-15T05:32:00Z</cp:lastPrinted>
  <dcterms:created xsi:type="dcterms:W3CDTF">2020-10-14T06:32:00Z</dcterms:created>
  <dcterms:modified xsi:type="dcterms:W3CDTF">2020-11-19T11:21:00Z</dcterms:modified>
</cp:coreProperties>
</file>