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691492">
              <w:rPr>
                <w:rFonts w:ascii="Calibri" w:hAnsi="Calibri"/>
                <w:b/>
                <w:sz w:val="32"/>
              </w:rPr>
              <w:t>supplyChain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691492">
              <w:rPr>
                <w:rFonts w:ascii="Calibri" w:hAnsi="Calibri"/>
                <w:b/>
                <w:sz w:val="32"/>
              </w:rPr>
              <w:t>Supplier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75157">
              <w:rPr>
                <w:rFonts w:ascii="Calibri" w:hAnsi="Calibri"/>
                <w:sz w:val="18"/>
              </w:rPr>
              <w:t>Pemasok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691492">
              <w:rPr>
                <w:rFonts w:ascii="Calibri" w:hAnsi="Calibri"/>
                <w:b/>
                <w:sz w:val="18"/>
              </w:rPr>
              <w:t>supplyChain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91492">
              <w:rPr>
                <w:rFonts w:ascii="Calibri" w:hAnsi="Calibri"/>
                <w:b/>
                <w:sz w:val="18"/>
              </w:rPr>
              <w:t>Supplier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91492">
              <w:rPr>
                <w:rFonts w:ascii="Calibri" w:hAnsi="Calibri"/>
                <w:b/>
                <w:sz w:val="18"/>
              </w:rPr>
              <w:t>Supplier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691492">
              <w:rPr>
                <w:rFonts w:ascii="Calibri" w:hAnsi="Calibri"/>
                <w:sz w:val="18"/>
              </w:rPr>
              <w:t>supplyChain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91492">
              <w:rPr>
                <w:rFonts w:ascii="Calibri" w:hAnsi="Calibri"/>
                <w:sz w:val="18"/>
              </w:rPr>
              <w:t>Supplier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53C04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0701C5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C1C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="008E1091" w:rsidRPr="008E1091">
        <w:rPr>
          <w:rFonts w:ascii="Courier New" w:hAnsi="Courier New" w:cs="Courier New"/>
          <w:sz w:val="16"/>
        </w:rPr>
        <w:t>.set</w:t>
      </w:r>
      <w:r w:rsidR="00691492">
        <w:rPr>
          <w:rFonts w:ascii="Courier New" w:hAnsi="Courier New" w:cs="Courier New"/>
          <w:sz w:val="16"/>
        </w:rPr>
        <w:t>Supplier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56471" w:rsidRPr="00B56471">
        <w:rPr>
          <w:rFonts w:ascii="Courier New" w:hAnsi="Courier New" w:cs="Courier New"/>
          <w:b/>
          <w:color w:val="00B050"/>
          <w:sz w:val="16"/>
        </w:rPr>
        <w:t>126000000000001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691492">
        <w:rPr>
          <w:rFonts w:ascii="Courier New" w:hAnsi="Courier New" w:cs="Courier New"/>
          <w:sz w:val="16"/>
          <w:szCs w:val="20"/>
        </w:rPr>
        <w:t>supplyChain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691492">
        <w:rPr>
          <w:rFonts w:ascii="Courier New" w:hAnsi="Courier New" w:cs="Courier New"/>
          <w:sz w:val="16"/>
          <w:szCs w:val="20"/>
        </w:rPr>
        <w:t>Supplier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31E1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31E1B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31E1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31E1B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31E1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31E1B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31E1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121B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A13C5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1E1B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1AA4"/>
    <w:rsid w:val="004C2365"/>
    <w:rsid w:val="004E6390"/>
    <w:rsid w:val="004F56E9"/>
    <w:rsid w:val="005014E6"/>
    <w:rsid w:val="00506B15"/>
    <w:rsid w:val="00507CB9"/>
    <w:rsid w:val="00515CEE"/>
    <w:rsid w:val="00523923"/>
    <w:rsid w:val="005517BF"/>
    <w:rsid w:val="00552E48"/>
    <w:rsid w:val="00554E65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5D35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58CE"/>
    <w:rsid w:val="00A3054D"/>
    <w:rsid w:val="00A53C04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471"/>
    <w:rsid w:val="00B56CB5"/>
    <w:rsid w:val="00B744DD"/>
    <w:rsid w:val="00B76090"/>
    <w:rsid w:val="00B81C21"/>
    <w:rsid w:val="00B85E36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58F"/>
    <w:rsid w:val="00F025D1"/>
    <w:rsid w:val="00F3229B"/>
    <w:rsid w:val="00F52A0E"/>
    <w:rsid w:val="00F606FA"/>
    <w:rsid w:val="00F63941"/>
    <w:rsid w:val="00F93EBD"/>
    <w:rsid w:val="00FA4747"/>
    <w:rsid w:val="00FA5E8C"/>
    <w:rsid w:val="00FC1C96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0775B-CC7D-4098-9662-6DAFB09E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235</cp:revision>
  <cp:lastPrinted>2020-10-15T05:32:00Z</cp:lastPrinted>
  <dcterms:created xsi:type="dcterms:W3CDTF">2020-10-14T06:32:00Z</dcterms:created>
  <dcterms:modified xsi:type="dcterms:W3CDTF">2020-11-26T03:15:00Z</dcterms:modified>
</cp:coreProperties>
</file>