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DD6157">
              <w:rPr>
                <w:rFonts w:ascii="Calibri" w:hAnsi="Calibri"/>
                <w:b/>
                <w:sz w:val="32"/>
              </w:rPr>
              <w:t>PersonWorkTimeSheet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0531D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0531D">
              <w:rPr>
                <w:rFonts w:ascii="Calibri" w:hAnsi="Calibri"/>
                <w:sz w:val="18"/>
              </w:rPr>
              <w:t>Menghapus Data Timesheet Pekerjaan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D6157">
              <w:rPr>
                <w:rFonts w:ascii="Calibri" w:hAnsi="Calibri"/>
                <w:b/>
                <w:sz w:val="18"/>
              </w:rPr>
              <w:t>PersonWorkTimeSheet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D6157">
              <w:rPr>
                <w:rFonts w:ascii="Calibri" w:hAnsi="Calibri"/>
                <w:b/>
                <w:sz w:val="18"/>
              </w:rPr>
              <w:t>PersonWorkTimeSheet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D6157">
              <w:rPr>
                <w:rFonts w:ascii="Calibri" w:hAnsi="Calibri"/>
                <w:sz w:val="18"/>
              </w:rPr>
              <w:t>PersonWorkTimeSheet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DD6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DD6157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4262E5">
        <w:rPr>
          <w:rFonts w:ascii="Courier New" w:hAnsi="Courier New" w:cs="Courier New"/>
          <w:b/>
          <w:color w:val="00B050"/>
          <w:sz w:val="16"/>
        </w:rPr>
        <w:t>48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DD6157">
        <w:rPr>
          <w:rFonts w:ascii="Courier New" w:hAnsi="Courier New" w:cs="Courier New"/>
          <w:sz w:val="16"/>
          <w:szCs w:val="20"/>
        </w:rPr>
        <w:t>PersonWorkTimeSheet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82FD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2FDF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82FDF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82FDF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82FD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2FDF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82FD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262E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82FDF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27F54"/>
    <w:rsid w:val="00732B08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0531D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D6157"/>
    <w:rsid w:val="00DF0C2D"/>
    <w:rsid w:val="00DF1166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9F41-7EF4-4B02-8B4B-9AECE520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2020-11-25T08:38:00Z</dcterms:modified>
</cp:coreProperties>
</file>