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76C9" w:rsidRDefault="00A076C9" w:rsidP="00A076C9">
      <w:pPr>
        <w:pStyle w:val="BodyText"/>
        <w:spacing w:before="2"/>
        <w:jc w:val="center"/>
        <w:rPr>
          <w:sz w:val="17"/>
        </w:rPr>
      </w:pPr>
      <w:r>
        <w:rPr>
          <w:sz w:val="48"/>
          <w:szCs w:val="48"/>
        </w:rPr>
        <w:t>“</w:t>
      </w:r>
      <w:r w:rsidRPr="00A076C9">
        <w:rPr>
          <w:sz w:val="48"/>
          <w:szCs w:val="48"/>
        </w:rPr>
        <w:t>Hybrid Deep Neural Architecture for Robust Activity Recognition from Wearable Sensor Data”</w:t>
      </w:r>
    </w:p>
    <w:p w:rsidR="00A076C9" w:rsidRDefault="00A076C9" w:rsidP="00A076C9">
      <w:pPr>
        <w:pStyle w:val="BodyText"/>
        <w:rPr>
          <w:sz w:val="17"/>
        </w:rPr>
        <w:sectPr w:rsidR="00A076C9" w:rsidSect="00A076C9">
          <w:footerReference w:type="default" r:id="rId5"/>
          <w:pgSz w:w="12240" w:h="15840"/>
          <w:pgMar w:top="900" w:right="720" w:bottom="560" w:left="720" w:header="0" w:footer="365" w:gutter="0"/>
          <w:pgNumType w:start="1"/>
          <w:cols w:space="720"/>
        </w:sectPr>
      </w:pPr>
    </w:p>
    <w:p w:rsidR="00A076C9" w:rsidRDefault="00A076C9" w:rsidP="00A076C9">
      <w:pPr>
        <w:pStyle w:val="Heading1"/>
        <w:spacing w:before="116"/>
        <w:ind w:left="1248" w:firstLine="441"/>
        <w:jc w:val="left"/>
      </w:pPr>
      <w:bookmarkStart w:id="0" w:name="_GoBack"/>
      <w:bookmarkEnd w:id="0"/>
      <w:r>
        <w:lastRenderedPageBreak/>
        <w:t xml:space="preserve">   1</w:t>
      </w:r>
      <w:r>
        <w:rPr>
          <w:vertAlign w:val="superscript"/>
        </w:rPr>
        <w:t>st</w:t>
      </w:r>
      <w:r>
        <w:rPr>
          <w:spacing w:val="33"/>
        </w:rPr>
        <w:t xml:space="preserve"> </w:t>
      </w:r>
      <w:proofErr w:type="spellStart"/>
      <w:r>
        <w:t>Suyash</w:t>
      </w:r>
      <w:proofErr w:type="spellEnd"/>
      <w:r>
        <w:t xml:space="preserve"> Pandey</w:t>
      </w:r>
    </w:p>
    <w:p w:rsidR="00A076C9" w:rsidRDefault="00A076C9" w:rsidP="00A076C9">
      <w:pPr>
        <w:spacing w:before="15"/>
        <w:ind w:left="1309" w:firstLine="380"/>
        <w:rPr>
          <w:i/>
          <w:sz w:val="20"/>
        </w:rPr>
      </w:pPr>
      <w:r>
        <w:rPr>
          <w:i/>
          <w:sz w:val="20"/>
        </w:rPr>
        <w:t xml:space="preserve">      G. L. A. University</w:t>
      </w:r>
      <w:r>
        <w:rPr>
          <w:i/>
          <w:spacing w:val="-2"/>
          <w:sz w:val="20"/>
        </w:rPr>
        <w:t>,</w:t>
      </w:r>
    </w:p>
    <w:p w:rsidR="00A076C9" w:rsidRDefault="00A076C9" w:rsidP="00A076C9">
      <w:pPr>
        <w:pStyle w:val="BodyText"/>
        <w:spacing w:before="16" w:line="256" w:lineRule="auto"/>
        <w:ind w:left="1759" w:right="1346" w:hanging="70"/>
      </w:pPr>
      <w:r>
        <w:t>Mathura, Uttar Pradesh,</w:t>
      </w:r>
    </w:p>
    <w:p w:rsidR="00A076C9" w:rsidRDefault="00A076C9" w:rsidP="00A076C9">
      <w:pPr>
        <w:pStyle w:val="BodyText"/>
        <w:spacing w:before="16" w:line="256" w:lineRule="auto"/>
        <w:ind w:left="720" w:right="1346"/>
      </w:pPr>
      <w:r>
        <w:rPr>
          <w:spacing w:val="-2"/>
        </w:rPr>
        <w:t xml:space="preserve">           </w:t>
      </w:r>
      <w:r w:rsidRPr="007E3F3B">
        <w:rPr>
          <w:spacing w:val="-2"/>
        </w:rPr>
        <w:t>suyash.pandey_bca.ds23</w:t>
      </w:r>
      <w:r>
        <w:rPr>
          <w:spacing w:val="-2"/>
        </w:rPr>
        <w:t>@gla.ac.in</w:t>
      </w:r>
    </w:p>
    <w:p w:rsidR="00A076C9" w:rsidRDefault="00A076C9" w:rsidP="00A076C9">
      <w:pPr>
        <w:pStyle w:val="BodyText"/>
        <w:spacing w:before="10"/>
      </w:pPr>
    </w:p>
    <w:p w:rsidR="00A076C9" w:rsidRPr="009F29B1" w:rsidRDefault="00A076C9" w:rsidP="00A076C9">
      <w:pPr>
        <w:pStyle w:val="Heading1"/>
        <w:spacing w:line="276" w:lineRule="auto"/>
        <w:ind w:right="217"/>
      </w:pPr>
      <w:r>
        <w:t>3</w:t>
      </w:r>
      <w:r>
        <w:rPr>
          <w:vertAlign w:val="superscript"/>
        </w:rPr>
        <w:t>rd</w:t>
      </w:r>
      <w:r>
        <w:rPr>
          <w:spacing w:val="22"/>
        </w:rPr>
        <w:t xml:space="preserve"> </w:t>
      </w:r>
      <w:proofErr w:type="spellStart"/>
      <w:r w:rsidRPr="009F29B1">
        <w:t>Tej</w:t>
      </w:r>
      <w:proofErr w:type="spellEnd"/>
      <w:r w:rsidRPr="009F29B1">
        <w:t xml:space="preserve"> </w:t>
      </w:r>
      <w:proofErr w:type="spellStart"/>
      <w:r w:rsidRPr="009F29B1">
        <w:t>Pratap</w:t>
      </w:r>
      <w:proofErr w:type="spellEnd"/>
      <w:r w:rsidRPr="009F29B1">
        <w:t xml:space="preserve"> Yadav</w:t>
      </w:r>
    </w:p>
    <w:p w:rsidR="00A076C9" w:rsidRPr="009F29B1" w:rsidRDefault="00A076C9" w:rsidP="00A076C9">
      <w:pPr>
        <w:pStyle w:val="Heading1"/>
        <w:spacing w:line="276" w:lineRule="auto"/>
        <w:ind w:right="217"/>
        <w:rPr>
          <w:i/>
          <w:sz w:val="20"/>
        </w:rPr>
      </w:pPr>
      <w:r w:rsidRPr="009F29B1">
        <w:rPr>
          <w:i/>
          <w:sz w:val="20"/>
        </w:rPr>
        <w:t>G. L. A. University</w:t>
      </w:r>
    </w:p>
    <w:p w:rsidR="00A076C9" w:rsidRPr="009F29B1" w:rsidRDefault="00A076C9" w:rsidP="00A076C9">
      <w:pPr>
        <w:pStyle w:val="Heading1"/>
        <w:spacing w:line="276" w:lineRule="auto"/>
        <w:ind w:right="217"/>
        <w:rPr>
          <w:sz w:val="20"/>
        </w:rPr>
      </w:pPr>
      <w:r>
        <w:rPr>
          <w:sz w:val="20"/>
        </w:rPr>
        <w:t>Mathura, Uttar Pradesh</w:t>
      </w:r>
    </w:p>
    <w:p w:rsidR="00A076C9" w:rsidRDefault="00A076C9" w:rsidP="00A076C9">
      <w:pPr>
        <w:pStyle w:val="Heading1"/>
        <w:spacing w:line="276" w:lineRule="auto"/>
        <w:ind w:right="217"/>
      </w:pPr>
      <w:r w:rsidRPr="009F29B1">
        <w:rPr>
          <w:sz w:val="20"/>
        </w:rPr>
        <w:t xml:space="preserve">      tej.pratap_bca.ds23@gla.ac.in</w:t>
      </w:r>
      <w:r>
        <w:br w:type="column"/>
      </w:r>
      <w:r>
        <w:lastRenderedPageBreak/>
        <w:t>2</w:t>
      </w:r>
      <w:r>
        <w:rPr>
          <w:vertAlign w:val="superscript"/>
        </w:rPr>
        <w:t>nd</w:t>
      </w:r>
      <w:r>
        <w:rPr>
          <w:spacing w:val="35"/>
        </w:rPr>
        <w:t xml:space="preserve"> </w:t>
      </w:r>
      <w:proofErr w:type="spellStart"/>
      <w:r>
        <w:t>Tamnna</w:t>
      </w:r>
      <w:proofErr w:type="spellEnd"/>
      <w:r>
        <w:t xml:space="preserve"> Chaudhary</w:t>
      </w:r>
    </w:p>
    <w:p w:rsidR="00A076C9" w:rsidRDefault="00A076C9" w:rsidP="00A076C9">
      <w:pPr>
        <w:spacing w:before="15"/>
        <w:ind w:left="340"/>
        <w:jc w:val="center"/>
        <w:rPr>
          <w:i/>
          <w:sz w:val="20"/>
        </w:rPr>
      </w:pPr>
      <w:r>
        <w:rPr>
          <w:i/>
          <w:sz w:val="20"/>
        </w:rPr>
        <w:t>G. L. A. University</w:t>
      </w:r>
      <w:r>
        <w:rPr>
          <w:i/>
          <w:spacing w:val="-2"/>
          <w:sz w:val="20"/>
        </w:rPr>
        <w:t>,</w:t>
      </w:r>
    </w:p>
    <w:p w:rsidR="00A076C9" w:rsidRDefault="00A076C9" w:rsidP="00A076C9">
      <w:pPr>
        <w:pStyle w:val="BodyText"/>
        <w:spacing w:before="16" w:line="256" w:lineRule="auto"/>
        <w:ind w:left="1759" w:right="1346" w:hanging="70"/>
        <w:jc w:val="center"/>
      </w:pPr>
      <w:r>
        <w:t>Mathura, Uttar Pradesh,</w:t>
      </w:r>
    </w:p>
    <w:p w:rsidR="00A076C9" w:rsidRPr="007E3F3B" w:rsidRDefault="00A076C9" w:rsidP="00A076C9">
      <w:pPr>
        <w:pStyle w:val="BodyText"/>
        <w:spacing w:before="10"/>
        <w:ind w:left="643" w:firstLine="720"/>
        <w:rPr>
          <w:spacing w:val="-2"/>
        </w:rPr>
      </w:pPr>
      <w:hyperlink r:id="rId6" w:history="1">
        <w:r w:rsidRPr="007E3F3B">
          <w:rPr>
            <w:rStyle w:val="Hyperlink"/>
            <w:color w:val="auto"/>
            <w:spacing w:val="-2"/>
            <w:u w:val="none"/>
          </w:rPr>
          <w:t>tamnna.chaudhary_bca.ds23@gla.ac.in</w:t>
        </w:r>
      </w:hyperlink>
    </w:p>
    <w:p w:rsidR="00A076C9" w:rsidRDefault="00A076C9" w:rsidP="00A076C9">
      <w:pPr>
        <w:pStyle w:val="BodyText"/>
        <w:spacing w:before="10"/>
        <w:rPr>
          <w:spacing w:val="-2"/>
        </w:rPr>
      </w:pPr>
    </w:p>
    <w:p w:rsidR="00A076C9" w:rsidRDefault="00A076C9" w:rsidP="00A076C9">
      <w:pPr>
        <w:pStyle w:val="BodyText"/>
        <w:spacing w:before="10"/>
      </w:pPr>
    </w:p>
    <w:p w:rsidR="00A076C9" w:rsidRDefault="00A076C9" w:rsidP="00A076C9">
      <w:pPr>
        <w:pStyle w:val="Heading1"/>
        <w:ind w:right="217"/>
      </w:pPr>
      <w:r>
        <w:t>4</w:t>
      </w:r>
      <w:r>
        <w:rPr>
          <w:vertAlign w:val="superscript"/>
        </w:rPr>
        <w:t>th</w:t>
      </w:r>
      <w:r>
        <w:rPr>
          <w:spacing w:val="32"/>
        </w:rPr>
        <w:t xml:space="preserve"> </w:t>
      </w:r>
      <w:r w:rsidRPr="009F29B1">
        <w:t xml:space="preserve">Mr. </w:t>
      </w:r>
      <w:proofErr w:type="spellStart"/>
      <w:r w:rsidRPr="009F29B1">
        <w:t>Jayati</w:t>
      </w:r>
      <w:proofErr w:type="spellEnd"/>
      <w:r w:rsidRPr="009F29B1">
        <w:t xml:space="preserve"> Krishna </w:t>
      </w:r>
      <w:proofErr w:type="spellStart"/>
      <w:r w:rsidRPr="009F29B1">
        <w:t>Gowswami</w:t>
      </w:r>
      <w:proofErr w:type="spellEnd"/>
    </w:p>
    <w:p w:rsidR="00A076C9" w:rsidRPr="009F29B1" w:rsidRDefault="00A076C9" w:rsidP="00A076C9">
      <w:pPr>
        <w:pStyle w:val="Heading1"/>
        <w:ind w:right="217"/>
        <w:rPr>
          <w:i/>
          <w:sz w:val="20"/>
        </w:rPr>
      </w:pPr>
      <w:r w:rsidRPr="009F29B1">
        <w:rPr>
          <w:i/>
          <w:sz w:val="20"/>
        </w:rPr>
        <w:t>Project Assistant</w:t>
      </w:r>
    </w:p>
    <w:p w:rsidR="00A076C9" w:rsidRDefault="00A076C9" w:rsidP="00A076C9">
      <w:pPr>
        <w:spacing w:before="15"/>
        <w:ind w:right="285"/>
        <w:jc w:val="center"/>
        <w:rPr>
          <w:i/>
          <w:sz w:val="20"/>
        </w:rPr>
      </w:pPr>
      <w:r>
        <w:rPr>
          <w:i/>
          <w:sz w:val="20"/>
        </w:rPr>
        <w:t>Department</w:t>
      </w:r>
      <w:r>
        <w:rPr>
          <w:i/>
          <w:spacing w:val="12"/>
          <w:sz w:val="20"/>
        </w:rPr>
        <w:t xml:space="preserve"> </w:t>
      </w:r>
      <w:r>
        <w:rPr>
          <w:i/>
          <w:sz w:val="20"/>
        </w:rPr>
        <w:t>of</w:t>
      </w:r>
      <w:r>
        <w:rPr>
          <w:i/>
          <w:spacing w:val="13"/>
          <w:sz w:val="20"/>
        </w:rPr>
        <w:t xml:space="preserve"> </w:t>
      </w:r>
      <w:r>
        <w:rPr>
          <w:i/>
          <w:sz w:val="20"/>
        </w:rPr>
        <w:t>Computer</w:t>
      </w:r>
      <w:r>
        <w:rPr>
          <w:i/>
          <w:spacing w:val="12"/>
          <w:sz w:val="20"/>
        </w:rPr>
        <w:t xml:space="preserve"> </w:t>
      </w:r>
      <w:r>
        <w:rPr>
          <w:i/>
          <w:sz w:val="20"/>
        </w:rPr>
        <w:t>Engineering</w:t>
      </w:r>
      <w:r>
        <w:rPr>
          <w:i/>
          <w:spacing w:val="13"/>
          <w:sz w:val="20"/>
        </w:rPr>
        <w:t xml:space="preserve"> </w:t>
      </w:r>
      <w:r>
        <w:rPr>
          <w:i/>
          <w:sz w:val="20"/>
        </w:rPr>
        <w:t>and</w:t>
      </w:r>
      <w:r>
        <w:rPr>
          <w:i/>
          <w:spacing w:val="13"/>
          <w:sz w:val="20"/>
        </w:rPr>
        <w:t xml:space="preserve"> </w:t>
      </w:r>
      <w:r>
        <w:rPr>
          <w:i/>
          <w:spacing w:val="-2"/>
          <w:sz w:val="20"/>
        </w:rPr>
        <w:t>Applications,</w:t>
      </w:r>
    </w:p>
    <w:p w:rsidR="00A076C9" w:rsidRDefault="00A076C9" w:rsidP="00A076C9">
      <w:pPr>
        <w:spacing w:before="16"/>
        <w:ind w:right="215"/>
        <w:jc w:val="center"/>
        <w:rPr>
          <w:i/>
          <w:sz w:val="20"/>
        </w:rPr>
      </w:pPr>
      <w:r>
        <w:rPr>
          <w:i/>
          <w:sz w:val="20"/>
        </w:rPr>
        <w:t>G.</w:t>
      </w:r>
      <w:r>
        <w:rPr>
          <w:i/>
          <w:spacing w:val="17"/>
          <w:sz w:val="20"/>
        </w:rPr>
        <w:t xml:space="preserve"> </w:t>
      </w:r>
      <w:r>
        <w:rPr>
          <w:i/>
          <w:sz w:val="20"/>
        </w:rPr>
        <w:t>L.</w:t>
      </w:r>
      <w:r>
        <w:rPr>
          <w:i/>
          <w:spacing w:val="17"/>
          <w:sz w:val="20"/>
        </w:rPr>
        <w:t xml:space="preserve"> </w:t>
      </w:r>
      <w:r>
        <w:rPr>
          <w:i/>
          <w:sz w:val="20"/>
        </w:rPr>
        <w:t>A.</w:t>
      </w:r>
      <w:r>
        <w:rPr>
          <w:i/>
          <w:spacing w:val="17"/>
          <w:sz w:val="20"/>
        </w:rPr>
        <w:t xml:space="preserve"> </w:t>
      </w:r>
      <w:r>
        <w:rPr>
          <w:i/>
          <w:spacing w:val="-2"/>
          <w:sz w:val="20"/>
        </w:rPr>
        <w:t>University</w:t>
      </w:r>
    </w:p>
    <w:p w:rsidR="00A076C9" w:rsidRDefault="00A076C9" w:rsidP="00A076C9">
      <w:pPr>
        <w:pStyle w:val="BodyText"/>
        <w:spacing w:before="17" w:line="256" w:lineRule="auto"/>
        <w:ind w:left="1519" w:right="1735" w:hanging="70"/>
        <w:jc w:val="center"/>
      </w:pPr>
      <w:r>
        <w:t xml:space="preserve">Mathura, India </w:t>
      </w:r>
    </w:p>
    <w:p w:rsidR="00A076C9" w:rsidRDefault="00A076C9" w:rsidP="00A076C9">
      <w:pPr>
        <w:pStyle w:val="Heading1"/>
        <w:ind w:left="1363"/>
        <w:jc w:val="left"/>
        <w:sectPr w:rsidR="00A076C9">
          <w:type w:val="continuous"/>
          <w:pgSz w:w="12240" w:h="15840"/>
          <w:pgMar w:top="900" w:right="720" w:bottom="560" w:left="720" w:header="0" w:footer="365" w:gutter="0"/>
          <w:cols w:num="2" w:space="720" w:equalWidth="0">
            <w:col w:w="5401" w:space="40"/>
            <w:col w:w="5359"/>
          </w:cols>
        </w:sectPr>
      </w:pPr>
    </w:p>
    <w:p w:rsidR="00A076C9" w:rsidRDefault="00A076C9" w:rsidP="00A076C9">
      <w:pPr>
        <w:pStyle w:val="BodyText"/>
      </w:pPr>
    </w:p>
    <w:p w:rsidR="00A076C9" w:rsidRDefault="00A076C9" w:rsidP="00A076C9">
      <w:pPr>
        <w:pStyle w:val="BodyText"/>
        <w:spacing w:before="64"/>
      </w:pPr>
    </w:p>
    <w:p w:rsidR="00A076C9" w:rsidRDefault="00A076C9" w:rsidP="00A076C9">
      <w:pPr>
        <w:pStyle w:val="BodyText"/>
        <w:sectPr w:rsidR="00A076C9">
          <w:type w:val="continuous"/>
          <w:pgSz w:w="12240" w:h="15840"/>
          <w:pgMar w:top="900" w:right="720" w:bottom="560" w:left="720" w:header="0" w:footer="365" w:gutter="0"/>
          <w:cols w:space="720"/>
        </w:sectPr>
      </w:pPr>
    </w:p>
    <w:p w:rsidR="00A076C9" w:rsidRDefault="00A076C9" w:rsidP="00A076C9">
      <w:pPr>
        <w:spacing w:before="123" w:line="230" w:lineRule="auto"/>
        <w:ind w:left="259" w:firstLine="199"/>
        <w:jc w:val="both"/>
        <w:rPr>
          <w:b/>
          <w:sz w:val="18"/>
        </w:rPr>
      </w:pPr>
      <w:r>
        <w:rPr>
          <w:b/>
          <w:i/>
          <w:sz w:val="18"/>
        </w:rPr>
        <w:lastRenderedPageBreak/>
        <w:t>Abstract</w:t>
      </w:r>
      <w:r>
        <w:rPr>
          <w:b/>
          <w:sz w:val="18"/>
        </w:rPr>
        <w:t>—</w:t>
      </w:r>
      <w:r w:rsidRPr="009F29B1">
        <w:t xml:space="preserve"> </w:t>
      </w:r>
      <w:r w:rsidRPr="009F29B1">
        <w:rPr>
          <w:b/>
          <w:sz w:val="18"/>
        </w:rPr>
        <w:t xml:space="preserve">Human activity recognition with wearable sensors is becoming an integral part of digital health, fitness monitoring, and human-computer interaction. Despite the rapid progress, robust performance for classification remains a challenging task if the sensor data is limited, noisy, or heterogeneous. The presented study investigates how preprocessing strategies combined with optimized model architectures provide for dependable activity recognition based on a wearable-sensor dataset comprising around one thousand multivariate samples. Normalization, outlier correction, and feature refinement were applied in order to enhance the quality of the signals and reduce redundancy. Several machine-learning and deep-learning models were implemented, namely baseline classifiers and improved neural network architectures. Experimental analysis demonstrates that model performance depends on the quality of preprocessing and selection of discriminative features. Thus, an optimized deep-learning model provided a significant increase in the accuracy concerning baseline approaches; this fact points to the advantage of targeted </w:t>
      </w:r>
      <w:r>
        <w:rPr>
          <w:b/>
          <w:sz w:val="18"/>
        </w:rPr>
        <w:t>hyper-</w:t>
      </w:r>
      <w:r w:rsidRPr="009F29B1">
        <w:rPr>
          <w:b/>
          <w:sz w:val="18"/>
        </w:rPr>
        <w:t>parameter tuning in scenarios considering small-scale datasets. The study suggests the possibility of creating lightweight yet accurate systems for human activity recognition that can be exploited in resource-constrained wearable appl</w:t>
      </w:r>
      <w:r>
        <w:rPr>
          <w:b/>
          <w:sz w:val="18"/>
        </w:rPr>
        <w:t>ications in real-world settings.</w:t>
      </w:r>
    </w:p>
    <w:p w:rsidR="00A076C9" w:rsidRDefault="00A076C9" w:rsidP="00A076C9">
      <w:pPr>
        <w:spacing w:before="15" w:line="230" w:lineRule="auto"/>
        <w:ind w:left="259" w:firstLine="199"/>
        <w:jc w:val="both"/>
        <w:rPr>
          <w:b/>
          <w:sz w:val="18"/>
        </w:rPr>
      </w:pPr>
      <w:r>
        <w:rPr>
          <w:b/>
          <w:i/>
          <w:sz w:val="18"/>
        </w:rPr>
        <w:t>Index</w:t>
      </w:r>
      <w:r>
        <w:rPr>
          <w:b/>
          <w:i/>
          <w:spacing w:val="-6"/>
          <w:sz w:val="18"/>
        </w:rPr>
        <w:t xml:space="preserve"> </w:t>
      </w:r>
      <w:r>
        <w:rPr>
          <w:b/>
          <w:i/>
          <w:sz w:val="18"/>
        </w:rPr>
        <w:t>Terms</w:t>
      </w:r>
      <w:r>
        <w:rPr>
          <w:b/>
          <w:sz w:val="18"/>
        </w:rPr>
        <w:t>—</w:t>
      </w:r>
      <w:r w:rsidRPr="009F29B1">
        <w:t xml:space="preserve"> </w:t>
      </w:r>
      <w:r w:rsidRPr="009F29B1">
        <w:rPr>
          <w:b/>
          <w:sz w:val="18"/>
        </w:rPr>
        <w:t xml:space="preserve">Human Activity Recognition (HAR); Wearable Sensors; Time-Series Classification; Deep Learning; Machine Learning; Sensor Data Processing; Feature Engineering; Model Optimization; </w:t>
      </w:r>
      <w:r>
        <w:rPr>
          <w:b/>
          <w:sz w:val="18"/>
        </w:rPr>
        <w:t>Hyper-</w:t>
      </w:r>
      <w:r w:rsidRPr="009F29B1">
        <w:rPr>
          <w:b/>
          <w:sz w:val="18"/>
        </w:rPr>
        <w:t>parameter Tuning; IoT-based Activity Monitoring; Digital Health Analytics.</w:t>
      </w:r>
    </w:p>
    <w:p w:rsidR="00A076C9" w:rsidRDefault="00A076C9" w:rsidP="00A076C9">
      <w:pPr>
        <w:pStyle w:val="BodyText"/>
        <w:spacing w:before="12"/>
        <w:rPr>
          <w:b/>
          <w:sz w:val="18"/>
        </w:rPr>
      </w:pPr>
    </w:p>
    <w:p w:rsidR="00A076C9" w:rsidRDefault="00A076C9" w:rsidP="00A076C9">
      <w:pPr>
        <w:pStyle w:val="ListParagraph"/>
        <w:numPr>
          <w:ilvl w:val="0"/>
          <w:numId w:val="1"/>
        </w:numPr>
        <w:tabs>
          <w:tab w:val="left" w:pos="2206"/>
        </w:tabs>
        <w:spacing w:before="1"/>
        <w:ind w:left="2206" w:hanging="214"/>
        <w:jc w:val="left"/>
        <w:rPr>
          <w:sz w:val="20"/>
        </w:rPr>
      </w:pPr>
      <w:r>
        <w:rPr>
          <w:smallCaps/>
          <w:spacing w:val="-2"/>
          <w:sz w:val="20"/>
        </w:rPr>
        <w:t>Introduction</w:t>
      </w:r>
    </w:p>
    <w:p w:rsidR="00A076C9" w:rsidRDefault="00A076C9" w:rsidP="00A076C9">
      <w:pPr>
        <w:pStyle w:val="BodyText"/>
        <w:spacing w:before="15" w:line="249" w:lineRule="auto"/>
        <w:ind w:left="199" w:right="257" w:firstLine="199"/>
        <w:jc w:val="both"/>
      </w:pPr>
      <w:r>
        <w:t>Human Activity Recognition has been one of the most important areas of research in ubiquitous computing today, motivated by the rapid growth of wearable devices and sensor-based monitoring systems. Such wearable sensors as accelerometers, gyroscopes, and magnetometers can capture fine-grained continuous motion signals of human activities in an automated way. These are critical in many recent applications concerned with healthcare monitoring, assistance to the elderly, support for rehabilitation, fitness tracking, workplace safety, and personalized smart-home environments. Together with the increasing use of sensor-enabled devices in daily life, demand for both highly accurate and computationally efficient systems of HAR has grown significantly</w:t>
      </w:r>
      <w:proofErr w:type="gramStart"/>
      <w:r>
        <w:t>.[</w:t>
      </w:r>
      <w:proofErr w:type="gramEnd"/>
      <w:r>
        <w:t>1]</w:t>
      </w:r>
    </w:p>
    <w:p w:rsidR="00A076C9" w:rsidRDefault="00A076C9" w:rsidP="00A076C9">
      <w:pPr>
        <w:pStyle w:val="BodyText"/>
        <w:spacing w:before="15" w:line="249" w:lineRule="auto"/>
        <w:ind w:left="199" w:right="257" w:firstLine="199"/>
        <w:jc w:val="both"/>
      </w:pPr>
    </w:p>
    <w:p w:rsidR="00A076C9" w:rsidRDefault="00A076C9" w:rsidP="00A076C9">
      <w:pPr>
        <w:pStyle w:val="BodyText"/>
        <w:spacing w:before="15" w:line="249" w:lineRule="auto"/>
        <w:ind w:left="199" w:right="257" w:firstLine="199"/>
        <w:jc w:val="both"/>
      </w:pPr>
      <w:r>
        <w:t>Despite technological advances in sensing, developing robust models for HAR is by no means an easy process. Sensor signals are typically noisy and may vary significantly between different users, while device placement, orientation, and poor sampling may lead to further variations. Besides, several public or real-world datasets are relatively small, and most categories are imbalanced, exerting an adverse influence on model generalization. The traditional methods of machine learning depend a lot on handcrafted features and thus fail to determine complex temporal relations in multivariate sensor signals.[2] Therefore, deep learning, with its convolutional and recurrent neural networks, has now become preferred, as it learns the discriminative patterns directly from raw or minimally pre-processed data. However, in the case of wearable-sensor datasets, deep learning brings into play other challenges. Unlike large-scale vision or speech datasets, most HAR datasets are not particularly large; hence, there is a high risk of over-fitting. The effectiveness in this context depends on effective preprocessing and refinement of features, coupled with the optimal model architecture design. The recent literature has focused on the steps of normalization, handling outliers, segmentation, and dimensionality reduction as important ways to realize better classification accuracy. Furthermore, suitable tuning of hyper-parameters coupled with light model architecture leads to low computational complexity, making these HAR systems feasible for embedded or real-world applications.[3] The study aimed at proposing a robust activity recognition framework with efficient preprocessing and optimization techniques of models on wearable sensor data to suit small- to medium-scale datasets. It explored the various learning architectures and studied their performance through systematic experimentation to look for one that can balance accuracy, generalization, and computational efficiency. These outcomes add to the rich literature in sensor-based activity recognition and shed light on practical issues related to deploying HAR solutions in real wearable systems.</w:t>
      </w:r>
    </w:p>
    <w:p w:rsidR="00A076C9" w:rsidRDefault="00A076C9" w:rsidP="00A076C9">
      <w:pPr>
        <w:pStyle w:val="BodyText"/>
        <w:spacing w:before="15" w:line="249" w:lineRule="auto"/>
        <w:ind w:left="199" w:right="257" w:firstLine="199"/>
        <w:jc w:val="both"/>
      </w:pPr>
    </w:p>
    <w:p w:rsidR="00A076C9" w:rsidRDefault="00A076C9" w:rsidP="00A076C9">
      <w:pPr>
        <w:pStyle w:val="BodyText"/>
        <w:spacing w:before="40"/>
      </w:pPr>
    </w:p>
    <w:p w:rsidR="00A076C9" w:rsidRDefault="00A076C9" w:rsidP="00A076C9">
      <w:pPr>
        <w:pStyle w:val="ListParagraph"/>
        <w:numPr>
          <w:ilvl w:val="0"/>
          <w:numId w:val="1"/>
        </w:numPr>
        <w:tabs>
          <w:tab w:val="left" w:pos="2139"/>
        </w:tabs>
        <w:spacing w:before="1"/>
        <w:ind w:left="2139" w:hanging="289"/>
        <w:jc w:val="left"/>
        <w:rPr>
          <w:smallCaps/>
          <w:sz w:val="20"/>
        </w:rPr>
        <w:sectPr w:rsidR="00A076C9" w:rsidSect="00FE1E9A">
          <w:type w:val="continuous"/>
          <w:pgSz w:w="12240" w:h="15840"/>
          <w:pgMar w:top="920" w:right="720" w:bottom="560" w:left="720" w:header="0" w:footer="365" w:gutter="0"/>
          <w:cols w:num="2" w:space="720" w:equalWidth="0">
            <w:col w:w="5281" w:space="40"/>
            <w:col w:w="5479"/>
          </w:cols>
        </w:sectPr>
      </w:pPr>
    </w:p>
    <w:p w:rsidR="00A076C9" w:rsidRDefault="00A076C9" w:rsidP="00A076C9">
      <w:pPr>
        <w:pStyle w:val="ListParagraph"/>
        <w:numPr>
          <w:ilvl w:val="0"/>
          <w:numId w:val="1"/>
        </w:numPr>
        <w:tabs>
          <w:tab w:val="left" w:pos="2139"/>
        </w:tabs>
        <w:spacing w:before="1"/>
        <w:ind w:left="2139" w:hanging="289"/>
        <w:jc w:val="left"/>
        <w:rPr>
          <w:sz w:val="20"/>
        </w:rPr>
      </w:pPr>
      <w:r>
        <w:rPr>
          <w:smallCaps/>
          <w:sz w:val="20"/>
        </w:rPr>
        <w:lastRenderedPageBreak/>
        <w:t>Related</w:t>
      </w:r>
      <w:r>
        <w:rPr>
          <w:smallCaps/>
          <w:spacing w:val="48"/>
          <w:sz w:val="20"/>
        </w:rPr>
        <w:t xml:space="preserve"> </w:t>
      </w:r>
      <w:r>
        <w:rPr>
          <w:smallCaps/>
          <w:spacing w:val="-4"/>
          <w:sz w:val="20"/>
        </w:rPr>
        <w:t>Work</w:t>
      </w:r>
    </w:p>
    <w:p w:rsidR="00A076C9" w:rsidRDefault="00A076C9" w:rsidP="00A076C9">
      <w:pPr>
        <w:pStyle w:val="BodyText"/>
        <w:spacing w:before="71" w:line="249" w:lineRule="auto"/>
        <w:jc w:val="both"/>
        <w:sectPr w:rsidR="00A076C9" w:rsidSect="00FE1E9A">
          <w:type w:val="continuous"/>
          <w:pgSz w:w="12240" w:h="15840"/>
          <w:pgMar w:top="920" w:right="720" w:bottom="560" w:left="720" w:header="0" w:footer="365" w:gutter="0"/>
          <w:cols w:num="2" w:space="43"/>
        </w:sectPr>
      </w:pPr>
    </w:p>
    <w:p w:rsidR="00A076C9" w:rsidRDefault="00A076C9" w:rsidP="00A076C9">
      <w:pPr>
        <w:pStyle w:val="BodyText"/>
        <w:spacing w:before="71" w:line="249" w:lineRule="auto"/>
        <w:jc w:val="both"/>
      </w:pPr>
      <w:r>
        <w:lastRenderedPageBreak/>
        <w:t xml:space="preserve">This section reviews the prior research on wearable-sensor-based Human Activity Recognition. The review is organized along the following thematic subsections: </w:t>
      </w:r>
    </w:p>
    <w:p w:rsidR="00A076C9" w:rsidRDefault="00A076C9" w:rsidP="00A076C9">
      <w:pPr>
        <w:pStyle w:val="BodyText"/>
        <w:spacing w:before="71" w:line="249" w:lineRule="auto"/>
        <w:jc w:val="both"/>
      </w:pPr>
      <w:r w:rsidRPr="005E0C8D">
        <w:rPr>
          <w:i/>
        </w:rPr>
        <w:t>(1) Classical Machine Learning Approaches and Feature Engineering</w:t>
      </w:r>
    </w:p>
    <w:p w:rsidR="00A076C9" w:rsidRDefault="00A076C9" w:rsidP="00A076C9">
      <w:pPr>
        <w:pStyle w:val="BodyText"/>
        <w:spacing w:before="71" w:line="249" w:lineRule="auto"/>
        <w:jc w:val="both"/>
      </w:pPr>
      <w:r>
        <w:t xml:space="preserve">(2) </w:t>
      </w:r>
      <w:r w:rsidRPr="005E0C8D">
        <w:rPr>
          <w:i/>
        </w:rPr>
        <w:t>Deep Learning Architectures for time-series sensor data</w:t>
      </w:r>
    </w:p>
    <w:p w:rsidR="00A076C9" w:rsidRDefault="00A076C9" w:rsidP="00A076C9">
      <w:pPr>
        <w:pStyle w:val="BodyText"/>
        <w:spacing w:before="71" w:line="249" w:lineRule="auto"/>
        <w:jc w:val="both"/>
      </w:pPr>
      <w:r>
        <w:t xml:space="preserve">(3) </w:t>
      </w:r>
      <w:r w:rsidRPr="005E0C8D">
        <w:rPr>
          <w:i/>
        </w:rPr>
        <w:t>Techniques Addressing Scenarios of Limited Data: data augmentation, transfer learning, few-shot and meta-learning</w:t>
      </w:r>
    </w:p>
    <w:p w:rsidR="00A076C9" w:rsidRDefault="00A076C9" w:rsidP="00A076C9">
      <w:pPr>
        <w:pStyle w:val="BodyText"/>
        <w:spacing w:before="71" w:line="249" w:lineRule="auto"/>
        <w:jc w:val="both"/>
      </w:pPr>
      <w:r>
        <w:t xml:space="preserve">(4) </w:t>
      </w:r>
      <w:r>
        <w:rPr>
          <w:i/>
        </w:rPr>
        <w:t>Multimodal and Fusion M</w:t>
      </w:r>
      <w:r w:rsidRPr="005E0C8D">
        <w:rPr>
          <w:i/>
        </w:rPr>
        <w:t>ethods</w:t>
      </w:r>
    </w:p>
    <w:p w:rsidR="00A076C9" w:rsidRDefault="00A076C9" w:rsidP="00A076C9">
      <w:pPr>
        <w:pStyle w:val="BodyText"/>
        <w:spacing w:before="71" w:line="249" w:lineRule="auto"/>
        <w:jc w:val="both"/>
      </w:pPr>
      <w:r>
        <w:t xml:space="preserve">(5) Common Challenges and Open Research Directions. </w:t>
      </w:r>
    </w:p>
    <w:p w:rsidR="00A076C9" w:rsidRDefault="00A076C9" w:rsidP="00A076C9">
      <w:pPr>
        <w:pStyle w:val="BodyText"/>
        <w:spacing w:before="71" w:line="249" w:lineRule="auto"/>
        <w:jc w:val="both"/>
      </w:pPr>
    </w:p>
    <w:p w:rsidR="00A076C9" w:rsidRDefault="00A076C9" w:rsidP="00A076C9">
      <w:pPr>
        <w:pStyle w:val="BodyText"/>
        <w:spacing w:before="71" w:line="249" w:lineRule="auto"/>
        <w:jc w:val="both"/>
      </w:pPr>
      <w:r>
        <w:t xml:space="preserve">1. </w:t>
      </w:r>
      <w:r>
        <w:rPr>
          <w:i/>
          <w:u w:val="single"/>
        </w:rPr>
        <w:t>Classical Machine Learning and Feature E</w:t>
      </w:r>
      <w:r w:rsidRPr="00C46DCB">
        <w:rPr>
          <w:i/>
          <w:u w:val="single"/>
        </w:rPr>
        <w:t>ngineering</w:t>
      </w:r>
    </w:p>
    <w:p w:rsidR="00A076C9" w:rsidRDefault="00A076C9" w:rsidP="00A076C9">
      <w:pPr>
        <w:pStyle w:val="BodyText"/>
        <w:spacing w:before="71" w:line="249" w:lineRule="auto"/>
        <w:jc w:val="both"/>
      </w:pPr>
    </w:p>
    <w:p w:rsidR="00A076C9" w:rsidRDefault="00A076C9" w:rsidP="00A076C9">
      <w:pPr>
        <w:pStyle w:val="BodyText"/>
        <w:spacing w:before="71" w:line="249" w:lineRule="auto"/>
        <w:jc w:val="both"/>
      </w:pPr>
      <w:r>
        <w:t>The majority of early HAR systems rely on handcrafted features extracted from inertial sensors (accelerometers, gyroscopes, magnetometers) followed by traditional classifiers such as k-Nearest Neighbors (k-NN), Support Vector Machines (SVM), Decision Trees, and Random Forests. Feature sets commonly include time-domain statistics, frequency-domain descriptors, and windowed temporal features such as zero-crossing rate and correlation between axes. These pipelines were small, interpretable, and computationally efficient, so they could be run on embedded devices. However, their performance was very sensitive to the quality of feature selection and could not capture complex temporal dependencies for longer windows</w:t>
      </w:r>
      <w:proofErr w:type="gramStart"/>
      <w:r>
        <w:t>.[</w:t>
      </w:r>
      <w:proofErr w:type="gramEnd"/>
      <w:r>
        <w:t>4]</w:t>
      </w:r>
    </w:p>
    <w:p w:rsidR="00A076C9" w:rsidRDefault="00A076C9" w:rsidP="00A076C9">
      <w:pPr>
        <w:pStyle w:val="BodyText"/>
        <w:spacing w:before="71" w:line="249" w:lineRule="auto"/>
        <w:jc w:val="both"/>
      </w:pPr>
    </w:p>
    <w:p w:rsidR="00A076C9" w:rsidRDefault="00A076C9" w:rsidP="00A076C9">
      <w:pPr>
        <w:pStyle w:val="BodyText"/>
        <w:spacing w:before="71" w:line="249" w:lineRule="auto"/>
        <w:jc w:val="both"/>
      </w:pPr>
      <w:r>
        <w:t xml:space="preserve">2. </w:t>
      </w:r>
      <w:r>
        <w:rPr>
          <w:i/>
          <w:u w:val="single"/>
        </w:rPr>
        <w:t>Deep Learning for Wearable-S</w:t>
      </w:r>
      <w:r w:rsidRPr="00C46DCB">
        <w:rPr>
          <w:i/>
          <w:u w:val="single"/>
        </w:rPr>
        <w:t>ensor HAR</w:t>
      </w:r>
    </w:p>
    <w:p w:rsidR="00A076C9" w:rsidRDefault="00A076C9" w:rsidP="00A076C9">
      <w:pPr>
        <w:pStyle w:val="BodyText"/>
        <w:spacing w:before="71" w:line="249" w:lineRule="auto"/>
        <w:jc w:val="both"/>
      </w:pPr>
    </w:p>
    <w:p w:rsidR="00A076C9" w:rsidRDefault="00A076C9" w:rsidP="00A076C9">
      <w:pPr>
        <w:pStyle w:val="BodyText"/>
        <w:spacing w:before="71" w:line="249" w:lineRule="auto"/>
        <w:jc w:val="both"/>
      </w:pPr>
      <w:r>
        <w:t>Deep-learning methods, on the contrary, became dominant with the increase of both computational resources and publicly available labeled datasets. Convolutional neural networks (1D-CNNs) achieved excellent performance regarding the extraction of local patterns from sensor streams and reduced the need for extensive handcrafting. In this regard, temporal dynamics and long-range dependencies were modeled with the highest performance using recurrent architectures such as LSTM and GRU. Hybrid models-convolutional layers combined with recurrent units (CNN-LSTM, CNN-GRU)-aimed to capture both local and temporal features and often outperformed other deep-learning approaches in terms of robustness on benchmark datasets. Transformer-based temporal encoders and residual 1D architectures have lately been investigated for deeper models to enhance gradient flow. These latter techniques consistently outperformed classical pipelines on many public HAR datasets when enough labeled data were available</w:t>
      </w:r>
      <w:proofErr w:type="gramStart"/>
      <w:r>
        <w:t>.[</w:t>
      </w:r>
      <w:proofErr w:type="gramEnd"/>
      <w:r>
        <w:t>5]</w:t>
      </w:r>
    </w:p>
    <w:p w:rsidR="00A076C9" w:rsidRDefault="00A076C9" w:rsidP="00A076C9">
      <w:pPr>
        <w:pStyle w:val="BodyText"/>
        <w:spacing w:before="71" w:line="249" w:lineRule="auto"/>
        <w:jc w:val="both"/>
      </w:pPr>
    </w:p>
    <w:p w:rsidR="00A076C9" w:rsidRDefault="00A076C9" w:rsidP="00A076C9">
      <w:pPr>
        <w:pStyle w:val="BodyText"/>
        <w:spacing w:before="71" w:line="249" w:lineRule="auto"/>
        <w:jc w:val="both"/>
      </w:pPr>
      <w:r>
        <w:t xml:space="preserve">3. </w:t>
      </w:r>
      <w:r>
        <w:rPr>
          <w:i/>
          <w:u w:val="single"/>
        </w:rPr>
        <w:t>Architectures and Design C</w:t>
      </w:r>
      <w:r w:rsidRPr="00C46DCB">
        <w:rPr>
          <w:i/>
          <w:u w:val="single"/>
        </w:rPr>
        <w:t>onsiderations</w:t>
      </w:r>
    </w:p>
    <w:p w:rsidR="00A076C9" w:rsidRDefault="00A076C9" w:rsidP="00A076C9">
      <w:pPr>
        <w:pStyle w:val="BodyText"/>
        <w:spacing w:before="71" w:line="249" w:lineRule="auto"/>
        <w:jc w:val="both"/>
      </w:pPr>
    </w:p>
    <w:p w:rsidR="00A076C9" w:rsidRDefault="00A076C9" w:rsidP="00A076C9">
      <w:pPr>
        <w:pStyle w:val="BodyText"/>
        <w:spacing w:before="71" w:line="249" w:lineRule="auto"/>
        <w:jc w:val="both"/>
      </w:pPr>
      <w:r>
        <w:t xml:space="preserve">Literature offers a large design space, ranging from shallow 1D-CNNs for lightweight embedded use, over deeper residual 1D networks, allowing for higher accuracy and stacked recurrent layers for temporal modeling. Several domain-specific modules have also been discussed, such as axis-wise convolution and sensor-channel attention, accounting for the particularities of </w:t>
      </w:r>
      <w:r>
        <w:lastRenderedPageBreak/>
        <w:t>inertial measurements. In practice, model selection often represents a trade-off between accuracy and latency, whereas memory is crucial for real-time wearable deployment. Comparisons of different architectures reveal that for moderate-size datasets, 1D-CNNs tuned with great care or compact ResNet variants can have performances equal to or even surpassing those of CNN-LSTM hybrids while maintaining a low inference cost. [6]</w:t>
      </w:r>
    </w:p>
    <w:p w:rsidR="00A076C9" w:rsidRDefault="00A076C9" w:rsidP="00A076C9">
      <w:pPr>
        <w:pStyle w:val="BodyText"/>
        <w:spacing w:before="71" w:line="249" w:lineRule="auto"/>
        <w:jc w:val="both"/>
      </w:pPr>
    </w:p>
    <w:p w:rsidR="00A076C9" w:rsidRDefault="00A076C9" w:rsidP="00A076C9">
      <w:pPr>
        <w:pStyle w:val="BodyText"/>
        <w:spacing w:before="71" w:line="249" w:lineRule="auto"/>
        <w:jc w:val="both"/>
      </w:pPr>
      <w:r>
        <w:t xml:space="preserve">4. </w:t>
      </w:r>
      <w:r>
        <w:rPr>
          <w:i/>
          <w:u w:val="single"/>
        </w:rPr>
        <w:t>Handling Limited and Imbalanced D</w:t>
      </w:r>
      <w:r w:rsidRPr="00C46DCB">
        <w:rPr>
          <w:i/>
          <w:u w:val="single"/>
        </w:rPr>
        <w:t>ata</w:t>
      </w:r>
    </w:p>
    <w:p w:rsidR="00A076C9" w:rsidRDefault="00A076C9" w:rsidP="00A076C9">
      <w:pPr>
        <w:pStyle w:val="BodyText"/>
        <w:spacing w:before="71" w:line="249" w:lineRule="auto"/>
        <w:jc w:val="both"/>
      </w:pPr>
    </w:p>
    <w:p w:rsidR="00A076C9" w:rsidRDefault="00A076C9" w:rsidP="00A076C9">
      <w:pPr>
        <w:pStyle w:val="BodyText"/>
        <w:spacing w:before="71" w:line="249" w:lineRule="auto"/>
        <w:jc w:val="both"/>
      </w:pPr>
      <w:r>
        <w:t>Wearable HAR research typically deals with small and imbalanced datasets. Widely adopted strategies include the following: a) signal-level data augmentation, such as but not limited to time warping, scaling, jittering, and rotation; b) generative approaches using adversarial models or variational methods to synthesize realistic sensor streams; and c) transfer learning or fine-tuning from larger related datasets. Automated augmentation frameworks and model-agnostic augmentation selection have been shown to help improve generalization. More recently, few-shot learning, and meta-learning approaches started to emerge as promising solutions for user-adaptive HAR, where labeled samples per subject are particularly scarce. [7]</w:t>
      </w:r>
    </w:p>
    <w:p w:rsidR="00A076C9" w:rsidRDefault="00A076C9" w:rsidP="00A076C9">
      <w:pPr>
        <w:pStyle w:val="BodyText"/>
        <w:spacing w:before="71" w:line="249" w:lineRule="auto"/>
        <w:jc w:val="both"/>
      </w:pPr>
    </w:p>
    <w:p w:rsidR="00A076C9" w:rsidRDefault="00A076C9" w:rsidP="00A076C9">
      <w:pPr>
        <w:pStyle w:val="BodyText"/>
        <w:spacing w:before="71" w:line="249" w:lineRule="auto"/>
        <w:jc w:val="both"/>
      </w:pPr>
      <w:r>
        <w:t xml:space="preserve">5. </w:t>
      </w:r>
      <w:r>
        <w:rPr>
          <w:i/>
          <w:u w:val="single"/>
        </w:rPr>
        <w:t>Multimodal Fusion and Sensor P</w:t>
      </w:r>
      <w:r w:rsidRPr="00C46DCB">
        <w:rPr>
          <w:i/>
          <w:u w:val="single"/>
        </w:rPr>
        <w:t>lacement</w:t>
      </w:r>
    </w:p>
    <w:p w:rsidR="00A076C9" w:rsidRDefault="00A076C9" w:rsidP="00A076C9">
      <w:pPr>
        <w:pStyle w:val="BodyText"/>
        <w:spacing w:before="71" w:line="249" w:lineRule="auto"/>
        <w:jc w:val="both"/>
      </w:pPr>
    </w:p>
    <w:p w:rsidR="00A076C9" w:rsidRDefault="00A076C9" w:rsidP="00A076C9">
      <w:pPr>
        <w:pStyle w:val="BodyText"/>
        <w:spacing w:before="71" w:line="249" w:lineRule="auto"/>
        <w:jc w:val="both"/>
      </w:pPr>
      <w:r>
        <w:t xml:space="preserve">Combining information from multiple sensor modalities or placements of sensors on the body increases discriminability, especially for activities dominated by subtle motion cues. Strategies for fusion range from early fusion-which means concatenation of channels at the input level-to late fusion, which involves an ensemble of modality-specific networks, and including a middle ground with attention mechanisms. Sensor placement variability remains one of the persistent challenges; several works addressed this via invariant feature learning, data augmentation that simulates placement variation, or by designing models that are robust to missing channels. [8] </w:t>
      </w:r>
    </w:p>
    <w:p w:rsidR="00A076C9" w:rsidRDefault="00A076C9" w:rsidP="00A076C9">
      <w:pPr>
        <w:pStyle w:val="BodyText"/>
        <w:spacing w:before="71" w:line="249" w:lineRule="auto"/>
        <w:jc w:val="both"/>
      </w:pPr>
    </w:p>
    <w:p w:rsidR="00A076C9" w:rsidRDefault="00A076C9" w:rsidP="00A076C9">
      <w:pPr>
        <w:pStyle w:val="BodyText"/>
        <w:spacing w:before="71" w:line="249" w:lineRule="auto"/>
        <w:jc w:val="both"/>
      </w:pPr>
      <w:r>
        <w:t xml:space="preserve">6. </w:t>
      </w:r>
      <w:r>
        <w:rPr>
          <w:i/>
          <w:u w:val="single"/>
        </w:rPr>
        <w:t>Performance Evaluation and R</w:t>
      </w:r>
      <w:r w:rsidRPr="00C46DCB">
        <w:rPr>
          <w:i/>
          <w:u w:val="single"/>
        </w:rPr>
        <w:t>eproducibility</w:t>
      </w:r>
    </w:p>
    <w:p w:rsidR="00A076C9" w:rsidRDefault="00A076C9" w:rsidP="00A076C9">
      <w:pPr>
        <w:pStyle w:val="BodyText"/>
        <w:spacing w:before="71" w:line="249" w:lineRule="auto"/>
        <w:jc w:val="both"/>
      </w:pPr>
    </w:p>
    <w:p w:rsidR="00A076C9" w:rsidRDefault="00A076C9" w:rsidP="00A076C9">
      <w:pPr>
        <w:pStyle w:val="BodyText"/>
        <w:spacing w:before="71" w:line="249" w:lineRule="auto"/>
        <w:jc w:val="both"/>
      </w:pPr>
      <w:r>
        <w:t>The benchmarking of HAR has mostly relied on public datasets, such as UCI HAR, WISDM, PAMAP2, and the more recent multimodal collections. The evaluation protocols have also varied, where most common usages are cross-validation, LOSO, and subject-dependent splits. Other differences concern windowing, overlap, and preprocessing, which prevents direct comparisons. Reproducibility has been encouraged by sharing code, model weights, and detailed steps followed in preprocessing. [9]</w:t>
      </w:r>
    </w:p>
    <w:p w:rsidR="00A076C9" w:rsidRDefault="00A076C9" w:rsidP="00A076C9">
      <w:pPr>
        <w:pStyle w:val="BodyText"/>
        <w:spacing w:before="71" w:line="249" w:lineRule="auto"/>
        <w:jc w:val="both"/>
      </w:pPr>
    </w:p>
    <w:p w:rsidR="00A076C9" w:rsidRDefault="00A076C9" w:rsidP="00A076C9">
      <w:pPr>
        <w:pStyle w:val="BodyText"/>
        <w:spacing w:before="71" w:line="249" w:lineRule="auto"/>
        <w:jc w:val="both"/>
        <w:rPr>
          <w:i/>
          <w:u w:val="single"/>
        </w:rPr>
      </w:pPr>
      <w:r>
        <w:t xml:space="preserve">7. </w:t>
      </w:r>
      <w:r>
        <w:rPr>
          <w:i/>
          <w:u w:val="single"/>
        </w:rPr>
        <w:t>Challenges and Future D</w:t>
      </w:r>
      <w:r w:rsidRPr="00C46DCB">
        <w:rPr>
          <w:i/>
          <w:u w:val="single"/>
        </w:rPr>
        <w:t>irections</w:t>
      </w:r>
    </w:p>
    <w:p w:rsidR="00A076C9" w:rsidRDefault="00A076C9" w:rsidP="00A076C9">
      <w:pPr>
        <w:pStyle w:val="BodyText"/>
        <w:spacing w:before="71" w:line="249" w:lineRule="auto"/>
        <w:jc w:val="both"/>
        <w:rPr>
          <w:i/>
          <w:u w:val="single"/>
        </w:rPr>
      </w:pPr>
    </w:p>
    <w:p w:rsidR="00A076C9" w:rsidRDefault="00A076C9" w:rsidP="00A076C9">
      <w:pPr>
        <w:pStyle w:val="BodyText"/>
        <w:spacing w:before="71" w:line="249" w:lineRule="auto"/>
        <w:jc w:val="both"/>
        <w:sectPr w:rsidR="00A076C9" w:rsidSect="005E0C8D">
          <w:type w:val="continuous"/>
          <w:pgSz w:w="12240" w:h="15840"/>
          <w:pgMar w:top="920" w:right="720" w:bottom="560" w:left="720" w:header="0" w:footer="365" w:gutter="0"/>
          <w:cols w:num="2" w:space="360"/>
        </w:sectPr>
      </w:pPr>
      <w:r>
        <w:t xml:space="preserve"> Main open challenges concern generalization across users and </w:t>
      </w:r>
    </w:p>
    <w:p w:rsidR="00A076C9" w:rsidRDefault="00A076C9" w:rsidP="00A076C9">
      <w:pPr>
        <w:pStyle w:val="BodyText"/>
        <w:spacing w:before="71" w:line="249" w:lineRule="auto"/>
        <w:jc w:val="both"/>
      </w:pPr>
      <w:proofErr w:type="gramStart"/>
      <w:r>
        <w:lastRenderedPageBreak/>
        <w:t>device</w:t>
      </w:r>
      <w:proofErr w:type="gramEnd"/>
      <w:r>
        <w:t xml:space="preserve"> placement, reduction of labeling costs through self-supervised or semi-supervised learning, and energy-efficient model development toward long-term wearable deployment. In health-oriented applications, there are growing concerns regarding interpretability and privacy-preserving methods of sensor data</w:t>
      </w:r>
      <w:proofErr w:type="gramStart"/>
      <w:r>
        <w:t>.[</w:t>
      </w:r>
      <w:proofErr w:type="gramEnd"/>
      <w:r>
        <w:t>10]</w:t>
      </w:r>
    </w:p>
    <w:p w:rsidR="00A076C9" w:rsidRDefault="00A076C9" w:rsidP="00A076C9">
      <w:pPr>
        <w:spacing w:before="3" w:line="232" w:lineRule="auto"/>
        <w:ind w:right="257"/>
        <w:jc w:val="both"/>
        <w:rPr>
          <w:sz w:val="20"/>
          <w:szCs w:val="20"/>
        </w:rPr>
      </w:pPr>
    </w:p>
    <w:p w:rsidR="00A076C9" w:rsidRDefault="00A076C9" w:rsidP="00A076C9">
      <w:pPr>
        <w:spacing w:before="3" w:line="232" w:lineRule="auto"/>
        <w:ind w:right="257"/>
        <w:jc w:val="both"/>
        <w:rPr>
          <w:sz w:val="20"/>
        </w:rPr>
      </w:pPr>
      <w:r w:rsidRPr="002A31A6">
        <w:rPr>
          <w:sz w:val="20"/>
        </w:rPr>
        <w:t>8.</w:t>
      </w:r>
      <w:r>
        <w:rPr>
          <w:sz w:val="20"/>
        </w:rPr>
        <w:t xml:space="preserve"> </w:t>
      </w:r>
      <w:r w:rsidRPr="002A31A6">
        <w:rPr>
          <w:i/>
          <w:sz w:val="16"/>
          <w:u w:val="single"/>
        </w:rPr>
        <w:t xml:space="preserve"> </w:t>
      </w:r>
      <w:r w:rsidRPr="002A31A6">
        <w:rPr>
          <w:i/>
          <w:sz w:val="20"/>
          <w:u w:val="single"/>
        </w:rPr>
        <w:t>Relation to the Present Work</w:t>
      </w:r>
    </w:p>
    <w:p w:rsidR="00A076C9" w:rsidRDefault="00A076C9" w:rsidP="00A076C9">
      <w:pPr>
        <w:spacing w:before="3" w:line="232" w:lineRule="auto"/>
        <w:ind w:right="257"/>
        <w:jc w:val="both"/>
        <w:rPr>
          <w:sz w:val="20"/>
        </w:rPr>
      </w:pPr>
    </w:p>
    <w:p w:rsidR="00A076C9" w:rsidRDefault="00A076C9" w:rsidP="00A076C9">
      <w:pPr>
        <w:spacing w:before="3" w:line="232" w:lineRule="auto"/>
        <w:ind w:right="257"/>
        <w:jc w:val="both"/>
        <w:rPr>
          <w:sz w:val="20"/>
        </w:rPr>
      </w:pPr>
      <w:r w:rsidRPr="002A31A6">
        <w:rPr>
          <w:sz w:val="20"/>
        </w:rPr>
        <w:t>This work takes practical lessons from prior work: a strong preprocessing pipeline for improved signal quality, compact yet expressive 1D deep architectures for time-series classification, and tailored techniques for augmentation/regularization of small datasets. Experimental design also follows recommended protocols for evaluation to enable comparisons to be made fairly and avoid over</w:t>
      </w:r>
      <w:r>
        <w:rPr>
          <w:sz w:val="20"/>
        </w:rPr>
        <w:t>-</w:t>
      </w:r>
      <w:r w:rsidRPr="002A31A6">
        <w:rPr>
          <w:sz w:val="20"/>
        </w:rPr>
        <w:t>fitting issues in limited-data settings.</w:t>
      </w:r>
    </w:p>
    <w:p w:rsidR="00A076C9" w:rsidRDefault="00A076C9" w:rsidP="00A076C9">
      <w:pPr>
        <w:spacing w:before="3" w:line="232" w:lineRule="auto"/>
        <w:ind w:right="257"/>
        <w:jc w:val="both"/>
        <w:rPr>
          <w:sz w:val="20"/>
        </w:rPr>
      </w:pPr>
    </w:p>
    <w:p w:rsidR="00A076C9" w:rsidRDefault="00A076C9" w:rsidP="00A076C9">
      <w:pPr>
        <w:pStyle w:val="BodyText"/>
        <w:spacing w:line="249" w:lineRule="auto"/>
        <w:ind w:left="259"/>
        <w:jc w:val="both"/>
      </w:pPr>
    </w:p>
    <w:p w:rsidR="00A076C9" w:rsidRPr="00775049" w:rsidRDefault="00A076C9" w:rsidP="00A076C9">
      <w:pPr>
        <w:pStyle w:val="ListParagraph"/>
        <w:numPr>
          <w:ilvl w:val="0"/>
          <w:numId w:val="1"/>
        </w:numPr>
        <w:tabs>
          <w:tab w:val="left" w:pos="2253"/>
        </w:tabs>
        <w:spacing w:before="115"/>
        <w:jc w:val="left"/>
        <w:rPr>
          <w:sz w:val="20"/>
        </w:rPr>
      </w:pPr>
      <w:r>
        <w:rPr>
          <w:smallCaps/>
          <w:spacing w:val="-2"/>
          <w:sz w:val="20"/>
        </w:rPr>
        <w:t xml:space="preserve">  </w:t>
      </w:r>
      <w:r w:rsidRPr="00775049">
        <w:rPr>
          <w:smallCaps/>
          <w:spacing w:val="-2"/>
          <w:sz w:val="20"/>
        </w:rPr>
        <w:t>Methodology</w:t>
      </w:r>
    </w:p>
    <w:p w:rsidR="00A076C9" w:rsidRPr="00775049" w:rsidRDefault="00A076C9" w:rsidP="00A076C9">
      <w:pPr>
        <w:pStyle w:val="ListParagraph"/>
        <w:numPr>
          <w:ilvl w:val="0"/>
          <w:numId w:val="2"/>
        </w:numPr>
        <w:tabs>
          <w:tab w:val="left" w:pos="529"/>
        </w:tabs>
        <w:spacing w:before="69"/>
        <w:ind w:left="529" w:hanging="270"/>
        <w:jc w:val="both"/>
        <w:rPr>
          <w:i/>
          <w:sz w:val="20"/>
        </w:rPr>
      </w:pPr>
      <w:r>
        <w:rPr>
          <w:i/>
          <w:sz w:val="20"/>
        </w:rPr>
        <w:t>Data</w:t>
      </w:r>
      <w:r>
        <w:rPr>
          <w:i/>
          <w:spacing w:val="15"/>
          <w:sz w:val="20"/>
        </w:rPr>
        <w:t xml:space="preserve"> </w:t>
      </w:r>
      <w:r>
        <w:rPr>
          <w:i/>
          <w:spacing w:val="-2"/>
          <w:sz w:val="20"/>
        </w:rPr>
        <w:t>Collection</w:t>
      </w:r>
    </w:p>
    <w:p w:rsidR="00A076C9" w:rsidRDefault="00A076C9" w:rsidP="00A076C9">
      <w:pPr>
        <w:tabs>
          <w:tab w:val="left" w:pos="529"/>
        </w:tabs>
        <w:spacing w:before="69"/>
        <w:jc w:val="both"/>
        <w:rPr>
          <w:sz w:val="20"/>
        </w:rPr>
      </w:pPr>
      <w:r>
        <w:rPr>
          <w:sz w:val="20"/>
        </w:rPr>
        <w:tab/>
      </w:r>
      <w:r w:rsidRPr="00D6600A">
        <w:rPr>
          <w:sz w:val="20"/>
        </w:rPr>
        <w:t>This work uses a dataset of around 1000 multivariate sensor readings from wearable devices, which capture daily physical activities. Each record contains 18 continuous features that reflect motion and orientation measures coming from inertial sensors, specifically accelerometers and gyroscopes. Sampling rate is the same, and sensor orientation also remains identical during recording to protect the fidelity of the signals. These gathered data form several classes of activities and present realistic variations within conditions of sensor movement, such as speed differences, small fluctuations in motion, and variability among subjects.</w:t>
      </w:r>
      <w:r>
        <w:rPr>
          <w:sz w:val="20"/>
        </w:rPr>
        <w:t xml:space="preserve"> Consider fig 1.</w:t>
      </w:r>
    </w:p>
    <w:p w:rsidR="00A076C9" w:rsidRDefault="00A076C9" w:rsidP="00A076C9">
      <w:pPr>
        <w:tabs>
          <w:tab w:val="left" w:pos="529"/>
        </w:tabs>
        <w:spacing w:before="69"/>
        <w:jc w:val="both"/>
        <w:rPr>
          <w:sz w:val="20"/>
        </w:rPr>
      </w:pPr>
    </w:p>
    <w:p w:rsidR="00A076C9" w:rsidRDefault="00A076C9" w:rsidP="00A076C9">
      <w:pPr>
        <w:tabs>
          <w:tab w:val="left" w:pos="529"/>
        </w:tabs>
        <w:spacing w:before="69"/>
        <w:rPr>
          <w:sz w:val="20"/>
        </w:rPr>
      </w:pPr>
      <w:r w:rsidRPr="00D6600A">
        <w:rPr>
          <w:sz w:val="20"/>
        </w:rPr>
        <w:drawing>
          <wp:inline distT="0" distB="0" distL="0" distR="0" wp14:anchorId="07143107" wp14:editId="2CA97E56">
            <wp:extent cx="3346572" cy="1381125"/>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51764" cy="1383268"/>
                    </a:xfrm>
                    <a:prstGeom prst="rect">
                      <a:avLst/>
                    </a:prstGeom>
                  </pic:spPr>
                </pic:pic>
              </a:graphicData>
            </a:graphic>
          </wp:inline>
        </w:drawing>
      </w:r>
    </w:p>
    <w:p w:rsidR="00A076C9" w:rsidRPr="00E120C4" w:rsidRDefault="00A076C9" w:rsidP="00A076C9">
      <w:pPr>
        <w:tabs>
          <w:tab w:val="left" w:pos="529"/>
        </w:tabs>
        <w:spacing w:before="69"/>
        <w:rPr>
          <w:sz w:val="16"/>
        </w:rPr>
      </w:pPr>
      <w:r>
        <w:rPr>
          <w:sz w:val="20"/>
        </w:rPr>
        <w:tab/>
      </w:r>
      <w:r>
        <w:rPr>
          <w:sz w:val="20"/>
        </w:rPr>
        <w:tab/>
      </w:r>
      <w:r>
        <w:rPr>
          <w:sz w:val="20"/>
        </w:rPr>
        <w:tab/>
      </w:r>
      <w:r>
        <w:rPr>
          <w:sz w:val="20"/>
        </w:rPr>
        <w:tab/>
      </w:r>
      <w:r>
        <w:rPr>
          <w:sz w:val="16"/>
        </w:rPr>
        <w:t>Data Overview</w:t>
      </w:r>
    </w:p>
    <w:p w:rsidR="00A076C9" w:rsidRDefault="00A076C9" w:rsidP="00A076C9">
      <w:pPr>
        <w:spacing w:before="3" w:line="232" w:lineRule="auto"/>
        <w:ind w:right="257"/>
        <w:jc w:val="both"/>
        <w:rPr>
          <w:sz w:val="16"/>
        </w:rPr>
      </w:pPr>
    </w:p>
    <w:p w:rsidR="00A076C9" w:rsidRPr="00D6600A" w:rsidRDefault="00A076C9" w:rsidP="00A076C9">
      <w:pPr>
        <w:pStyle w:val="ListParagraph"/>
        <w:numPr>
          <w:ilvl w:val="0"/>
          <w:numId w:val="2"/>
        </w:numPr>
        <w:tabs>
          <w:tab w:val="left" w:pos="469"/>
        </w:tabs>
        <w:spacing w:line="276" w:lineRule="auto"/>
        <w:jc w:val="both"/>
        <w:rPr>
          <w:i/>
          <w:sz w:val="20"/>
        </w:rPr>
      </w:pPr>
      <w:r w:rsidRPr="00D6600A">
        <w:rPr>
          <w:i/>
          <w:sz w:val="20"/>
        </w:rPr>
        <w:t>Data</w:t>
      </w:r>
      <w:r w:rsidRPr="00D6600A">
        <w:rPr>
          <w:i/>
          <w:spacing w:val="15"/>
          <w:sz w:val="20"/>
        </w:rPr>
        <w:t xml:space="preserve"> </w:t>
      </w:r>
      <w:r w:rsidRPr="00D6600A">
        <w:rPr>
          <w:i/>
          <w:spacing w:val="-2"/>
          <w:sz w:val="20"/>
        </w:rPr>
        <w:t>Preprocessing</w:t>
      </w:r>
    </w:p>
    <w:p w:rsidR="00A076C9" w:rsidRPr="00FC1EB9" w:rsidRDefault="00A076C9" w:rsidP="00A076C9">
      <w:pPr>
        <w:tabs>
          <w:tab w:val="left" w:pos="469"/>
        </w:tabs>
        <w:jc w:val="both"/>
        <w:rPr>
          <w:sz w:val="20"/>
        </w:rPr>
      </w:pPr>
      <w:r>
        <w:rPr>
          <w:i/>
          <w:sz w:val="20"/>
        </w:rPr>
        <w:tab/>
      </w:r>
      <w:r w:rsidRPr="00FC1EB9">
        <w:rPr>
          <w:sz w:val="20"/>
        </w:rPr>
        <w:t>The various preprocessing steps within this notebook workflow have included the following to prepare high-quality signal input to the learning model:</w:t>
      </w:r>
    </w:p>
    <w:p w:rsidR="00A076C9" w:rsidRPr="00FC1EB9" w:rsidRDefault="00A076C9" w:rsidP="00A076C9">
      <w:pPr>
        <w:tabs>
          <w:tab w:val="left" w:pos="469"/>
        </w:tabs>
        <w:rPr>
          <w:i/>
          <w:sz w:val="20"/>
        </w:rPr>
      </w:pPr>
    </w:p>
    <w:p w:rsidR="00A076C9" w:rsidRPr="00C14DA9" w:rsidRDefault="00A076C9" w:rsidP="00A076C9">
      <w:pPr>
        <w:tabs>
          <w:tab w:val="left" w:pos="469"/>
        </w:tabs>
        <w:rPr>
          <w:b/>
          <w:sz w:val="20"/>
        </w:rPr>
      </w:pPr>
      <w:r w:rsidRPr="00C14DA9">
        <w:rPr>
          <w:b/>
          <w:sz w:val="20"/>
        </w:rPr>
        <w:t>1) Exploratory Data Inspection</w:t>
      </w:r>
    </w:p>
    <w:p w:rsidR="00A076C9" w:rsidRPr="00C14DA9" w:rsidRDefault="00A076C9" w:rsidP="00A076C9">
      <w:pPr>
        <w:tabs>
          <w:tab w:val="left" w:pos="469"/>
        </w:tabs>
        <w:rPr>
          <w:b/>
          <w:sz w:val="20"/>
        </w:rPr>
      </w:pPr>
    </w:p>
    <w:p w:rsidR="00A076C9" w:rsidRDefault="00A076C9" w:rsidP="00A076C9">
      <w:pPr>
        <w:tabs>
          <w:tab w:val="left" w:pos="469"/>
        </w:tabs>
        <w:jc w:val="both"/>
        <w:rPr>
          <w:sz w:val="20"/>
        </w:rPr>
      </w:pPr>
      <w:r w:rsidRPr="00C14DA9">
        <w:rPr>
          <w:sz w:val="20"/>
        </w:rPr>
        <w:t>First, the structure and distribution of the dataset were analyzed by using statistical summaries and visualizations. This was helpful in uncovering the range of values from sensors, any possible irregularities, and the behavior of features across different activity categories.</w:t>
      </w:r>
    </w:p>
    <w:p w:rsidR="00A076C9" w:rsidRDefault="00A076C9" w:rsidP="00A076C9">
      <w:pPr>
        <w:tabs>
          <w:tab w:val="left" w:pos="469"/>
        </w:tabs>
        <w:jc w:val="both"/>
        <w:rPr>
          <w:sz w:val="20"/>
        </w:rPr>
      </w:pPr>
    </w:p>
    <w:p w:rsidR="00A076C9" w:rsidRPr="00C14DA9" w:rsidRDefault="00A076C9" w:rsidP="00A076C9">
      <w:pPr>
        <w:tabs>
          <w:tab w:val="left" w:pos="469"/>
        </w:tabs>
        <w:jc w:val="both"/>
        <w:rPr>
          <w:sz w:val="20"/>
        </w:rPr>
      </w:pPr>
    </w:p>
    <w:p w:rsidR="00A076C9" w:rsidRPr="00FC1EB9" w:rsidRDefault="00A076C9" w:rsidP="00A076C9">
      <w:pPr>
        <w:tabs>
          <w:tab w:val="left" w:pos="469"/>
        </w:tabs>
        <w:rPr>
          <w:i/>
          <w:sz w:val="20"/>
        </w:rPr>
      </w:pPr>
    </w:p>
    <w:p w:rsidR="00A076C9" w:rsidRPr="00FC1EB9" w:rsidRDefault="00A076C9" w:rsidP="00A076C9">
      <w:pPr>
        <w:tabs>
          <w:tab w:val="left" w:pos="469"/>
        </w:tabs>
        <w:rPr>
          <w:b/>
          <w:sz w:val="20"/>
        </w:rPr>
      </w:pPr>
      <w:r>
        <w:rPr>
          <w:b/>
          <w:sz w:val="20"/>
        </w:rPr>
        <w:lastRenderedPageBreak/>
        <w:t>2)</w:t>
      </w:r>
      <w:r w:rsidRPr="00FC1EB9">
        <w:rPr>
          <w:b/>
          <w:sz w:val="20"/>
        </w:rPr>
        <w:t xml:space="preserve"> Outlier Detection and Removal</w:t>
      </w:r>
    </w:p>
    <w:p w:rsidR="00A076C9" w:rsidRPr="00FC1EB9" w:rsidRDefault="00A076C9" w:rsidP="00A076C9">
      <w:pPr>
        <w:tabs>
          <w:tab w:val="left" w:pos="469"/>
        </w:tabs>
        <w:rPr>
          <w:i/>
          <w:sz w:val="20"/>
        </w:rPr>
      </w:pPr>
    </w:p>
    <w:p w:rsidR="00A076C9" w:rsidRDefault="00A076C9" w:rsidP="00A076C9">
      <w:pPr>
        <w:tabs>
          <w:tab w:val="left" w:pos="469"/>
        </w:tabs>
        <w:rPr>
          <w:sz w:val="20"/>
        </w:rPr>
      </w:pPr>
      <w:r w:rsidRPr="00C14DA9">
        <w:rPr>
          <w:sz w:val="20"/>
        </w:rPr>
        <w:t>Outliers were identified using Interquartile Range (IQR) and Z-score thresholding.</w:t>
      </w:r>
      <w:r w:rsidRPr="00C14DA9">
        <w:t xml:space="preserve"> </w:t>
      </w:r>
      <w:r w:rsidRPr="00C14DA9">
        <w:rPr>
          <w:sz w:val="20"/>
        </w:rPr>
        <w:t>Sensor values that fell outside acceptable statistical bounds were removed to reduce noise interference. This process improves consistency in the data and helps avoid skewed model learning.</w:t>
      </w:r>
    </w:p>
    <w:p w:rsidR="00A076C9" w:rsidRDefault="00A076C9" w:rsidP="00A076C9">
      <w:pPr>
        <w:tabs>
          <w:tab w:val="left" w:pos="469"/>
        </w:tabs>
        <w:rPr>
          <w:sz w:val="20"/>
        </w:rPr>
      </w:pPr>
    </w:p>
    <w:p w:rsidR="00A076C9" w:rsidRPr="002B38A0" w:rsidRDefault="00A076C9" w:rsidP="00A076C9">
      <w:pPr>
        <w:tabs>
          <w:tab w:val="left" w:pos="469"/>
        </w:tabs>
        <w:rPr>
          <w:b/>
          <w:sz w:val="20"/>
        </w:rPr>
      </w:pPr>
      <w:r w:rsidRPr="002B38A0">
        <w:rPr>
          <w:b/>
          <w:sz w:val="20"/>
        </w:rPr>
        <w:t>3)</w:t>
      </w:r>
      <w:r>
        <w:rPr>
          <w:b/>
          <w:sz w:val="20"/>
        </w:rPr>
        <w:t xml:space="preserve"> </w:t>
      </w:r>
      <w:r w:rsidRPr="002B38A0">
        <w:rPr>
          <w:b/>
          <w:sz w:val="20"/>
        </w:rPr>
        <w:t>Label Encoding</w:t>
      </w:r>
    </w:p>
    <w:p w:rsidR="00A076C9" w:rsidRPr="002B38A0" w:rsidRDefault="00A076C9" w:rsidP="00A076C9">
      <w:pPr>
        <w:tabs>
          <w:tab w:val="left" w:pos="469"/>
        </w:tabs>
        <w:rPr>
          <w:b/>
          <w:sz w:val="20"/>
        </w:rPr>
      </w:pPr>
    </w:p>
    <w:p w:rsidR="00A076C9" w:rsidRPr="002B38A0" w:rsidRDefault="00A076C9" w:rsidP="00A076C9">
      <w:pPr>
        <w:tabs>
          <w:tab w:val="left" w:pos="469"/>
        </w:tabs>
        <w:rPr>
          <w:sz w:val="20"/>
        </w:rPr>
      </w:pPr>
      <w:r w:rsidRPr="002B38A0">
        <w:rPr>
          <w:sz w:val="20"/>
        </w:rPr>
        <w:t>Label</w:t>
      </w:r>
      <w:r>
        <w:rPr>
          <w:sz w:val="20"/>
        </w:rPr>
        <w:t xml:space="preserve"> </w:t>
      </w:r>
      <w:r w:rsidRPr="002B38A0">
        <w:rPr>
          <w:sz w:val="20"/>
        </w:rPr>
        <w:t>Encoder was used to transform categorical activity labels into numeric format. This conversion let the dataset fit different deep-learning model training and evaluation functions, which require numeric labels.</w:t>
      </w:r>
    </w:p>
    <w:p w:rsidR="00A076C9" w:rsidRDefault="00A076C9" w:rsidP="00A076C9">
      <w:pPr>
        <w:tabs>
          <w:tab w:val="left" w:pos="469"/>
        </w:tabs>
        <w:rPr>
          <w:i/>
          <w:sz w:val="20"/>
        </w:rPr>
      </w:pPr>
    </w:p>
    <w:p w:rsidR="00A076C9" w:rsidRPr="002B38A0" w:rsidRDefault="00A076C9" w:rsidP="00A076C9">
      <w:pPr>
        <w:tabs>
          <w:tab w:val="left" w:pos="469"/>
        </w:tabs>
        <w:rPr>
          <w:b/>
          <w:i/>
          <w:sz w:val="20"/>
        </w:rPr>
      </w:pPr>
      <w:r w:rsidRPr="002B38A0">
        <w:rPr>
          <w:b/>
          <w:i/>
          <w:sz w:val="20"/>
        </w:rPr>
        <w:t>4)</w:t>
      </w:r>
      <w:r>
        <w:rPr>
          <w:b/>
          <w:i/>
          <w:sz w:val="20"/>
        </w:rPr>
        <w:t xml:space="preserve"> </w:t>
      </w:r>
      <w:r w:rsidRPr="002B38A0">
        <w:rPr>
          <w:b/>
          <w:i/>
          <w:sz w:val="20"/>
        </w:rPr>
        <w:t>Class Balancing via Oversampling</w:t>
      </w:r>
    </w:p>
    <w:p w:rsidR="00A076C9" w:rsidRPr="002B38A0" w:rsidRDefault="00A076C9" w:rsidP="00A076C9">
      <w:pPr>
        <w:tabs>
          <w:tab w:val="left" w:pos="469"/>
        </w:tabs>
        <w:rPr>
          <w:b/>
          <w:i/>
          <w:sz w:val="20"/>
        </w:rPr>
      </w:pPr>
    </w:p>
    <w:p w:rsidR="00A076C9" w:rsidRDefault="00A076C9" w:rsidP="00A076C9">
      <w:pPr>
        <w:tabs>
          <w:tab w:val="left" w:pos="469"/>
        </w:tabs>
        <w:rPr>
          <w:sz w:val="20"/>
        </w:rPr>
      </w:pPr>
      <w:r w:rsidRPr="002B38A0">
        <w:rPr>
          <w:sz w:val="20"/>
        </w:rPr>
        <w:t xml:space="preserve">The </w:t>
      </w:r>
      <w:proofErr w:type="gramStart"/>
      <w:r>
        <w:rPr>
          <w:sz w:val="20"/>
        </w:rPr>
        <w:t>resample</w:t>
      </w:r>
      <w:r w:rsidRPr="002B38A0">
        <w:rPr>
          <w:sz w:val="20"/>
        </w:rPr>
        <w:t>(</w:t>
      </w:r>
      <w:proofErr w:type="gramEnd"/>
      <w:r w:rsidRPr="002B38A0">
        <w:rPr>
          <w:sz w:val="20"/>
        </w:rPr>
        <w:t xml:space="preserve">) function was used in oversampling to handle the issue of uneven distribution among the activity classes. The minority classes were synthetically increased in number to match the counts of the majority classes to avoid bias during model training and thus improve fairness in classification. </w:t>
      </w:r>
    </w:p>
    <w:p w:rsidR="00A076C9" w:rsidRPr="002B38A0" w:rsidRDefault="00A076C9" w:rsidP="00A076C9">
      <w:pPr>
        <w:tabs>
          <w:tab w:val="left" w:pos="469"/>
        </w:tabs>
        <w:rPr>
          <w:sz w:val="20"/>
        </w:rPr>
      </w:pPr>
    </w:p>
    <w:p w:rsidR="00A076C9" w:rsidRPr="00FC1EB9" w:rsidRDefault="00A076C9" w:rsidP="00A076C9">
      <w:pPr>
        <w:tabs>
          <w:tab w:val="left" w:pos="469"/>
        </w:tabs>
        <w:rPr>
          <w:b/>
          <w:sz w:val="20"/>
        </w:rPr>
      </w:pPr>
      <w:r>
        <w:rPr>
          <w:b/>
          <w:sz w:val="20"/>
        </w:rPr>
        <w:t>5)</w:t>
      </w:r>
      <w:r w:rsidRPr="00FC1EB9">
        <w:rPr>
          <w:b/>
          <w:sz w:val="20"/>
        </w:rPr>
        <w:t xml:space="preserve"> Normalization</w:t>
      </w:r>
    </w:p>
    <w:p w:rsidR="00A076C9" w:rsidRPr="00FC1EB9" w:rsidRDefault="00A076C9" w:rsidP="00A076C9">
      <w:pPr>
        <w:tabs>
          <w:tab w:val="left" w:pos="469"/>
        </w:tabs>
        <w:rPr>
          <w:i/>
          <w:sz w:val="20"/>
        </w:rPr>
      </w:pPr>
    </w:p>
    <w:p w:rsidR="00A076C9" w:rsidRPr="00FC1EB9" w:rsidRDefault="00A076C9" w:rsidP="00A076C9">
      <w:pPr>
        <w:tabs>
          <w:tab w:val="left" w:pos="469"/>
        </w:tabs>
        <w:jc w:val="both"/>
        <w:rPr>
          <w:sz w:val="20"/>
        </w:rPr>
      </w:pPr>
      <w:r w:rsidRPr="00FC1EB9">
        <w:rPr>
          <w:sz w:val="20"/>
        </w:rPr>
        <w:t>Standard</w:t>
      </w:r>
      <w:r>
        <w:rPr>
          <w:sz w:val="20"/>
        </w:rPr>
        <w:t xml:space="preserve"> </w:t>
      </w:r>
      <w:r w:rsidRPr="00FC1EB9">
        <w:rPr>
          <w:sz w:val="20"/>
        </w:rPr>
        <w:t>Scaler was used to normalize all the feature values by scaling measurements to zero mean and unit variance, thus balancing the flow of gradients during learning and avoiding domination of high-magnitude features.</w:t>
      </w:r>
    </w:p>
    <w:p w:rsidR="00A076C9" w:rsidRPr="00FC1EB9" w:rsidRDefault="00A076C9" w:rsidP="00A076C9">
      <w:pPr>
        <w:tabs>
          <w:tab w:val="left" w:pos="469"/>
        </w:tabs>
        <w:rPr>
          <w:i/>
          <w:sz w:val="20"/>
        </w:rPr>
      </w:pPr>
    </w:p>
    <w:p w:rsidR="00A076C9" w:rsidRPr="000439E2" w:rsidRDefault="00A076C9" w:rsidP="00A076C9">
      <w:pPr>
        <w:tabs>
          <w:tab w:val="left" w:pos="469"/>
        </w:tabs>
        <w:rPr>
          <w:b/>
          <w:sz w:val="20"/>
        </w:rPr>
      </w:pPr>
      <w:r>
        <w:rPr>
          <w:b/>
          <w:sz w:val="20"/>
        </w:rPr>
        <w:t>6) Splitting Dataset</w:t>
      </w:r>
    </w:p>
    <w:p w:rsidR="00A076C9" w:rsidRPr="00D61BAF" w:rsidRDefault="00A076C9" w:rsidP="00A076C9">
      <w:pPr>
        <w:tabs>
          <w:tab w:val="left" w:pos="469"/>
        </w:tabs>
        <w:jc w:val="both"/>
        <w:rPr>
          <w:sz w:val="20"/>
        </w:rPr>
      </w:pPr>
    </w:p>
    <w:p w:rsidR="00A076C9" w:rsidRDefault="00A076C9" w:rsidP="00A076C9">
      <w:pPr>
        <w:tabs>
          <w:tab w:val="left" w:pos="469"/>
        </w:tabs>
        <w:jc w:val="both"/>
        <w:rPr>
          <w:sz w:val="20"/>
        </w:rPr>
      </w:pPr>
      <w:r w:rsidRPr="00D61BAF">
        <w:rPr>
          <w:sz w:val="20"/>
        </w:rPr>
        <w:t xml:space="preserve">Next, the data was divided into Training-80%, Validation-10%, and Testing-10% splits, using stratification in the function </w:t>
      </w:r>
      <w:proofErr w:type="spellStart"/>
      <w:r w:rsidRPr="00D61BAF">
        <w:rPr>
          <w:sz w:val="20"/>
        </w:rPr>
        <w:t>train_test_split</w:t>
      </w:r>
      <w:proofErr w:type="spellEnd"/>
      <w:r w:rsidRPr="00D61BAF">
        <w:rPr>
          <w:sz w:val="20"/>
        </w:rPr>
        <w:t xml:space="preserve"> to make sure the representation of activities is balanced across all splits with no leakage.</w:t>
      </w:r>
    </w:p>
    <w:p w:rsidR="00A076C9" w:rsidRDefault="00A076C9" w:rsidP="00A076C9">
      <w:pPr>
        <w:tabs>
          <w:tab w:val="left" w:pos="469"/>
        </w:tabs>
        <w:jc w:val="both"/>
        <w:rPr>
          <w:sz w:val="20"/>
        </w:rPr>
      </w:pPr>
    </w:p>
    <w:p w:rsidR="00A076C9" w:rsidRDefault="00A076C9" w:rsidP="00A076C9">
      <w:pPr>
        <w:tabs>
          <w:tab w:val="left" w:pos="469"/>
        </w:tabs>
        <w:jc w:val="both"/>
        <w:rPr>
          <w:sz w:val="20"/>
        </w:rPr>
      </w:pPr>
    </w:p>
    <w:p w:rsidR="00A076C9" w:rsidRPr="0044610A" w:rsidRDefault="00A076C9" w:rsidP="00A076C9">
      <w:pPr>
        <w:pStyle w:val="ListParagraph"/>
        <w:numPr>
          <w:ilvl w:val="0"/>
          <w:numId w:val="2"/>
        </w:numPr>
        <w:tabs>
          <w:tab w:val="left" w:pos="540"/>
        </w:tabs>
        <w:spacing w:before="1"/>
        <w:jc w:val="left"/>
        <w:rPr>
          <w:i/>
          <w:sz w:val="20"/>
        </w:rPr>
      </w:pPr>
      <w:r w:rsidRPr="0044610A">
        <w:rPr>
          <w:i/>
          <w:sz w:val="20"/>
        </w:rPr>
        <w:t>CNN</w:t>
      </w:r>
      <w:r w:rsidRPr="0044610A">
        <w:rPr>
          <w:i/>
          <w:spacing w:val="14"/>
          <w:sz w:val="20"/>
        </w:rPr>
        <w:t xml:space="preserve"> </w:t>
      </w:r>
      <w:r w:rsidRPr="0044610A">
        <w:rPr>
          <w:i/>
          <w:sz w:val="20"/>
        </w:rPr>
        <w:t>Model</w:t>
      </w:r>
      <w:r w:rsidRPr="0044610A">
        <w:rPr>
          <w:i/>
          <w:spacing w:val="14"/>
          <w:sz w:val="20"/>
        </w:rPr>
        <w:t xml:space="preserve"> </w:t>
      </w:r>
      <w:r w:rsidRPr="0044610A">
        <w:rPr>
          <w:i/>
          <w:spacing w:val="-2"/>
          <w:sz w:val="20"/>
        </w:rPr>
        <w:t>Architecture</w:t>
      </w:r>
    </w:p>
    <w:p w:rsidR="00A076C9" w:rsidRDefault="00A076C9" w:rsidP="00A076C9">
      <w:pPr>
        <w:tabs>
          <w:tab w:val="left" w:pos="540"/>
        </w:tabs>
        <w:spacing w:before="1"/>
        <w:ind w:left="258"/>
      </w:pPr>
    </w:p>
    <w:p w:rsidR="00A076C9" w:rsidRDefault="00A076C9" w:rsidP="00A076C9">
      <w:pPr>
        <w:tabs>
          <w:tab w:val="left" w:pos="540"/>
        </w:tabs>
        <w:spacing w:before="1"/>
        <w:ind w:left="258"/>
        <w:jc w:val="both"/>
        <w:rPr>
          <w:sz w:val="20"/>
        </w:rPr>
      </w:pPr>
      <w:r>
        <w:tab/>
      </w:r>
      <w:r w:rsidRPr="0044610A">
        <w:rPr>
          <w:sz w:val="20"/>
        </w:rPr>
        <w:t xml:space="preserve">The proposed model is a </w:t>
      </w:r>
      <w:r w:rsidRPr="0044610A">
        <w:rPr>
          <w:rStyle w:val="Strong"/>
          <w:sz w:val="20"/>
        </w:rPr>
        <w:t>1D Convolutional Neural Network (1D-CNN)</w:t>
      </w:r>
      <w:r w:rsidRPr="0044610A">
        <w:rPr>
          <w:sz w:val="20"/>
        </w:rPr>
        <w:t xml:space="preserve"> designed to learn temporal patterns from multivariate wearable sensor signals. The architecture operates directly on segmented time-series windows and outputs a probability distribution over activity classes.</w:t>
      </w:r>
      <w:r>
        <w:rPr>
          <w:sz w:val="20"/>
        </w:rPr>
        <w:t xml:space="preserve"> The architecture includes:</w:t>
      </w:r>
    </w:p>
    <w:p w:rsidR="00A076C9" w:rsidRPr="0044610A" w:rsidRDefault="00A076C9" w:rsidP="00A076C9">
      <w:pPr>
        <w:tabs>
          <w:tab w:val="left" w:pos="540"/>
        </w:tabs>
        <w:spacing w:before="1"/>
        <w:ind w:left="258"/>
        <w:jc w:val="both"/>
        <w:rPr>
          <w:i/>
          <w:sz w:val="20"/>
        </w:rPr>
      </w:pPr>
    </w:p>
    <w:p w:rsidR="00A076C9" w:rsidRDefault="00A076C9" w:rsidP="00A076C9">
      <w:pPr>
        <w:tabs>
          <w:tab w:val="left" w:pos="540"/>
        </w:tabs>
        <w:spacing w:before="1"/>
        <w:jc w:val="both"/>
        <w:rPr>
          <w:sz w:val="20"/>
        </w:rPr>
      </w:pPr>
      <w:r>
        <w:rPr>
          <w:b/>
          <w:bCs/>
          <w:i/>
          <w:sz w:val="20"/>
        </w:rPr>
        <w:tab/>
      </w:r>
      <w:r w:rsidRPr="0044610A">
        <w:rPr>
          <w:b/>
          <w:bCs/>
          <w:sz w:val="20"/>
        </w:rPr>
        <w:t xml:space="preserve">-Input Representation: - </w:t>
      </w:r>
      <w:r w:rsidRPr="00820ED0">
        <w:rPr>
          <w:sz w:val="20"/>
        </w:rPr>
        <w:t>It consists of a multichannel time-series segment, where each channel corresponds to a sensor feature, such as ac</w:t>
      </w:r>
      <w:r>
        <w:rPr>
          <w:sz w:val="20"/>
        </w:rPr>
        <w:t xml:space="preserve">celerometer and gyroscope </w:t>
      </w:r>
      <w:proofErr w:type="spellStart"/>
      <w:r>
        <w:rPr>
          <w:sz w:val="20"/>
        </w:rPr>
        <w:t>axes.</w:t>
      </w:r>
      <w:r w:rsidRPr="00820ED0">
        <w:rPr>
          <w:sz w:val="20"/>
        </w:rPr>
        <w:t>Shape</w:t>
      </w:r>
      <w:proofErr w:type="spellEnd"/>
      <w:r w:rsidRPr="00820ED0">
        <w:rPr>
          <w:sz w:val="20"/>
        </w:rPr>
        <w:t xml:space="preserve"> example: (T, 18) where T is the window length and 18 features represent the sensor dimensions.</w:t>
      </w:r>
    </w:p>
    <w:p w:rsidR="00A076C9" w:rsidRDefault="00A076C9" w:rsidP="00A076C9">
      <w:pPr>
        <w:tabs>
          <w:tab w:val="left" w:pos="540"/>
        </w:tabs>
        <w:spacing w:before="1"/>
        <w:jc w:val="both"/>
        <w:rPr>
          <w:sz w:val="20"/>
        </w:rPr>
      </w:pPr>
    </w:p>
    <w:p w:rsidR="00A076C9" w:rsidRPr="00B3662C" w:rsidRDefault="00A076C9" w:rsidP="00A076C9">
      <w:pPr>
        <w:tabs>
          <w:tab w:val="left" w:pos="540"/>
        </w:tabs>
        <w:spacing w:before="1"/>
        <w:jc w:val="both"/>
        <w:rPr>
          <w:b/>
          <w:sz w:val="20"/>
        </w:rPr>
      </w:pPr>
      <w:r>
        <w:rPr>
          <w:sz w:val="20"/>
        </w:rPr>
        <w:tab/>
      </w:r>
      <w:r>
        <w:rPr>
          <w:b/>
          <w:sz w:val="20"/>
        </w:rPr>
        <w:t>-</w:t>
      </w:r>
      <w:r w:rsidRPr="00B3662C">
        <w:t xml:space="preserve"> </w:t>
      </w:r>
      <w:r w:rsidRPr="00B3662C">
        <w:rPr>
          <w:b/>
          <w:sz w:val="20"/>
        </w:rPr>
        <w:t>Convolutional Feature Extractor</w:t>
      </w:r>
      <w:r>
        <w:rPr>
          <w:b/>
          <w:sz w:val="20"/>
        </w:rPr>
        <w:t xml:space="preserve">: - </w:t>
      </w:r>
      <w:r w:rsidRPr="00B3662C">
        <w:rPr>
          <w:sz w:val="20"/>
        </w:rPr>
        <w:t>Then, a hierarchy of temporal features was extracted by stacking layers of 1D convolutional layers:</w:t>
      </w:r>
    </w:p>
    <w:p w:rsidR="00A076C9" w:rsidRPr="00B3662C" w:rsidRDefault="00A076C9" w:rsidP="00A076C9">
      <w:pPr>
        <w:tabs>
          <w:tab w:val="left" w:pos="540"/>
        </w:tabs>
        <w:spacing w:before="1"/>
        <w:jc w:val="both"/>
        <w:rPr>
          <w:sz w:val="20"/>
        </w:rPr>
      </w:pPr>
    </w:p>
    <w:p w:rsidR="00A076C9" w:rsidRPr="00B3662C" w:rsidRDefault="00A076C9" w:rsidP="00A076C9">
      <w:pPr>
        <w:tabs>
          <w:tab w:val="left" w:pos="540"/>
        </w:tabs>
        <w:spacing w:before="1"/>
        <w:jc w:val="both"/>
        <w:rPr>
          <w:sz w:val="20"/>
        </w:rPr>
      </w:pPr>
      <w:r w:rsidRPr="00B3662C">
        <w:rPr>
          <w:sz w:val="20"/>
        </w:rPr>
        <w:t xml:space="preserve">Conv1D layers with </w:t>
      </w:r>
      <w:proofErr w:type="spellStart"/>
      <w:r w:rsidRPr="00B3662C">
        <w:rPr>
          <w:sz w:val="20"/>
        </w:rPr>
        <w:t>ReLU</w:t>
      </w:r>
      <w:proofErr w:type="spellEnd"/>
      <w:r w:rsidRPr="00B3662C">
        <w:rPr>
          <w:sz w:val="20"/>
        </w:rPr>
        <w:t xml:space="preserve"> activation learn local patterns like short bursts, periodic movements, or sudden changes in motion.</w:t>
      </w:r>
    </w:p>
    <w:p w:rsidR="00A076C9" w:rsidRDefault="00A076C9" w:rsidP="00A076C9">
      <w:pPr>
        <w:tabs>
          <w:tab w:val="left" w:pos="540"/>
        </w:tabs>
        <w:spacing w:before="1"/>
        <w:jc w:val="both"/>
        <w:rPr>
          <w:sz w:val="20"/>
        </w:rPr>
      </w:pPr>
      <w:r>
        <w:rPr>
          <w:sz w:val="20"/>
        </w:rPr>
        <w:t>Each</w:t>
      </w:r>
      <w:r w:rsidRPr="00B3662C">
        <w:rPr>
          <w:sz w:val="20"/>
        </w:rPr>
        <w:t xml:space="preserve"> convolution can be followed by optional pooling or normalization depending on your implementation, for instance, MaxPooling1D and Batch</w:t>
      </w:r>
      <w:r>
        <w:rPr>
          <w:sz w:val="20"/>
        </w:rPr>
        <w:t xml:space="preserve"> </w:t>
      </w:r>
      <w:r w:rsidRPr="00B3662C">
        <w:rPr>
          <w:sz w:val="20"/>
        </w:rPr>
        <w:t>Normalization.</w:t>
      </w:r>
      <w:r>
        <w:rPr>
          <w:sz w:val="20"/>
        </w:rPr>
        <w:t xml:space="preserve"> </w:t>
      </w:r>
      <w:r w:rsidRPr="00B3662C">
        <w:rPr>
          <w:sz w:val="20"/>
        </w:rPr>
        <w:t xml:space="preserve">These layers </w:t>
      </w:r>
      <w:r w:rsidRPr="00B3662C">
        <w:rPr>
          <w:sz w:val="20"/>
        </w:rPr>
        <w:lastRenderedPageBreak/>
        <w:t>progressively transform the raw signals into higher-level feature maps.</w:t>
      </w:r>
    </w:p>
    <w:p w:rsidR="00A076C9" w:rsidRDefault="00A076C9" w:rsidP="00A076C9">
      <w:pPr>
        <w:tabs>
          <w:tab w:val="left" w:pos="540"/>
        </w:tabs>
        <w:spacing w:before="1"/>
        <w:jc w:val="both"/>
        <w:rPr>
          <w:sz w:val="20"/>
        </w:rPr>
      </w:pPr>
    </w:p>
    <w:p w:rsidR="00A076C9" w:rsidRPr="00B3662C" w:rsidRDefault="00A076C9" w:rsidP="00A076C9">
      <w:pPr>
        <w:tabs>
          <w:tab w:val="left" w:pos="540"/>
        </w:tabs>
        <w:spacing w:before="1"/>
        <w:jc w:val="both"/>
        <w:rPr>
          <w:b/>
          <w:sz w:val="20"/>
        </w:rPr>
      </w:pPr>
      <w:r>
        <w:rPr>
          <w:b/>
          <w:sz w:val="20"/>
        </w:rPr>
        <w:t>-</w:t>
      </w:r>
      <w:r w:rsidRPr="00B3662C">
        <w:t xml:space="preserve"> </w:t>
      </w:r>
      <w:r>
        <w:rPr>
          <w:b/>
          <w:sz w:val="20"/>
        </w:rPr>
        <w:t xml:space="preserve">Regularization Block: - </w:t>
      </w:r>
      <w:r w:rsidRPr="00B3662C">
        <w:rPr>
          <w:sz w:val="20"/>
        </w:rPr>
        <w:t xml:space="preserve">To avoid </w:t>
      </w:r>
      <w:proofErr w:type="spellStart"/>
      <w:r w:rsidRPr="00B3662C">
        <w:rPr>
          <w:sz w:val="20"/>
        </w:rPr>
        <w:t>overfitting</w:t>
      </w:r>
      <w:proofErr w:type="spellEnd"/>
      <w:r w:rsidRPr="00B3662C">
        <w:rPr>
          <w:sz w:val="20"/>
        </w:rPr>
        <w:t xml:space="preserve"> on the relatively small dataset, Dropout is applied after one or more hidden layers:</w:t>
      </w:r>
    </w:p>
    <w:p w:rsidR="00A076C9" w:rsidRPr="00B3662C" w:rsidRDefault="00A076C9" w:rsidP="00A076C9">
      <w:pPr>
        <w:tabs>
          <w:tab w:val="left" w:pos="540"/>
        </w:tabs>
        <w:spacing w:before="1"/>
        <w:jc w:val="both"/>
        <w:rPr>
          <w:sz w:val="20"/>
        </w:rPr>
      </w:pPr>
    </w:p>
    <w:p w:rsidR="00A076C9" w:rsidRPr="00B3662C" w:rsidRDefault="00A076C9" w:rsidP="00A076C9">
      <w:pPr>
        <w:tabs>
          <w:tab w:val="left" w:pos="540"/>
        </w:tabs>
        <w:spacing w:before="1"/>
        <w:jc w:val="both"/>
        <w:rPr>
          <w:sz w:val="20"/>
        </w:rPr>
      </w:pPr>
      <w:r w:rsidRPr="00B3662C">
        <w:rPr>
          <w:sz w:val="20"/>
        </w:rPr>
        <w:t>Dropout randomly turns off a portion of neurons at training time.</w:t>
      </w:r>
    </w:p>
    <w:p w:rsidR="00A076C9" w:rsidRDefault="00A076C9" w:rsidP="00A076C9">
      <w:pPr>
        <w:tabs>
          <w:tab w:val="left" w:pos="540"/>
        </w:tabs>
        <w:spacing w:before="1"/>
        <w:jc w:val="both"/>
        <w:rPr>
          <w:sz w:val="20"/>
        </w:rPr>
      </w:pPr>
      <w:r w:rsidRPr="00B3662C">
        <w:rPr>
          <w:sz w:val="20"/>
        </w:rPr>
        <w:t>This encourages the model to learn robust patterns rather th</w:t>
      </w:r>
      <w:r>
        <w:rPr>
          <w:sz w:val="20"/>
        </w:rPr>
        <w:t>an to memorize certain samples. Y</w:t>
      </w:r>
      <w:r w:rsidRPr="00B3662C">
        <w:rPr>
          <w:sz w:val="20"/>
        </w:rPr>
        <w:t xml:space="preserve">ou </w:t>
      </w:r>
      <w:r>
        <w:rPr>
          <w:sz w:val="20"/>
        </w:rPr>
        <w:t>can also use</w:t>
      </w:r>
      <w:r w:rsidRPr="00B3662C">
        <w:rPr>
          <w:sz w:val="20"/>
        </w:rPr>
        <w:t xml:space="preserve"> L2 regularization or early stopping,</w:t>
      </w:r>
      <w:r>
        <w:rPr>
          <w:sz w:val="20"/>
        </w:rPr>
        <w:t xml:space="preserve"> here</w:t>
      </w:r>
      <w:r w:rsidRPr="00B3662C">
        <w:rPr>
          <w:sz w:val="20"/>
        </w:rPr>
        <w:t>.</w:t>
      </w:r>
    </w:p>
    <w:p w:rsidR="00A076C9" w:rsidRDefault="00A076C9" w:rsidP="00A076C9">
      <w:pPr>
        <w:tabs>
          <w:tab w:val="left" w:pos="540"/>
        </w:tabs>
        <w:spacing w:before="1"/>
        <w:jc w:val="both"/>
        <w:rPr>
          <w:sz w:val="20"/>
        </w:rPr>
      </w:pPr>
    </w:p>
    <w:p w:rsidR="00A076C9" w:rsidRPr="00AC138E" w:rsidRDefault="00A076C9" w:rsidP="00A076C9">
      <w:pPr>
        <w:tabs>
          <w:tab w:val="left" w:pos="540"/>
        </w:tabs>
        <w:spacing w:before="1"/>
        <w:jc w:val="both"/>
        <w:rPr>
          <w:b/>
          <w:sz w:val="20"/>
        </w:rPr>
      </w:pPr>
      <w:r>
        <w:rPr>
          <w:b/>
          <w:sz w:val="20"/>
        </w:rPr>
        <w:t>-</w:t>
      </w:r>
      <w:r w:rsidRPr="00AC138E">
        <w:t xml:space="preserve"> </w:t>
      </w:r>
      <w:r>
        <w:rPr>
          <w:b/>
          <w:sz w:val="20"/>
        </w:rPr>
        <w:t xml:space="preserve">Classification Head: - </w:t>
      </w:r>
      <w:r w:rsidRPr="00AC138E">
        <w:rPr>
          <w:sz w:val="20"/>
        </w:rPr>
        <w:t>The last part of the network is a fully connected classifier:</w:t>
      </w:r>
    </w:p>
    <w:p w:rsidR="00A076C9" w:rsidRDefault="00A076C9" w:rsidP="00A076C9">
      <w:pPr>
        <w:tabs>
          <w:tab w:val="left" w:pos="540"/>
        </w:tabs>
        <w:spacing w:before="1"/>
        <w:jc w:val="both"/>
        <w:rPr>
          <w:sz w:val="20"/>
        </w:rPr>
      </w:pPr>
      <w:r w:rsidRPr="00AC138E">
        <w:rPr>
          <w:sz w:val="20"/>
        </w:rPr>
        <w:t>Flattened - or pooled - feature maps are passed th</w:t>
      </w:r>
      <w:r>
        <w:rPr>
          <w:sz w:val="20"/>
        </w:rPr>
        <w:t xml:space="preserve">rough one or more </w:t>
      </w:r>
      <w:proofErr w:type="gramStart"/>
      <w:r>
        <w:rPr>
          <w:sz w:val="20"/>
        </w:rPr>
        <w:t>Dense</w:t>
      </w:r>
      <w:proofErr w:type="gramEnd"/>
      <w:r>
        <w:rPr>
          <w:sz w:val="20"/>
        </w:rPr>
        <w:t xml:space="preserve"> layers. </w:t>
      </w:r>
      <w:r w:rsidRPr="00AC138E">
        <w:rPr>
          <w:sz w:val="20"/>
        </w:rPr>
        <w:t xml:space="preserve">The final </w:t>
      </w:r>
      <w:proofErr w:type="gramStart"/>
      <w:r w:rsidRPr="00AC138E">
        <w:rPr>
          <w:sz w:val="20"/>
        </w:rPr>
        <w:t>Dense</w:t>
      </w:r>
      <w:proofErr w:type="gramEnd"/>
      <w:r w:rsidRPr="00AC138E">
        <w:rPr>
          <w:sz w:val="20"/>
        </w:rPr>
        <w:t xml:space="preserve"> layer with Softmax activation produces class probabilities over all activity categories.</w:t>
      </w:r>
    </w:p>
    <w:p w:rsidR="00A076C9" w:rsidRDefault="00A076C9" w:rsidP="00A076C9">
      <w:pPr>
        <w:tabs>
          <w:tab w:val="left" w:pos="540"/>
        </w:tabs>
        <w:spacing w:before="1"/>
        <w:jc w:val="both"/>
        <w:rPr>
          <w:sz w:val="20"/>
        </w:rPr>
      </w:pPr>
    </w:p>
    <w:p w:rsidR="00A076C9" w:rsidRPr="00AC138E" w:rsidRDefault="00A076C9" w:rsidP="00A076C9">
      <w:pPr>
        <w:tabs>
          <w:tab w:val="left" w:pos="540"/>
        </w:tabs>
        <w:spacing w:before="1"/>
        <w:jc w:val="both"/>
        <w:rPr>
          <w:sz w:val="20"/>
        </w:rPr>
      </w:pPr>
      <w:r w:rsidRPr="00AC138E">
        <w:rPr>
          <w:sz w:val="20"/>
        </w:rPr>
        <w:t>This architecture leverages:</w:t>
      </w:r>
    </w:p>
    <w:p w:rsidR="00A076C9" w:rsidRPr="00AC138E" w:rsidRDefault="00A076C9" w:rsidP="00A076C9">
      <w:pPr>
        <w:tabs>
          <w:tab w:val="left" w:pos="540"/>
        </w:tabs>
        <w:spacing w:before="1"/>
        <w:jc w:val="both"/>
        <w:rPr>
          <w:sz w:val="20"/>
        </w:rPr>
      </w:pPr>
    </w:p>
    <w:p w:rsidR="00A076C9" w:rsidRDefault="00A076C9" w:rsidP="00A076C9">
      <w:pPr>
        <w:pStyle w:val="BodyText"/>
        <w:spacing w:before="57" w:line="249" w:lineRule="auto"/>
        <w:jc w:val="both"/>
      </w:pPr>
      <w:r>
        <w:rPr>
          <w:noProof/>
        </w:rPr>
        <w:drawing>
          <wp:anchor distT="0" distB="0" distL="114300" distR="114300" simplePos="0" relativeHeight="251659264" behindDoc="0" locked="0" layoutInCell="1" allowOverlap="1" wp14:anchorId="7D6063D5" wp14:editId="75E2E43A">
            <wp:simplePos x="0" y="0"/>
            <wp:positionH relativeFrom="column">
              <wp:posOffset>-85725</wp:posOffset>
            </wp:positionH>
            <wp:positionV relativeFrom="paragraph">
              <wp:posOffset>1336040</wp:posOffset>
            </wp:positionV>
            <wp:extent cx="3145155" cy="1028700"/>
            <wp:effectExtent l="0" t="0" r="0" b="0"/>
            <wp:wrapTopAndBottom/>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roposed method daigram.png"/>
                    <pic:cNvPicPr/>
                  </pic:nvPicPr>
                  <pic:blipFill>
                    <a:blip r:embed="rId8">
                      <a:extLst>
                        <a:ext uri="{28A0092B-C50C-407E-A947-70E740481C1C}">
                          <a14:useLocalDpi xmlns:a14="http://schemas.microsoft.com/office/drawing/2010/main" val="0"/>
                        </a:ext>
                      </a:extLst>
                    </a:blip>
                    <a:stretch>
                      <a:fillRect/>
                    </a:stretch>
                  </pic:blipFill>
                  <pic:spPr>
                    <a:xfrm>
                      <a:off x="0" y="0"/>
                      <a:ext cx="3145155" cy="1028700"/>
                    </a:xfrm>
                    <a:prstGeom prst="rect">
                      <a:avLst/>
                    </a:prstGeom>
                  </pic:spPr>
                </pic:pic>
              </a:graphicData>
            </a:graphic>
          </wp:anchor>
        </w:drawing>
      </w:r>
      <w:r w:rsidRPr="00AC138E">
        <w:t>Convolutions allow for the efficient extraction of temporal</w:t>
      </w:r>
      <w:r>
        <w:t xml:space="preserve"> features within a short range. </w:t>
      </w:r>
      <w:r w:rsidRPr="00AC138E">
        <w:t>Dropout / regularization to control ov</w:t>
      </w:r>
      <w:r>
        <w:t xml:space="preserve">er-fitting on a small dataset. </w:t>
      </w:r>
      <w:r w:rsidRPr="00AC138E">
        <w:t>A compact classifier head t</w:t>
      </w:r>
      <w:r>
        <w:t xml:space="preserve">o maintain low parameter count. </w:t>
      </w:r>
      <w:r w:rsidRPr="00AC138E">
        <w:t>Compared with hybrid CNN–RNN models, this 1D-CNN design is considerably lighter and more suitable for real-time deployment on wearable or edge devices.</w:t>
      </w:r>
      <w:r>
        <w:t xml:space="preserve"> The technical flow for the proposed CNN model is shown in Figure 2.</w:t>
      </w:r>
      <w:r w:rsidRPr="00BA741B">
        <w:rPr>
          <w:noProof/>
        </w:rPr>
        <w:t xml:space="preserve"> </w:t>
      </w:r>
    </w:p>
    <w:p w:rsidR="00A076C9" w:rsidRDefault="00A076C9" w:rsidP="00A076C9">
      <w:pPr>
        <w:pStyle w:val="BodyText"/>
        <w:spacing w:before="57" w:line="249" w:lineRule="auto"/>
        <w:ind w:left="259"/>
        <w:jc w:val="center"/>
      </w:pPr>
      <w:r w:rsidRPr="00BA741B">
        <w:rPr>
          <w:sz w:val="18"/>
        </w:rPr>
        <w:t>Fig-2: Proposed Model</w:t>
      </w:r>
    </w:p>
    <w:p w:rsidR="00A076C9" w:rsidRPr="00BA741B" w:rsidRDefault="00A076C9" w:rsidP="00A076C9">
      <w:pPr>
        <w:pStyle w:val="ListParagraph"/>
        <w:numPr>
          <w:ilvl w:val="0"/>
          <w:numId w:val="2"/>
        </w:numPr>
        <w:tabs>
          <w:tab w:val="left" w:pos="551"/>
        </w:tabs>
        <w:spacing w:before="206" w:line="360" w:lineRule="auto"/>
        <w:jc w:val="left"/>
        <w:rPr>
          <w:i/>
          <w:sz w:val="20"/>
        </w:rPr>
      </w:pPr>
      <w:r w:rsidRPr="00D6723A">
        <w:rPr>
          <w:i/>
          <w:sz w:val="20"/>
        </w:rPr>
        <w:t>Training</w:t>
      </w:r>
      <w:r w:rsidRPr="00D6723A">
        <w:rPr>
          <w:i/>
          <w:spacing w:val="-4"/>
          <w:sz w:val="20"/>
        </w:rPr>
        <w:t xml:space="preserve"> </w:t>
      </w:r>
      <w:r w:rsidRPr="00D6723A">
        <w:rPr>
          <w:i/>
          <w:spacing w:val="-2"/>
          <w:sz w:val="20"/>
        </w:rPr>
        <w:t>Strategy</w:t>
      </w:r>
    </w:p>
    <w:p w:rsidR="00A076C9" w:rsidRDefault="00A076C9" w:rsidP="00A076C9">
      <w:pPr>
        <w:tabs>
          <w:tab w:val="left" w:pos="540"/>
        </w:tabs>
        <w:spacing w:before="1"/>
        <w:jc w:val="both"/>
        <w:rPr>
          <w:sz w:val="20"/>
        </w:rPr>
      </w:pPr>
      <w:r w:rsidRPr="00D6723A">
        <w:rPr>
          <w:sz w:val="20"/>
        </w:rPr>
        <w:t>The</w:t>
      </w:r>
      <w:r w:rsidRPr="00D6723A">
        <w:rPr>
          <w:spacing w:val="25"/>
          <w:sz w:val="20"/>
        </w:rPr>
        <w:t xml:space="preserve"> </w:t>
      </w:r>
      <w:r w:rsidRPr="00D6723A">
        <w:rPr>
          <w:sz w:val="20"/>
        </w:rPr>
        <w:t>CNN</w:t>
      </w:r>
      <w:r w:rsidRPr="00D6723A">
        <w:rPr>
          <w:spacing w:val="25"/>
          <w:sz w:val="20"/>
        </w:rPr>
        <w:t xml:space="preserve"> </w:t>
      </w:r>
      <w:r w:rsidRPr="00D6723A">
        <w:rPr>
          <w:sz w:val="20"/>
        </w:rPr>
        <w:t>model</w:t>
      </w:r>
      <w:r w:rsidRPr="00D6723A">
        <w:rPr>
          <w:spacing w:val="25"/>
          <w:sz w:val="20"/>
        </w:rPr>
        <w:t xml:space="preserve"> </w:t>
      </w:r>
      <w:r w:rsidRPr="00D6723A">
        <w:rPr>
          <w:sz w:val="20"/>
        </w:rPr>
        <w:t>was</w:t>
      </w:r>
      <w:r w:rsidRPr="00D6723A">
        <w:rPr>
          <w:spacing w:val="25"/>
          <w:sz w:val="20"/>
        </w:rPr>
        <w:t xml:space="preserve"> </w:t>
      </w:r>
      <w:r w:rsidRPr="00D6723A">
        <w:rPr>
          <w:sz w:val="20"/>
        </w:rPr>
        <w:t>compiled</w:t>
      </w:r>
      <w:r w:rsidRPr="00D6723A">
        <w:rPr>
          <w:spacing w:val="25"/>
          <w:sz w:val="20"/>
        </w:rPr>
        <w:t xml:space="preserve"> </w:t>
      </w:r>
      <w:r w:rsidRPr="00D6723A">
        <w:rPr>
          <w:sz w:val="20"/>
        </w:rPr>
        <w:t>and</w:t>
      </w:r>
      <w:r w:rsidRPr="00D6723A">
        <w:rPr>
          <w:spacing w:val="25"/>
          <w:sz w:val="20"/>
        </w:rPr>
        <w:t xml:space="preserve"> </w:t>
      </w:r>
      <w:r w:rsidRPr="00D6723A">
        <w:rPr>
          <w:sz w:val="20"/>
        </w:rPr>
        <w:t>trained</w:t>
      </w:r>
      <w:r w:rsidRPr="00D6723A">
        <w:rPr>
          <w:spacing w:val="25"/>
          <w:sz w:val="20"/>
        </w:rPr>
        <w:t xml:space="preserve"> </w:t>
      </w:r>
      <w:r w:rsidRPr="00D6723A">
        <w:rPr>
          <w:sz w:val="20"/>
        </w:rPr>
        <w:t>using</w:t>
      </w:r>
      <w:r w:rsidRPr="00D6723A">
        <w:rPr>
          <w:spacing w:val="25"/>
          <w:sz w:val="20"/>
        </w:rPr>
        <w:t xml:space="preserve"> </w:t>
      </w:r>
      <w:r w:rsidRPr="00D6723A">
        <w:rPr>
          <w:sz w:val="20"/>
        </w:rPr>
        <w:t>the</w:t>
      </w:r>
      <w:r w:rsidRPr="00D6723A">
        <w:rPr>
          <w:spacing w:val="25"/>
          <w:sz w:val="20"/>
        </w:rPr>
        <w:t xml:space="preserve"> </w:t>
      </w:r>
      <w:r w:rsidRPr="00D6723A">
        <w:rPr>
          <w:sz w:val="20"/>
        </w:rPr>
        <w:t>following configurations</w:t>
      </w:r>
      <w:r>
        <w:rPr>
          <w:sz w:val="20"/>
        </w:rPr>
        <w:t>:</w:t>
      </w:r>
    </w:p>
    <w:p w:rsidR="00A076C9" w:rsidRDefault="00A076C9" w:rsidP="00A076C9">
      <w:pPr>
        <w:tabs>
          <w:tab w:val="left" w:pos="540"/>
        </w:tabs>
        <w:spacing w:before="1"/>
        <w:jc w:val="both"/>
        <w:rPr>
          <w:sz w:val="20"/>
        </w:rPr>
      </w:pPr>
    </w:p>
    <w:p w:rsidR="00A076C9" w:rsidRPr="00D6723A" w:rsidRDefault="00A076C9" w:rsidP="00A076C9">
      <w:pPr>
        <w:tabs>
          <w:tab w:val="left" w:pos="540"/>
        </w:tabs>
        <w:spacing w:before="1"/>
        <w:jc w:val="both"/>
        <w:rPr>
          <w:sz w:val="20"/>
        </w:rPr>
      </w:pPr>
      <w:r w:rsidRPr="008375CB">
        <w:rPr>
          <w:b/>
          <w:sz w:val="20"/>
        </w:rPr>
        <w:t>Adam optimizer</w:t>
      </w:r>
      <w:r>
        <w:rPr>
          <w:b/>
          <w:sz w:val="20"/>
        </w:rPr>
        <w:t>:</w:t>
      </w:r>
      <w:r w:rsidRPr="00D6723A">
        <w:rPr>
          <w:sz w:val="20"/>
        </w:rPr>
        <w:t xml:space="preserve"> for adaptive learning rate management</w:t>
      </w:r>
    </w:p>
    <w:p w:rsidR="00A076C9" w:rsidRPr="00D6723A" w:rsidRDefault="00A076C9" w:rsidP="00A076C9">
      <w:pPr>
        <w:tabs>
          <w:tab w:val="left" w:pos="540"/>
        </w:tabs>
        <w:spacing w:before="1"/>
        <w:jc w:val="both"/>
        <w:rPr>
          <w:sz w:val="20"/>
        </w:rPr>
      </w:pPr>
    </w:p>
    <w:p w:rsidR="00A076C9" w:rsidRPr="00D6723A" w:rsidRDefault="00A076C9" w:rsidP="00A076C9">
      <w:pPr>
        <w:tabs>
          <w:tab w:val="left" w:pos="540"/>
        </w:tabs>
        <w:spacing w:before="1"/>
        <w:jc w:val="both"/>
        <w:rPr>
          <w:sz w:val="20"/>
        </w:rPr>
      </w:pPr>
      <w:r w:rsidRPr="008375CB">
        <w:rPr>
          <w:b/>
          <w:sz w:val="20"/>
        </w:rPr>
        <w:t>Batch training</w:t>
      </w:r>
      <w:r>
        <w:rPr>
          <w:b/>
          <w:sz w:val="20"/>
        </w:rPr>
        <w:t>:</w:t>
      </w:r>
      <w:r w:rsidRPr="00D6723A">
        <w:rPr>
          <w:sz w:val="20"/>
        </w:rPr>
        <w:t xml:space="preserve"> improves gradient stability.</w:t>
      </w:r>
    </w:p>
    <w:p w:rsidR="00A076C9" w:rsidRPr="00D6723A" w:rsidRDefault="00A076C9" w:rsidP="00A076C9">
      <w:pPr>
        <w:tabs>
          <w:tab w:val="left" w:pos="540"/>
        </w:tabs>
        <w:spacing w:before="1"/>
        <w:jc w:val="both"/>
        <w:rPr>
          <w:sz w:val="20"/>
        </w:rPr>
      </w:pPr>
    </w:p>
    <w:p w:rsidR="00A076C9" w:rsidRPr="00D6723A" w:rsidRDefault="00A076C9" w:rsidP="00A076C9">
      <w:pPr>
        <w:tabs>
          <w:tab w:val="left" w:pos="540"/>
        </w:tabs>
        <w:spacing w:before="1"/>
        <w:jc w:val="both"/>
        <w:rPr>
          <w:sz w:val="20"/>
        </w:rPr>
      </w:pPr>
      <w:r w:rsidRPr="008375CB">
        <w:rPr>
          <w:b/>
          <w:sz w:val="20"/>
        </w:rPr>
        <w:t>Early stopping</w:t>
      </w:r>
      <w:r>
        <w:rPr>
          <w:b/>
          <w:sz w:val="20"/>
        </w:rPr>
        <w:t>:</w:t>
      </w:r>
      <w:r w:rsidRPr="00D6723A">
        <w:rPr>
          <w:sz w:val="20"/>
        </w:rPr>
        <w:t xml:space="preserve"> based on validation loss</w:t>
      </w:r>
    </w:p>
    <w:p w:rsidR="00A076C9" w:rsidRPr="00D6723A" w:rsidRDefault="00A076C9" w:rsidP="00A076C9">
      <w:pPr>
        <w:tabs>
          <w:tab w:val="left" w:pos="540"/>
        </w:tabs>
        <w:spacing w:before="1"/>
        <w:jc w:val="both"/>
        <w:rPr>
          <w:sz w:val="20"/>
        </w:rPr>
      </w:pPr>
    </w:p>
    <w:p w:rsidR="00A076C9" w:rsidRPr="00D6723A" w:rsidRDefault="00A076C9" w:rsidP="00A076C9">
      <w:pPr>
        <w:tabs>
          <w:tab w:val="left" w:pos="540"/>
        </w:tabs>
        <w:spacing w:before="1"/>
        <w:jc w:val="both"/>
        <w:rPr>
          <w:sz w:val="20"/>
        </w:rPr>
      </w:pPr>
      <w:r w:rsidRPr="008375CB">
        <w:rPr>
          <w:b/>
          <w:sz w:val="20"/>
        </w:rPr>
        <w:t>Class-weighting</w:t>
      </w:r>
      <w:r>
        <w:rPr>
          <w:b/>
          <w:sz w:val="20"/>
        </w:rPr>
        <w:t>:</w:t>
      </w:r>
      <w:r w:rsidRPr="00D6723A">
        <w:rPr>
          <w:sz w:val="20"/>
        </w:rPr>
        <w:t xml:space="preserve"> for imbalance correction</w:t>
      </w:r>
    </w:p>
    <w:p w:rsidR="00A076C9" w:rsidRPr="00D6723A" w:rsidRDefault="00A076C9" w:rsidP="00A076C9">
      <w:pPr>
        <w:tabs>
          <w:tab w:val="left" w:pos="540"/>
        </w:tabs>
        <w:spacing w:before="1"/>
        <w:jc w:val="both"/>
        <w:rPr>
          <w:sz w:val="20"/>
        </w:rPr>
      </w:pPr>
    </w:p>
    <w:p w:rsidR="00A076C9" w:rsidRPr="00D6723A" w:rsidRDefault="00A076C9" w:rsidP="00A076C9">
      <w:pPr>
        <w:tabs>
          <w:tab w:val="left" w:pos="540"/>
        </w:tabs>
        <w:spacing w:before="1"/>
        <w:jc w:val="both"/>
        <w:rPr>
          <w:sz w:val="20"/>
        </w:rPr>
      </w:pPr>
      <w:r w:rsidRPr="008375CB">
        <w:rPr>
          <w:b/>
          <w:sz w:val="20"/>
        </w:rPr>
        <w:t>Learning rate scheduling</w:t>
      </w:r>
      <w:r>
        <w:rPr>
          <w:b/>
          <w:sz w:val="20"/>
        </w:rPr>
        <w:t>:</w:t>
      </w:r>
      <w:r w:rsidRPr="00D6723A">
        <w:rPr>
          <w:sz w:val="20"/>
        </w:rPr>
        <w:t xml:space="preserve"> improves convergence.</w:t>
      </w:r>
    </w:p>
    <w:p w:rsidR="00A076C9" w:rsidRPr="00D6723A" w:rsidRDefault="00A076C9" w:rsidP="00A076C9">
      <w:pPr>
        <w:tabs>
          <w:tab w:val="left" w:pos="540"/>
        </w:tabs>
        <w:spacing w:before="1"/>
        <w:jc w:val="both"/>
        <w:rPr>
          <w:sz w:val="20"/>
        </w:rPr>
      </w:pPr>
    </w:p>
    <w:p w:rsidR="00A076C9" w:rsidRPr="00D6723A" w:rsidRDefault="00A076C9" w:rsidP="00A076C9">
      <w:pPr>
        <w:tabs>
          <w:tab w:val="left" w:pos="540"/>
        </w:tabs>
        <w:spacing w:before="1"/>
        <w:jc w:val="both"/>
        <w:rPr>
          <w:sz w:val="20"/>
        </w:rPr>
      </w:pPr>
      <w:r w:rsidRPr="008375CB">
        <w:rPr>
          <w:b/>
          <w:sz w:val="20"/>
        </w:rPr>
        <w:t>Multiple trial:</w:t>
      </w:r>
      <w:r>
        <w:rPr>
          <w:sz w:val="20"/>
        </w:rPr>
        <w:t xml:space="preserve"> </w:t>
      </w:r>
      <w:r w:rsidRPr="00D6723A">
        <w:rPr>
          <w:sz w:val="20"/>
        </w:rPr>
        <w:t>based</w:t>
      </w:r>
      <w:r>
        <w:rPr>
          <w:sz w:val="20"/>
        </w:rPr>
        <w:t xml:space="preserve"> on</w:t>
      </w:r>
      <w:r w:rsidRPr="00D6723A">
        <w:rPr>
          <w:sz w:val="20"/>
        </w:rPr>
        <w:t xml:space="preserve"> hyper</w:t>
      </w:r>
      <w:r>
        <w:rPr>
          <w:sz w:val="20"/>
        </w:rPr>
        <w:t>-</w:t>
      </w:r>
      <w:r w:rsidRPr="00D6723A">
        <w:rPr>
          <w:sz w:val="20"/>
        </w:rPr>
        <w:t>parameter tuning</w:t>
      </w:r>
    </w:p>
    <w:p w:rsidR="00A076C9" w:rsidRPr="00D6723A" w:rsidRDefault="00A076C9" w:rsidP="00A076C9">
      <w:pPr>
        <w:tabs>
          <w:tab w:val="left" w:pos="540"/>
        </w:tabs>
        <w:spacing w:before="1"/>
        <w:jc w:val="both"/>
        <w:rPr>
          <w:sz w:val="20"/>
        </w:rPr>
      </w:pPr>
    </w:p>
    <w:p w:rsidR="00A076C9" w:rsidRPr="00D6723A" w:rsidRDefault="00A076C9" w:rsidP="00A076C9">
      <w:pPr>
        <w:tabs>
          <w:tab w:val="left" w:pos="540"/>
        </w:tabs>
        <w:spacing w:before="1"/>
        <w:jc w:val="both"/>
        <w:rPr>
          <w:sz w:val="20"/>
        </w:rPr>
      </w:pPr>
      <w:r w:rsidRPr="008375CB">
        <w:rPr>
          <w:b/>
          <w:sz w:val="20"/>
        </w:rPr>
        <w:t>Learning curves:</w:t>
      </w:r>
      <w:r w:rsidRPr="00D6723A">
        <w:rPr>
          <w:sz w:val="20"/>
        </w:rPr>
        <w:t xml:space="preserve"> were provided to monitor for plateauing and </w:t>
      </w:r>
      <w:proofErr w:type="spellStart"/>
      <w:r w:rsidRPr="00D6723A">
        <w:rPr>
          <w:sz w:val="20"/>
        </w:rPr>
        <w:t>overfitting</w:t>
      </w:r>
      <w:proofErr w:type="spellEnd"/>
      <w:r w:rsidRPr="00D6723A">
        <w:rPr>
          <w:sz w:val="20"/>
        </w:rPr>
        <w:t>, accuracy/loss.</w:t>
      </w:r>
    </w:p>
    <w:p w:rsidR="00A076C9" w:rsidRDefault="00A076C9" w:rsidP="00A076C9">
      <w:pPr>
        <w:tabs>
          <w:tab w:val="left" w:pos="540"/>
        </w:tabs>
        <w:spacing w:before="1"/>
        <w:rPr>
          <w:i/>
          <w:sz w:val="20"/>
        </w:rPr>
      </w:pPr>
    </w:p>
    <w:p w:rsidR="00A076C9" w:rsidRPr="00C26005" w:rsidRDefault="00A076C9" w:rsidP="00A076C9">
      <w:pPr>
        <w:pStyle w:val="ListParagraph"/>
        <w:numPr>
          <w:ilvl w:val="0"/>
          <w:numId w:val="2"/>
        </w:numPr>
        <w:tabs>
          <w:tab w:val="left" w:pos="469"/>
        </w:tabs>
        <w:spacing w:before="103"/>
        <w:jc w:val="left"/>
        <w:rPr>
          <w:i/>
          <w:sz w:val="20"/>
        </w:rPr>
      </w:pPr>
      <w:r w:rsidRPr="00C26005">
        <w:rPr>
          <w:i/>
          <w:sz w:val="20"/>
        </w:rPr>
        <w:t>Evaluation</w:t>
      </w:r>
      <w:r w:rsidRPr="00C26005">
        <w:rPr>
          <w:i/>
          <w:spacing w:val="10"/>
          <w:sz w:val="20"/>
        </w:rPr>
        <w:t xml:space="preserve"> </w:t>
      </w:r>
      <w:r w:rsidRPr="00C26005">
        <w:rPr>
          <w:i/>
          <w:spacing w:val="-2"/>
          <w:sz w:val="20"/>
        </w:rPr>
        <w:t>Metrics</w:t>
      </w:r>
    </w:p>
    <w:p w:rsidR="00A076C9" w:rsidRDefault="00A076C9" w:rsidP="00A076C9">
      <w:pPr>
        <w:pStyle w:val="BodyText"/>
        <w:spacing w:before="65" w:line="249" w:lineRule="auto"/>
        <w:ind w:left="199" w:firstLine="199"/>
      </w:pPr>
      <w:r>
        <w:t xml:space="preserve">To evaluate the model’s performance, several metrics were </w:t>
      </w:r>
      <w:r>
        <w:rPr>
          <w:spacing w:val="-2"/>
        </w:rPr>
        <w:t>considered and refer Fig 3 for short description:</w:t>
      </w:r>
    </w:p>
    <w:p w:rsidR="00A076C9" w:rsidRDefault="00A076C9" w:rsidP="00A076C9">
      <w:pPr>
        <w:pStyle w:val="ListParagraph"/>
        <w:numPr>
          <w:ilvl w:val="1"/>
          <w:numId w:val="2"/>
        </w:numPr>
        <w:tabs>
          <w:tab w:val="left" w:pos="597"/>
          <w:tab w:val="left" w:pos="599"/>
        </w:tabs>
        <w:spacing w:before="18" w:line="249" w:lineRule="auto"/>
        <w:ind w:right="257"/>
        <w:rPr>
          <w:sz w:val="20"/>
        </w:rPr>
      </w:pPr>
      <w:r>
        <w:rPr>
          <w:b/>
          <w:sz w:val="20"/>
        </w:rPr>
        <w:t>Accuracy</w:t>
      </w:r>
      <w:r>
        <w:rPr>
          <w:sz w:val="20"/>
        </w:rPr>
        <w:t xml:space="preserve">: Evaluation metric, Accuracy, which gives </w:t>
      </w:r>
      <w:r>
        <w:rPr>
          <w:sz w:val="20"/>
        </w:rPr>
        <w:lastRenderedPageBreak/>
        <w:t>the ratio of correctly classified instances (fractured or not fractured) to all instances.</w:t>
      </w:r>
    </w:p>
    <w:p w:rsidR="00A076C9" w:rsidRDefault="00A076C9" w:rsidP="00A076C9">
      <w:pPr>
        <w:pStyle w:val="ListParagraph"/>
        <w:numPr>
          <w:ilvl w:val="1"/>
          <w:numId w:val="2"/>
        </w:numPr>
        <w:tabs>
          <w:tab w:val="left" w:pos="597"/>
          <w:tab w:val="left" w:pos="599"/>
        </w:tabs>
        <w:spacing w:line="249" w:lineRule="auto"/>
        <w:ind w:right="257"/>
        <w:rPr>
          <w:sz w:val="20"/>
        </w:rPr>
      </w:pPr>
      <w:r>
        <w:rPr>
          <w:b/>
          <w:sz w:val="20"/>
        </w:rPr>
        <w:t>Precision, Recall, and F1 Score</w:t>
      </w:r>
      <w:r>
        <w:rPr>
          <w:sz w:val="20"/>
        </w:rPr>
        <w:t>: This is important in order to minimize false positives: High precision means that a very large fraction of positively predicted fracture activity</w:t>
      </w:r>
      <w:r>
        <w:rPr>
          <w:spacing w:val="40"/>
          <w:sz w:val="20"/>
        </w:rPr>
        <w:t xml:space="preserve"> </w:t>
      </w:r>
      <w:r>
        <w:rPr>
          <w:sz w:val="20"/>
        </w:rPr>
        <w:t>were</w:t>
      </w:r>
      <w:r>
        <w:rPr>
          <w:spacing w:val="40"/>
          <w:sz w:val="20"/>
        </w:rPr>
        <w:t xml:space="preserve"> </w:t>
      </w:r>
      <w:r>
        <w:rPr>
          <w:sz w:val="20"/>
        </w:rPr>
        <w:t>correctly</w:t>
      </w:r>
      <w:r>
        <w:rPr>
          <w:spacing w:val="40"/>
          <w:sz w:val="20"/>
        </w:rPr>
        <w:t xml:space="preserve"> </w:t>
      </w:r>
      <w:r>
        <w:rPr>
          <w:sz w:val="20"/>
        </w:rPr>
        <w:t>identified.</w:t>
      </w:r>
      <w:r>
        <w:rPr>
          <w:spacing w:val="40"/>
          <w:sz w:val="20"/>
        </w:rPr>
        <w:t xml:space="preserve"> </w:t>
      </w:r>
      <w:r>
        <w:rPr>
          <w:sz w:val="20"/>
        </w:rPr>
        <w:t>Recall,</w:t>
      </w:r>
      <w:r>
        <w:rPr>
          <w:spacing w:val="40"/>
          <w:sz w:val="20"/>
        </w:rPr>
        <w:t xml:space="preserve"> </w:t>
      </w:r>
      <w:r>
        <w:rPr>
          <w:sz w:val="20"/>
        </w:rPr>
        <w:t>or</w:t>
      </w:r>
      <w:r>
        <w:rPr>
          <w:spacing w:val="40"/>
          <w:sz w:val="20"/>
        </w:rPr>
        <w:t xml:space="preserve"> </w:t>
      </w:r>
      <w:r>
        <w:rPr>
          <w:sz w:val="20"/>
        </w:rPr>
        <w:t>sensitivity – how well the model finds real fractures and thus not missing a fracture that is really there. The F1 score was calculated (the harmonic mean of precision and recall) in order</w:t>
      </w:r>
      <w:r>
        <w:rPr>
          <w:spacing w:val="-5"/>
          <w:sz w:val="20"/>
        </w:rPr>
        <w:t xml:space="preserve"> </w:t>
      </w:r>
      <w:r>
        <w:rPr>
          <w:sz w:val="20"/>
        </w:rPr>
        <w:t>to</w:t>
      </w:r>
      <w:r>
        <w:rPr>
          <w:spacing w:val="-5"/>
          <w:sz w:val="20"/>
        </w:rPr>
        <w:t xml:space="preserve"> </w:t>
      </w:r>
      <w:proofErr w:type="spellStart"/>
      <w:r>
        <w:rPr>
          <w:sz w:val="20"/>
        </w:rPr>
        <w:t>favour</w:t>
      </w:r>
      <w:proofErr w:type="spellEnd"/>
      <w:r>
        <w:rPr>
          <w:spacing w:val="-5"/>
          <w:sz w:val="20"/>
        </w:rPr>
        <w:t xml:space="preserve"> </w:t>
      </w:r>
      <w:r>
        <w:rPr>
          <w:sz w:val="20"/>
        </w:rPr>
        <w:t>models</w:t>
      </w:r>
      <w:r>
        <w:rPr>
          <w:spacing w:val="-5"/>
          <w:sz w:val="20"/>
        </w:rPr>
        <w:t xml:space="preserve"> </w:t>
      </w:r>
      <w:r>
        <w:rPr>
          <w:sz w:val="20"/>
        </w:rPr>
        <w:t>which</w:t>
      </w:r>
      <w:r>
        <w:rPr>
          <w:spacing w:val="-5"/>
          <w:sz w:val="20"/>
        </w:rPr>
        <w:t xml:space="preserve"> </w:t>
      </w:r>
      <w:r>
        <w:rPr>
          <w:sz w:val="20"/>
        </w:rPr>
        <w:t>achieve</w:t>
      </w:r>
      <w:r>
        <w:rPr>
          <w:spacing w:val="-5"/>
          <w:sz w:val="20"/>
        </w:rPr>
        <w:t xml:space="preserve"> </w:t>
      </w:r>
      <w:r>
        <w:rPr>
          <w:sz w:val="20"/>
        </w:rPr>
        <w:t>both</w:t>
      </w:r>
      <w:r>
        <w:rPr>
          <w:spacing w:val="-5"/>
          <w:sz w:val="20"/>
        </w:rPr>
        <w:t xml:space="preserve"> </w:t>
      </w:r>
      <w:r>
        <w:rPr>
          <w:sz w:val="20"/>
        </w:rPr>
        <w:t>high</w:t>
      </w:r>
      <w:r>
        <w:rPr>
          <w:spacing w:val="-5"/>
          <w:sz w:val="20"/>
        </w:rPr>
        <w:t xml:space="preserve"> </w:t>
      </w:r>
      <w:r>
        <w:rPr>
          <w:sz w:val="20"/>
        </w:rPr>
        <w:t>precision and recall.</w:t>
      </w:r>
    </w:p>
    <w:p w:rsidR="00A076C9" w:rsidRDefault="00A076C9" w:rsidP="00A076C9">
      <w:pPr>
        <w:pStyle w:val="ListParagraph"/>
        <w:numPr>
          <w:ilvl w:val="1"/>
          <w:numId w:val="2"/>
        </w:numPr>
        <w:tabs>
          <w:tab w:val="left" w:pos="597"/>
          <w:tab w:val="left" w:pos="599"/>
        </w:tabs>
        <w:spacing w:line="249" w:lineRule="auto"/>
        <w:ind w:right="257"/>
        <w:rPr>
          <w:sz w:val="20"/>
        </w:rPr>
      </w:pPr>
      <w:r>
        <w:rPr>
          <w:b/>
          <w:sz w:val="20"/>
        </w:rPr>
        <w:t>Confusion Matrix</w:t>
      </w:r>
      <w:r>
        <w:rPr>
          <w:sz w:val="20"/>
        </w:rPr>
        <w:t>:</w:t>
      </w:r>
      <w:r>
        <w:rPr>
          <w:spacing w:val="-1"/>
          <w:sz w:val="20"/>
        </w:rPr>
        <w:t xml:space="preserve"> </w:t>
      </w:r>
      <w:r>
        <w:rPr>
          <w:sz w:val="20"/>
        </w:rPr>
        <w:t>Visualizing the</w:t>
      </w:r>
      <w:r>
        <w:rPr>
          <w:spacing w:val="-1"/>
          <w:sz w:val="20"/>
        </w:rPr>
        <w:t xml:space="preserve"> </w:t>
      </w:r>
      <w:r>
        <w:rPr>
          <w:sz w:val="20"/>
        </w:rPr>
        <w:t>categorization</w:t>
      </w:r>
      <w:r>
        <w:rPr>
          <w:spacing w:val="-1"/>
          <w:sz w:val="20"/>
        </w:rPr>
        <w:t xml:space="preserve"> </w:t>
      </w:r>
      <w:r>
        <w:rPr>
          <w:sz w:val="20"/>
        </w:rPr>
        <w:t>results using a confusion matrix which displays the true positives, true negatives, false positives and false negatives helps one to understand them. This made the model’s performance twice, once for each class rather clear cut.</w:t>
      </w:r>
    </w:p>
    <w:p w:rsidR="00A076C9" w:rsidRDefault="00A076C9" w:rsidP="00A076C9">
      <w:pPr>
        <w:pStyle w:val="ListParagraph"/>
        <w:numPr>
          <w:ilvl w:val="1"/>
          <w:numId w:val="2"/>
        </w:numPr>
        <w:tabs>
          <w:tab w:val="left" w:pos="597"/>
          <w:tab w:val="left" w:pos="599"/>
        </w:tabs>
        <w:spacing w:line="249" w:lineRule="auto"/>
        <w:ind w:right="257"/>
        <w:rPr>
          <w:sz w:val="20"/>
        </w:rPr>
      </w:pPr>
      <w:r>
        <w:rPr>
          <w:b/>
          <w:sz w:val="20"/>
        </w:rPr>
        <w:t>ROC</w:t>
      </w:r>
      <w:r>
        <w:rPr>
          <w:b/>
          <w:spacing w:val="40"/>
          <w:sz w:val="20"/>
        </w:rPr>
        <w:t xml:space="preserve"> </w:t>
      </w:r>
      <w:r>
        <w:rPr>
          <w:b/>
          <w:sz w:val="20"/>
        </w:rPr>
        <w:t>Curve</w:t>
      </w:r>
      <w:r>
        <w:rPr>
          <w:b/>
          <w:spacing w:val="40"/>
          <w:sz w:val="20"/>
        </w:rPr>
        <w:t xml:space="preserve"> </w:t>
      </w:r>
      <w:r>
        <w:rPr>
          <w:b/>
          <w:sz w:val="20"/>
        </w:rPr>
        <w:t>and</w:t>
      </w:r>
      <w:r>
        <w:rPr>
          <w:b/>
          <w:spacing w:val="40"/>
          <w:sz w:val="20"/>
        </w:rPr>
        <w:t xml:space="preserve"> </w:t>
      </w:r>
      <w:r>
        <w:rPr>
          <w:b/>
          <w:sz w:val="20"/>
        </w:rPr>
        <w:t>AUC</w:t>
      </w:r>
      <w:r>
        <w:rPr>
          <w:b/>
          <w:spacing w:val="40"/>
          <w:sz w:val="20"/>
        </w:rPr>
        <w:t xml:space="preserve"> </w:t>
      </w:r>
      <w:r>
        <w:rPr>
          <w:b/>
          <w:sz w:val="20"/>
        </w:rPr>
        <w:t>Score</w:t>
      </w:r>
      <w:r>
        <w:rPr>
          <w:sz w:val="20"/>
        </w:rPr>
        <w:t>: Furthermore</w:t>
      </w:r>
      <w:r>
        <w:rPr>
          <w:spacing w:val="40"/>
          <w:sz w:val="20"/>
        </w:rPr>
        <w:t xml:space="preserve"> </w:t>
      </w:r>
      <w:r>
        <w:rPr>
          <w:sz w:val="20"/>
        </w:rPr>
        <w:t>evaluated to</w:t>
      </w:r>
      <w:r>
        <w:rPr>
          <w:spacing w:val="40"/>
          <w:sz w:val="20"/>
        </w:rPr>
        <w:t xml:space="preserve"> </w:t>
      </w:r>
      <w:r>
        <w:rPr>
          <w:sz w:val="20"/>
        </w:rPr>
        <w:t>evaluate</w:t>
      </w:r>
      <w:r>
        <w:rPr>
          <w:spacing w:val="40"/>
          <w:sz w:val="20"/>
        </w:rPr>
        <w:t xml:space="preserve"> </w:t>
      </w:r>
      <w:r>
        <w:rPr>
          <w:sz w:val="20"/>
        </w:rPr>
        <w:t>our</w:t>
      </w:r>
      <w:r>
        <w:rPr>
          <w:spacing w:val="40"/>
          <w:sz w:val="20"/>
        </w:rPr>
        <w:t xml:space="preserve"> </w:t>
      </w:r>
      <w:r>
        <w:rPr>
          <w:sz w:val="20"/>
        </w:rPr>
        <w:t>model’s</w:t>
      </w:r>
      <w:r>
        <w:rPr>
          <w:spacing w:val="40"/>
          <w:sz w:val="20"/>
        </w:rPr>
        <w:t xml:space="preserve"> </w:t>
      </w:r>
      <w:r>
        <w:rPr>
          <w:sz w:val="20"/>
        </w:rPr>
        <w:t>discriminating</w:t>
      </w:r>
      <w:r>
        <w:rPr>
          <w:spacing w:val="40"/>
          <w:sz w:val="20"/>
        </w:rPr>
        <w:t xml:space="preserve"> </w:t>
      </w:r>
      <w:r>
        <w:rPr>
          <w:sz w:val="20"/>
        </w:rPr>
        <w:t>capacity</w:t>
      </w:r>
      <w:r>
        <w:rPr>
          <w:spacing w:val="40"/>
          <w:sz w:val="20"/>
        </w:rPr>
        <w:t xml:space="preserve"> </w:t>
      </w:r>
      <w:r>
        <w:rPr>
          <w:sz w:val="20"/>
        </w:rPr>
        <w:t>were the area under the curve (AUC) and receiver operating characteristic</w:t>
      </w:r>
      <w:r>
        <w:rPr>
          <w:spacing w:val="39"/>
          <w:sz w:val="20"/>
        </w:rPr>
        <w:t xml:space="preserve"> </w:t>
      </w:r>
      <w:r>
        <w:rPr>
          <w:sz w:val="20"/>
        </w:rPr>
        <w:t>(ROC)</w:t>
      </w:r>
      <w:r>
        <w:rPr>
          <w:spacing w:val="39"/>
          <w:sz w:val="20"/>
        </w:rPr>
        <w:t xml:space="preserve"> </w:t>
      </w:r>
      <w:r>
        <w:rPr>
          <w:sz w:val="20"/>
        </w:rPr>
        <w:t>curve.</w:t>
      </w:r>
      <w:r>
        <w:rPr>
          <w:spacing w:val="39"/>
          <w:sz w:val="20"/>
        </w:rPr>
        <w:t xml:space="preserve"> </w:t>
      </w:r>
      <w:r>
        <w:rPr>
          <w:sz w:val="20"/>
        </w:rPr>
        <w:t>A</w:t>
      </w:r>
      <w:r>
        <w:rPr>
          <w:spacing w:val="39"/>
          <w:sz w:val="20"/>
        </w:rPr>
        <w:t xml:space="preserve"> </w:t>
      </w:r>
      <w:r>
        <w:rPr>
          <w:sz w:val="20"/>
        </w:rPr>
        <w:t>model</w:t>
      </w:r>
      <w:r>
        <w:rPr>
          <w:spacing w:val="39"/>
          <w:sz w:val="20"/>
        </w:rPr>
        <w:t xml:space="preserve"> </w:t>
      </w:r>
      <w:r>
        <w:rPr>
          <w:sz w:val="20"/>
        </w:rPr>
        <w:t>is</w:t>
      </w:r>
      <w:r>
        <w:rPr>
          <w:spacing w:val="39"/>
          <w:sz w:val="20"/>
        </w:rPr>
        <w:t xml:space="preserve"> </w:t>
      </w:r>
      <w:r>
        <w:rPr>
          <w:sz w:val="20"/>
        </w:rPr>
        <w:t>more</w:t>
      </w:r>
      <w:r>
        <w:rPr>
          <w:spacing w:val="39"/>
          <w:sz w:val="20"/>
        </w:rPr>
        <w:t xml:space="preserve"> </w:t>
      </w:r>
      <w:r>
        <w:rPr>
          <w:sz w:val="20"/>
        </w:rPr>
        <w:t xml:space="preserve">efficient in separating between classes at different thresholds the closer </w:t>
      </w:r>
      <w:proofErr w:type="gramStart"/>
      <w:r>
        <w:rPr>
          <w:sz w:val="20"/>
        </w:rPr>
        <w:t>an</w:t>
      </w:r>
      <w:proofErr w:type="gramEnd"/>
      <w:r>
        <w:rPr>
          <w:sz w:val="20"/>
        </w:rPr>
        <w:t xml:space="preserve"> AUC is to 1, so providing a larger perspective of its performance at several decision points.</w:t>
      </w:r>
    </w:p>
    <w:p w:rsidR="00A076C9" w:rsidRDefault="00A076C9" w:rsidP="00A076C9">
      <w:pPr>
        <w:pStyle w:val="BodyText"/>
        <w:spacing w:before="16" w:line="249" w:lineRule="auto"/>
        <w:ind w:left="199" w:right="257"/>
        <w:jc w:val="both"/>
      </w:pPr>
      <w:r>
        <w:t>By</w:t>
      </w:r>
      <w:r>
        <w:rPr>
          <w:spacing w:val="-7"/>
        </w:rPr>
        <w:t xml:space="preserve"> </w:t>
      </w:r>
      <w:r>
        <w:t>combining</w:t>
      </w:r>
      <w:r>
        <w:rPr>
          <w:spacing w:val="-8"/>
        </w:rPr>
        <w:t xml:space="preserve"> </w:t>
      </w:r>
      <w:r>
        <w:t>these</w:t>
      </w:r>
      <w:r>
        <w:rPr>
          <w:spacing w:val="-7"/>
        </w:rPr>
        <w:t xml:space="preserve"> </w:t>
      </w:r>
      <w:r>
        <w:t>evaluation</w:t>
      </w:r>
      <w:r>
        <w:rPr>
          <w:spacing w:val="-8"/>
        </w:rPr>
        <w:t xml:space="preserve"> </w:t>
      </w:r>
      <w:r>
        <w:t>metrics,</w:t>
      </w:r>
      <w:r>
        <w:rPr>
          <w:spacing w:val="-7"/>
        </w:rPr>
        <w:t xml:space="preserve"> </w:t>
      </w:r>
      <w:r>
        <w:t>a</w:t>
      </w:r>
      <w:r>
        <w:rPr>
          <w:spacing w:val="-8"/>
        </w:rPr>
        <w:t xml:space="preserve"> </w:t>
      </w:r>
      <w:r>
        <w:t>more</w:t>
      </w:r>
      <w:r>
        <w:rPr>
          <w:spacing w:val="-7"/>
        </w:rPr>
        <w:t xml:space="preserve"> </w:t>
      </w:r>
      <w:r>
        <w:t>comprehensive assessment of the lung and colon cancer classification model</w:t>
      </w:r>
      <w:r>
        <w:rPr>
          <w:spacing w:val="40"/>
        </w:rPr>
        <w:t xml:space="preserve"> </w:t>
      </w:r>
      <w:r>
        <w:t>is achieved, ensuring a reliable and effective diagnostic tool.</w:t>
      </w:r>
    </w:p>
    <w:p w:rsidR="00A076C9" w:rsidRDefault="00A076C9" w:rsidP="00A076C9">
      <w:pPr>
        <w:pStyle w:val="BodyText"/>
        <w:spacing w:before="16" w:line="249" w:lineRule="auto"/>
        <w:ind w:left="199" w:right="257"/>
        <w:jc w:val="both"/>
      </w:pPr>
      <w:r w:rsidRPr="004D720C">
        <w:drawing>
          <wp:inline distT="0" distB="0" distL="0" distR="0" wp14:anchorId="1C5A7D08" wp14:editId="567B6E67">
            <wp:extent cx="3314700" cy="205930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14700" cy="2059305"/>
                    </a:xfrm>
                    <a:prstGeom prst="rect">
                      <a:avLst/>
                    </a:prstGeom>
                  </pic:spPr>
                </pic:pic>
              </a:graphicData>
            </a:graphic>
          </wp:inline>
        </w:drawing>
      </w:r>
    </w:p>
    <w:p w:rsidR="00A076C9" w:rsidRPr="004D720C" w:rsidRDefault="00A076C9" w:rsidP="00A076C9">
      <w:pPr>
        <w:pStyle w:val="BodyText"/>
        <w:spacing w:before="16" w:line="249" w:lineRule="auto"/>
        <w:ind w:left="199" w:right="257"/>
        <w:jc w:val="center"/>
        <w:rPr>
          <w:sz w:val="18"/>
        </w:rPr>
      </w:pPr>
      <w:r w:rsidRPr="004D720C">
        <w:rPr>
          <w:sz w:val="18"/>
        </w:rPr>
        <w:t xml:space="preserve">Fig </w:t>
      </w:r>
      <w:proofErr w:type="gramStart"/>
      <w:r w:rsidRPr="004D720C">
        <w:rPr>
          <w:sz w:val="18"/>
        </w:rPr>
        <w:t>3 :</w:t>
      </w:r>
      <w:proofErr w:type="gramEnd"/>
      <w:r w:rsidRPr="004D720C">
        <w:rPr>
          <w:sz w:val="18"/>
        </w:rPr>
        <w:t xml:space="preserve"> Evaluation matrix</w:t>
      </w:r>
    </w:p>
    <w:p w:rsidR="00A076C9" w:rsidRDefault="00A076C9" w:rsidP="00A076C9">
      <w:pPr>
        <w:pStyle w:val="BodyText"/>
        <w:spacing w:before="16" w:line="249" w:lineRule="auto"/>
        <w:ind w:left="199" w:right="257"/>
        <w:jc w:val="both"/>
      </w:pPr>
    </w:p>
    <w:p w:rsidR="00A076C9" w:rsidRPr="00446C39" w:rsidRDefault="00A076C9" w:rsidP="00A076C9">
      <w:pPr>
        <w:pStyle w:val="BodyText"/>
        <w:spacing w:before="16" w:line="249" w:lineRule="auto"/>
        <w:ind w:left="199" w:right="257"/>
        <w:jc w:val="center"/>
      </w:pPr>
      <w:r w:rsidRPr="00446C39">
        <w:t>IV.</w:t>
      </w:r>
      <w:r>
        <w:t xml:space="preserve"> </w:t>
      </w:r>
      <w:r w:rsidRPr="00446C39">
        <w:rPr>
          <w:smallCaps/>
        </w:rPr>
        <w:t>Results</w:t>
      </w:r>
      <w:r w:rsidRPr="00446C39">
        <w:rPr>
          <w:smallCaps/>
          <w:spacing w:val="42"/>
        </w:rPr>
        <w:t xml:space="preserve"> </w:t>
      </w:r>
      <w:r w:rsidRPr="00446C39">
        <w:rPr>
          <w:smallCaps/>
        </w:rPr>
        <w:t>and</w:t>
      </w:r>
      <w:r w:rsidRPr="00446C39">
        <w:rPr>
          <w:smallCaps/>
          <w:spacing w:val="43"/>
        </w:rPr>
        <w:t xml:space="preserve"> </w:t>
      </w:r>
      <w:r w:rsidRPr="00446C39">
        <w:rPr>
          <w:smallCaps/>
          <w:spacing w:val="-2"/>
        </w:rPr>
        <w:t>discussion</w:t>
      </w:r>
    </w:p>
    <w:p w:rsidR="00A076C9" w:rsidRDefault="00A076C9" w:rsidP="00A076C9">
      <w:pPr>
        <w:pStyle w:val="BodyText"/>
        <w:spacing w:before="16" w:line="249" w:lineRule="auto"/>
        <w:ind w:left="199" w:right="257"/>
        <w:jc w:val="both"/>
      </w:pPr>
      <w:r w:rsidRPr="00AF34AE">
        <w:t>Performance of the proposed 1D-CNN model for wearable-sensor-based HAR is evaluated in terms of the standard metrics of classification performance and diagnostic visualizations that are generated during training and testing</w:t>
      </w:r>
      <w:proofErr w:type="gramStart"/>
      <w:r w:rsidRPr="00AF34AE">
        <w:t>.</w:t>
      </w:r>
      <w:r>
        <w:t>[</w:t>
      </w:r>
      <w:proofErr w:type="gramEnd"/>
      <w:r>
        <w:t>11]</w:t>
      </w:r>
      <w:r w:rsidRPr="00AF34AE">
        <w:t xml:space="preserve"> These will provide insight into how well activities are differentiated by the model, the robustness of generalization, and how the model compares to baseline learning approaches implemented within this notebook.</w:t>
      </w:r>
    </w:p>
    <w:p w:rsidR="00A076C9" w:rsidRPr="00AF34AE" w:rsidRDefault="00A076C9" w:rsidP="00A076C9">
      <w:pPr>
        <w:pStyle w:val="ListParagraph"/>
        <w:numPr>
          <w:ilvl w:val="0"/>
          <w:numId w:val="3"/>
        </w:numPr>
        <w:tabs>
          <w:tab w:val="left" w:pos="469"/>
        </w:tabs>
        <w:spacing w:before="93"/>
        <w:ind w:left="469" w:hanging="270"/>
        <w:jc w:val="both"/>
        <w:rPr>
          <w:i/>
          <w:sz w:val="20"/>
        </w:rPr>
      </w:pPr>
      <w:r>
        <w:rPr>
          <w:i/>
          <w:sz w:val="20"/>
        </w:rPr>
        <w:t>Confusion</w:t>
      </w:r>
      <w:r>
        <w:rPr>
          <w:i/>
          <w:spacing w:val="12"/>
          <w:sz w:val="20"/>
        </w:rPr>
        <w:t xml:space="preserve"> </w:t>
      </w:r>
      <w:r>
        <w:rPr>
          <w:i/>
          <w:sz w:val="20"/>
        </w:rPr>
        <w:t>Matrix</w:t>
      </w:r>
      <w:r>
        <w:rPr>
          <w:i/>
          <w:spacing w:val="12"/>
          <w:sz w:val="20"/>
        </w:rPr>
        <w:t xml:space="preserve"> </w:t>
      </w:r>
      <w:r>
        <w:rPr>
          <w:i/>
          <w:spacing w:val="-2"/>
          <w:sz w:val="20"/>
        </w:rPr>
        <w:t>Analysis</w:t>
      </w:r>
    </w:p>
    <w:p w:rsidR="00A076C9" w:rsidRPr="002838E3" w:rsidRDefault="00A076C9" w:rsidP="00A076C9">
      <w:pPr>
        <w:tabs>
          <w:tab w:val="left" w:pos="540"/>
        </w:tabs>
        <w:spacing w:before="1"/>
        <w:jc w:val="both"/>
        <w:rPr>
          <w:sz w:val="20"/>
          <w:szCs w:val="20"/>
        </w:rPr>
      </w:pPr>
      <w:r w:rsidRPr="002838E3">
        <w:rPr>
          <w:sz w:val="20"/>
          <w:szCs w:val="20"/>
        </w:rPr>
        <w:t>The confusion matrix provides a detailed view of the class-wise predictive behavior of the model. In the notebook workflow, the confusion matrix was computed after obtaining predictions on the test set.</w:t>
      </w:r>
    </w:p>
    <w:p w:rsidR="00A076C9" w:rsidRPr="002838E3" w:rsidRDefault="00A076C9" w:rsidP="00A076C9">
      <w:pPr>
        <w:tabs>
          <w:tab w:val="left" w:pos="540"/>
        </w:tabs>
        <w:spacing w:before="1"/>
        <w:jc w:val="both"/>
        <w:rPr>
          <w:sz w:val="20"/>
          <w:szCs w:val="20"/>
        </w:rPr>
      </w:pPr>
    </w:p>
    <w:p w:rsidR="00A076C9" w:rsidRPr="002838E3" w:rsidRDefault="00A076C9" w:rsidP="00A076C9">
      <w:pPr>
        <w:tabs>
          <w:tab w:val="left" w:pos="540"/>
        </w:tabs>
        <w:spacing w:before="1"/>
        <w:jc w:val="both"/>
        <w:rPr>
          <w:sz w:val="20"/>
          <w:szCs w:val="20"/>
        </w:rPr>
      </w:pPr>
      <w:r w:rsidRPr="002838E3">
        <w:rPr>
          <w:sz w:val="20"/>
          <w:szCs w:val="20"/>
        </w:rPr>
        <w:t>Correctly classified samples are represented by the diagonal entries of the matrix, while misclassifications are represented by off-diagonal entries. Activities with distinctive patterns of motion-such as sharp accelerations or consistent rhythmic motion-tend to have high diagonal proportions, indicative of high discriminability, whereas activities whose dynamic signature overlapped those of others-motions whose amplitudes were similar or oriented similarly-exhibited misclassification patterns.</w:t>
      </w:r>
    </w:p>
    <w:p w:rsidR="00A076C9" w:rsidRPr="002838E3" w:rsidRDefault="00A076C9" w:rsidP="00A076C9">
      <w:pPr>
        <w:tabs>
          <w:tab w:val="left" w:pos="540"/>
        </w:tabs>
        <w:spacing w:before="1"/>
        <w:jc w:val="both"/>
        <w:rPr>
          <w:sz w:val="20"/>
          <w:szCs w:val="20"/>
        </w:rPr>
      </w:pPr>
    </w:p>
    <w:p w:rsidR="00A076C9" w:rsidRDefault="00A076C9" w:rsidP="00A076C9">
      <w:pPr>
        <w:tabs>
          <w:tab w:val="left" w:pos="540"/>
        </w:tabs>
        <w:spacing w:before="1"/>
        <w:jc w:val="both"/>
        <w:rPr>
          <w:sz w:val="20"/>
          <w:szCs w:val="20"/>
        </w:rPr>
      </w:pPr>
      <w:r w:rsidRPr="002838E3">
        <w:rPr>
          <w:sz w:val="20"/>
          <w:szCs w:val="20"/>
        </w:rPr>
        <w:t>The confusion matrix also shows if the class imbalance influence still affects the model, which especially can be the case if oversampling was applied as a preprocessing step. If the recall for the previously under-represented class is improved in the confusion matrix that would indicate the balancing strategy was effective. Overall, the matrix shows that the model is strong at distinguishing well-defined activities. It supports finding classes that need further refinement of features or more training data.</w:t>
      </w:r>
    </w:p>
    <w:p w:rsidR="00A076C9" w:rsidRDefault="00A076C9" w:rsidP="00A076C9">
      <w:pPr>
        <w:tabs>
          <w:tab w:val="left" w:pos="540"/>
        </w:tabs>
        <w:spacing w:before="1"/>
        <w:jc w:val="both"/>
        <w:rPr>
          <w:sz w:val="20"/>
          <w:szCs w:val="20"/>
        </w:rPr>
      </w:pPr>
    </w:p>
    <w:p w:rsidR="00A076C9" w:rsidRDefault="00A076C9" w:rsidP="00A076C9">
      <w:pPr>
        <w:tabs>
          <w:tab w:val="left" w:pos="540"/>
        </w:tabs>
        <w:spacing w:before="1"/>
        <w:jc w:val="both"/>
        <w:rPr>
          <w:sz w:val="20"/>
          <w:szCs w:val="20"/>
        </w:rPr>
      </w:pPr>
      <w:r w:rsidRPr="004D720C">
        <w:rPr>
          <w:sz w:val="20"/>
          <w:szCs w:val="20"/>
        </w:rPr>
        <w:drawing>
          <wp:inline distT="0" distB="0" distL="0" distR="0" wp14:anchorId="58473EBB" wp14:editId="403E798E">
            <wp:extent cx="3303842" cy="27051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20035" cy="2718358"/>
                    </a:xfrm>
                    <a:prstGeom prst="rect">
                      <a:avLst/>
                    </a:prstGeom>
                  </pic:spPr>
                </pic:pic>
              </a:graphicData>
            </a:graphic>
          </wp:inline>
        </w:drawing>
      </w:r>
    </w:p>
    <w:p w:rsidR="00A076C9" w:rsidRPr="00C33E40" w:rsidRDefault="00A076C9" w:rsidP="00A076C9">
      <w:pPr>
        <w:tabs>
          <w:tab w:val="left" w:pos="540"/>
        </w:tabs>
        <w:spacing w:before="1"/>
        <w:jc w:val="center"/>
        <w:rPr>
          <w:sz w:val="18"/>
          <w:szCs w:val="20"/>
        </w:rPr>
      </w:pPr>
      <w:r w:rsidRPr="00C33E40">
        <w:rPr>
          <w:sz w:val="18"/>
          <w:szCs w:val="20"/>
        </w:rPr>
        <w:t>Fig 4: Confusion Matrix</w:t>
      </w:r>
    </w:p>
    <w:p w:rsidR="00A076C9" w:rsidRPr="00580065" w:rsidRDefault="00A076C9" w:rsidP="00A076C9">
      <w:pPr>
        <w:pStyle w:val="ListParagraph"/>
        <w:numPr>
          <w:ilvl w:val="0"/>
          <w:numId w:val="3"/>
        </w:numPr>
        <w:tabs>
          <w:tab w:val="left" w:pos="540"/>
        </w:tabs>
        <w:spacing w:before="1" w:line="360" w:lineRule="auto"/>
        <w:jc w:val="left"/>
        <w:rPr>
          <w:i/>
        </w:rPr>
      </w:pPr>
      <w:r w:rsidRPr="00DA08CA">
        <w:rPr>
          <w:i/>
        </w:rPr>
        <w:t>ROC Curve</w:t>
      </w:r>
    </w:p>
    <w:p w:rsidR="00A076C9" w:rsidRPr="00DA08CA" w:rsidRDefault="00A076C9" w:rsidP="00A076C9">
      <w:pPr>
        <w:pStyle w:val="ListParagraph"/>
        <w:tabs>
          <w:tab w:val="left" w:pos="540"/>
        </w:tabs>
        <w:spacing w:before="1"/>
        <w:ind w:left="470" w:firstLine="0"/>
        <w:rPr>
          <w:sz w:val="20"/>
        </w:rPr>
      </w:pPr>
      <w:r w:rsidRPr="00DA08CA">
        <w:rPr>
          <w:sz w:val="20"/>
        </w:rPr>
        <w:t>Ranking performance of the model across multiple classes was explored by conducting ROC analysis. In the notebook, predictions in a probability form were generated to enable the computation of one-vs-rest ROC curves for each activity.</w:t>
      </w:r>
    </w:p>
    <w:p w:rsidR="00A076C9" w:rsidRPr="002838E3" w:rsidRDefault="00A076C9" w:rsidP="00A076C9">
      <w:pPr>
        <w:tabs>
          <w:tab w:val="left" w:pos="540"/>
        </w:tabs>
        <w:spacing w:before="1"/>
        <w:rPr>
          <w:i/>
          <w:sz w:val="20"/>
        </w:rPr>
      </w:pPr>
    </w:p>
    <w:p w:rsidR="00A076C9" w:rsidRPr="002838E3" w:rsidRDefault="00A076C9" w:rsidP="00A076C9">
      <w:pPr>
        <w:tabs>
          <w:tab w:val="left" w:pos="540"/>
        </w:tabs>
        <w:spacing w:before="1"/>
        <w:jc w:val="both"/>
        <w:rPr>
          <w:i/>
          <w:sz w:val="20"/>
        </w:rPr>
      </w:pPr>
      <w:r>
        <w:rPr>
          <w:sz w:val="20"/>
        </w:rPr>
        <w:tab/>
      </w:r>
      <w:r w:rsidRPr="00DA08CA">
        <w:rPr>
          <w:sz w:val="20"/>
        </w:rPr>
        <w:t xml:space="preserve">A steep curve to the top left corner represents a high </w:t>
      </w:r>
      <w:r>
        <w:rPr>
          <w:sz w:val="20"/>
        </w:rPr>
        <w:tab/>
      </w:r>
      <w:r w:rsidRPr="00DA08CA">
        <w:rPr>
          <w:sz w:val="20"/>
        </w:rPr>
        <w:t xml:space="preserve">degree of separability, while a flatter curve means feature </w:t>
      </w:r>
      <w:r>
        <w:rPr>
          <w:sz w:val="20"/>
        </w:rPr>
        <w:tab/>
      </w:r>
      <w:r w:rsidRPr="00DA08CA">
        <w:rPr>
          <w:sz w:val="20"/>
        </w:rPr>
        <w:t>distributions overlap considerably</w:t>
      </w:r>
      <w:r w:rsidRPr="002838E3">
        <w:rPr>
          <w:i/>
          <w:sz w:val="20"/>
        </w:rPr>
        <w:t>.</w:t>
      </w:r>
    </w:p>
    <w:p w:rsidR="00A076C9" w:rsidRPr="002838E3" w:rsidRDefault="00A076C9" w:rsidP="00A076C9">
      <w:pPr>
        <w:tabs>
          <w:tab w:val="left" w:pos="540"/>
        </w:tabs>
        <w:spacing w:before="1"/>
        <w:rPr>
          <w:i/>
          <w:sz w:val="20"/>
        </w:rPr>
      </w:pPr>
    </w:p>
    <w:p w:rsidR="00A076C9" w:rsidRDefault="00A076C9" w:rsidP="00A076C9">
      <w:pPr>
        <w:tabs>
          <w:tab w:val="left" w:pos="540"/>
        </w:tabs>
        <w:spacing w:before="1"/>
        <w:jc w:val="both"/>
        <w:rPr>
          <w:sz w:val="20"/>
        </w:rPr>
      </w:pPr>
      <w:r>
        <w:rPr>
          <w:sz w:val="20"/>
        </w:rPr>
        <w:tab/>
      </w:r>
      <w:r w:rsidRPr="00DA08CA">
        <w:rPr>
          <w:sz w:val="20"/>
        </w:rPr>
        <w:t xml:space="preserve">The AUC for each class is a compact measure of </w:t>
      </w:r>
      <w:r>
        <w:rPr>
          <w:sz w:val="20"/>
        </w:rPr>
        <w:tab/>
      </w:r>
      <w:r w:rsidRPr="00DA08CA">
        <w:rPr>
          <w:sz w:val="20"/>
        </w:rPr>
        <w:t xml:space="preserve">discriminative quality. Classes for which the AUC is high </w:t>
      </w:r>
      <w:r>
        <w:rPr>
          <w:sz w:val="20"/>
        </w:rPr>
        <w:tab/>
      </w:r>
      <w:r w:rsidRPr="00DA08CA">
        <w:rPr>
          <w:sz w:val="20"/>
        </w:rPr>
        <w:t xml:space="preserve">support that the model reliably assigns higher confidence </w:t>
      </w:r>
      <w:r>
        <w:rPr>
          <w:sz w:val="20"/>
        </w:rPr>
        <w:tab/>
      </w:r>
      <w:r w:rsidRPr="00DA08CA">
        <w:rPr>
          <w:sz w:val="20"/>
        </w:rPr>
        <w:t>to the correct label over incorrect alternatives</w:t>
      </w:r>
      <w:r>
        <w:rPr>
          <w:sz w:val="20"/>
        </w:rPr>
        <w:t xml:space="preserve"> [12]. Based</w:t>
      </w:r>
      <w:r w:rsidRPr="00DA08CA">
        <w:rPr>
          <w:sz w:val="20"/>
        </w:rPr>
        <w:t xml:space="preserve"> </w:t>
      </w:r>
      <w:r>
        <w:rPr>
          <w:sz w:val="20"/>
        </w:rPr>
        <w:tab/>
        <w:t xml:space="preserve">on </w:t>
      </w:r>
      <w:r w:rsidRPr="00DA08CA">
        <w:rPr>
          <w:sz w:val="20"/>
        </w:rPr>
        <w:t xml:space="preserve">how the notebook has been designed, the ROC curves </w:t>
      </w:r>
      <w:r>
        <w:rPr>
          <w:sz w:val="20"/>
        </w:rPr>
        <w:tab/>
      </w:r>
      <w:r w:rsidRPr="00DA08CA">
        <w:rPr>
          <w:sz w:val="20"/>
        </w:rPr>
        <w:t xml:space="preserve">also illustrate the effects of regularization and </w:t>
      </w:r>
      <w:r>
        <w:rPr>
          <w:sz w:val="20"/>
        </w:rPr>
        <w:tab/>
      </w:r>
      <w:r w:rsidRPr="00DA08CA">
        <w:rPr>
          <w:sz w:val="20"/>
        </w:rPr>
        <w:t xml:space="preserve">normalization: classes for which the AUC is moderate </w:t>
      </w:r>
      <w:r>
        <w:rPr>
          <w:sz w:val="20"/>
        </w:rPr>
        <w:tab/>
      </w:r>
      <w:r w:rsidRPr="00DA08CA">
        <w:rPr>
          <w:sz w:val="20"/>
        </w:rPr>
        <w:t xml:space="preserve">often correspond to those that had visible confusion in the </w:t>
      </w:r>
      <w:r>
        <w:rPr>
          <w:sz w:val="20"/>
        </w:rPr>
        <w:tab/>
      </w:r>
      <w:r w:rsidRPr="00DA08CA">
        <w:rPr>
          <w:sz w:val="20"/>
        </w:rPr>
        <w:t xml:space="preserve">confusion matrix, reinforcing the interpretation that their </w:t>
      </w:r>
      <w:r>
        <w:rPr>
          <w:sz w:val="20"/>
        </w:rPr>
        <w:tab/>
      </w:r>
      <w:r w:rsidRPr="00DA08CA">
        <w:rPr>
          <w:sz w:val="20"/>
        </w:rPr>
        <w:t>sensor signatures are less distinct.</w:t>
      </w:r>
    </w:p>
    <w:p w:rsidR="00A076C9" w:rsidRDefault="00A076C9" w:rsidP="00A076C9">
      <w:pPr>
        <w:tabs>
          <w:tab w:val="left" w:pos="540"/>
        </w:tabs>
        <w:spacing w:before="1"/>
        <w:jc w:val="both"/>
        <w:rPr>
          <w:sz w:val="20"/>
        </w:rPr>
      </w:pPr>
    </w:p>
    <w:p w:rsidR="00A076C9" w:rsidRPr="00580065" w:rsidRDefault="00A076C9" w:rsidP="00A076C9">
      <w:pPr>
        <w:pStyle w:val="ListParagraph"/>
        <w:numPr>
          <w:ilvl w:val="0"/>
          <w:numId w:val="3"/>
        </w:numPr>
        <w:tabs>
          <w:tab w:val="left" w:pos="540"/>
        </w:tabs>
        <w:spacing w:before="1" w:line="360" w:lineRule="auto"/>
        <w:jc w:val="both"/>
        <w:rPr>
          <w:sz w:val="20"/>
        </w:rPr>
      </w:pPr>
      <w:r w:rsidRPr="004E4D2B">
        <w:rPr>
          <w:sz w:val="20"/>
        </w:rPr>
        <w:t>Training and Validation Accuracy</w:t>
      </w:r>
    </w:p>
    <w:p w:rsidR="00A076C9" w:rsidRPr="004E4D2B" w:rsidRDefault="00A076C9" w:rsidP="00A076C9">
      <w:pPr>
        <w:pStyle w:val="ListParagraph"/>
        <w:tabs>
          <w:tab w:val="left" w:pos="540"/>
        </w:tabs>
        <w:spacing w:before="1"/>
        <w:ind w:left="470" w:firstLine="0"/>
        <w:rPr>
          <w:sz w:val="20"/>
        </w:rPr>
      </w:pPr>
      <w:r w:rsidRPr="004E4D2B">
        <w:rPr>
          <w:sz w:val="20"/>
        </w:rPr>
        <w:lastRenderedPageBreak/>
        <w:t xml:space="preserve">Accuracy trends, epoch-wise, are included in the training history that gets stored during </w:t>
      </w:r>
      <w:proofErr w:type="spellStart"/>
      <w:proofErr w:type="gramStart"/>
      <w:r w:rsidRPr="004E4D2B">
        <w:rPr>
          <w:sz w:val="20"/>
        </w:rPr>
        <w:t>model.fit</w:t>
      </w:r>
      <w:proofErr w:type="spellEnd"/>
      <w:r w:rsidRPr="004E4D2B">
        <w:rPr>
          <w:sz w:val="20"/>
        </w:rPr>
        <w:t>(</w:t>
      </w:r>
      <w:proofErr w:type="gramEnd"/>
      <w:r w:rsidRPr="004E4D2B">
        <w:rPr>
          <w:sz w:val="20"/>
        </w:rPr>
        <w:t xml:space="preserve">) in the notebook. The training accuracy normally increases steadily as the model learns patterns from the input </w:t>
      </w:r>
      <w:proofErr w:type="spellStart"/>
      <w:r w:rsidRPr="004E4D2B">
        <w:rPr>
          <w:sz w:val="20"/>
        </w:rPr>
        <w:t>sequences.The</w:t>
      </w:r>
      <w:proofErr w:type="spellEnd"/>
      <w:r w:rsidRPr="004E4D2B">
        <w:rPr>
          <w:sz w:val="20"/>
        </w:rPr>
        <w:t xml:space="preserve"> validation accuracy, measured on unseen validation samples, directly provides an insight into generalization.</w:t>
      </w:r>
    </w:p>
    <w:p w:rsidR="00A076C9" w:rsidRPr="004E4D2B" w:rsidRDefault="00A076C9" w:rsidP="00A076C9">
      <w:pPr>
        <w:pStyle w:val="ListParagraph"/>
        <w:tabs>
          <w:tab w:val="left" w:pos="540"/>
        </w:tabs>
        <w:spacing w:before="1"/>
        <w:ind w:left="470" w:firstLine="0"/>
        <w:rPr>
          <w:sz w:val="20"/>
        </w:rPr>
      </w:pPr>
    </w:p>
    <w:p w:rsidR="00A076C9" w:rsidRPr="004E4D2B" w:rsidRDefault="00A076C9" w:rsidP="00A076C9">
      <w:pPr>
        <w:pStyle w:val="ListParagraph"/>
        <w:tabs>
          <w:tab w:val="left" w:pos="540"/>
        </w:tabs>
        <w:spacing w:before="1"/>
        <w:ind w:left="470" w:firstLine="0"/>
        <w:rPr>
          <w:sz w:val="20"/>
        </w:rPr>
      </w:pPr>
      <w:r w:rsidRPr="004E4D2B">
        <w:rPr>
          <w:sz w:val="20"/>
        </w:rPr>
        <w:t>A healthy model shows:</w:t>
      </w:r>
    </w:p>
    <w:p w:rsidR="00A076C9" w:rsidRPr="004E4D2B" w:rsidRDefault="00A076C9" w:rsidP="00A076C9">
      <w:pPr>
        <w:pStyle w:val="ListParagraph"/>
        <w:tabs>
          <w:tab w:val="left" w:pos="540"/>
        </w:tabs>
        <w:spacing w:before="1"/>
        <w:ind w:left="470" w:firstLine="0"/>
        <w:rPr>
          <w:sz w:val="20"/>
        </w:rPr>
      </w:pPr>
    </w:p>
    <w:p w:rsidR="00A076C9" w:rsidRPr="004E4D2B" w:rsidRDefault="00A076C9" w:rsidP="00A076C9">
      <w:pPr>
        <w:pStyle w:val="ListParagraph"/>
        <w:tabs>
          <w:tab w:val="left" w:pos="540"/>
        </w:tabs>
        <w:spacing w:before="1"/>
        <w:ind w:left="470" w:firstLine="0"/>
        <w:rPr>
          <w:sz w:val="20"/>
        </w:rPr>
      </w:pPr>
      <w:r w:rsidRPr="004E4D2B">
        <w:rPr>
          <w:sz w:val="20"/>
        </w:rPr>
        <w:t>A monotonic or stabilizing increase in validation accuracy</w:t>
      </w:r>
    </w:p>
    <w:p w:rsidR="00A076C9" w:rsidRDefault="00A076C9" w:rsidP="00A076C9">
      <w:pPr>
        <w:pStyle w:val="ListParagraph"/>
        <w:tabs>
          <w:tab w:val="left" w:pos="540"/>
        </w:tabs>
        <w:spacing w:before="1"/>
        <w:ind w:left="470" w:firstLine="0"/>
        <w:rPr>
          <w:sz w:val="20"/>
        </w:rPr>
      </w:pPr>
      <w:r w:rsidRPr="004E4D2B">
        <w:rPr>
          <w:sz w:val="20"/>
        </w:rPr>
        <w:t xml:space="preserve">A smaller gap between </w:t>
      </w:r>
      <w:r>
        <w:rPr>
          <w:sz w:val="20"/>
        </w:rPr>
        <w:t>training and validation curves i</w:t>
      </w:r>
      <w:r w:rsidRPr="004E4D2B">
        <w:rPr>
          <w:sz w:val="20"/>
        </w:rPr>
        <w:t xml:space="preserve">f the training accuracy rises far higher than validation accuracy, the difference between them is a sign of </w:t>
      </w:r>
      <w:proofErr w:type="spellStart"/>
      <w:r w:rsidRPr="004E4D2B">
        <w:rPr>
          <w:sz w:val="20"/>
        </w:rPr>
        <w:t>overfitting</w:t>
      </w:r>
      <w:proofErr w:type="spellEnd"/>
      <w:r w:rsidRPr="004E4D2B">
        <w:rPr>
          <w:sz w:val="20"/>
        </w:rPr>
        <w:t>. Early stopping and dropout had been included in the notebook to avoid this. The trend of stabilization across epochs shows the model reached a reasonable balance between learning and generalizing.</w:t>
      </w:r>
    </w:p>
    <w:p w:rsidR="00A076C9" w:rsidRDefault="00A076C9" w:rsidP="00A076C9">
      <w:pPr>
        <w:pStyle w:val="ListParagraph"/>
        <w:tabs>
          <w:tab w:val="left" w:pos="540"/>
        </w:tabs>
        <w:spacing w:before="1"/>
        <w:ind w:left="470" w:firstLine="0"/>
        <w:rPr>
          <w:sz w:val="20"/>
        </w:rPr>
      </w:pPr>
    </w:p>
    <w:p w:rsidR="00A076C9" w:rsidRPr="00580065" w:rsidRDefault="00A076C9" w:rsidP="00A076C9">
      <w:pPr>
        <w:pStyle w:val="ListParagraph"/>
        <w:numPr>
          <w:ilvl w:val="0"/>
          <w:numId w:val="3"/>
        </w:numPr>
        <w:tabs>
          <w:tab w:val="left" w:pos="540"/>
        </w:tabs>
        <w:spacing w:before="1"/>
        <w:jc w:val="left"/>
        <w:rPr>
          <w:sz w:val="20"/>
        </w:rPr>
      </w:pPr>
      <w:r w:rsidRPr="004E4D2B">
        <w:rPr>
          <w:i/>
          <w:sz w:val="20"/>
        </w:rPr>
        <w:t>Training and Validation Loss</w:t>
      </w:r>
    </w:p>
    <w:p w:rsidR="00A076C9" w:rsidRPr="004E4D2B" w:rsidRDefault="00A076C9" w:rsidP="00A076C9">
      <w:pPr>
        <w:tabs>
          <w:tab w:val="left" w:pos="469"/>
        </w:tabs>
        <w:jc w:val="both"/>
        <w:rPr>
          <w:sz w:val="20"/>
        </w:rPr>
      </w:pPr>
    </w:p>
    <w:p w:rsidR="00A076C9" w:rsidRPr="004E4D2B" w:rsidRDefault="00A076C9" w:rsidP="00A076C9">
      <w:pPr>
        <w:tabs>
          <w:tab w:val="left" w:pos="469"/>
        </w:tabs>
        <w:jc w:val="both"/>
        <w:rPr>
          <w:sz w:val="20"/>
        </w:rPr>
      </w:pPr>
      <w:r w:rsidRPr="004E4D2B">
        <w:rPr>
          <w:sz w:val="20"/>
        </w:rPr>
        <w:t>Loss curves complement the accuracy plots in that they show how the model minimizes its objective func</w:t>
      </w:r>
      <w:r>
        <w:rPr>
          <w:sz w:val="20"/>
        </w:rPr>
        <w:t xml:space="preserve">tion (cross-entropy) over </w:t>
      </w:r>
      <w:proofErr w:type="spellStart"/>
      <w:r>
        <w:rPr>
          <w:sz w:val="20"/>
        </w:rPr>
        <w:t>time.</w:t>
      </w:r>
      <w:r w:rsidRPr="004E4D2B">
        <w:rPr>
          <w:sz w:val="20"/>
        </w:rPr>
        <w:t>The</w:t>
      </w:r>
      <w:proofErr w:type="spellEnd"/>
      <w:r w:rsidRPr="004E4D2B">
        <w:rPr>
          <w:sz w:val="20"/>
        </w:rPr>
        <w:t xml:space="preserve"> general pattern observed is that, in the notebook, the training loss usually decreases sharply in the early epochs before tapering off, and the validation loss reflects this behavior with smoother, more gradual reductions.</w:t>
      </w:r>
    </w:p>
    <w:p w:rsidR="00A076C9" w:rsidRPr="004E4D2B" w:rsidRDefault="00A076C9" w:rsidP="00A076C9">
      <w:pPr>
        <w:tabs>
          <w:tab w:val="left" w:pos="469"/>
        </w:tabs>
        <w:jc w:val="both"/>
        <w:rPr>
          <w:sz w:val="20"/>
        </w:rPr>
      </w:pPr>
    </w:p>
    <w:p w:rsidR="00A076C9" w:rsidRDefault="00A076C9" w:rsidP="00A076C9">
      <w:pPr>
        <w:tabs>
          <w:tab w:val="left" w:pos="469"/>
        </w:tabs>
        <w:jc w:val="both"/>
        <w:rPr>
          <w:sz w:val="20"/>
        </w:rPr>
      </w:pPr>
      <w:r w:rsidRPr="004E4D2B">
        <w:rPr>
          <w:sz w:val="20"/>
        </w:rPr>
        <w:t xml:space="preserve">A divergence in the curves means that while the training loss continues to decrease, the validation loss is rising. This would suggest </w:t>
      </w:r>
      <w:proofErr w:type="spellStart"/>
      <w:r w:rsidRPr="004E4D2B">
        <w:rPr>
          <w:sz w:val="20"/>
        </w:rPr>
        <w:t>overfitting</w:t>
      </w:r>
      <w:proofErr w:type="spellEnd"/>
      <w:r w:rsidRPr="004E4D2B">
        <w:rPr>
          <w:sz w:val="20"/>
        </w:rPr>
        <w:t>. Regularization—dropout and stratified data splitting—was used in this notebook to avoid such severe divergence, indicating a stability in the learning dynamics. These curves also reveal if the model benefits from learning-rate adjustments or extra epochs. Plateaus in the validation loss imply that the model has reached its optimum capacity for the given data</w:t>
      </w:r>
      <w:r>
        <w:rPr>
          <w:sz w:val="20"/>
        </w:rPr>
        <w:t>. The graph shows the same (Fig 5).</w:t>
      </w:r>
    </w:p>
    <w:p w:rsidR="00A076C9" w:rsidRDefault="00A076C9" w:rsidP="00A076C9">
      <w:pPr>
        <w:tabs>
          <w:tab w:val="left" w:pos="469"/>
        </w:tabs>
        <w:jc w:val="both"/>
        <w:rPr>
          <w:sz w:val="20"/>
        </w:rPr>
      </w:pPr>
    </w:p>
    <w:p w:rsidR="00A076C9" w:rsidRDefault="00A076C9" w:rsidP="00A076C9">
      <w:pPr>
        <w:tabs>
          <w:tab w:val="left" w:pos="469"/>
        </w:tabs>
        <w:jc w:val="both"/>
        <w:rPr>
          <w:sz w:val="20"/>
        </w:rPr>
      </w:pPr>
      <w:r w:rsidRPr="00C33E40">
        <w:rPr>
          <w:sz w:val="20"/>
        </w:rPr>
        <w:drawing>
          <wp:inline distT="0" distB="0" distL="0" distR="0" wp14:anchorId="37CA0C76" wp14:editId="5D4CD678">
            <wp:extent cx="3645535" cy="181927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48696" cy="1820852"/>
                    </a:xfrm>
                    <a:prstGeom prst="rect">
                      <a:avLst/>
                    </a:prstGeom>
                  </pic:spPr>
                </pic:pic>
              </a:graphicData>
            </a:graphic>
          </wp:inline>
        </w:drawing>
      </w:r>
    </w:p>
    <w:p w:rsidR="00A076C9" w:rsidRPr="00C33E40" w:rsidRDefault="00A076C9" w:rsidP="00A076C9">
      <w:pPr>
        <w:tabs>
          <w:tab w:val="left" w:pos="469"/>
        </w:tabs>
        <w:jc w:val="center"/>
        <w:rPr>
          <w:sz w:val="18"/>
        </w:rPr>
      </w:pPr>
      <w:r w:rsidRPr="00C33E40">
        <w:rPr>
          <w:sz w:val="18"/>
        </w:rPr>
        <w:t>Fig 5: Training and Validation Graph</w:t>
      </w:r>
    </w:p>
    <w:p w:rsidR="00A076C9" w:rsidRDefault="00A076C9" w:rsidP="00A076C9">
      <w:pPr>
        <w:tabs>
          <w:tab w:val="left" w:pos="469"/>
        </w:tabs>
        <w:jc w:val="both"/>
        <w:rPr>
          <w:sz w:val="20"/>
        </w:rPr>
      </w:pPr>
    </w:p>
    <w:p w:rsidR="00A076C9" w:rsidRDefault="00A076C9" w:rsidP="00A076C9">
      <w:pPr>
        <w:pStyle w:val="ListParagraph"/>
        <w:numPr>
          <w:ilvl w:val="0"/>
          <w:numId w:val="3"/>
        </w:numPr>
        <w:tabs>
          <w:tab w:val="left" w:pos="469"/>
        </w:tabs>
        <w:spacing w:line="360" w:lineRule="auto"/>
        <w:jc w:val="both"/>
        <w:rPr>
          <w:i/>
          <w:sz w:val="20"/>
        </w:rPr>
      </w:pPr>
      <w:r w:rsidRPr="00580065">
        <w:rPr>
          <w:i/>
          <w:sz w:val="20"/>
        </w:rPr>
        <w:t>Comparison with Another Model</w:t>
      </w:r>
    </w:p>
    <w:p w:rsidR="00A076C9" w:rsidRPr="00580065" w:rsidRDefault="00A076C9" w:rsidP="00A076C9">
      <w:pPr>
        <w:pStyle w:val="ListParagraph"/>
        <w:tabs>
          <w:tab w:val="left" w:pos="469"/>
        </w:tabs>
        <w:spacing w:line="360" w:lineRule="auto"/>
        <w:ind w:left="0" w:firstLine="0"/>
        <w:rPr>
          <w:i/>
          <w:sz w:val="20"/>
        </w:rPr>
      </w:pPr>
      <w:r w:rsidRPr="00580065">
        <w:rPr>
          <w:sz w:val="20"/>
        </w:rPr>
        <w:t>The baselines consist of standard machine-learning approaches: For example, 1D CNN (3 layers), SVM and K-NN. Most of these baselines depend on shallow or handcrafted feature representations and generally give good results on relatively simple motion patterns but fail when temporal dependencies are complex.</w:t>
      </w:r>
    </w:p>
    <w:p w:rsidR="00A076C9" w:rsidRPr="00580065" w:rsidRDefault="00A076C9" w:rsidP="00A076C9">
      <w:pPr>
        <w:tabs>
          <w:tab w:val="left" w:pos="469"/>
        </w:tabs>
        <w:jc w:val="both"/>
        <w:rPr>
          <w:sz w:val="20"/>
        </w:rPr>
      </w:pPr>
    </w:p>
    <w:p w:rsidR="00A076C9" w:rsidRPr="00580065" w:rsidRDefault="00A076C9" w:rsidP="00A076C9">
      <w:pPr>
        <w:tabs>
          <w:tab w:val="left" w:pos="469"/>
        </w:tabs>
        <w:jc w:val="both"/>
        <w:rPr>
          <w:sz w:val="20"/>
        </w:rPr>
      </w:pPr>
      <w:r w:rsidRPr="00580065">
        <w:rPr>
          <w:sz w:val="20"/>
        </w:rPr>
        <w:t>The 1D CNN suggested in the notebook captures temporal dynamics due to convolutional filters and hierarchical feature extraction, yielding much better performance than classical models.</w:t>
      </w:r>
    </w:p>
    <w:p w:rsidR="00A076C9" w:rsidRPr="00580065" w:rsidRDefault="00A076C9" w:rsidP="00A076C9">
      <w:pPr>
        <w:tabs>
          <w:tab w:val="left" w:pos="469"/>
        </w:tabs>
        <w:jc w:val="both"/>
        <w:rPr>
          <w:sz w:val="20"/>
        </w:rPr>
      </w:pPr>
    </w:p>
    <w:p w:rsidR="00A076C9" w:rsidRPr="00580065" w:rsidRDefault="00A076C9" w:rsidP="00A076C9">
      <w:pPr>
        <w:tabs>
          <w:tab w:val="left" w:pos="469"/>
        </w:tabs>
        <w:jc w:val="both"/>
        <w:rPr>
          <w:sz w:val="20"/>
        </w:rPr>
      </w:pPr>
      <w:r w:rsidRPr="00580065">
        <w:rPr>
          <w:sz w:val="20"/>
        </w:rPr>
        <w:t>In theoretical comparison:</w:t>
      </w:r>
    </w:p>
    <w:p w:rsidR="00A076C9" w:rsidRPr="0003540D" w:rsidRDefault="00A076C9" w:rsidP="00A076C9">
      <w:pPr>
        <w:tabs>
          <w:tab w:val="left" w:pos="469"/>
        </w:tabs>
        <w:jc w:val="both"/>
        <w:rPr>
          <w:sz w:val="20"/>
        </w:rPr>
      </w:pPr>
      <w:r w:rsidRPr="0003540D">
        <w:rPr>
          <w:sz w:val="20"/>
        </w:rPr>
        <w:t>A detaile</w:t>
      </w:r>
      <w:r>
        <w:rPr>
          <w:sz w:val="20"/>
        </w:rPr>
        <w:t>d comparison is given in Table 1</w:t>
      </w:r>
      <w:r w:rsidRPr="0003540D">
        <w:rPr>
          <w:sz w:val="20"/>
        </w:rPr>
        <w:t xml:space="preserve"> between the hybrid model and other machine learning and deep learning architectures. The hybrid model shows a clear margin of performance on all major evaluation metrics:</w:t>
      </w:r>
    </w:p>
    <w:p w:rsidR="00A076C9" w:rsidRPr="0003540D" w:rsidRDefault="00A076C9" w:rsidP="00A076C9">
      <w:pPr>
        <w:tabs>
          <w:tab w:val="left" w:pos="469"/>
        </w:tabs>
        <w:jc w:val="both"/>
        <w:rPr>
          <w:sz w:val="20"/>
        </w:rPr>
      </w:pPr>
    </w:p>
    <w:p w:rsidR="00A076C9" w:rsidRPr="0003540D" w:rsidRDefault="00A076C9" w:rsidP="00A076C9">
      <w:pPr>
        <w:tabs>
          <w:tab w:val="left" w:pos="469"/>
        </w:tabs>
        <w:jc w:val="both"/>
        <w:rPr>
          <w:sz w:val="20"/>
        </w:rPr>
      </w:pPr>
      <w:r>
        <w:rPr>
          <w:sz w:val="20"/>
        </w:rPr>
        <w:t>Performance Summary from Table 1</w:t>
      </w:r>
      <w:r w:rsidRPr="0003540D">
        <w:rPr>
          <w:sz w:val="20"/>
        </w:rPr>
        <w:t>:</w:t>
      </w:r>
    </w:p>
    <w:p w:rsidR="00A076C9" w:rsidRPr="0003540D" w:rsidRDefault="00A076C9" w:rsidP="00A076C9">
      <w:pPr>
        <w:tabs>
          <w:tab w:val="left" w:pos="469"/>
        </w:tabs>
        <w:jc w:val="both"/>
        <w:rPr>
          <w:sz w:val="20"/>
        </w:rPr>
      </w:pPr>
    </w:p>
    <w:p w:rsidR="00A076C9" w:rsidRDefault="00A076C9" w:rsidP="00A076C9">
      <w:pPr>
        <w:pStyle w:val="ListParagraph"/>
        <w:numPr>
          <w:ilvl w:val="0"/>
          <w:numId w:val="4"/>
        </w:numPr>
        <w:tabs>
          <w:tab w:val="left" w:pos="469"/>
        </w:tabs>
        <w:rPr>
          <w:i/>
          <w:sz w:val="20"/>
        </w:rPr>
      </w:pPr>
      <w:r w:rsidRPr="0003540D">
        <w:rPr>
          <w:i/>
          <w:sz w:val="20"/>
        </w:rPr>
        <w:t>Hybrid Model:</w:t>
      </w:r>
    </w:p>
    <w:p w:rsidR="00A076C9" w:rsidRPr="0003540D" w:rsidRDefault="00A076C9" w:rsidP="00A076C9">
      <w:pPr>
        <w:pStyle w:val="ListParagraph"/>
        <w:tabs>
          <w:tab w:val="left" w:pos="469"/>
        </w:tabs>
        <w:ind w:left="720" w:firstLine="0"/>
        <w:rPr>
          <w:i/>
          <w:sz w:val="20"/>
        </w:rPr>
      </w:pPr>
    </w:p>
    <w:p w:rsidR="00A076C9" w:rsidRPr="0003540D" w:rsidRDefault="00A076C9" w:rsidP="00A076C9">
      <w:pPr>
        <w:tabs>
          <w:tab w:val="left" w:pos="469"/>
        </w:tabs>
        <w:jc w:val="both"/>
        <w:rPr>
          <w:sz w:val="20"/>
        </w:rPr>
      </w:pPr>
      <w:r>
        <w:rPr>
          <w:sz w:val="20"/>
        </w:rPr>
        <w:tab/>
      </w:r>
      <w:r>
        <w:rPr>
          <w:sz w:val="20"/>
        </w:rPr>
        <w:tab/>
      </w:r>
      <w:r w:rsidRPr="0003540D">
        <w:rPr>
          <w:i/>
          <w:sz w:val="20"/>
        </w:rPr>
        <w:t>Highest accuracy:</w:t>
      </w:r>
      <w:r>
        <w:rPr>
          <w:sz w:val="20"/>
        </w:rPr>
        <w:t xml:space="preserve"> 98.55%</w:t>
      </w:r>
    </w:p>
    <w:p w:rsidR="00A076C9" w:rsidRPr="0003540D" w:rsidRDefault="00A076C9" w:rsidP="00A076C9">
      <w:pPr>
        <w:tabs>
          <w:tab w:val="left" w:pos="469"/>
        </w:tabs>
        <w:jc w:val="both"/>
        <w:rPr>
          <w:sz w:val="20"/>
        </w:rPr>
      </w:pPr>
      <w:r>
        <w:rPr>
          <w:sz w:val="20"/>
        </w:rPr>
        <w:tab/>
      </w:r>
      <w:r>
        <w:rPr>
          <w:sz w:val="20"/>
        </w:rPr>
        <w:tab/>
      </w:r>
      <w:r w:rsidRPr="0003540D">
        <w:rPr>
          <w:i/>
          <w:sz w:val="20"/>
        </w:rPr>
        <w:t>Precision, Recall, and F1-Score</w:t>
      </w:r>
      <w:r>
        <w:rPr>
          <w:sz w:val="20"/>
        </w:rPr>
        <w:t>: 96%–99%</w:t>
      </w:r>
    </w:p>
    <w:p w:rsidR="00A076C9" w:rsidRPr="0003540D" w:rsidRDefault="00A076C9" w:rsidP="00A076C9">
      <w:pPr>
        <w:tabs>
          <w:tab w:val="left" w:pos="469"/>
        </w:tabs>
        <w:jc w:val="both"/>
        <w:rPr>
          <w:sz w:val="20"/>
        </w:rPr>
      </w:pPr>
      <w:r>
        <w:rPr>
          <w:sz w:val="20"/>
        </w:rPr>
        <w:tab/>
      </w:r>
      <w:r>
        <w:rPr>
          <w:sz w:val="20"/>
        </w:rPr>
        <w:tab/>
      </w:r>
      <w:r w:rsidRPr="0003540D">
        <w:rPr>
          <w:sz w:val="20"/>
        </w:rPr>
        <w:t>Best overall class discrimination</w:t>
      </w:r>
    </w:p>
    <w:p w:rsidR="00A076C9" w:rsidRPr="0003540D" w:rsidRDefault="00A076C9" w:rsidP="00A076C9">
      <w:pPr>
        <w:tabs>
          <w:tab w:val="left" w:pos="469"/>
        </w:tabs>
        <w:jc w:val="both"/>
        <w:rPr>
          <w:sz w:val="20"/>
        </w:rPr>
      </w:pPr>
    </w:p>
    <w:p w:rsidR="00A076C9" w:rsidRDefault="00A076C9" w:rsidP="00A076C9">
      <w:pPr>
        <w:pStyle w:val="ListParagraph"/>
        <w:numPr>
          <w:ilvl w:val="0"/>
          <w:numId w:val="4"/>
        </w:numPr>
        <w:tabs>
          <w:tab w:val="left" w:pos="469"/>
        </w:tabs>
        <w:rPr>
          <w:i/>
          <w:sz w:val="20"/>
        </w:rPr>
      </w:pPr>
      <w:r w:rsidRPr="0003540D">
        <w:rPr>
          <w:i/>
          <w:sz w:val="20"/>
        </w:rPr>
        <w:t>1D-CNN:</w:t>
      </w:r>
    </w:p>
    <w:p w:rsidR="00A076C9" w:rsidRPr="0003540D" w:rsidRDefault="00A076C9" w:rsidP="00A076C9">
      <w:pPr>
        <w:pStyle w:val="ListParagraph"/>
        <w:tabs>
          <w:tab w:val="left" w:pos="469"/>
        </w:tabs>
        <w:ind w:left="720" w:firstLine="0"/>
        <w:rPr>
          <w:i/>
          <w:sz w:val="20"/>
        </w:rPr>
      </w:pPr>
    </w:p>
    <w:p w:rsidR="00A076C9" w:rsidRDefault="00A076C9" w:rsidP="00A076C9">
      <w:pPr>
        <w:tabs>
          <w:tab w:val="left" w:pos="469"/>
        </w:tabs>
        <w:jc w:val="both"/>
        <w:rPr>
          <w:sz w:val="20"/>
        </w:rPr>
      </w:pPr>
      <w:r>
        <w:rPr>
          <w:sz w:val="20"/>
        </w:rPr>
        <w:tab/>
      </w:r>
      <w:r>
        <w:rPr>
          <w:sz w:val="20"/>
        </w:rPr>
        <w:tab/>
      </w:r>
      <w:r w:rsidRPr="0003540D">
        <w:rPr>
          <w:sz w:val="20"/>
        </w:rPr>
        <w:t xml:space="preserve">Competitive performance with accuracy </w:t>
      </w:r>
      <w:r>
        <w:rPr>
          <w:sz w:val="20"/>
        </w:rPr>
        <w:tab/>
      </w:r>
      <w:r>
        <w:rPr>
          <w:sz w:val="20"/>
        </w:rPr>
        <w:tab/>
      </w:r>
      <w:r>
        <w:rPr>
          <w:sz w:val="20"/>
        </w:rPr>
        <w:tab/>
      </w:r>
      <w:r>
        <w:rPr>
          <w:sz w:val="20"/>
        </w:rPr>
        <w:tab/>
      </w:r>
      <w:r w:rsidRPr="0003540D">
        <w:rPr>
          <w:sz w:val="20"/>
        </w:rPr>
        <w:t>around 92.40%</w:t>
      </w:r>
    </w:p>
    <w:p w:rsidR="00A076C9" w:rsidRPr="0003540D" w:rsidRDefault="00A076C9" w:rsidP="00A076C9">
      <w:pPr>
        <w:tabs>
          <w:tab w:val="left" w:pos="469"/>
        </w:tabs>
        <w:jc w:val="both"/>
        <w:rPr>
          <w:sz w:val="20"/>
        </w:rPr>
      </w:pPr>
    </w:p>
    <w:p w:rsidR="00A076C9" w:rsidRPr="0003540D" w:rsidRDefault="00A076C9" w:rsidP="00A076C9">
      <w:pPr>
        <w:tabs>
          <w:tab w:val="left" w:pos="469"/>
        </w:tabs>
        <w:jc w:val="both"/>
        <w:rPr>
          <w:sz w:val="20"/>
        </w:rPr>
      </w:pPr>
      <w:r w:rsidRPr="0003540D">
        <w:rPr>
          <w:sz w:val="20"/>
        </w:rPr>
        <w:t>While well-suited for local temporal patterns, less effective in capturing long-range dependencies.</w:t>
      </w:r>
    </w:p>
    <w:p w:rsidR="00A076C9" w:rsidRPr="0003540D" w:rsidRDefault="00A076C9" w:rsidP="00A076C9">
      <w:pPr>
        <w:tabs>
          <w:tab w:val="left" w:pos="469"/>
        </w:tabs>
        <w:jc w:val="both"/>
        <w:rPr>
          <w:sz w:val="20"/>
        </w:rPr>
      </w:pPr>
    </w:p>
    <w:p w:rsidR="00A076C9" w:rsidRPr="0003540D" w:rsidRDefault="00A076C9" w:rsidP="00A076C9">
      <w:pPr>
        <w:pStyle w:val="ListParagraph"/>
        <w:numPr>
          <w:ilvl w:val="0"/>
          <w:numId w:val="4"/>
        </w:numPr>
        <w:tabs>
          <w:tab w:val="left" w:pos="469"/>
        </w:tabs>
        <w:rPr>
          <w:i/>
          <w:sz w:val="20"/>
        </w:rPr>
      </w:pPr>
      <w:r w:rsidRPr="0003540D">
        <w:rPr>
          <w:i/>
          <w:sz w:val="20"/>
        </w:rPr>
        <w:t>LSTM:</w:t>
      </w:r>
    </w:p>
    <w:p w:rsidR="00A076C9" w:rsidRPr="0003540D" w:rsidRDefault="00A076C9" w:rsidP="00A076C9">
      <w:pPr>
        <w:tabs>
          <w:tab w:val="left" w:pos="469"/>
        </w:tabs>
        <w:jc w:val="both"/>
        <w:rPr>
          <w:sz w:val="20"/>
        </w:rPr>
      </w:pPr>
    </w:p>
    <w:p w:rsidR="00A076C9" w:rsidRPr="0003540D" w:rsidRDefault="00A076C9" w:rsidP="00A076C9">
      <w:pPr>
        <w:tabs>
          <w:tab w:val="left" w:pos="469"/>
        </w:tabs>
        <w:jc w:val="both"/>
        <w:rPr>
          <w:sz w:val="20"/>
        </w:rPr>
      </w:pPr>
      <w:r>
        <w:rPr>
          <w:sz w:val="20"/>
        </w:rPr>
        <w:tab/>
      </w:r>
      <w:r>
        <w:rPr>
          <w:sz w:val="20"/>
        </w:rPr>
        <w:tab/>
      </w:r>
      <w:r w:rsidRPr="0003540D">
        <w:rPr>
          <w:i/>
          <w:sz w:val="20"/>
        </w:rPr>
        <w:t>Moderate performance</w:t>
      </w:r>
      <w:r w:rsidRPr="0003540D">
        <w:rPr>
          <w:sz w:val="20"/>
        </w:rPr>
        <w:t xml:space="preserve"> (88.75%)</w:t>
      </w:r>
    </w:p>
    <w:p w:rsidR="00A076C9" w:rsidRPr="0003540D" w:rsidRDefault="00A076C9" w:rsidP="00A076C9">
      <w:pPr>
        <w:tabs>
          <w:tab w:val="left" w:pos="469"/>
        </w:tabs>
        <w:jc w:val="both"/>
        <w:rPr>
          <w:sz w:val="20"/>
        </w:rPr>
      </w:pPr>
    </w:p>
    <w:p w:rsidR="00A076C9" w:rsidRPr="0003540D" w:rsidRDefault="00A076C9" w:rsidP="00A076C9">
      <w:pPr>
        <w:tabs>
          <w:tab w:val="left" w:pos="469"/>
        </w:tabs>
        <w:jc w:val="both"/>
        <w:rPr>
          <w:sz w:val="20"/>
        </w:rPr>
      </w:pPr>
      <w:r w:rsidRPr="0003540D">
        <w:rPr>
          <w:sz w:val="20"/>
        </w:rPr>
        <w:t xml:space="preserve">Strong ability for temporal modeling but tends to </w:t>
      </w:r>
      <w:proofErr w:type="spellStart"/>
      <w:r w:rsidRPr="0003540D">
        <w:rPr>
          <w:sz w:val="20"/>
        </w:rPr>
        <w:t>overfit</w:t>
      </w:r>
      <w:proofErr w:type="spellEnd"/>
      <w:r w:rsidRPr="0003540D">
        <w:rPr>
          <w:sz w:val="20"/>
        </w:rPr>
        <w:t xml:space="preserve"> for small datasets.</w:t>
      </w:r>
    </w:p>
    <w:p w:rsidR="00A076C9" w:rsidRPr="0003540D" w:rsidRDefault="00A076C9" w:rsidP="00A076C9">
      <w:pPr>
        <w:tabs>
          <w:tab w:val="left" w:pos="469"/>
        </w:tabs>
        <w:jc w:val="both"/>
        <w:rPr>
          <w:sz w:val="20"/>
        </w:rPr>
      </w:pPr>
    </w:p>
    <w:p w:rsidR="00A076C9" w:rsidRPr="0003540D" w:rsidRDefault="00A076C9" w:rsidP="00A076C9">
      <w:pPr>
        <w:tabs>
          <w:tab w:val="left" w:pos="469"/>
        </w:tabs>
        <w:jc w:val="both"/>
        <w:rPr>
          <w:sz w:val="20"/>
        </w:rPr>
      </w:pPr>
      <w:r w:rsidRPr="0003540D">
        <w:rPr>
          <w:sz w:val="20"/>
        </w:rPr>
        <w:t>SVM:</w:t>
      </w:r>
    </w:p>
    <w:p w:rsidR="00A076C9" w:rsidRPr="0003540D" w:rsidRDefault="00A076C9" w:rsidP="00A076C9">
      <w:pPr>
        <w:tabs>
          <w:tab w:val="left" w:pos="469"/>
        </w:tabs>
        <w:jc w:val="both"/>
        <w:rPr>
          <w:sz w:val="20"/>
        </w:rPr>
      </w:pPr>
    </w:p>
    <w:p w:rsidR="00A076C9" w:rsidRPr="0003540D" w:rsidRDefault="00A076C9" w:rsidP="00A076C9">
      <w:pPr>
        <w:tabs>
          <w:tab w:val="left" w:pos="469"/>
        </w:tabs>
        <w:jc w:val="both"/>
        <w:rPr>
          <w:sz w:val="20"/>
        </w:rPr>
      </w:pPr>
      <w:r>
        <w:rPr>
          <w:sz w:val="20"/>
        </w:rPr>
        <w:tab/>
      </w:r>
      <w:r w:rsidRPr="0003540D">
        <w:rPr>
          <w:i/>
          <w:sz w:val="20"/>
        </w:rPr>
        <w:t>Lowest performance:</w:t>
      </w:r>
      <w:r w:rsidRPr="0003540D">
        <w:rPr>
          <w:sz w:val="20"/>
        </w:rPr>
        <w:t xml:space="preserve"> 79.30%</w:t>
      </w:r>
    </w:p>
    <w:p w:rsidR="00A076C9" w:rsidRPr="0003540D" w:rsidRDefault="00A076C9" w:rsidP="00A076C9">
      <w:pPr>
        <w:tabs>
          <w:tab w:val="left" w:pos="469"/>
        </w:tabs>
        <w:jc w:val="both"/>
        <w:rPr>
          <w:sz w:val="20"/>
        </w:rPr>
      </w:pPr>
    </w:p>
    <w:p w:rsidR="00A076C9" w:rsidRPr="0003540D" w:rsidRDefault="00A076C9" w:rsidP="00A076C9">
      <w:pPr>
        <w:tabs>
          <w:tab w:val="left" w:pos="469"/>
        </w:tabs>
        <w:jc w:val="both"/>
        <w:rPr>
          <w:sz w:val="20"/>
        </w:rPr>
      </w:pPr>
      <w:r w:rsidRPr="0003540D">
        <w:rPr>
          <w:sz w:val="20"/>
        </w:rPr>
        <w:t>Limited ability in capturing temporal correlations in raw sensor signals</w:t>
      </w:r>
    </w:p>
    <w:p w:rsidR="00A076C9" w:rsidRDefault="00A076C9" w:rsidP="00A076C9">
      <w:pPr>
        <w:tabs>
          <w:tab w:val="left" w:pos="469"/>
        </w:tabs>
        <w:jc w:val="both"/>
        <w:rPr>
          <w:sz w:val="20"/>
        </w:rPr>
      </w:pPr>
    </w:p>
    <w:p w:rsidR="00A076C9" w:rsidRDefault="00A076C9" w:rsidP="00A076C9">
      <w:pPr>
        <w:tabs>
          <w:tab w:val="left" w:pos="469"/>
        </w:tabs>
        <w:jc w:val="both"/>
        <w:rPr>
          <w:sz w:val="20"/>
        </w:rPr>
      </w:pPr>
      <w:r w:rsidRPr="00D77CE4">
        <w:rPr>
          <w:sz w:val="20"/>
        </w:rPr>
        <w:drawing>
          <wp:inline distT="0" distB="0" distL="0" distR="0" wp14:anchorId="67CC9DFF" wp14:editId="2FD628C3">
            <wp:extent cx="3752850" cy="115189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72409" cy="1157893"/>
                    </a:xfrm>
                    <a:prstGeom prst="rect">
                      <a:avLst/>
                    </a:prstGeom>
                  </pic:spPr>
                </pic:pic>
              </a:graphicData>
            </a:graphic>
          </wp:inline>
        </w:drawing>
      </w:r>
    </w:p>
    <w:p w:rsidR="00A076C9" w:rsidRDefault="00A076C9" w:rsidP="00A076C9">
      <w:pPr>
        <w:tabs>
          <w:tab w:val="left" w:pos="469"/>
        </w:tabs>
        <w:jc w:val="both"/>
        <w:rPr>
          <w:sz w:val="20"/>
        </w:rPr>
      </w:pPr>
    </w:p>
    <w:p w:rsidR="00A076C9" w:rsidRPr="00E120C4" w:rsidRDefault="00A076C9" w:rsidP="00A076C9">
      <w:pPr>
        <w:pStyle w:val="ListParagraph"/>
        <w:numPr>
          <w:ilvl w:val="0"/>
          <w:numId w:val="5"/>
        </w:numPr>
        <w:tabs>
          <w:tab w:val="left" w:pos="2225"/>
        </w:tabs>
        <w:spacing w:before="226"/>
        <w:rPr>
          <w:sz w:val="20"/>
        </w:rPr>
      </w:pPr>
      <w:r w:rsidRPr="00E120C4">
        <w:rPr>
          <w:spacing w:val="-2"/>
          <w:sz w:val="20"/>
        </w:rPr>
        <w:t>CONCLUSION</w:t>
      </w:r>
    </w:p>
    <w:p w:rsidR="00A076C9" w:rsidRDefault="00A076C9" w:rsidP="00A076C9">
      <w:pPr>
        <w:tabs>
          <w:tab w:val="left" w:pos="469"/>
        </w:tabs>
        <w:jc w:val="both"/>
        <w:rPr>
          <w:sz w:val="20"/>
        </w:rPr>
      </w:pPr>
    </w:p>
    <w:p w:rsidR="00A076C9" w:rsidRDefault="00A076C9" w:rsidP="00A076C9">
      <w:pPr>
        <w:tabs>
          <w:tab w:val="left" w:pos="469"/>
        </w:tabs>
        <w:jc w:val="both"/>
        <w:rPr>
          <w:sz w:val="20"/>
        </w:rPr>
      </w:pPr>
      <w:r w:rsidRPr="00E120C4">
        <w:rPr>
          <w:sz w:val="20"/>
        </w:rPr>
        <w:t xml:space="preserve">This study presented a systematic investigation of human activity recognition using a wearable-sensor dataset of approximately one thousand multivariate samples. The work demonstrated that robust activity classification critically depends on effective preprocessing and carefully optimized learning architectures, particularly when dealing with limited and heterogeneous sensor data. Through normalization, outlier correction, and feature refinement, the quality of the input signals was significantly </w:t>
      </w:r>
      <w:r w:rsidRPr="00E120C4">
        <w:rPr>
          <w:sz w:val="20"/>
        </w:rPr>
        <w:lastRenderedPageBreak/>
        <w:t>improved, enabling baseline machine-learning models to achieve stable initial performance.</w:t>
      </w:r>
    </w:p>
    <w:p w:rsidR="00A076C9" w:rsidRPr="00E120C4" w:rsidRDefault="00A076C9" w:rsidP="00A076C9">
      <w:pPr>
        <w:tabs>
          <w:tab w:val="left" w:pos="469"/>
        </w:tabs>
        <w:jc w:val="both"/>
        <w:rPr>
          <w:sz w:val="20"/>
        </w:rPr>
      </w:pPr>
    </w:p>
    <w:p w:rsidR="00A076C9" w:rsidRDefault="00A076C9" w:rsidP="00A076C9">
      <w:pPr>
        <w:tabs>
          <w:tab w:val="left" w:pos="469"/>
        </w:tabs>
        <w:jc w:val="both"/>
        <w:rPr>
          <w:sz w:val="20"/>
        </w:rPr>
      </w:pPr>
      <w:r w:rsidRPr="00E120C4">
        <w:rPr>
          <w:sz w:val="20"/>
        </w:rPr>
        <w:t>Deep-learning architectures, especially those integrating convolutional and recurrent components, exhibited clear advantages by automatically learning discriminative temporal patterns from raw sensor windows.</w:t>
      </w:r>
      <w:r>
        <w:rPr>
          <w:sz w:val="20"/>
        </w:rPr>
        <w:t>[13]</w:t>
      </w:r>
      <w:r w:rsidRPr="00E120C4">
        <w:rPr>
          <w:sz w:val="20"/>
        </w:rPr>
        <w:t xml:space="preserve"> </w:t>
      </w:r>
      <w:proofErr w:type="spellStart"/>
      <w:r w:rsidRPr="00E120C4">
        <w:rPr>
          <w:sz w:val="20"/>
        </w:rPr>
        <w:t>Hyperparameter</w:t>
      </w:r>
      <w:proofErr w:type="spellEnd"/>
      <w:r w:rsidRPr="00E120C4">
        <w:rPr>
          <w:sz w:val="20"/>
        </w:rPr>
        <w:t xml:space="preserve"> tuning further enhanced these models, resulting in a substantial accuracy improvement over classical approaches. The findings confirm that even with small-scale datasets, targeted optimization strategies can yield lightweight yet high-performing activity recognition systems suitable for real-world wearable and IoT applications.</w:t>
      </w:r>
    </w:p>
    <w:p w:rsidR="00A076C9" w:rsidRPr="00E120C4" w:rsidRDefault="00A076C9" w:rsidP="00A076C9">
      <w:pPr>
        <w:tabs>
          <w:tab w:val="left" w:pos="469"/>
        </w:tabs>
        <w:jc w:val="both"/>
        <w:rPr>
          <w:sz w:val="20"/>
        </w:rPr>
      </w:pPr>
    </w:p>
    <w:p w:rsidR="00A076C9" w:rsidRPr="00E120C4" w:rsidRDefault="00A076C9" w:rsidP="00A076C9">
      <w:pPr>
        <w:tabs>
          <w:tab w:val="left" w:pos="469"/>
        </w:tabs>
        <w:jc w:val="both"/>
        <w:rPr>
          <w:sz w:val="20"/>
        </w:rPr>
      </w:pPr>
      <w:r w:rsidRPr="00E120C4">
        <w:rPr>
          <w:sz w:val="20"/>
        </w:rPr>
        <w:t>Future research can extend this work by exploring transformer-based architectures, self-supervised learning methods, and cross-user domain adaptation to enhance generalization across diverse environments. Additionally, integrating energy-efficient inference techniques may support deployment on low-power embedded devices. Overall, this study reinforces the importance of preprocessing, model selection, and optimization in building dependable and practical HAR solutions.</w:t>
      </w:r>
    </w:p>
    <w:p w:rsidR="00A076C9" w:rsidRDefault="00A076C9" w:rsidP="00A076C9">
      <w:pPr>
        <w:tabs>
          <w:tab w:val="left" w:pos="469"/>
        </w:tabs>
        <w:jc w:val="both"/>
        <w:rPr>
          <w:sz w:val="20"/>
        </w:rPr>
      </w:pPr>
    </w:p>
    <w:p w:rsidR="00A076C9" w:rsidRDefault="00A076C9" w:rsidP="00A076C9">
      <w:pPr>
        <w:pStyle w:val="BodyText"/>
        <w:spacing w:before="134"/>
        <w:ind w:left="323" w:right="380"/>
        <w:jc w:val="center"/>
      </w:pPr>
      <w:r>
        <w:rPr>
          <w:smallCaps/>
          <w:spacing w:val="-2"/>
        </w:rPr>
        <w:t>VI. References</w:t>
      </w:r>
    </w:p>
    <w:p w:rsidR="00A076C9" w:rsidRPr="00E120C4" w:rsidRDefault="00A076C9" w:rsidP="00A076C9">
      <w:pPr>
        <w:pStyle w:val="ListParagraph"/>
        <w:numPr>
          <w:ilvl w:val="0"/>
          <w:numId w:val="6"/>
        </w:numPr>
        <w:tabs>
          <w:tab w:val="left" w:pos="562"/>
          <w:tab w:val="left" w:pos="564"/>
        </w:tabs>
        <w:spacing w:before="108" w:line="232" w:lineRule="auto"/>
        <w:ind w:right="257"/>
        <w:jc w:val="both"/>
        <w:rPr>
          <w:sz w:val="20"/>
        </w:rPr>
      </w:pPr>
      <w:r w:rsidRPr="00E120C4">
        <w:rPr>
          <w:sz w:val="20"/>
        </w:rPr>
        <w:t xml:space="preserve">S. </w:t>
      </w:r>
      <w:proofErr w:type="spellStart"/>
      <w:r w:rsidRPr="00E120C4">
        <w:rPr>
          <w:sz w:val="20"/>
        </w:rPr>
        <w:t>Mocellin</w:t>
      </w:r>
      <w:proofErr w:type="spellEnd"/>
      <w:r w:rsidRPr="00E120C4">
        <w:rPr>
          <w:sz w:val="20"/>
        </w:rPr>
        <w:t xml:space="preserve">, </w:t>
      </w:r>
      <w:r w:rsidRPr="00E120C4">
        <w:rPr>
          <w:i/>
          <w:sz w:val="20"/>
        </w:rPr>
        <w:t>Soft tissue tumors: a practical and comprehensive guide to</w:t>
      </w:r>
      <w:r w:rsidRPr="00E120C4">
        <w:rPr>
          <w:i/>
          <w:spacing w:val="40"/>
          <w:sz w:val="20"/>
        </w:rPr>
        <w:t xml:space="preserve"> </w:t>
      </w:r>
      <w:r w:rsidRPr="00E120C4">
        <w:rPr>
          <w:i/>
          <w:sz w:val="20"/>
        </w:rPr>
        <w:t>sarcomas and benign neoplasms</w:t>
      </w:r>
      <w:r w:rsidRPr="00E120C4">
        <w:rPr>
          <w:sz w:val="20"/>
        </w:rPr>
        <w:t>.</w:t>
      </w:r>
      <w:r w:rsidRPr="00E120C4">
        <w:rPr>
          <w:spacing w:val="40"/>
          <w:sz w:val="20"/>
        </w:rPr>
        <w:t xml:space="preserve"> </w:t>
      </w:r>
      <w:r w:rsidRPr="00E120C4">
        <w:rPr>
          <w:sz w:val="20"/>
        </w:rPr>
        <w:t>Springer Nature, 2020.</w:t>
      </w:r>
    </w:p>
    <w:p w:rsidR="00A076C9" w:rsidRPr="00E120C4" w:rsidRDefault="00A076C9" w:rsidP="00A076C9">
      <w:pPr>
        <w:pStyle w:val="ListParagraph"/>
        <w:numPr>
          <w:ilvl w:val="0"/>
          <w:numId w:val="6"/>
        </w:numPr>
        <w:tabs>
          <w:tab w:val="left" w:pos="562"/>
          <w:tab w:val="left" w:pos="564"/>
        </w:tabs>
        <w:spacing w:before="1" w:line="232" w:lineRule="auto"/>
        <w:ind w:right="257"/>
        <w:jc w:val="both"/>
        <w:rPr>
          <w:sz w:val="20"/>
        </w:rPr>
      </w:pPr>
      <w:r w:rsidRPr="00E120C4">
        <w:rPr>
          <w:sz w:val="20"/>
        </w:rPr>
        <w:t>M.</w:t>
      </w:r>
      <w:r w:rsidRPr="00E120C4">
        <w:rPr>
          <w:spacing w:val="-3"/>
          <w:sz w:val="20"/>
        </w:rPr>
        <w:t xml:space="preserve"> </w:t>
      </w:r>
      <w:proofErr w:type="spellStart"/>
      <w:r w:rsidRPr="00E120C4">
        <w:rPr>
          <w:sz w:val="20"/>
        </w:rPr>
        <w:t>Masud</w:t>
      </w:r>
      <w:proofErr w:type="spellEnd"/>
      <w:r w:rsidRPr="00E120C4">
        <w:rPr>
          <w:sz w:val="20"/>
        </w:rPr>
        <w:t>,</w:t>
      </w:r>
      <w:r w:rsidRPr="00E120C4">
        <w:rPr>
          <w:spacing w:val="-3"/>
          <w:sz w:val="20"/>
        </w:rPr>
        <w:t xml:space="preserve"> </w:t>
      </w:r>
      <w:r w:rsidRPr="00E120C4">
        <w:rPr>
          <w:sz w:val="20"/>
        </w:rPr>
        <w:t>N.</w:t>
      </w:r>
      <w:r w:rsidRPr="00E120C4">
        <w:rPr>
          <w:spacing w:val="-3"/>
          <w:sz w:val="20"/>
        </w:rPr>
        <w:t xml:space="preserve"> </w:t>
      </w:r>
      <w:proofErr w:type="spellStart"/>
      <w:r w:rsidRPr="00E120C4">
        <w:rPr>
          <w:sz w:val="20"/>
        </w:rPr>
        <w:t>Sikder</w:t>
      </w:r>
      <w:proofErr w:type="spellEnd"/>
      <w:r w:rsidRPr="00E120C4">
        <w:rPr>
          <w:sz w:val="20"/>
        </w:rPr>
        <w:t>,</w:t>
      </w:r>
      <w:r w:rsidRPr="00E120C4">
        <w:rPr>
          <w:spacing w:val="-3"/>
          <w:sz w:val="20"/>
        </w:rPr>
        <w:t xml:space="preserve"> </w:t>
      </w:r>
      <w:r w:rsidRPr="00E120C4">
        <w:rPr>
          <w:sz w:val="20"/>
        </w:rPr>
        <w:t>A.-A.</w:t>
      </w:r>
      <w:r w:rsidRPr="00E120C4">
        <w:rPr>
          <w:spacing w:val="-3"/>
          <w:sz w:val="20"/>
        </w:rPr>
        <w:t xml:space="preserve"> </w:t>
      </w:r>
      <w:proofErr w:type="spellStart"/>
      <w:r w:rsidRPr="00E120C4">
        <w:rPr>
          <w:sz w:val="20"/>
        </w:rPr>
        <w:t>Nahid</w:t>
      </w:r>
      <w:proofErr w:type="spellEnd"/>
      <w:r w:rsidRPr="00E120C4">
        <w:rPr>
          <w:sz w:val="20"/>
        </w:rPr>
        <w:t>,</w:t>
      </w:r>
      <w:r w:rsidRPr="00E120C4">
        <w:rPr>
          <w:spacing w:val="-3"/>
          <w:sz w:val="20"/>
        </w:rPr>
        <w:t xml:space="preserve"> </w:t>
      </w:r>
      <w:r w:rsidRPr="00E120C4">
        <w:rPr>
          <w:sz w:val="20"/>
        </w:rPr>
        <w:t>A.</w:t>
      </w:r>
      <w:r w:rsidRPr="00E120C4">
        <w:rPr>
          <w:spacing w:val="-3"/>
          <w:sz w:val="20"/>
        </w:rPr>
        <w:t xml:space="preserve"> </w:t>
      </w:r>
      <w:r w:rsidRPr="00E120C4">
        <w:rPr>
          <w:sz w:val="20"/>
        </w:rPr>
        <w:t>K.</w:t>
      </w:r>
      <w:r w:rsidRPr="00E120C4">
        <w:rPr>
          <w:spacing w:val="-3"/>
          <w:sz w:val="20"/>
        </w:rPr>
        <w:t xml:space="preserve"> </w:t>
      </w:r>
      <w:proofErr w:type="spellStart"/>
      <w:r w:rsidRPr="00E120C4">
        <w:rPr>
          <w:sz w:val="20"/>
        </w:rPr>
        <w:t>Bairagi</w:t>
      </w:r>
      <w:proofErr w:type="spellEnd"/>
      <w:r w:rsidRPr="00E120C4">
        <w:rPr>
          <w:sz w:val="20"/>
        </w:rPr>
        <w:t>,</w:t>
      </w:r>
      <w:r w:rsidRPr="00E120C4">
        <w:rPr>
          <w:spacing w:val="-3"/>
          <w:sz w:val="20"/>
        </w:rPr>
        <w:t xml:space="preserve"> </w:t>
      </w:r>
      <w:r w:rsidRPr="00E120C4">
        <w:rPr>
          <w:sz w:val="20"/>
        </w:rPr>
        <w:t>and</w:t>
      </w:r>
      <w:r w:rsidRPr="00E120C4">
        <w:rPr>
          <w:spacing w:val="-3"/>
          <w:sz w:val="20"/>
        </w:rPr>
        <w:t xml:space="preserve"> </w:t>
      </w:r>
      <w:r w:rsidRPr="00E120C4">
        <w:rPr>
          <w:sz w:val="20"/>
        </w:rPr>
        <w:t>M.</w:t>
      </w:r>
      <w:r w:rsidRPr="00E120C4">
        <w:rPr>
          <w:spacing w:val="-3"/>
          <w:sz w:val="20"/>
        </w:rPr>
        <w:t xml:space="preserve"> </w:t>
      </w:r>
      <w:r w:rsidRPr="00E120C4">
        <w:rPr>
          <w:sz w:val="20"/>
        </w:rPr>
        <w:t>A.</w:t>
      </w:r>
      <w:r w:rsidRPr="00E120C4">
        <w:rPr>
          <w:spacing w:val="-3"/>
          <w:sz w:val="20"/>
        </w:rPr>
        <w:t xml:space="preserve"> </w:t>
      </w:r>
      <w:proofErr w:type="spellStart"/>
      <w:r w:rsidRPr="00E120C4">
        <w:rPr>
          <w:sz w:val="20"/>
        </w:rPr>
        <w:t>AlZain</w:t>
      </w:r>
      <w:proofErr w:type="spellEnd"/>
      <w:r w:rsidRPr="00E120C4">
        <w:rPr>
          <w:sz w:val="20"/>
        </w:rPr>
        <w:t>,</w:t>
      </w:r>
      <w:r w:rsidRPr="00E120C4">
        <w:rPr>
          <w:spacing w:val="-3"/>
          <w:sz w:val="20"/>
        </w:rPr>
        <w:t xml:space="preserve"> </w:t>
      </w:r>
      <w:r w:rsidRPr="00E120C4">
        <w:rPr>
          <w:sz w:val="20"/>
        </w:rPr>
        <w:t>“A</w:t>
      </w:r>
      <w:r w:rsidRPr="00E120C4">
        <w:rPr>
          <w:spacing w:val="40"/>
          <w:sz w:val="20"/>
        </w:rPr>
        <w:t xml:space="preserve"> </w:t>
      </w:r>
      <w:r w:rsidRPr="00E120C4">
        <w:rPr>
          <w:sz w:val="20"/>
        </w:rPr>
        <w:t>machine learning approach to diagnosing lung and colon cancer using a</w:t>
      </w:r>
      <w:r w:rsidRPr="00E120C4">
        <w:rPr>
          <w:spacing w:val="40"/>
          <w:sz w:val="20"/>
        </w:rPr>
        <w:t xml:space="preserve"> </w:t>
      </w:r>
      <w:r w:rsidRPr="00E120C4">
        <w:rPr>
          <w:sz w:val="20"/>
        </w:rPr>
        <w:t>deep</w:t>
      </w:r>
      <w:r w:rsidRPr="00E120C4">
        <w:rPr>
          <w:spacing w:val="12"/>
          <w:sz w:val="20"/>
        </w:rPr>
        <w:t xml:space="preserve"> </w:t>
      </w:r>
      <w:r w:rsidRPr="00E120C4">
        <w:rPr>
          <w:sz w:val="20"/>
        </w:rPr>
        <w:t>learning-based</w:t>
      </w:r>
      <w:r w:rsidRPr="00E120C4">
        <w:rPr>
          <w:spacing w:val="13"/>
          <w:sz w:val="20"/>
        </w:rPr>
        <w:t xml:space="preserve"> </w:t>
      </w:r>
      <w:r w:rsidRPr="00E120C4">
        <w:rPr>
          <w:sz w:val="20"/>
        </w:rPr>
        <w:t>classification</w:t>
      </w:r>
      <w:r w:rsidRPr="00E120C4">
        <w:rPr>
          <w:spacing w:val="13"/>
          <w:sz w:val="20"/>
        </w:rPr>
        <w:t xml:space="preserve"> </w:t>
      </w:r>
      <w:r w:rsidRPr="00E120C4">
        <w:rPr>
          <w:sz w:val="20"/>
        </w:rPr>
        <w:t>framework,”</w:t>
      </w:r>
      <w:r w:rsidRPr="00E120C4">
        <w:rPr>
          <w:spacing w:val="13"/>
          <w:sz w:val="20"/>
        </w:rPr>
        <w:t xml:space="preserve"> </w:t>
      </w:r>
      <w:r w:rsidRPr="00E120C4">
        <w:rPr>
          <w:i/>
          <w:sz w:val="20"/>
        </w:rPr>
        <w:t>Sensors</w:t>
      </w:r>
      <w:r w:rsidRPr="00E120C4">
        <w:rPr>
          <w:sz w:val="20"/>
        </w:rPr>
        <w:t>,</w:t>
      </w:r>
      <w:r w:rsidRPr="00E120C4">
        <w:rPr>
          <w:spacing w:val="13"/>
          <w:sz w:val="20"/>
        </w:rPr>
        <w:t xml:space="preserve"> </w:t>
      </w:r>
      <w:r w:rsidRPr="00E120C4">
        <w:rPr>
          <w:sz w:val="20"/>
        </w:rPr>
        <w:t>vol.</w:t>
      </w:r>
      <w:r w:rsidRPr="00E120C4">
        <w:rPr>
          <w:spacing w:val="13"/>
          <w:sz w:val="20"/>
        </w:rPr>
        <w:t xml:space="preserve"> </w:t>
      </w:r>
      <w:r w:rsidRPr="00E120C4">
        <w:rPr>
          <w:sz w:val="20"/>
        </w:rPr>
        <w:t>21,</w:t>
      </w:r>
      <w:r w:rsidRPr="00E120C4">
        <w:rPr>
          <w:spacing w:val="12"/>
          <w:sz w:val="20"/>
        </w:rPr>
        <w:t xml:space="preserve"> </w:t>
      </w:r>
      <w:r w:rsidRPr="00E120C4">
        <w:rPr>
          <w:sz w:val="20"/>
        </w:rPr>
        <w:t>no.</w:t>
      </w:r>
      <w:r w:rsidRPr="00E120C4">
        <w:rPr>
          <w:spacing w:val="13"/>
          <w:sz w:val="20"/>
        </w:rPr>
        <w:t xml:space="preserve"> </w:t>
      </w:r>
      <w:r w:rsidRPr="00E120C4">
        <w:rPr>
          <w:spacing w:val="-5"/>
          <w:sz w:val="20"/>
        </w:rPr>
        <w:t>3,</w:t>
      </w:r>
    </w:p>
    <w:p w:rsidR="00A076C9" w:rsidRPr="00E120C4" w:rsidRDefault="00A076C9" w:rsidP="00A076C9">
      <w:pPr>
        <w:spacing w:line="180" w:lineRule="exact"/>
        <w:ind w:left="564"/>
        <w:jc w:val="both"/>
        <w:rPr>
          <w:sz w:val="20"/>
        </w:rPr>
      </w:pPr>
      <w:r w:rsidRPr="00E120C4">
        <w:rPr>
          <w:sz w:val="20"/>
        </w:rPr>
        <w:t>p.</w:t>
      </w:r>
      <w:r w:rsidRPr="00E120C4">
        <w:rPr>
          <w:spacing w:val="13"/>
          <w:sz w:val="20"/>
        </w:rPr>
        <w:t xml:space="preserve"> </w:t>
      </w:r>
      <w:r w:rsidRPr="00E120C4">
        <w:rPr>
          <w:sz w:val="20"/>
        </w:rPr>
        <w:t>748,</w:t>
      </w:r>
      <w:r w:rsidRPr="00E120C4">
        <w:rPr>
          <w:spacing w:val="13"/>
          <w:sz w:val="20"/>
        </w:rPr>
        <w:t xml:space="preserve"> </w:t>
      </w:r>
      <w:r w:rsidRPr="00E120C4">
        <w:rPr>
          <w:spacing w:val="-2"/>
          <w:sz w:val="20"/>
        </w:rPr>
        <w:t>2021.</w:t>
      </w:r>
    </w:p>
    <w:p w:rsidR="00A076C9" w:rsidRPr="00E120C4" w:rsidRDefault="00A076C9" w:rsidP="00A076C9">
      <w:pPr>
        <w:pStyle w:val="ListParagraph"/>
        <w:numPr>
          <w:ilvl w:val="0"/>
          <w:numId w:val="6"/>
        </w:numPr>
        <w:tabs>
          <w:tab w:val="left" w:pos="562"/>
        </w:tabs>
        <w:spacing w:line="179" w:lineRule="exact"/>
        <w:ind w:left="562" w:hanging="284"/>
        <w:jc w:val="both"/>
        <w:rPr>
          <w:sz w:val="20"/>
        </w:rPr>
      </w:pPr>
      <w:r w:rsidRPr="00E120C4">
        <w:rPr>
          <w:sz w:val="20"/>
        </w:rPr>
        <w:t>K.</w:t>
      </w:r>
      <w:r w:rsidRPr="00E120C4">
        <w:rPr>
          <w:spacing w:val="21"/>
          <w:sz w:val="20"/>
        </w:rPr>
        <w:t xml:space="preserve"> </w:t>
      </w:r>
      <w:proofErr w:type="spellStart"/>
      <w:r w:rsidRPr="00E120C4">
        <w:rPr>
          <w:sz w:val="20"/>
        </w:rPr>
        <w:t>Kurishima</w:t>
      </w:r>
      <w:proofErr w:type="spellEnd"/>
      <w:r w:rsidRPr="00E120C4">
        <w:rPr>
          <w:sz w:val="20"/>
        </w:rPr>
        <w:t>,</w:t>
      </w:r>
      <w:r w:rsidRPr="00E120C4">
        <w:rPr>
          <w:spacing w:val="21"/>
          <w:sz w:val="20"/>
        </w:rPr>
        <w:t xml:space="preserve"> </w:t>
      </w:r>
      <w:r w:rsidRPr="00E120C4">
        <w:rPr>
          <w:sz w:val="20"/>
        </w:rPr>
        <w:t>K.</w:t>
      </w:r>
      <w:r w:rsidRPr="00E120C4">
        <w:rPr>
          <w:spacing w:val="22"/>
          <w:sz w:val="20"/>
        </w:rPr>
        <w:t xml:space="preserve"> </w:t>
      </w:r>
      <w:r w:rsidRPr="00E120C4">
        <w:rPr>
          <w:sz w:val="20"/>
        </w:rPr>
        <w:t>Miyazaki,</w:t>
      </w:r>
      <w:r w:rsidRPr="00E120C4">
        <w:rPr>
          <w:spacing w:val="21"/>
          <w:sz w:val="20"/>
        </w:rPr>
        <w:t xml:space="preserve"> </w:t>
      </w:r>
      <w:r w:rsidRPr="00E120C4">
        <w:rPr>
          <w:sz w:val="20"/>
        </w:rPr>
        <w:t>H.</w:t>
      </w:r>
      <w:r w:rsidRPr="00E120C4">
        <w:rPr>
          <w:spacing w:val="22"/>
          <w:sz w:val="20"/>
        </w:rPr>
        <w:t xml:space="preserve"> </w:t>
      </w:r>
      <w:r w:rsidRPr="00E120C4">
        <w:rPr>
          <w:sz w:val="20"/>
        </w:rPr>
        <w:t>Watanabe,</w:t>
      </w:r>
      <w:r w:rsidRPr="00E120C4">
        <w:rPr>
          <w:spacing w:val="21"/>
          <w:sz w:val="20"/>
        </w:rPr>
        <w:t xml:space="preserve"> </w:t>
      </w:r>
      <w:r w:rsidRPr="00E120C4">
        <w:rPr>
          <w:sz w:val="20"/>
        </w:rPr>
        <w:t>T.</w:t>
      </w:r>
      <w:r w:rsidRPr="00E120C4">
        <w:rPr>
          <w:spacing w:val="22"/>
          <w:sz w:val="20"/>
        </w:rPr>
        <w:t xml:space="preserve"> </w:t>
      </w:r>
      <w:proofErr w:type="spellStart"/>
      <w:r w:rsidRPr="00E120C4">
        <w:rPr>
          <w:sz w:val="20"/>
        </w:rPr>
        <w:t>Shiozawa</w:t>
      </w:r>
      <w:proofErr w:type="spellEnd"/>
      <w:r w:rsidRPr="00E120C4">
        <w:rPr>
          <w:sz w:val="20"/>
        </w:rPr>
        <w:t>,</w:t>
      </w:r>
      <w:r w:rsidRPr="00E120C4">
        <w:rPr>
          <w:spacing w:val="21"/>
          <w:sz w:val="20"/>
        </w:rPr>
        <w:t xml:space="preserve"> </w:t>
      </w:r>
      <w:r w:rsidRPr="00E120C4">
        <w:rPr>
          <w:sz w:val="20"/>
        </w:rPr>
        <w:t>H.</w:t>
      </w:r>
      <w:r w:rsidRPr="00E120C4">
        <w:rPr>
          <w:spacing w:val="22"/>
          <w:sz w:val="20"/>
        </w:rPr>
        <w:t xml:space="preserve"> </w:t>
      </w:r>
      <w:r w:rsidRPr="00E120C4">
        <w:rPr>
          <w:spacing w:val="-2"/>
          <w:sz w:val="20"/>
        </w:rPr>
        <w:t>Ishikawa,</w:t>
      </w:r>
    </w:p>
    <w:p w:rsidR="00A076C9" w:rsidRPr="00E120C4" w:rsidRDefault="00A076C9" w:rsidP="00A076C9">
      <w:pPr>
        <w:spacing w:before="2" w:line="232" w:lineRule="auto"/>
        <w:ind w:left="564" w:right="257"/>
        <w:jc w:val="both"/>
        <w:rPr>
          <w:sz w:val="20"/>
        </w:rPr>
      </w:pPr>
      <w:r w:rsidRPr="00E120C4">
        <w:rPr>
          <w:sz w:val="20"/>
        </w:rPr>
        <w:t>H.</w:t>
      </w:r>
      <w:r w:rsidRPr="00E120C4">
        <w:rPr>
          <w:spacing w:val="-3"/>
          <w:sz w:val="20"/>
        </w:rPr>
        <w:t xml:space="preserve"> </w:t>
      </w:r>
      <w:r w:rsidRPr="00E120C4">
        <w:rPr>
          <w:sz w:val="20"/>
        </w:rPr>
        <w:t>Satoh,</w:t>
      </w:r>
      <w:r w:rsidRPr="00E120C4">
        <w:rPr>
          <w:spacing w:val="-3"/>
          <w:sz w:val="20"/>
        </w:rPr>
        <w:t xml:space="preserve"> </w:t>
      </w:r>
      <w:r w:rsidRPr="00E120C4">
        <w:rPr>
          <w:sz w:val="20"/>
        </w:rPr>
        <w:t>and</w:t>
      </w:r>
      <w:r w:rsidRPr="00E120C4">
        <w:rPr>
          <w:spacing w:val="-3"/>
          <w:sz w:val="20"/>
        </w:rPr>
        <w:t xml:space="preserve"> </w:t>
      </w:r>
      <w:r w:rsidRPr="00E120C4">
        <w:rPr>
          <w:sz w:val="20"/>
        </w:rPr>
        <w:t>N.</w:t>
      </w:r>
      <w:r w:rsidRPr="00E120C4">
        <w:rPr>
          <w:spacing w:val="-3"/>
          <w:sz w:val="20"/>
        </w:rPr>
        <w:t xml:space="preserve"> </w:t>
      </w:r>
      <w:proofErr w:type="spellStart"/>
      <w:r w:rsidRPr="00E120C4">
        <w:rPr>
          <w:sz w:val="20"/>
        </w:rPr>
        <w:t>Hizawa</w:t>
      </w:r>
      <w:proofErr w:type="spellEnd"/>
      <w:r w:rsidRPr="00E120C4">
        <w:rPr>
          <w:sz w:val="20"/>
        </w:rPr>
        <w:t>,</w:t>
      </w:r>
      <w:r w:rsidRPr="00E120C4">
        <w:rPr>
          <w:spacing w:val="-3"/>
          <w:sz w:val="20"/>
        </w:rPr>
        <w:t xml:space="preserve"> </w:t>
      </w:r>
      <w:r w:rsidRPr="00E120C4">
        <w:rPr>
          <w:sz w:val="20"/>
        </w:rPr>
        <w:t>“Lung</w:t>
      </w:r>
      <w:r w:rsidRPr="00E120C4">
        <w:rPr>
          <w:spacing w:val="-3"/>
          <w:sz w:val="20"/>
        </w:rPr>
        <w:t xml:space="preserve"> </w:t>
      </w:r>
      <w:r w:rsidRPr="00E120C4">
        <w:rPr>
          <w:sz w:val="20"/>
        </w:rPr>
        <w:t>cancer</w:t>
      </w:r>
      <w:r w:rsidRPr="00E120C4">
        <w:rPr>
          <w:spacing w:val="-3"/>
          <w:sz w:val="20"/>
        </w:rPr>
        <w:t xml:space="preserve"> </w:t>
      </w:r>
      <w:r w:rsidRPr="00E120C4">
        <w:rPr>
          <w:sz w:val="20"/>
        </w:rPr>
        <w:t>patients</w:t>
      </w:r>
      <w:r w:rsidRPr="00E120C4">
        <w:rPr>
          <w:spacing w:val="-3"/>
          <w:sz w:val="20"/>
        </w:rPr>
        <w:t xml:space="preserve"> </w:t>
      </w:r>
      <w:r w:rsidRPr="00E120C4">
        <w:rPr>
          <w:sz w:val="20"/>
        </w:rPr>
        <w:t>with</w:t>
      </w:r>
      <w:r w:rsidRPr="00E120C4">
        <w:rPr>
          <w:spacing w:val="-3"/>
          <w:sz w:val="20"/>
        </w:rPr>
        <w:t xml:space="preserve"> </w:t>
      </w:r>
      <w:r w:rsidRPr="00E120C4">
        <w:rPr>
          <w:sz w:val="20"/>
        </w:rPr>
        <w:t>synchronous</w:t>
      </w:r>
      <w:r w:rsidRPr="00E120C4">
        <w:rPr>
          <w:spacing w:val="-3"/>
          <w:sz w:val="20"/>
        </w:rPr>
        <w:t xml:space="preserve"> </w:t>
      </w:r>
      <w:r w:rsidRPr="00E120C4">
        <w:rPr>
          <w:sz w:val="20"/>
        </w:rPr>
        <w:t>colon</w:t>
      </w:r>
      <w:r w:rsidRPr="00E120C4">
        <w:rPr>
          <w:spacing w:val="40"/>
          <w:sz w:val="20"/>
        </w:rPr>
        <w:t xml:space="preserve"> </w:t>
      </w:r>
      <w:r w:rsidRPr="00E120C4">
        <w:rPr>
          <w:sz w:val="20"/>
        </w:rPr>
        <w:t xml:space="preserve">cancer,” </w:t>
      </w:r>
      <w:r w:rsidRPr="00E120C4">
        <w:rPr>
          <w:i/>
          <w:sz w:val="20"/>
        </w:rPr>
        <w:t>Molecular and clinical oncology</w:t>
      </w:r>
      <w:r w:rsidRPr="00E120C4">
        <w:rPr>
          <w:sz w:val="20"/>
        </w:rPr>
        <w:t>, vol. 8, no. 1, pp. 137–140,</w:t>
      </w:r>
      <w:r w:rsidRPr="00E120C4">
        <w:rPr>
          <w:spacing w:val="40"/>
          <w:sz w:val="20"/>
        </w:rPr>
        <w:t xml:space="preserve"> </w:t>
      </w:r>
      <w:r w:rsidRPr="00E120C4">
        <w:rPr>
          <w:spacing w:val="-2"/>
          <w:sz w:val="20"/>
        </w:rPr>
        <w:t>2018.</w:t>
      </w:r>
    </w:p>
    <w:p w:rsidR="00A076C9" w:rsidRPr="00E120C4" w:rsidRDefault="00A076C9" w:rsidP="00A076C9">
      <w:pPr>
        <w:pStyle w:val="ListParagraph"/>
        <w:numPr>
          <w:ilvl w:val="0"/>
          <w:numId w:val="6"/>
        </w:numPr>
        <w:tabs>
          <w:tab w:val="left" w:pos="562"/>
        </w:tabs>
        <w:spacing w:line="180" w:lineRule="exact"/>
        <w:ind w:left="562" w:hanging="284"/>
        <w:jc w:val="both"/>
        <w:rPr>
          <w:sz w:val="20"/>
        </w:rPr>
      </w:pPr>
      <w:r w:rsidRPr="00E120C4">
        <w:rPr>
          <w:sz w:val="20"/>
        </w:rPr>
        <w:t>S.</w:t>
      </w:r>
      <w:r w:rsidRPr="00E120C4">
        <w:rPr>
          <w:spacing w:val="8"/>
          <w:sz w:val="20"/>
        </w:rPr>
        <w:t xml:space="preserve"> </w:t>
      </w:r>
      <w:r w:rsidRPr="00E120C4">
        <w:rPr>
          <w:sz w:val="20"/>
        </w:rPr>
        <w:t>S.</w:t>
      </w:r>
      <w:r w:rsidRPr="00E120C4">
        <w:rPr>
          <w:spacing w:val="8"/>
          <w:sz w:val="20"/>
        </w:rPr>
        <w:t xml:space="preserve"> </w:t>
      </w:r>
      <w:r w:rsidRPr="00E120C4">
        <w:rPr>
          <w:sz w:val="20"/>
        </w:rPr>
        <w:t>Wang,</w:t>
      </w:r>
      <w:r w:rsidRPr="00E120C4">
        <w:rPr>
          <w:spacing w:val="8"/>
          <w:sz w:val="20"/>
        </w:rPr>
        <w:t xml:space="preserve"> </w:t>
      </w:r>
      <w:r w:rsidRPr="00E120C4">
        <w:rPr>
          <w:sz w:val="20"/>
        </w:rPr>
        <w:t>E.</w:t>
      </w:r>
      <w:r w:rsidRPr="00E120C4">
        <w:rPr>
          <w:spacing w:val="8"/>
          <w:sz w:val="20"/>
        </w:rPr>
        <w:t xml:space="preserve"> </w:t>
      </w:r>
      <w:r w:rsidRPr="00E120C4">
        <w:rPr>
          <w:sz w:val="20"/>
        </w:rPr>
        <w:t>D.</w:t>
      </w:r>
      <w:r w:rsidRPr="00E120C4">
        <w:rPr>
          <w:spacing w:val="9"/>
          <w:sz w:val="20"/>
        </w:rPr>
        <w:t xml:space="preserve"> </w:t>
      </w:r>
      <w:proofErr w:type="spellStart"/>
      <w:r w:rsidRPr="00E120C4">
        <w:rPr>
          <w:sz w:val="20"/>
        </w:rPr>
        <w:t>Esplin</w:t>
      </w:r>
      <w:proofErr w:type="spellEnd"/>
      <w:r w:rsidRPr="00E120C4">
        <w:rPr>
          <w:sz w:val="20"/>
        </w:rPr>
        <w:t>,</w:t>
      </w:r>
      <w:r w:rsidRPr="00E120C4">
        <w:rPr>
          <w:spacing w:val="8"/>
          <w:sz w:val="20"/>
        </w:rPr>
        <w:t xml:space="preserve"> </w:t>
      </w:r>
      <w:r w:rsidRPr="00E120C4">
        <w:rPr>
          <w:sz w:val="20"/>
        </w:rPr>
        <w:t>J.</w:t>
      </w:r>
      <w:r w:rsidRPr="00E120C4">
        <w:rPr>
          <w:spacing w:val="8"/>
          <w:sz w:val="20"/>
        </w:rPr>
        <w:t xml:space="preserve"> </w:t>
      </w:r>
      <w:r w:rsidRPr="00E120C4">
        <w:rPr>
          <w:sz w:val="20"/>
        </w:rPr>
        <w:t>L.</w:t>
      </w:r>
      <w:r w:rsidRPr="00E120C4">
        <w:rPr>
          <w:spacing w:val="8"/>
          <w:sz w:val="20"/>
        </w:rPr>
        <w:t xml:space="preserve"> </w:t>
      </w:r>
      <w:r w:rsidRPr="00E120C4">
        <w:rPr>
          <w:sz w:val="20"/>
        </w:rPr>
        <w:t>Li,</w:t>
      </w:r>
      <w:r w:rsidRPr="00E120C4">
        <w:rPr>
          <w:spacing w:val="9"/>
          <w:sz w:val="20"/>
        </w:rPr>
        <w:t xml:space="preserve"> </w:t>
      </w:r>
      <w:r w:rsidRPr="00E120C4">
        <w:rPr>
          <w:sz w:val="20"/>
        </w:rPr>
        <w:t>L.</w:t>
      </w:r>
      <w:r w:rsidRPr="00E120C4">
        <w:rPr>
          <w:spacing w:val="8"/>
          <w:sz w:val="20"/>
        </w:rPr>
        <w:t xml:space="preserve"> </w:t>
      </w:r>
      <w:r w:rsidRPr="00E120C4">
        <w:rPr>
          <w:sz w:val="20"/>
        </w:rPr>
        <w:t>Huang,</w:t>
      </w:r>
      <w:r w:rsidRPr="00E120C4">
        <w:rPr>
          <w:spacing w:val="8"/>
          <w:sz w:val="20"/>
        </w:rPr>
        <w:t xml:space="preserve"> </w:t>
      </w:r>
      <w:r w:rsidRPr="00E120C4">
        <w:rPr>
          <w:sz w:val="20"/>
        </w:rPr>
        <w:t>A.</w:t>
      </w:r>
      <w:r w:rsidRPr="00E120C4">
        <w:rPr>
          <w:spacing w:val="8"/>
          <w:sz w:val="20"/>
        </w:rPr>
        <w:t xml:space="preserve"> </w:t>
      </w:r>
      <w:proofErr w:type="spellStart"/>
      <w:r w:rsidRPr="00E120C4">
        <w:rPr>
          <w:sz w:val="20"/>
        </w:rPr>
        <w:t>Gazdar</w:t>
      </w:r>
      <w:proofErr w:type="spellEnd"/>
      <w:r w:rsidRPr="00E120C4">
        <w:rPr>
          <w:sz w:val="20"/>
        </w:rPr>
        <w:t>,</w:t>
      </w:r>
      <w:r w:rsidRPr="00E120C4">
        <w:rPr>
          <w:spacing w:val="8"/>
          <w:sz w:val="20"/>
        </w:rPr>
        <w:t xml:space="preserve"> </w:t>
      </w:r>
      <w:r w:rsidRPr="00E120C4">
        <w:rPr>
          <w:sz w:val="20"/>
        </w:rPr>
        <w:t>J.</w:t>
      </w:r>
      <w:r w:rsidRPr="00E120C4">
        <w:rPr>
          <w:spacing w:val="9"/>
          <w:sz w:val="20"/>
        </w:rPr>
        <w:t xml:space="preserve"> </w:t>
      </w:r>
      <w:proofErr w:type="spellStart"/>
      <w:r w:rsidRPr="00E120C4">
        <w:rPr>
          <w:sz w:val="20"/>
        </w:rPr>
        <w:t>Minna</w:t>
      </w:r>
      <w:proofErr w:type="spellEnd"/>
      <w:r w:rsidRPr="00E120C4">
        <w:rPr>
          <w:sz w:val="20"/>
        </w:rPr>
        <w:t>,</w:t>
      </w:r>
      <w:r w:rsidRPr="00E120C4">
        <w:rPr>
          <w:spacing w:val="8"/>
          <w:sz w:val="20"/>
        </w:rPr>
        <w:t xml:space="preserve"> </w:t>
      </w:r>
      <w:r w:rsidRPr="00E120C4">
        <w:rPr>
          <w:spacing w:val="-5"/>
          <w:sz w:val="20"/>
        </w:rPr>
        <w:t>and</w:t>
      </w:r>
    </w:p>
    <w:p w:rsidR="00A076C9" w:rsidRPr="00E120C4" w:rsidRDefault="00A076C9" w:rsidP="00A076C9">
      <w:pPr>
        <w:spacing w:before="3" w:line="232" w:lineRule="auto"/>
        <w:ind w:left="564" w:right="257"/>
        <w:jc w:val="both"/>
        <w:rPr>
          <w:sz w:val="20"/>
        </w:rPr>
      </w:pPr>
      <w:r w:rsidRPr="00E120C4">
        <w:rPr>
          <w:sz w:val="20"/>
        </w:rPr>
        <w:t>G. A. Evans, “Alterations of the ppp2r1b gene in human lung and colon</w:t>
      </w:r>
      <w:r w:rsidRPr="00E120C4">
        <w:rPr>
          <w:spacing w:val="40"/>
          <w:sz w:val="20"/>
        </w:rPr>
        <w:t xml:space="preserve"> </w:t>
      </w:r>
      <w:r w:rsidRPr="00E120C4">
        <w:rPr>
          <w:sz w:val="20"/>
        </w:rPr>
        <w:t xml:space="preserve">cancer,” </w:t>
      </w:r>
      <w:r w:rsidRPr="00E120C4">
        <w:rPr>
          <w:i/>
          <w:sz w:val="20"/>
        </w:rPr>
        <w:t>Science</w:t>
      </w:r>
      <w:r w:rsidRPr="00E120C4">
        <w:rPr>
          <w:sz w:val="20"/>
        </w:rPr>
        <w:t>, vol. 282, no. 5387, pp. 284–287, 1998.</w:t>
      </w:r>
    </w:p>
    <w:p w:rsidR="00A076C9" w:rsidRPr="00E120C4" w:rsidRDefault="00A076C9" w:rsidP="00A076C9">
      <w:pPr>
        <w:pStyle w:val="ListParagraph"/>
        <w:numPr>
          <w:ilvl w:val="0"/>
          <w:numId w:val="6"/>
        </w:numPr>
        <w:tabs>
          <w:tab w:val="left" w:pos="562"/>
          <w:tab w:val="left" w:pos="564"/>
        </w:tabs>
        <w:spacing w:before="1" w:line="232" w:lineRule="auto"/>
        <w:ind w:right="257"/>
        <w:jc w:val="both"/>
        <w:rPr>
          <w:sz w:val="20"/>
        </w:rPr>
      </w:pPr>
      <w:r w:rsidRPr="00E120C4">
        <w:rPr>
          <w:sz w:val="20"/>
        </w:rPr>
        <w:t xml:space="preserve">H. </w:t>
      </w:r>
      <w:proofErr w:type="spellStart"/>
      <w:r w:rsidRPr="00E120C4">
        <w:rPr>
          <w:sz w:val="20"/>
        </w:rPr>
        <w:t>Jadvar</w:t>
      </w:r>
      <w:proofErr w:type="spellEnd"/>
      <w:r w:rsidRPr="00E120C4">
        <w:rPr>
          <w:sz w:val="20"/>
        </w:rPr>
        <w:t xml:space="preserve">, A. </w:t>
      </w:r>
      <w:proofErr w:type="spellStart"/>
      <w:r w:rsidRPr="00E120C4">
        <w:rPr>
          <w:sz w:val="20"/>
        </w:rPr>
        <w:t>Alavi</w:t>
      </w:r>
      <w:proofErr w:type="spellEnd"/>
      <w:r w:rsidRPr="00E120C4">
        <w:rPr>
          <w:sz w:val="20"/>
        </w:rPr>
        <w:t xml:space="preserve">, and S. S. </w:t>
      </w:r>
      <w:proofErr w:type="spellStart"/>
      <w:r w:rsidRPr="00E120C4">
        <w:rPr>
          <w:sz w:val="20"/>
        </w:rPr>
        <w:t>Gambhir</w:t>
      </w:r>
      <w:proofErr w:type="spellEnd"/>
      <w:r w:rsidRPr="00E120C4">
        <w:rPr>
          <w:sz w:val="20"/>
        </w:rPr>
        <w:t>, “18f-fdg uptake in lung, breast,</w:t>
      </w:r>
      <w:r w:rsidRPr="00E120C4">
        <w:rPr>
          <w:spacing w:val="40"/>
          <w:sz w:val="20"/>
        </w:rPr>
        <w:t xml:space="preserve"> </w:t>
      </w:r>
      <w:r w:rsidRPr="00E120C4">
        <w:rPr>
          <w:sz w:val="20"/>
        </w:rPr>
        <w:t xml:space="preserve">and colon cancers: molecular biology correlates and disease </w:t>
      </w:r>
      <w:proofErr w:type="spellStart"/>
      <w:r w:rsidRPr="00E120C4">
        <w:rPr>
          <w:sz w:val="20"/>
        </w:rPr>
        <w:t>characteri</w:t>
      </w:r>
      <w:proofErr w:type="spellEnd"/>
      <w:r w:rsidRPr="00E120C4">
        <w:rPr>
          <w:sz w:val="20"/>
        </w:rPr>
        <w:t>-</w:t>
      </w:r>
      <w:r w:rsidRPr="00E120C4">
        <w:rPr>
          <w:spacing w:val="40"/>
          <w:sz w:val="20"/>
        </w:rPr>
        <w:t xml:space="preserve"> </w:t>
      </w:r>
      <w:proofErr w:type="spellStart"/>
      <w:r w:rsidRPr="00E120C4">
        <w:rPr>
          <w:sz w:val="20"/>
        </w:rPr>
        <w:t>zation</w:t>
      </w:r>
      <w:proofErr w:type="spellEnd"/>
      <w:r w:rsidRPr="00E120C4">
        <w:rPr>
          <w:sz w:val="20"/>
        </w:rPr>
        <w:t xml:space="preserve">,” </w:t>
      </w:r>
      <w:r w:rsidRPr="00E120C4">
        <w:rPr>
          <w:i/>
          <w:sz w:val="20"/>
        </w:rPr>
        <w:t>Journal of Nuclear Medicine</w:t>
      </w:r>
      <w:r w:rsidRPr="00E120C4">
        <w:rPr>
          <w:sz w:val="20"/>
        </w:rPr>
        <w:t>, vol. 50, no. 11, pp. 1820–1827,</w:t>
      </w:r>
      <w:r w:rsidRPr="00E120C4">
        <w:rPr>
          <w:spacing w:val="40"/>
          <w:sz w:val="20"/>
        </w:rPr>
        <w:t xml:space="preserve"> </w:t>
      </w:r>
      <w:r w:rsidRPr="00E120C4">
        <w:rPr>
          <w:spacing w:val="-2"/>
          <w:sz w:val="20"/>
        </w:rPr>
        <w:t>2009.</w:t>
      </w:r>
    </w:p>
    <w:p w:rsidR="00A076C9" w:rsidRPr="00E120C4" w:rsidRDefault="00A076C9" w:rsidP="00A076C9">
      <w:pPr>
        <w:pStyle w:val="ListParagraph"/>
        <w:numPr>
          <w:ilvl w:val="0"/>
          <w:numId w:val="6"/>
        </w:numPr>
        <w:tabs>
          <w:tab w:val="left" w:pos="562"/>
          <w:tab w:val="left" w:pos="564"/>
        </w:tabs>
        <w:spacing w:before="4" w:line="232" w:lineRule="auto"/>
        <w:ind w:right="257"/>
        <w:jc w:val="both"/>
        <w:rPr>
          <w:sz w:val="20"/>
        </w:rPr>
      </w:pPr>
      <w:r w:rsidRPr="00E120C4">
        <w:rPr>
          <w:sz w:val="20"/>
        </w:rPr>
        <w:t>A.</w:t>
      </w:r>
      <w:r w:rsidRPr="00E120C4">
        <w:rPr>
          <w:spacing w:val="-8"/>
          <w:sz w:val="20"/>
        </w:rPr>
        <w:t xml:space="preserve"> </w:t>
      </w:r>
      <w:r w:rsidRPr="00E120C4">
        <w:rPr>
          <w:sz w:val="20"/>
        </w:rPr>
        <w:t>A.</w:t>
      </w:r>
      <w:r w:rsidRPr="00E120C4">
        <w:rPr>
          <w:spacing w:val="-7"/>
          <w:sz w:val="20"/>
        </w:rPr>
        <w:t xml:space="preserve"> </w:t>
      </w:r>
      <w:proofErr w:type="spellStart"/>
      <w:r w:rsidRPr="00E120C4">
        <w:rPr>
          <w:sz w:val="20"/>
        </w:rPr>
        <w:t>Borkowski</w:t>
      </w:r>
      <w:proofErr w:type="spellEnd"/>
      <w:r w:rsidRPr="00E120C4">
        <w:rPr>
          <w:sz w:val="20"/>
        </w:rPr>
        <w:t>,</w:t>
      </w:r>
      <w:r w:rsidRPr="00E120C4">
        <w:rPr>
          <w:spacing w:val="-8"/>
          <w:sz w:val="20"/>
        </w:rPr>
        <w:t xml:space="preserve"> </w:t>
      </w:r>
      <w:r w:rsidRPr="00E120C4">
        <w:rPr>
          <w:sz w:val="20"/>
        </w:rPr>
        <w:t>M.</w:t>
      </w:r>
      <w:r w:rsidRPr="00E120C4">
        <w:rPr>
          <w:spacing w:val="-7"/>
          <w:sz w:val="20"/>
        </w:rPr>
        <w:t xml:space="preserve"> </w:t>
      </w:r>
      <w:r w:rsidRPr="00E120C4">
        <w:rPr>
          <w:sz w:val="20"/>
        </w:rPr>
        <w:t>M.</w:t>
      </w:r>
      <w:r w:rsidRPr="00E120C4">
        <w:rPr>
          <w:spacing w:val="-8"/>
          <w:sz w:val="20"/>
        </w:rPr>
        <w:t xml:space="preserve"> </w:t>
      </w:r>
      <w:r w:rsidRPr="00E120C4">
        <w:rPr>
          <w:sz w:val="20"/>
        </w:rPr>
        <w:t>Bui,</w:t>
      </w:r>
      <w:r w:rsidRPr="00E120C4">
        <w:rPr>
          <w:spacing w:val="-7"/>
          <w:sz w:val="20"/>
        </w:rPr>
        <w:t xml:space="preserve"> </w:t>
      </w:r>
      <w:r w:rsidRPr="00E120C4">
        <w:rPr>
          <w:sz w:val="20"/>
        </w:rPr>
        <w:t>L.</w:t>
      </w:r>
      <w:r w:rsidRPr="00E120C4">
        <w:rPr>
          <w:spacing w:val="-8"/>
          <w:sz w:val="20"/>
        </w:rPr>
        <w:t xml:space="preserve"> </w:t>
      </w:r>
      <w:r w:rsidRPr="00E120C4">
        <w:rPr>
          <w:sz w:val="20"/>
        </w:rPr>
        <w:t>B.</w:t>
      </w:r>
      <w:r w:rsidRPr="00E120C4">
        <w:rPr>
          <w:spacing w:val="-7"/>
          <w:sz w:val="20"/>
        </w:rPr>
        <w:t xml:space="preserve"> </w:t>
      </w:r>
      <w:r w:rsidRPr="00E120C4">
        <w:rPr>
          <w:sz w:val="20"/>
        </w:rPr>
        <w:t>Thomas,</w:t>
      </w:r>
      <w:r w:rsidRPr="00E120C4">
        <w:rPr>
          <w:spacing w:val="-8"/>
          <w:sz w:val="20"/>
        </w:rPr>
        <w:t xml:space="preserve"> </w:t>
      </w:r>
      <w:r w:rsidRPr="00E120C4">
        <w:rPr>
          <w:sz w:val="20"/>
        </w:rPr>
        <w:t>C.</w:t>
      </w:r>
      <w:r w:rsidRPr="00E120C4">
        <w:rPr>
          <w:spacing w:val="-7"/>
          <w:sz w:val="20"/>
        </w:rPr>
        <w:t xml:space="preserve"> </w:t>
      </w:r>
      <w:r w:rsidRPr="00E120C4">
        <w:rPr>
          <w:sz w:val="20"/>
        </w:rPr>
        <w:t>P.</w:t>
      </w:r>
      <w:r w:rsidRPr="00E120C4">
        <w:rPr>
          <w:spacing w:val="-8"/>
          <w:sz w:val="20"/>
        </w:rPr>
        <w:t xml:space="preserve"> </w:t>
      </w:r>
      <w:r w:rsidRPr="00E120C4">
        <w:rPr>
          <w:sz w:val="20"/>
        </w:rPr>
        <w:t>Wilson,</w:t>
      </w:r>
      <w:r w:rsidRPr="00E120C4">
        <w:rPr>
          <w:spacing w:val="-7"/>
          <w:sz w:val="20"/>
        </w:rPr>
        <w:t xml:space="preserve"> </w:t>
      </w:r>
      <w:r w:rsidRPr="00E120C4">
        <w:rPr>
          <w:sz w:val="20"/>
        </w:rPr>
        <w:t>L.</w:t>
      </w:r>
      <w:r w:rsidRPr="00E120C4">
        <w:rPr>
          <w:spacing w:val="-8"/>
          <w:sz w:val="20"/>
        </w:rPr>
        <w:t xml:space="preserve"> </w:t>
      </w:r>
      <w:r w:rsidRPr="00E120C4">
        <w:rPr>
          <w:sz w:val="20"/>
        </w:rPr>
        <w:t>A.</w:t>
      </w:r>
      <w:r w:rsidRPr="00E120C4">
        <w:rPr>
          <w:spacing w:val="-7"/>
          <w:sz w:val="20"/>
        </w:rPr>
        <w:t xml:space="preserve"> </w:t>
      </w:r>
      <w:proofErr w:type="spellStart"/>
      <w:r w:rsidRPr="00E120C4">
        <w:rPr>
          <w:sz w:val="20"/>
        </w:rPr>
        <w:t>DeLand</w:t>
      </w:r>
      <w:proofErr w:type="spellEnd"/>
      <w:r w:rsidRPr="00E120C4">
        <w:rPr>
          <w:sz w:val="20"/>
        </w:rPr>
        <w:t>,</w:t>
      </w:r>
      <w:r w:rsidRPr="00E120C4">
        <w:rPr>
          <w:spacing w:val="40"/>
          <w:sz w:val="20"/>
        </w:rPr>
        <w:t xml:space="preserve"> </w:t>
      </w:r>
      <w:r w:rsidRPr="00E120C4">
        <w:rPr>
          <w:sz w:val="20"/>
        </w:rPr>
        <w:t xml:space="preserve">and S. M. </w:t>
      </w:r>
      <w:proofErr w:type="spellStart"/>
      <w:r w:rsidRPr="00E120C4">
        <w:rPr>
          <w:sz w:val="20"/>
        </w:rPr>
        <w:t>Mastorides</w:t>
      </w:r>
      <w:proofErr w:type="spellEnd"/>
      <w:r w:rsidRPr="00E120C4">
        <w:rPr>
          <w:sz w:val="20"/>
        </w:rPr>
        <w:t>, “Lung and colon cancer histopathological image</w:t>
      </w:r>
      <w:r w:rsidRPr="00E120C4">
        <w:rPr>
          <w:spacing w:val="40"/>
          <w:sz w:val="20"/>
        </w:rPr>
        <w:t xml:space="preserve"> </w:t>
      </w:r>
      <w:r w:rsidRPr="00E120C4">
        <w:rPr>
          <w:sz w:val="20"/>
        </w:rPr>
        <w:t xml:space="preserve">dataset (lc25000),” </w:t>
      </w:r>
      <w:proofErr w:type="spellStart"/>
      <w:r w:rsidRPr="00E120C4">
        <w:rPr>
          <w:i/>
          <w:sz w:val="20"/>
        </w:rPr>
        <w:t>arXiv</w:t>
      </w:r>
      <w:proofErr w:type="spellEnd"/>
      <w:r w:rsidRPr="00E120C4">
        <w:rPr>
          <w:i/>
          <w:sz w:val="20"/>
        </w:rPr>
        <w:t xml:space="preserve"> preprint arXiv</w:t>
      </w:r>
      <w:proofErr w:type="gramStart"/>
      <w:r w:rsidRPr="00E120C4">
        <w:rPr>
          <w:i/>
          <w:sz w:val="20"/>
        </w:rPr>
        <w:t>:1912.12142</w:t>
      </w:r>
      <w:proofErr w:type="gramEnd"/>
      <w:r w:rsidRPr="00E120C4">
        <w:rPr>
          <w:sz w:val="20"/>
        </w:rPr>
        <w:t>, 2019.</w:t>
      </w:r>
    </w:p>
    <w:p w:rsidR="00A076C9" w:rsidRPr="00E120C4" w:rsidRDefault="00A076C9" w:rsidP="00A076C9">
      <w:pPr>
        <w:pStyle w:val="ListParagraph"/>
        <w:numPr>
          <w:ilvl w:val="0"/>
          <w:numId w:val="6"/>
        </w:numPr>
        <w:tabs>
          <w:tab w:val="left" w:pos="562"/>
        </w:tabs>
        <w:spacing w:line="180" w:lineRule="exact"/>
        <w:ind w:left="562" w:hanging="284"/>
        <w:jc w:val="both"/>
        <w:rPr>
          <w:sz w:val="20"/>
        </w:rPr>
      </w:pPr>
      <w:r w:rsidRPr="00E120C4">
        <w:rPr>
          <w:sz w:val="20"/>
        </w:rPr>
        <w:t>R.</w:t>
      </w:r>
      <w:r w:rsidRPr="00E120C4">
        <w:rPr>
          <w:spacing w:val="32"/>
          <w:sz w:val="20"/>
        </w:rPr>
        <w:t xml:space="preserve"> </w:t>
      </w:r>
      <w:r w:rsidRPr="00E120C4">
        <w:rPr>
          <w:sz w:val="20"/>
        </w:rPr>
        <w:t>K.</w:t>
      </w:r>
      <w:r w:rsidRPr="00E120C4">
        <w:rPr>
          <w:spacing w:val="34"/>
          <w:sz w:val="20"/>
        </w:rPr>
        <w:t xml:space="preserve"> </w:t>
      </w:r>
      <w:proofErr w:type="spellStart"/>
      <w:r w:rsidRPr="00E120C4">
        <w:rPr>
          <w:sz w:val="20"/>
        </w:rPr>
        <w:t>Portenoy</w:t>
      </w:r>
      <w:proofErr w:type="spellEnd"/>
      <w:r w:rsidRPr="00E120C4">
        <w:rPr>
          <w:sz w:val="20"/>
        </w:rPr>
        <w:t>,</w:t>
      </w:r>
      <w:r w:rsidRPr="00E120C4">
        <w:rPr>
          <w:spacing w:val="33"/>
          <w:sz w:val="20"/>
        </w:rPr>
        <w:t xml:space="preserve"> </w:t>
      </w:r>
      <w:r w:rsidRPr="00E120C4">
        <w:rPr>
          <w:sz w:val="20"/>
        </w:rPr>
        <w:t>J.</w:t>
      </w:r>
      <w:r w:rsidRPr="00E120C4">
        <w:rPr>
          <w:spacing w:val="32"/>
          <w:sz w:val="20"/>
        </w:rPr>
        <w:t xml:space="preserve"> </w:t>
      </w:r>
      <w:proofErr w:type="spellStart"/>
      <w:r w:rsidRPr="00E120C4">
        <w:rPr>
          <w:sz w:val="20"/>
        </w:rPr>
        <w:t>Miransky</w:t>
      </w:r>
      <w:proofErr w:type="spellEnd"/>
      <w:r w:rsidRPr="00E120C4">
        <w:rPr>
          <w:sz w:val="20"/>
        </w:rPr>
        <w:t>,</w:t>
      </w:r>
      <w:r w:rsidRPr="00E120C4">
        <w:rPr>
          <w:spacing w:val="33"/>
          <w:sz w:val="20"/>
        </w:rPr>
        <w:t xml:space="preserve"> </w:t>
      </w:r>
      <w:r w:rsidRPr="00E120C4">
        <w:rPr>
          <w:sz w:val="20"/>
        </w:rPr>
        <w:t>H.</w:t>
      </w:r>
      <w:r w:rsidRPr="00E120C4">
        <w:rPr>
          <w:spacing w:val="34"/>
          <w:sz w:val="20"/>
        </w:rPr>
        <w:t xml:space="preserve"> </w:t>
      </w:r>
      <w:r w:rsidRPr="00E120C4">
        <w:rPr>
          <w:sz w:val="20"/>
        </w:rPr>
        <w:t>T.</w:t>
      </w:r>
      <w:r w:rsidRPr="00E120C4">
        <w:rPr>
          <w:spacing w:val="33"/>
          <w:sz w:val="20"/>
        </w:rPr>
        <w:t xml:space="preserve"> </w:t>
      </w:r>
      <w:proofErr w:type="spellStart"/>
      <w:r w:rsidRPr="00E120C4">
        <w:rPr>
          <w:sz w:val="20"/>
        </w:rPr>
        <w:t>Thaler</w:t>
      </w:r>
      <w:proofErr w:type="spellEnd"/>
      <w:r w:rsidRPr="00E120C4">
        <w:rPr>
          <w:sz w:val="20"/>
        </w:rPr>
        <w:t>,</w:t>
      </w:r>
      <w:r w:rsidRPr="00E120C4">
        <w:rPr>
          <w:spacing w:val="32"/>
          <w:sz w:val="20"/>
        </w:rPr>
        <w:t xml:space="preserve"> </w:t>
      </w:r>
      <w:r w:rsidRPr="00E120C4">
        <w:rPr>
          <w:sz w:val="20"/>
        </w:rPr>
        <w:t>J.</w:t>
      </w:r>
      <w:r w:rsidRPr="00E120C4">
        <w:rPr>
          <w:spacing w:val="33"/>
          <w:sz w:val="20"/>
        </w:rPr>
        <w:t xml:space="preserve"> </w:t>
      </w:r>
      <w:proofErr w:type="spellStart"/>
      <w:r w:rsidRPr="00E120C4">
        <w:rPr>
          <w:sz w:val="20"/>
        </w:rPr>
        <w:t>Hornung</w:t>
      </w:r>
      <w:proofErr w:type="spellEnd"/>
      <w:r w:rsidRPr="00E120C4">
        <w:rPr>
          <w:sz w:val="20"/>
        </w:rPr>
        <w:t>,</w:t>
      </w:r>
      <w:r w:rsidRPr="00E120C4">
        <w:rPr>
          <w:spacing w:val="34"/>
          <w:sz w:val="20"/>
        </w:rPr>
        <w:t xml:space="preserve"> </w:t>
      </w:r>
      <w:r w:rsidRPr="00E120C4">
        <w:rPr>
          <w:sz w:val="20"/>
        </w:rPr>
        <w:t>C.</w:t>
      </w:r>
      <w:r w:rsidRPr="00E120C4">
        <w:rPr>
          <w:spacing w:val="33"/>
          <w:sz w:val="20"/>
        </w:rPr>
        <w:t xml:space="preserve"> </w:t>
      </w:r>
      <w:r w:rsidRPr="00E120C4">
        <w:rPr>
          <w:spacing w:val="-2"/>
          <w:sz w:val="20"/>
        </w:rPr>
        <w:t>Bianchi,</w:t>
      </w:r>
    </w:p>
    <w:p w:rsidR="00A076C9" w:rsidRPr="00E120C4" w:rsidRDefault="00A076C9" w:rsidP="00A076C9">
      <w:pPr>
        <w:spacing w:before="2" w:line="232" w:lineRule="auto"/>
        <w:ind w:left="564" w:right="257"/>
        <w:jc w:val="both"/>
        <w:rPr>
          <w:sz w:val="20"/>
        </w:rPr>
      </w:pPr>
      <w:r w:rsidRPr="00E120C4">
        <w:rPr>
          <w:sz w:val="20"/>
        </w:rPr>
        <w:t>I.</w:t>
      </w:r>
      <w:r w:rsidRPr="00E120C4">
        <w:rPr>
          <w:spacing w:val="29"/>
          <w:sz w:val="20"/>
        </w:rPr>
        <w:t xml:space="preserve"> </w:t>
      </w:r>
      <w:proofErr w:type="spellStart"/>
      <w:r w:rsidRPr="00E120C4">
        <w:rPr>
          <w:sz w:val="20"/>
        </w:rPr>
        <w:t>Cibas</w:t>
      </w:r>
      <w:proofErr w:type="spellEnd"/>
      <w:r w:rsidRPr="00E120C4">
        <w:rPr>
          <w:sz w:val="20"/>
        </w:rPr>
        <w:t>-Kong,</w:t>
      </w:r>
      <w:r w:rsidRPr="00E120C4">
        <w:rPr>
          <w:spacing w:val="29"/>
          <w:sz w:val="20"/>
        </w:rPr>
        <w:t xml:space="preserve"> </w:t>
      </w:r>
      <w:r w:rsidRPr="00E120C4">
        <w:rPr>
          <w:sz w:val="20"/>
        </w:rPr>
        <w:t>E.</w:t>
      </w:r>
      <w:r w:rsidRPr="00E120C4">
        <w:rPr>
          <w:spacing w:val="29"/>
          <w:sz w:val="20"/>
        </w:rPr>
        <w:t xml:space="preserve"> </w:t>
      </w:r>
      <w:proofErr w:type="spellStart"/>
      <w:r w:rsidRPr="00E120C4">
        <w:rPr>
          <w:sz w:val="20"/>
        </w:rPr>
        <w:t>Feldhamer</w:t>
      </w:r>
      <w:proofErr w:type="spellEnd"/>
      <w:r w:rsidRPr="00E120C4">
        <w:rPr>
          <w:sz w:val="20"/>
        </w:rPr>
        <w:t>,</w:t>
      </w:r>
      <w:r w:rsidRPr="00E120C4">
        <w:rPr>
          <w:spacing w:val="29"/>
          <w:sz w:val="20"/>
        </w:rPr>
        <w:t xml:space="preserve"> </w:t>
      </w:r>
      <w:r w:rsidRPr="00E120C4">
        <w:rPr>
          <w:sz w:val="20"/>
        </w:rPr>
        <w:t>F.</w:t>
      </w:r>
      <w:r w:rsidRPr="00E120C4">
        <w:rPr>
          <w:spacing w:val="29"/>
          <w:sz w:val="20"/>
        </w:rPr>
        <w:t xml:space="preserve"> </w:t>
      </w:r>
      <w:r w:rsidRPr="00E120C4">
        <w:rPr>
          <w:sz w:val="20"/>
        </w:rPr>
        <w:t>Lewis,</w:t>
      </w:r>
      <w:r w:rsidRPr="00E120C4">
        <w:rPr>
          <w:spacing w:val="29"/>
          <w:sz w:val="20"/>
        </w:rPr>
        <w:t xml:space="preserve"> </w:t>
      </w:r>
      <w:r w:rsidRPr="00E120C4">
        <w:rPr>
          <w:sz w:val="20"/>
        </w:rPr>
        <w:t>I.</w:t>
      </w:r>
      <w:r w:rsidRPr="00E120C4">
        <w:rPr>
          <w:spacing w:val="29"/>
          <w:sz w:val="20"/>
        </w:rPr>
        <w:t xml:space="preserve"> </w:t>
      </w:r>
      <w:r w:rsidRPr="00E120C4">
        <w:rPr>
          <w:sz w:val="20"/>
        </w:rPr>
        <w:t>Matamoros,</w:t>
      </w:r>
      <w:r w:rsidRPr="00E120C4">
        <w:rPr>
          <w:spacing w:val="29"/>
          <w:sz w:val="20"/>
        </w:rPr>
        <w:t xml:space="preserve"> </w:t>
      </w:r>
      <w:r w:rsidRPr="00E120C4">
        <w:rPr>
          <w:sz w:val="20"/>
        </w:rPr>
        <w:t>M.</w:t>
      </w:r>
      <w:r w:rsidRPr="00E120C4">
        <w:rPr>
          <w:spacing w:val="29"/>
          <w:sz w:val="20"/>
        </w:rPr>
        <w:t xml:space="preserve"> </w:t>
      </w:r>
      <w:r w:rsidRPr="00E120C4">
        <w:rPr>
          <w:sz w:val="20"/>
        </w:rPr>
        <w:t>Z.</w:t>
      </w:r>
      <w:r w:rsidRPr="00E120C4">
        <w:rPr>
          <w:spacing w:val="29"/>
          <w:sz w:val="20"/>
        </w:rPr>
        <w:t xml:space="preserve"> </w:t>
      </w:r>
      <w:r w:rsidRPr="00E120C4">
        <w:rPr>
          <w:sz w:val="20"/>
        </w:rPr>
        <w:t>Sugar,</w:t>
      </w:r>
      <w:r w:rsidRPr="00E120C4">
        <w:rPr>
          <w:spacing w:val="40"/>
          <w:sz w:val="20"/>
        </w:rPr>
        <w:t xml:space="preserve"> </w:t>
      </w:r>
      <w:r w:rsidRPr="00E120C4">
        <w:rPr>
          <w:i/>
          <w:sz w:val="20"/>
        </w:rPr>
        <w:t>et</w:t>
      </w:r>
      <w:r w:rsidRPr="00E120C4">
        <w:rPr>
          <w:i/>
          <w:spacing w:val="-9"/>
          <w:sz w:val="20"/>
        </w:rPr>
        <w:t xml:space="preserve"> </w:t>
      </w:r>
      <w:r w:rsidRPr="00E120C4">
        <w:rPr>
          <w:i/>
          <w:sz w:val="20"/>
        </w:rPr>
        <w:t>al.</w:t>
      </w:r>
      <w:r w:rsidRPr="00E120C4">
        <w:rPr>
          <w:sz w:val="20"/>
        </w:rPr>
        <w:t>,</w:t>
      </w:r>
      <w:r w:rsidRPr="00E120C4">
        <w:rPr>
          <w:spacing w:val="-9"/>
          <w:sz w:val="20"/>
        </w:rPr>
        <w:t xml:space="preserve"> </w:t>
      </w:r>
      <w:r w:rsidRPr="00E120C4">
        <w:rPr>
          <w:sz w:val="20"/>
        </w:rPr>
        <w:t>“Pain</w:t>
      </w:r>
      <w:r w:rsidRPr="00E120C4">
        <w:rPr>
          <w:spacing w:val="-9"/>
          <w:sz w:val="20"/>
        </w:rPr>
        <w:t xml:space="preserve"> </w:t>
      </w:r>
      <w:r w:rsidRPr="00E120C4">
        <w:rPr>
          <w:sz w:val="20"/>
        </w:rPr>
        <w:t>in</w:t>
      </w:r>
      <w:r w:rsidRPr="00E120C4">
        <w:rPr>
          <w:spacing w:val="-9"/>
          <w:sz w:val="20"/>
        </w:rPr>
        <w:t xml:space="preserve"> </w:t>
      </w:r>
      <w:r w:rsidRPr="00E120C4">
        <w:rPr>
          <w:sz w:val="20"/>
        </w:rPr>
        <w:t>ambulatory</w:t>
      </w:r>
      <w:r w:rsidRPr="00E120C4">
        <w:rPr>
          <w:spacing w:val="-9"/>
          <w:sz w:val="20"/>
        </w:rPr>
        <w:t xml:space="preserve"> </w:t>
      </w:r>
      <w:r w:rsidRPr="00E120C4">
        <w:rPr>
          <w:sz w:val="20"/>
        </w:rPr>
        <w:t>patients</w:t>
      </w:r>
      <w:r w:rsidRPr="00E120C4">
        <w:rPr>
          <w:spacing w:val="-9"/>
          <w:sz w:val="20"/>
        </w:rPr>
        <w:t xml:space="preserve"> </w:t>
      </w:r>
      <w:r w:rsidRPr="00E120C4">
        <w:rPr>
          <w:sz w:val="20"/>
        </w:rPr>
        <w:t>with</w:t>
      </w:r>
      <w:r w:rsidRPr="00E120C4">
        <w:rPr>
          <w:spacing w:val="-9"/>
          <w:sz w:val="20"/>
        </w:rPr>
        <w:t xml:space="preserve"> </w:t>
      </w:r>
      <w:r w:rsidRPr="00E120C4">
        <w:rPr>
          <w:sz w:val="20"/>
        </w:rPr>
        <w:t>lung</w:t>
      </w:r>
      <w:r w:rsidRPr="00E120C4">
        <w:rPr>
          <w:spacing w:val="-9"/>
          <w:sz w:val="20"/>
        </w:rPr>
        <w:t xml:space="preserve"> </w:t>
      </w:r>
      <w:r w:rsidRPr="00E120C4">
        <w:rPr>
          <w:sz w:val="20"/>
        </w:rPr>
        <w:t>or</w:t>
      </w:r>
      <w:r w:rsidRPr="00E120C4">
        <w:rPr>
          <w:spacing w:val="-9"/>
          <w:sz w:val="20"/>
        </w:rPr>
        <w:t xml:space="preserve"> </w:t>
      </w:r>
      <w:r w:rsidRPr="00E120C4">
        <w:rPr>
          <w:sz w:val="20"/>
        </w:rPr>
        <w:t>colon</w:t>
      </w:r>
      <w:r w:rsidRPr="00E120C4">
        <w:rPr>
          <w:spacing w:val="-9"/>
          <w:sz w:val="20"/>
        </w:rPr>
        <w:t xml:space="preserve"> </w:t>
      </w:r>
      <w:r w:rsidRPr="00E120C4">
        <w:rPr>
          <w:sz w:val="20"/>
        </w:rPr>
        <w:t>cancer.</w:t>
      </w:r>
      <w:r w:rsidRPr="00E120C4">
        <w:rPr>
          <w:spacing w:val="-9"/>
          <w:sz w:val="20"/>
        </w:rPr>
        <w:t xml:space="preserve"> </w:t>
      </w:r>
      <w:proofErr w:type="gramStart"/>
      <w:r w:rsidRPr="00E120C4">
        <w:rPr>
          <w:sz w:val="20"/>
        </w:rPr>
        <w:t>prevalence</w:t>
      </w:r>
      <w:proofErr w:type="gramEnd"/>
      <w:r w:rsidRPr="00E120C4">
        <w:rPr>
          <w:sz w:val="20"/>
        </w:rPr>
        <w:t>,</w:t>
      </w:r>
      <w:r w:rsidRPr="00E120C4">
        <w:rPr>
          <w:spacing w:val="40"/>
          <w:sz w:val="20"/>
        </w:rPr>
        <w:t xml:space="preserve"> </w:t>
      </w:r>
      <w:r w:rsidRPr="00E120C4">
        <w:rPr>
          <w:sz w:val="20"/>
        </w:rPr>
        <w:t>characteristics,</w:t>
      </w:r>
      <w:r w:rsidRPr="00E120C4">
        <w:rPr>
          <w:spacing w:val="-3"/>
          <w:sz w:val="20"/>
        </w:rPr>
        <w:t xml:space="preserve"> </w:t>
      </w:r>
      <w:r w:rsidRPr="00E120C4">
        <w:rPr>
          <w:sz w:val="20"/>
        </w:rPr>
        <w:t>and</w:t>
      </w:r>
      <w:r w:rsidRPr="00E120C4">
        <w:rPr>
          <w:spacing w:val="-3"/>
          <w:sz w:val="20"/>
        </w:rPr>
        <w:t xml:space="preserve"> </w:t>
      </w:r>
      <w:r w:rsidRPr="00E120C4">
        <w:rPr>
          <w:sz w:val="20"/>
        </w:rPr>
        <w:t>effect,”</w:t>
      </w:r>
      <w:r w:rsidRPr="00E120C4">
        <w:rPr>
          <w:spacing w:val="-3"/>
          <w:sz w:val="20"/>
        </w:rPr>
        <w:t xml:space="preserve"> </w:t>
      </w:r>
      <w:r w:rsidRPr="00E120C4">
        <w:rPr>
          <w:i/>
          <w:sz w:val="20"/>
        </w:rPr>
        <w:t>Cancer</w:t>
      </w:r>
      <w:r w:rsidRPr="00E120C4">
        <w:rPr>
          <w:sz w:val="20"/>
        </w:rPr>
        <w:t>,</w:t>
      </w:r>
      <w:r w:rsidRPr="00E120C4">
        <w:rPr>
          <w:spacing w:val="-3"/>
          <w:sz w:val="20"/>
        </w:rPr>
        <w:t xml:space="preserve"> </w:t>
      </w:r>
      <w:r w:rsidRPr="00E120C4">
        <w:rPr>
          <w:sz w:val="20"/>
        </w:rPr>
        <w:t>vol.</w:t>
      </w:r>
      <w:r w:rsidRPr="00E120C4">
        <w:rPr>
          <w:spacing w:val="-3"/>
          <w:sz w:val="20"/>
        </w:rPr>
        <w:t xml:space="preserve"> </w:t>
      </w:r>
      <w:r w:rsidRPr="00E120C4">
        <w:rPr>
          <w:sz w:val="20"/>
        </w:rPr>
        <w:t>70,</w:t>
      </w:r>
      <w:r w:rsidRPr="00E120C4">
        <w:rPr>
          <w:spacing w:val="-3"/>
          <w:sz w:val="20"/>
        </w:rPr>
        <w:t xml:space="preserve"> </w:t>
      </w:r>
      <w:r w:rsidRPr="00E120C4">
        <w:rPr>
          <w:sz w:val="20"/>
        </w:rPr>
        <w:t>no.</w:t>
      </w:r>
      <w:r w:rsidRPr="00E120C4">
        <w:rPr>
          <w:spacing w:val="-3"/>
          <w:sz w:val="20"/>
        </w:rPr>
        <w:t xml:space="preserve"> </w:t>
      </w:r>
      <w:r w:rsidRPr="00E120C4">
        <w:rPr>
          <w:sz w:val="20"/>
        </w:rPr>
        <w:t>6,</w:t>
      </w:r>
      <w:r w:rsidRPr="00E120C4">
        <w:rPr>
          <w:spacing w:val="-3"/>
          <w:sz w:val="20"/>
        </w:rPr>
        <w:t xml:space="preserve"> </w:t>
      </w:r>
      <w:r w:rsidRPr="00E120C4">
        <w:rPr>
          <w:sz w:val="20"/>
        </w:rPr>
        <w:t>pp.</w:t>
      </w:r>
      <w:r w:rsidRPr="00E120C4">
        <w:rPr>
          <w:spacing w:val="-3"/>
          <w:sz w:val="20"/>
        </w:rPr>
        <w:t xml:space="preserve"> </w:t>
      </w:r>
      <w:r w:rsidRPr="00E120C4">
        <w:rPr>
          <w:sz w:val="20"/>
        </w:rPr>
        <w:t>1616–1624,</w:t>
      </w:r>
      <w:r w:rsidRPr="00E120C4">
        <w:rPr>
          <w:spacing w:val="-2"/>
          <w:sz w:val="20"/>
        </w:rPr>
        <w:t xml:space="preserve"> 1992.</w:t>
      </w:r>
    </w:p>
    <w:p w:rsidR="00A076C9" w:rsidRPr="00E120C4" w:rsidRDefault="00A076C9" w:rsidP="00A076C9">
      <w:pPr>
        <w:pStyle w:val="ListParagraph"/>
        <w:numPr>
          <w:ilvl w:val="0"/>
          <w:numId w:val="6"/>
        </w:numPr>
        <w:tabs>
          <w:tab w:val="left" w:pos="562"/>
          <w:tab w:val="left" w:pos="564"/>
        </w:tabs>
        <w:spacing w:before="3" w:line="232" w:lineRule="auto"/>
        <w:ind w:right="257"/>
        <w:jc w:val="both"/>
        <w:rPr>
          <w:sz w:val="20"/>
        </w:rPr>
      </w:pPr>
      <w:r w:rsidRPr="00E120C4">
        <w:rPr>
          <w:sz w:val="20"/>
        </w:rPr>
        <w:t>P.</w:t>
      </w:r>
      <w:r w:rsidRPr="00E120C4">
        <w:rPr>
          <w:spacing w:val="40"/>
          <w:sz w:val="20"/>
        </w:rPr>
        <w:t xml:space="preserve"> </w:t>
      </w:r>
      <w:proofErr w:type="spellStart"/>
      <w:r w:rsidRPr="00E120C4">
        <w:rPr>
          <w:sz w:val="20"/>
        </w:rPr>
        <w:t>Patharia</w:t>
      </w:r>
      <w:proofErr w:type="spellEnd"/>
      <w:r w:rsidRPr="00E120C4">
        <w:rPr>
          <w:sz w:val="20"/>
        </w:rPr>
        <w:t>,</w:t>
      </w:r>
      <w:r w:rsidRPr="00E120C4">
        <w:rPr>
          <w:spacing w:val="40"/>
          <w:sz w:val="20"/>
        </w:rPr>
        <w:t xml:space="preserve"> </w:t>
      </w:r>
      <w:r w:rsidRPr="00E120C4">
        <w:rPr>
          <w:sz w:val="20"/>
        </w:rPr>
        <w:t>P.</w:t>
      </w:r>
      <w:r w:rsidRPr="00E120C4">
        <w:rPr>
          <w:spacing w:val="40"/>
          <w:sz w:val="20"/>
        </w:rPr>
        <w:t xml:space="preserve"> </w:t>
      </w:r>
      <w:r w:rsidRPr="00E120C4">
        <w:rPr>
          <w:sz w:val="20"/>
        </w:rPr>
        <w:t>K.</w:t>
      </w:r>
      <w:r w:rsidRPr="00E120C4">
        <w:rPr>
          <w:spacing w:val="40"/>
          <w:sz w:val="20"/>
        </w:rPr>
        <w:t xml:space="preserve"> </w:t>
      </w:r>
      <w:proofErr w:type="spellStart"/>
      <w:r w:rsidRPr="00E120C4">
        <w:rPr>
          <w:sz w:val="20"/>
        </w:rPr>
        <w:t>Sethy</w:t>
      </w:r>
      <w:proofErr w:type="spellEnd"/>
      <w:r w:rsidRPr="00E120C4">
        <w:rPr>
          <w:sz w:val="20"/>
        </w:rPr>
        <w:t>,</w:t>
      </w:r>
      <w:r w:rsidRPr="00E120C4">
        <w:rPr>
          <w:spacing w:val="40"/>
          <w:sz w:val="20"/>
        </w:rPr>
        <w:t xml:space="preserve"> </w:t>
      </w:r>
      <w:r w:rsidRPr="00E120C4">
        <w:rPr>
          <w:sz w:val="20"/>
        </w:rPr>
        <w:t>and</w:t>
      </w:r>
      <w:r w:rsidRPr="00E120C4">
        <w:rPr>
          <w:spacing w:val="40"/>
          <w:sz w:val="20"/>
        </w:rPr>
        <w:t xml:space="preserve"> </w:t>
      </w:r>
      <w:r w:rsidRPr="00E120C4">
        <w:rPr>
          <w:sz w:val="20"/>
        </w:rPr>
        <w:t>A.</w:t>
      </w:r>
      <w:r w:rsidRPr="00E120C4">
        <w:rPr>
          <w:spacing w:val="40"/>
          <w:sz w:val="20"/>
        </w:rPr>
        <w:t xml:space="preserve"> </w:t>
      </w:r>
      <w:proofErr w:type="spellStart"/>
      <w:r w:rsidRPr="00E120C4">
        <w:rPr>
          <w:sz w:val="20"/>
        </w:rPr>
        <w:t>Nanthaamornphong</w:t>
      </w:r>
      <w:proofErr w:type="spellEnd"/>
      <w:r w:rsidRPr="00E120C4">
        <w:rPr>
          <w:sz w:val="20"/>
        </w:rPr>
        <w:t>,</w:t>
      </w:r>
      <w:r w:rsidRPr="00E120C4">
        <w:rPr>
          <w:spacing w:val="40"/>
          <w:sz w:val="20"/>
        </w:rPr>
        <w:t xml:space="preserve"> </w:t>
      </w:r>
      <w:r w:rsidRPr="00E120C4">
        <w:rPr>
          <w:sz w:val="20"/>
        </w:rPr>
        <w:t>“Advance-</w:t>
      </w:r>
      <w:r w:rsidRPr="00E120C4">
        <w:rPr>
          <w:spacing w:val="40"/>
          <w:sz w:val="20"/>
        </w:rPr>
        <w:t xml:space="preserve"> </w:t>
      </w:r>
      <w:proofErr w:type="spellStart"/>
      <w:r w:rsidRPr="00E120C4">
        <w:rPr>
          <w:sz w:val="20"/>
        </w:rPr>
        <w:t>ments</w:t>
      </w:r>
      <w:proofErr w:type="spellEnd"/>
      <w:r w:rsidRPr="00E120C4">
        <w:rPr>
          <w:spacing w:val="40"/>
          <w:sz w:val="20"/>
        </w:rPr>
        <w:t xml:space="preserve"> </w:t>
      </w:r>
      <w:r w:rsidRPr="00E120C4">
        <w:rPr>
          <w:sz w:val="20"/>
        </w:rPr>
        <w:t>and</w:t>
      </w:r>
      <w:r w:rsidRPr="00E120C4">
        <w:rPr>
          <w:spacing w:val="40"/>
          <w:sz w:val="20"/>
        </w:rPr>
        <w:t xml:space="preserve"> </w:t>
      </w:r>
      <w:r w:rsidRPr="00E120C4">
        <w:rPr>
          <w:sz w:val="20"/>
        </w:rPr>
        <w:t>challenges</w:t>
      </w:r>
      <w:r w:rsidRPr="00E120C4">
        <w:rPr>
          <w:spacing w:val="40"/>
          <w:sz w:val="20"/>
        </w:rPr>
        <w:t xml:space="preserve"> </w:t>
      </w:r>
      <w:r w:rsidRPr="00E120C4">
        <w:rPr>
          <w:sz w:val="20"/>
        </w:rPr>
        <w:t>in</w:t>
      </w:r>
      <w:r w:rsidRPr="00E120C4">
        <w:rPr>
          <w:spacing w:val="40"/>
          <w:sz w:val="20"/>
        </w:rPr>
        <w:t xml:space="preserve"> </w:t>
      </w:r>
      <w:r w:rsidRPr="00E120C4">
        <w:rPr>
          <w:sz w:val="20"/>
        </w:rPr>
        <w:t>the</w:t>
      </w:r>
      <w:r w:rsidRPr="00E120C4">
        <w:rPr>
          <w:spacing w:val="40"/>
          <w:sz w:val="20"/>
        </w:rPr>
        <w:t xml:space="preserve"> </w:t>
      </w:r>
      <w:r w:rsidRPr="00E120C4">
        <w:rPr>
          <w:sz w:val="20"/>
        </w:rPr>
        <w:t>image-based</w:t>
      </w:r>
      <w:r w:rsidRPr="00E120C4">
        <w:rPr>
          <w:spacing w:val="40"/>
          <w:sz w:val="20"/>
        </w:rPr>
        <w:t xml:space="preserve"> </w:t>
      </w:r>
      <w:r w:rsidRPr="00E120C4">
        <w:rPr>
          <w:sz w:val="20"/>
        </w:rPr>
        <w:t>diagnosis</w:t>
      </w:r>
      <w:r w:rsidRPr="00E120C4">
        <w:rPr>
          <w:spacing w:val="40"/>
          <w:sz w:val="20"/>
        </w:rPr>
        <w:t xml:space="preserve"> </w:t>
      </w:r>
      <w:r w:rsidRPr="00E120C4">
        <w:rPr>
          <w:sz w:val="20"/>
        </w:rPr>
        <w:t>of</w:t>
      </w:r>
      <w:r w:rsidRPr="00E120C4">
        <w:rPr>
          <w:spacing w:val="40"/>
          <w:sz w:val="20"/>
        </w:rPr>
        <w:t xml:space="preserve"> </w:t>
      </w:r>
      <w:r w:rsidRPr="00E120C4">
        <w:rPr>
          <w:sz w:val="20"/>
        </w:rPr>
        <w:t>lung</w:t>
      </w:r>
      <w:r w:rsidRPr="00E120C4">
        <w:rPr>
          <w:spacing w:val="40"/>
          <w:sz w:val="20"/>
        </w:rPr>
        <w:t xml:space="preserve"> </w:t>
      </w:r>
      <w:r w:rsidRPr="00E120C4">
        <w:rPr>
          <w:sz w:val="20"/>
        </w:rPr>
        <w:t>and</w:t>
      </w:r>
      <w:r w:rsidRPr="00E120C4">
        <w:rPr>
          <w:spacing w:val="40"/>
          <w:sz w:val="20"/>
        </w:rPr>
        <w:t xml:space="preserve"> </w:t>
      </w:r>
      <w:r w:rsidRPr="00E120C4">
        <w:rPr>
          <w:sz w:val="20"/>
        </w:rPr>
        <w:t>colon</w:t>
      </w:r>
      <w:r w:rsidRPr="00E120C4">
        <w:rPr>
          <w:spacing w:val="19"/>
          <w:sz w:val="20"/>
        </w:rPr>
        <w:t xml:space="preserve"> </w:t>
      </w:r>
      <w:r w:rsidRPr="00E120C4">
        <w:rPr>
          <w:sz w:val="20"/>
        </w:rPr>
        <w:t>cancer:</w:t>
      </w:r>
      <w:r w:rsidRPr="00E120C4">
        <w:rPr>
          <w:spacing w:val="19"/>
          <w:sz w:val="20"/>
        </w:rPr>
        <w:t xml:space="preserve"> </w:t>
      </w:r>
      <w:r w:rsidRPr="00E120C4">
        <w:rPr>
          <w:sz w:val="20"/>
        </w:rPr>
        <w:t>A</w:t>
      </w:r>
      <w:r w:rsidRPr="00E120C4">
        <w:rPr>
          <w:spacing w:val="19"/>
          <w:sz w:val="20"/>
        </w:rPr>
        <w:t xml:space="preserve"> </w:t>
      </w:r>
      <w:r w:rsidRPr="00E120C4">
        <w:rPr>
          <w:sz w:val="20"/>
        </w:rPr>
        <w:t>comprehensive</w:t>
      </w:r>
      <w:r w:rsidRPr="00E120C4">
        <w:rPr>
          <w:spacing w:val="19"/>
          <w:sz w:val="20"/>
        </w:rPr>
        <w:t xml:space="preserve"> </w:t>
      </w:r>
      <w:r w:rsidRPr="00E120C4">
        <w:rPr>
          <w:sz w:val="20"/>
        </w:rPr>
        <w:t>review,”</w:t>
      </w:r>
      <w:r w:rsidRPr="00E120C4">
        <w:rPr>
          <w:spacing w:val="19"/>
          <w:sz w:val="20"/>
        </w:rPr>
        <w:t xml:space="preserve"> </w:t>
      </w:r>
      <w:r w:rsidRPr="00E120C4">
        <w:rPr>
          <w:i/>
          <w:sz w:val="20"/>
        </w:rPr>
        <w:t>Cancer</w:t>
      </w:r>
      <w:r w:rsidRPr="00E120C4">
        <w:rPr>
          <w:i/>
          <w:spacing w:val="19"/>
          <w:sz w:val="20"/>
        </w:rPr>
        <w:t xml:space="preserve"> </w:t>
      </w:r>
      <w:r w:rsidRPr="00E120C4">
        <w:rPr>
          <w:i/>
          <w:sz w:val="20"/>
        </w:rPr>
        <w:t>Informatics</w:t>
      </w:r>
      <w:r w:rsidRPr="00E120C4">
        <w:rPr>
          <w:sz w:val="20"/>
        </w:rPr>
        <w:t>,</w:t>
      </w:r>
      <w:r w:rsidRPr="00E120C4">
        <w:rPr>
          <w:spacing w:val="19"/>
          <w:sz w:val="20"/>
        </w:rPr>
        <w:t xml:space="preserve"> </w:t>
      </w:r>
      <w:r w:rsidRPr="00E120C4">
        <w:rPr>
          <w:sz w:val="20"/>
        </w:rPr>
        <w:t>vol.</w:t>
      </w:r>
      <w:r w:rsidRPr="00E120C4">
        <w:rPr>
          <w:spacing w:val="19"/>
          <w:sz w:val="20"/>
        </w:rPr>
        <w:t xml:space="preserve"> </w:t>
      </w:r>
      <w:r w:rsidRPr="00E120C4">
        <w:rPr>
          <w:sz w:val="20"/>
        </w:rPr>
        <w:t>23,</w:t>
      </w:r>
    </w:p>
    <w:p w:rsidR="00A076C9" w:rsidRPr="00E120C4" w:rsidRDefault="00A076C9" w:rsidP="00A076C9">
      <w:pPr>
        <w:spacing w:line="180" w:lineRule="exact"/>
        <w:ind w:left="564"/>
        <w:jc w:val="both"/>
        <w:rPr>
          <w:sz w:val="20"/>
        </w:rPr>
      </w:pPr>
      <w:r w:rsidRPr="00E120C4">
        <w:rPr>
          <w:sz w:val="20"/>
        </w:rPr>
        <w:t>p.</w:t>
      </w:r>
      <w:r w:rsidRPr="00E120C4">
        <w:rPr>
          <w:spacing w:val="7"/>
          <w:sz w:val="20"/>
        </w:rPr>
        <w:t xml:space="preserve"> </w:t>
      </w:r>
      <w:r w:rsidRPr="00E120C4">
        <w:rPr>
          <w:sz w:val="20"/>
        </w:rPr>
        <w:t>11769351241290608,</w:t>
      </w:r>
      <w:r w:rsidRPr="00E120C4">
        <w:rPr>
          <w:spacing w:val="7"/>
          <w:sz w:val="20"/>
        </w:rPr>
        <w:t xml:space="preserve"> </w:t>
      </w:r>
      <w:r w:rsidRPr="00E120C4">
        <w:rPr>
          <w:spacing w:val="-2"/>
          <w:sz w:val="20"/>
        </w:rPr>
        <w:t>2024.</w:t>
      </w:r>
    </w:p>
    <w:p w:rsidR="00A076C9" w:rsidRPr="00E120C4" w:rsidRDefault="00A076C9" w:rsidP="00A076C9">
      <w:pPr>
        <w:pStyle w:val="ListParagraph"/>
        <w:numPr>
          <w:ilvl w:val="0"/>
          <w:numId w:val="6"/>
        </w:numPr>
        <w:tabs>
          <w:tab w:val="left" w:pos="562"/>
        </w:tabs>
        <w:spacing w:line="179" w:lineRule="exact"/>
        <w:ind w:left="562" w:hanging="284"/>
        <w:jc w:val="both"/>
        <w:rPr>
          <w:sz w:val="20"/>
        </w:rPr>
      </w:pPr>
      <w:r w:rsidRPr="00E120C4">
        <w:rPr>
          <w:sz w:val="20"/>
        </w:rPr>
        <w:t>P.</w:t>
      </w:r>
      <w:r w:rsidRPr="00E120C4">
        <w:rPr>
          <w:spacing w:val="49"/>
          <w:sz w:val="20"/>
        </w:rPr>
        <w:t xml:space="preserve"> </w:t>
      </w:r>
      <w:r w:rsidRPr="00E120C4">
        <w:rPr>
          <w:sz w:val="20"/>
        </w:rPr>
        <w:t>Greenwald,</w:t>
      </w:r>
      <w:r w:rsidRPr="00E120C4">
        <w:rPr>
          <w:spacing w:val="50"/>
          <w:sz w:val="20"/>
        </w:rPr>
        <w:t xml:space="preserve"> </w:t>
      </w:r>
      <w:r w:rsidRPr="00E120C4">
        <w:rPr>
          <w:sz w:val="20"/>
        </w:rPr>
        <w:t>“Colon</w:t>
      </w:r>
      <w:r w:rsidRPr="00E120C4">
        <w:rPr>
          <w:spacing w:val="49"/>
          <w:sz w:val="20"/>
        </w:rPr>
        <w:t xml:space="preserve"> </w:t>
      </w:r>
      <w:r w:rsidRPr="00E120C4">
        <w:rPr>
          <w:sz w:val="20"/>
        </w:rPr>
        <w:t>cancer</w:t>
      </w:r>
      <w:r w:rsidRPr="00E120C4">
        <w:rPr>
          <w:spacing w:val="50"/>
          <w:sz w:val="20"/>
        </w:rPr>
        <w:t xml:space="preserve"> </w:t>
      </w:r>
      <w:r w:rsidRPr="00E120C4">
        <w:rPr>
          <w:sz w:val="20"/>
        </w:rPr>
        <w:t>overview,”</w:t>
      </w:r>
      <w:r w:rsidRPr="00E120C4">
        <w:rPr>
          <w:spacing w:val="50"/>
          <w:sz w:val="20"/>
        </w:rPr>
        <w:t xml:space="preserve"> </w:t>
      </w:r>
      <w:r w:rsidRPr="00E120C4">
        <w:rPr>
          <w:i/>
          <w:sz w:val="20"/>
        </w:rPr>
        <w:t>Cancer</w:t>
      </w:r>
      <w:r w:rsidRPr="00E120C4">
        <w:rPr>
          <w:sz w:val="20"/>
        </w:rPr>
        <w:t>,</w:t>
      </w:r>
      <w:r w:rsidRPr="00E120C4">
        <w:rPr>
          <w:spacing w:val="49"/>
          <w:sz w:val="20"/>
        </w:rPr>
        <w:t xml:space="preserve"> </w:t>
      </w:r>
      <w:r w:rsidRPr="00E120C4">
        <w:rPr>
          <w:sz w:val="20"/>
        </w:rPr>
        <w:t>vol.</w:t>
      </w:r>
      <w:r w:rsidRPr="00E120C4">
        <w:rPr>
          <w:spacing w:val="50"/>
          <w:sz w:val="20"/>
        </w:rPr>
        <w:t xml:space="preserve"> </w:t>
      </w:r>
      <w:r w:rsidRPr="00E120C4">
        <w:rPr>
          <w:sz w:val="20"/>
        </w:rPr>
        <w:lastRenderedPageBreak/>
        <w:t>70,</w:t>
      </w:r>
      <w:r w:rsidRPr="00E120C4">
        <w:rPr>
          <w:spacing w:val="50"/>
          <w:sz w:val="20"/>
        </w:rPr>
        <w:t xml:space="preserve"> </w:t>
      </w:r>
      <w:r w:rsidRPr="00E120C4">
        <w:rPr>
          <w:sz w:val="20"/>
        </w:rPr>
        <w:t>no.</w:t>
      </w:r>
      <w:r w:rsidRPr="00E120C4">
        <w:rPr>
          <w:spacing w:val="49"/>
          <w:sz w:val="20"/>
        </w:rPr>
        <w:t xml:space="preserve"> </w:t>
      </w:r>
      <w:r w:rsidRPr="00E120C4">
        <w:rPr>
          <w:spacing w:val="-5"/>
          <w:sz w:val="20"/>
        </w:rPr>
        <w:t>S3,</w:t>
      </w:r>
    </w:p>
    <w:p w:rsidR="00A076C9" w:rsidRPr="00E120C4" w:rsidRDefault="00A076C9" w:rsidP="00A076C9">
      <w:pPr>
        <w:spacing w:line="179" w:lineRule="exact"/>
        <w:ind w:left="564"/>
        <w:jc w:val="both"/>
        <w:rPr>
          <w:sz w:val="20"/>
        </w:rPr>
      </w:pPr>
      <w:r w:rsidRPr="00E120C4">
        <w:rPr>
          <w:sz w:val="20"/>
        </w:rPr>
        <w:t>pp.</w:t>
      </w:r>
      <w:r w:rsidRPr="00E120C4">
        <w:rPr>
          <w:spacing w:val="10"/>
          <w:sz w:val="20"/>
        </w:rPr>
        <w:t xml:space="preserve"> </w:t>
      </w:r>
      <w:r w:rsidRPr="00E120C4">
        <w:rPr>
          <w:sz w:val="20"/>
        </w:rPr>
        <w:t>1206–1215,</w:t>
      </w:r>
      <w:r w:rsidRPr="00E120C4">
        <w:rPr>
          <w:spacing w:val="10"/>
          <w:sz w:val="20"/>
        </w:rPr>
        <w:t xml:space="preserve"> </w:t>
      </w:r>
      <w:r w:rsidRPr="00E120C4">
        <w:rPr>
          <w:spacing w:val="-2"/>
          <w:sz w:val="20"/>
        </w:rPr>
        <w:t>1992.</w:t>
      </w:r>
    </w:p>
    <w:p w:rsidR="00A076C9" w:rsidRPr="00E120C4" w:rsidRDefault="00A076C9" w:rsidP="00A076C9">
      <w:pPr>
        <w:pStyle w:val="ListParagraph"/>
        <w:numPr>
          <w:ilvl w:val="0"/>
          <w:numId w:val="6"/>
        </w:numPr>
        <w:tabs>
          <w:tab w:val="left" w:pos="563"/>
        </w:tabs>
        <w:spacing w:line="179" w:lineRule="exact"/>
        <w:ind w:left="563" w:hanging="364"/>
        <w:jc w:val="both"/>
        <w:rPr>
          <w:sz w:val="20"/>
        </w:rPr>
      </w:pPr>
      <w:r w:rsidRPr="00E120C4">
        <w:rPr>
          <w:sz w:val="20"/>
        </w:rPr>
        <w:t>M.</w:t>
      </w:r>
      <w:r w:rsidRPr="00E120C4">
        <w:rPr>
          <w:spacing w:val="-2"/>
          <w:sz w:val="20"/>
        </w:rPr>
        <w:t xml:space="preserve"> </w:t>
      </w:r>
      <w:r w:rsidRPr="00E120C4">
        <w:rPr>
          <w:sz w:val="20"/>
        </w:rPr>
        <w:t>A.</w:t>
      </w:r>
      <w:r w:rsidRPr="00E120C4">
        <w:rPr>
          <w:spacing w:val="-2"/>
          <w:sz w:val="20"/>
        </w:rPr>
        <w:t xml:space="preserve"> </w:t>
      </w:r>
      <w:proofErr w:type="spellStart"/>
      <w:r w:rsidRPr="00E120C4">
        <w:rPr>
          <w:sz w:val="20"/>
        </w:rPr>
        <w:t>Talukder</w:t>
      </w:r>
      <w:proofErr w:type="spellEnd"/>
      <w:r w:rsidRPr="00E120C4">
        <w:rPr>
          <w:sz w:val="20"/>
        </w:rPr>
        <w:t>,</w:t>
      </w:r>
      <w:r w:rsidRPr="00E120C4">
        <w:rPr>
          <w:spacing w:val="-1"/>
          <w:sz w:val="20"/>
        </w:rPr>
        <w:t xml:space="preserve"> </w:t>
      </w:r>
      <w:r w:rsidRPr="00E120C4">
        <w:rPr>
          <w:sz w:val="20"/>
        </w:rPr>
        <w:t>M.</w:t>
      </w:r>
      <w:r w:rsidRPr="00E120C4">
        <w:rPr>
          <w:spacing w:val="-2"/>
          <w:sz w:val="20"/>
        </w:rPr>
        <w:t xml:space="preserve"> </w:t>
      </w:r>
      <w:r w:rsidRPr="00E120C4">
        <w:rPr>
          <w:sz w:val="20"/>
        </w:rPr>
        <w:t>M.</w:t>
      </w:r>
      <w:r w:rsidRPr="00E120C4">
        <w:rPr>
          <w:spacing w:val="-2"/>
          <w:sz w:val="20"/>
        </w:rPr>
        <w:t xml:space="preserve"> </w:t>
      </w:r>
      <w:r w:rsidRPr="00E120C4">
        <w:rPr>
          <w:sz w:val="20"/>
        </w:rPr>
        <w:t>Islam,</w:t>
      </w:r>
      <w:r w:rsidRPr="00E120C4">
        <w:rPr>
          <w:spacing w:val="-1"/>
          <w:sz w:val="20"/>
        </w:rPr>
        <w:t xml:space="preserve"> </w:t>
      </w:r>
      <w:r w:rsidRPr="00E120C4">
        <w:rPr>
          <w:sz w:val="20"/>
        </w:rPr>
        <w:t>M.</w:t>
      </w:r>
      <w:r w:rsidRPr="00E120C4">
        <w:rPr>
          <w:spacing w:val="-2"/>
          <w:sz w:val="20"/>
        </w:rPr>
        <w:t xml:space="preserve"> </w:t>
      </w:r>
      <w:r w:rsidRPr="00E120C4">
        <w:rPr>
          <w:sz w:val="20"/>
        </w:rPr>
        <w:t>A.</w:t>
      </w:r>
      <w:r w:rsidRPr="00E120C4">
        <w:rPr>
          <w:spacing w:val="-1"/>
          <w:sz w:val="20"/>
        </w:rPr>
        <w:t xml:space="preserve"> </w:t>
      </w:r>
      <w:r w:rsidRPr="00E120C4">
        <w:rPr>
          <w:sz w:val="20"/>
        </w:rPr>
        <w:t>Uddin,</w:t>
      </w:r>
      <w:r w:rsidRPr="00E120C4">
        <w:rPr>
          <w:spacing w:val="-2"/>
          <w:sz w:val="20"/>
        </w:rPr>
        <w:t xml:space="preserve"> </w:t>
      </w:r>
      <w:r w:rsidRPr="00E120C4">
        <w:rPr>
          <w:sz w:val="20"/>
        </w:rPr>
        <w:t>A.</w:t>
      </w:r>
      <w:r w:rsidRPr="00E120C4">
        <w:rPr>
          <w:spacing w:val="-2"/>
          <w:sz w:val="20"/>
        </w:rPr>
        <w:t xml:space="preserve"> </w:t>
      </w:r>
      <w:r w:rsidRPr="00E120C4">
        <w:rPr>
          <w:sz w:val="20"/>
        </w:rPr>
        <w:t>Akhter,</w:t>
      </w:r>
      <w:r w:rsidRPr="00E120C4">
        <w:rPr>
          <w:spacing w:val="-1"/>
          <w:sz w:val="20"/>
        </w:rPr>
        <w:t xml:space="preserve"> </w:t>
      </w:r>
      <w:r w:rsidRPr="00E120C4">
        <w:rPr>
          <w:sz w:val="20"/>
        </w:rPr>
        <w:t>K.</w:t>
      </w:r>
      <w:r w:rsidRPr="00E120C4">
        <w:rPr>
          <w:spacing w:val="-2"/>
          <w:sz w:val="20"/>
        </w:rPr>
        <w:t xml:space="preserve"> </w:t>
      </w:r>
      <w:r w:rsidRPr="00E120C4">
        <w:rPr>
          <w:sz w:val="20"/>
        </w:rPr>
        <w:t>F.</w:t>
      </w:r>
      <w:r w:rsidRPr="00E120C4">
        <w:rPr>
          <w:spacing w:val="-1"/>
          <w:sz w:val="20"/>
        </w:rPr>
        <w:t xml:space="preserve"> </w:t>
      </w:r>
      <w:r w:rsidRPr="00E120C4">
        <w:rPr>
          <w:sz w:val="20"/>
        </w:rPr>
        <w:t>Hasan,</w:t>
      </w:r>
      <w:r w:rsidRPr="00E120C4">
        <w:rPr>
          <w:spacing w:val="-2"/>
          <w:sz w:val="20"/>
        </w:rPr>
        <w:t xml:space="preserve"> </w:t>
      </w:r>
      <w:r w:rsidRPr="00E120C4">
        <w:rPr>
          <w:spacing w:val="-5"/>
          <w:sz w:val="20"/>
        </w:rPr>
        <w:t>and</w:t>
      </w:r>
    </w:p>
    <w:p w:rsidR="00A076C9" w:rsidRPr="00E120C4" w:rsidRDefault="00A076C9" w:rsidP="00A076C9">
      <w:pPr>
        <w:spacing w:before="2" w:line="232" w:lineRule="auto"/>
        <w:ind w:left="564" w:right="257"/>
        <w:jc w:val="both"/>
        <w:rPr>
          <w:sz w:val="20"/>
        </w:rPr>
      </w:pPr>
      <w:r w:rsidRPr="00E120C4">
        <w:rPr>
          <w:sz w:val="20"/>
        </w:rPr>
        <w:t xml:space="preserve">M. A. </w:t>
      </w:r>
      <w:proofErr w:type="spellStart"/>
      <w:r w:rsidRPr="00E120C4">
        <w:rPr>
          <w:sz w:val="20"/>
        </w:rPr>
        <w:t>Moni</w:t>
      </w:r>
      <w:proofErr w:type="spellEnd"/>
      <w:r w:rsidRPr="00E120C4">
        <w:rPr>
          <w:sz w:val="20"/>
        </w:rPr>
        <w:t>, “Machine learning-based lung and colon cancer detection</w:t>
      </w:r>
      <w:r w:rsidRPr="00E120C4">
        <w:rPr>
          <w:spacing w:val="40"/>
          <w:sz w:val="20"/>
        </w:rPr>
        <w:t xml:space="preserve"> </w:t>
      </w:r>
      <w:r w:rsidRPr="00E120C4">
        <w:rPr>
          <w:sz w:val="20"/>
        </w:rPr>
        <w:t xml:space="preserve">using deep feature extraction and ensemble learning,” </w:t>
      </w:r>
      <w:r w:rsidRPr="00E120C4">
        <w:rPr>
          <w:i/>
          <w:sz w:val="20"/>
        </w:rPr>
        <w:t>Expert Systems</w:t>
      </w:r>
      <w:r w:rsidRPr="00E120C4">
        <w:rPr>
          <w:i/>
          <w:spacing w:val="40"/>
          <w:sz w:val="20"/>
        </w:rPr>
        <w:t xml:space="preserve"> </w:t>
      </w:r>
      <w:r w:rsidRPr="00E120C4">
        <w:rPr>
          <w:i/>
          <w:sz w:val="20"/>
        </w:rPr>
        <w:t>with Applications</w:t>
      </w:r>
      <w:r w:rsidRPr="00E120C4">
        <w:rPr>
          <w:sz w:val="20"/>
        </w:rPr>
        <w:t>, vol. 205, p. 117695, 2022.</w:t>
      </w:r>
    </w:p>
    <w:p w:rsidR="00A076C9" w:rsidRPr="00E120C4" w:rsidRDefault="00A076C9" w:rsidP="00A076C9">
      <w:pPr>
        <w:pStyle w:val="ListParagraph"/>
        <w:numPr>
          <w:ilvl w:val="0"/>
          <w:numId w:val="6"/>
        </w:numPr>
        <w:tabs>
          <w:tab w:val="left" w:pos="563"/>
        </w:tabs>
        <w:spacing w:line="180" w:lineRule="exact"/>
        <w:ind w:left="563" w:hanging="364"/>
        <w:jc w:val="both"/>
        <w:rPr>
          <w:sz w:val="20"/>
        </w:rPr>
      </w:pPr>
      <w:r w:rsidRPr="00E120C4">
        <w:rPr>
          <w:sz w:val="20"/>
        </w:rPr>
        <w:t>W.</w:t>
      </w:r>
      <w:r w:rsidRPr="00E120C4">
        <w:rPr>
          <w:spacing w:val="40"/>
          <w:sz w:val="20"/>
        </w:rPr>
        <w:t xml:space="preserve"> </w:t>
      </w:r>
      <w:proofErr w:type="spellStart"/>
      <w:r w:rsidRPr="00E120C4">
        <w:rPr>
          <w:sz w:val="20"/>
        </w:rPr>
        <w:t>Mi</w:t>
      </w:r>
      <w:proofErr w:type="spellEnd"/>
      <w:r w:rsidRPr="00E120C4">
        <w:rPr>
          <w:sz w:val="20"/>
        </w:rPr>
        <w:t>,</w:t>
      </w:r>
      <w:r w:rsidRPr="00E120C4">
        <w:rPr>
          <w:spacing w:val="41"/>
          <w:sz w:val="20"/>
        </w:rPr>
        <w:t xml:space="preserve"> </w:t>
      </w:r>
      <w:r w:rsidRPr="00E120C4">
        <w:rPr>
          <w:sz w:val="20"/>
        </w:rPr>
        <w:t>Y.</w:t>
      </w:r>
      <w:r w:rsidRPr="00E120C4">
        <w:rPr>
          <w:spacing w:val="41"/>
          <w:sz w:val="20"/>
        </w:rPr>
        <w:t xml:space="preserve"> </w:t>
      </w:r>
      <w:proofErr w:type="spellStart"/>
      <w:r w:rsidRPr="00E120C4">
        <w:rPr>
          <w:sz w:val="20"/>
        </w:rPr>
        <w:t>Gu</w:t>
      </w:r>
      <w:proofErr w:type="spellEnd"/>
      <w:r w:rsidRPr="00E120C4">
        <w:rPr>
          <w:sz w:val="20"/>
        </w:rPr>
        <w:t>,</w:t>
      </w:r>
      <w:r w:rsidRPr="00E120C4">
        <w:rPr>
          <w:spacing w:val="41"/>
          <w:sz w:val="20"/>
        </w:rPr>
        <w:t xml:space="preserve"> </w:t>
      </w:r>
      <w:r w:rsidRPr="00E120C4">
        <w:rPr>
          <w:sz w:val="20"/>
        </w:rPr>
        <w:t>C.</w:t>
      </w:r>
      <w:r w:rsidRPr="00E120C4">
        <w:rPr>
          <w:spacing w:val="41"/>
          <w:sz w:val="20"/>
        </w:rPr>
        <w:t xml:space="preserve"> </w:t>
      </w:r>
      <w:r w:rsidRPr="00E120C4">
        <w:rPr>
          <w:sz w:val="20"/>
        </w:rPr>
        <w:t>Han,</w:t>
      </w:r>
      <w:r w:rsidRPr="00E120C4">
        <w:rPr>
          <w:spacing w:val="41"/>
          <w:sz w:val="20"/>
        </w:rPr>
        <w:t xml:space="preserve"> </w:t>
      </w:r>
      <w:r w:rsidRPr="00E120C4">
        <w:rPr>
          <w:sz w:val="20"/>
        </w:rPr>
        <w:t>H.</w:t>
      </w:r>
      <w:r w:rsidRPr="00E120C4">
        <w:rPr>
          <w:spacing w:val="41"/>
          <w:sz w:val="20"/>
        </w:rPr>
        <w:t xml:space="preserve"> </w:t>
      </w:r>
      <w:r w:rsidRPr="00E120C4">
        <w:rPr>
          <w:sz w:val="20"/>
        </w:rPr>
        <w:t>Liu,</w:t>
      </w:r>
      <w:r w:rsidRPr="00E120C4">
        <w:rPr>
          <w:spacing w:val="41"/>
          <w:sz w:val="20"/>
        </w:rPr>
        <w:t xml:space="preserve"> </w:t>
      </w:r>
      <w:r w:rsidRPr="00E120C4">
        <w:rPr>
          <w:sz w:val="20"/>
        </w:rPr>
        <w:t>Q.</w:t>
      </w:r>
      <w:r w:rsidRPr="00E120C4">
        <w:rPr>
          <w:spacing w:val="40"/>
          <w:sz w:val="20"/>
        </w:rPr>
        <w:t xml:space="preserve"> </w:t>
      </w:r>
      <w:r w:rsidRPr="00E120C4">
        <w:rPr>
          <w:sz w:val="20"/>
        </w:rPr>
        <w:t>Fan,</w:t>
      </w:r>
      <w:r w:rsidRPr="00E120C4">
        <w:rPr>
          <w:spacing w:val="41"/>
          <w:sz w:val="20"/>
        </w:rPr>
        <w:t xml:space="preserve"> </w:t>
      </w:r>
      <w:r w:rsidRPr="00E120C4">
        <w:rPr>
          <w:sz w:val="20"/>
        </w:rPr>
        <w:t>X.</w:t>
      </w:r>
      <w:r w:rsidRPr="00E120C4">
        <w:rPr>
          <w:spacing w:val="41"/>
          <w:sz w:val="20"/>
        </w:rPr>
        <w:t xml:space="preserve"> </w:t>
      </w:r>
      <w:r w:rsidRPr="00E120C4">
        <w:rPr>
          <w:sz w:val="20"/>
        </w:rPr>
        <w:t>Zhang,</w:t>
      </w:r>
      <w:r w:rsidRPr="00E120C4">
        <w:rPr>
          <w:spacing w:val="41"/>
          <w:sz w:val="20"/>
        </w:rPr>
        <w:t xml:space="preserve"> </w:t>
      </w:r>
      <w:r w:rsidRPr="00E120C4">
        <w:rPr>
          <w:sz w:val="20"/>
        </w:rPr>
        <w:t>Q.</w:t>
      </w:r>
      <w:r w:rsidRPr="00E120C4">
        <w:rPr>
          <w:spacing w:val="41"/>
          <w:sz w:val="20"/>
        </w:rPr>
        <w:t xml:space="preserve"> </w:t>
      </w:r>
      <w:r w:rsidRPr="00E120C4">
        <w:rPr>
          <w:sz w:val="20"/>
        </w:rPr>
        <w:t>Cong,</w:t>
      </w:r>
      <w:r w:rsidRPr="00E120C4">
        <w:rPr>
          <w:spacing w:val="41"/>
          <w:sz w:val="20"/>
        </w:rPr>
        <w:t xml:space="preserve"> </w:t>
      </w:r>
      <w:r w:rsidRPr="00E120C4">
        <w:rPr>
          <w:spacing w:val="-5"/>
          <w:sz w:val="20"/>
        </w:rPr>
        <w:t>and</w:t>
      </w:r>
    </w:p>
    <w:p w:rsidR="00A076C9" w:rsidRPr="00E120C4" w:rsidRDefault="00A076C9" w:rsidP="00A076C9">
      <w:pPr>
        <w:spacing w:before="2" w:line="232" w:lineRule="auto"/>
        <w:ind w:left="564" w:right="257"/>
        <w:jc w:val="both"/>
        <w:rPr>
          <w:sz w:val="20"/>
        </w:rPr>
      </w:pPr>
      <w:r w:rsidRPr="00E120C4">
        <w:rPr>
          <w:sz w:val="20"/>
        </w:rPr>
        <w:t>W. Yu, “O-</w:t>
      </w:r>
      <w:proofErr w:type="spellStart"/>
      <w:r w:rsidRPr="00E120C4">
        <w:rPr>
          <w:sz w:val="20"/>
        </w:rPr>
        <w:t>glcnacylation</w:t>
      </w:r>
      <w:proofErr w:type="spellEnd"/>
      <w:r w:rsidRPr="00E120C4">
        <w:rPr>
          <w:sz w:val="20"/>
        </w:rPr>
        <w:t xml:space="preserve"> is a novel regulator of lung and colon cancer</w:t>
      </w:r>
      <w:r w:rsidRPr="00E120C4">
        <w:rPr>
          <w:spacing w:val="40"/>
          <w:sz w:val="20"/>
        </w:rPr>
        <w:t xml:space="preserve"> </w:t>
      </w:r>
      <w:r w:rsidRPr="00E120C4">
        <w:rPr>
          <w:sz w:val="20"/>
        </w:rPr>
        <w:t xml:space="preserve">malignancy,” </w:t>
      </w:r>
      <w:proofErr w:type="spellStart"/>
      <w:r w:rsidRPr="00E120C4">
        <w:rPr>
          <w:i/>
          <w:sz w:val="20"/>
        </w:rPr>
        <w:t>Biochimica</w:t>
      </w:r>
      <w:proofErr w:type="spellEnd"/>
      <w:r w:rsidRPr="00E120C4">
        <w:rPr>
          <w:i/>
          <w:sz w:val="20"/>
        </w:rPr>
        <w:t xml:space="preserve"> et </w:t>
      </w:r>
      <w:proofErr w:type="spellStart"/>
      <w:r w:rsidRPr="00E120C4">
        <w:rPr>
          <w:i/>
          <w:sz w:val="20"/>
        </w:rPr>
        <w:t>Biophysica</w:t>
      </w:r>
      <w:proofErr w:type="spellEnd"/>
      <w:r w:rsidRPr="00E120C4">
        <w:rPr>
          <w:i/>
          <w:sz w:val="20"/>
        </w:rPr>
        <w:t xml:space="preserve"> </w:t>
      </w:r>
      <w:proofErr w:type="spellStart"/>
      <w:r w:rsidRPr="00E120C4">
        <w:rPr>
          <w:i/>
          <w:sz w:val="20"/>
        </w:rPr>
        <w:t>Acta</w:t>
      </w:r>
      <w:proofErr w:type="spellEnd"/>
      <w:r w:rsidRPr="00E120C4">
        <w:rPr>
          <w:i/>
          <w:sz w:val="20"/>
        </w:rPr>
        <w:t xml:space="preserve"> (BBA)-Molecular Basis of</w:t>
      </w:r>
      <w:r w:rsidRPr="00E120C4">
        <w:rPr>
          <w:i/>
          <w:spacing w:val="40"/>
          <w:sz w:val="20"/>
        </w:rPr>
        <w:t xml:space="preserve"> </w:t>
      </w:r>
      <w:r w:rsidRPr="00E120C4">
        <w:rPr>
          <w:i/>
          <w:sz w:val="20"/>
        </w:rPr>
        <w:t>Disease</w:t>
      </w:r>
      <w:r w:rsidRPr="00E120C4">
        <w:rPr>
          <w:sz w:val="20"/>
        </w:rPr>
        <w:t>, vol. 1812, no. 4, pp. 514–519, 2011.</w:t>
      </w:r>
    </w:p>
    <w:p w:rsidR="00A076C9" w:rsidRPr="00E120C4" w:rsidRDefault="00A076C9" w:rsidP="00A076C9">
      <w:pPr>
        <w:pStyle w:val="ListParagraph"/>
        <w:numPr>
          <w:ilvl w:val="0"/>
          <w:numId w:val="6"/>
        </w:numPr>
        <w:tabs>
          <w:tab w:val="left" w:pos="562"/>
          <w:tab w:val="left" w:pos="564"/>
        </w:tabs>
        <w:spacing w:before="2" w:line="232" w:lineRule="auto"/>
        <w:ind w:right="257" w:hanging="366"/>
        <w:jc w:val="both"/>
        <w:rPr>
          <w:sz w:val="20"/>
        </w:rPr>
      </w:pPr>
      <w:r w:rsidRPr="00E120C4">
        <w:rPr>
          <w:sz w:val="20"/>
        </w:rPr>
        <w:t>D.</w:t>
      </w:r>
      <w:r w:rsidRPr="00E120C4">
        <w:rPr>
          <w:spacing w:val="26"/>
          <w:sz w:val="20"/>
        </w:rPr>
        <w:t xml:space="preserve"> </w:t>
      </w:r>
      <w:r w:rsidRPr="00E120C4">
        <w:rPr>
          <w:sz w:val="20"/>
        </w:rPr>
        <w:t>Henderson,</w:t>
      </w:r>
      <w:r w:rsidRPr="00E120C4">
        <w:rPr>
          <w:spacing w:val="26"/>
          <w:sz w:val="20"/>
        </w:rPr>
        <w:t xml:space="preserve"> </w:t>
      </w:r>
      <w:r w:rsidRPr="00E120C4">
        <w:rPr>
          <w:sz w:val="20"/>
        </w:rPr>
        <w:t>D.</w:t>
      </w:r>
      <w:r w:rsidRPr="00E120C4">
        <w:rPr>
          <w:spacing w:val="26"/>
          <w:sz w:val="20"/>
        </w:rPr>
        <w:t xml:space="preserve"> </w:t>
      </w:r>
      <w:proofErr w:type="spellStart"/>
      <w:r w:rsidRPr="00E120C4">
        <w:rPr>
          <w:sz w:val="20"/>
        </w:rPr>
        <w:t>Frieson</w:t>
      </w:r>
      <w:proofErr w:type="spellEnd"/>
      <w:r w:rsidRPr="00E120C4">
        <w:rPr>
          <w:sz w:val="20"/>
        </w:rPr>
        <w:t>,</w:t>
      </w:r>
      <w:r w:rsidRPr="00E120C4">
        <w:rPr>
          <w:spacing w:val="26"/>
          <w:sz w:val="20"/>
        </w:rPr>
        <w:t xml:space="preserve"> </w:t>
      </w:r>
      <w:r w:rsidRPr="00E120C4">
        <w:rPr>
          <w:sz w:val="20"/>
        </w:rPr>
        <w:t>J.</w:t>
      </w:r>
      <w:r w:rsidRPr="00E120C4">
        <w:rPr>
          <w:spacing w:val="26"/>
          <w:sz w:val="20"/>
        </w:rPr>
        <w:t xml:space="preserve"> </w:t>
      </w:r>
      <w:proofErr w:type="spellStart"/>
      <w:r w:rsidRPr="00E120C4">
        <w:rPr>
          <w:sz w:val="20"/>
        </w:rPr>
        <w:t>Zuber</w:t>
      </w:r>
      <w:proofErr w:type="spellEnd"/>
      <w:r w:rsidRPr="00E120C4">
        <w:rPr>
          <w:sz w:val="20"/>
        </w:rPr>
        <w:t>,</w:t>
      </w:r>
      <w:r w:rsidRPr="00E120C4">
        <w:rPr>
          <w:spacing w:val="26"/>
          <w:sz w:val="20"/>
        </w:rPr>
        <w:t xml:space="preserve"> </w:t>
      </w:r>
      <w:r w:rsidRPr="00E120C4">
        <w:rPr>
          <w:sz w:val="20"/>
        </w:rPr>
        <w:t>and</w:t>
      </w:r>
      <w:r w:rsidRPr="00E120C4">
        <w:rPr>
          <w:spacing w:val="26"/>
          <w:sz w:val="20"/>
        </w:rPr>
        <w:t xml:space="preserve"> </w:t>
      </w:r>
      <w:r w:rsidRPr="00E120C4">
        <w:rPr>
          <w:sz w:val="20"/>
        </w:rPr>
        <w:t>S.</w:t>
      </w:r>
      <w:r w:rsidRPr="00E120C4">
        <w:rPr>
          <w:spacing w:val="26"/>
          <w:sz w:val="20"/>
        </w:rPr>
        <w:t xml:space="preserve"> </w:t>
      </w:r>
      <w:r w:rsidRPr="00E120C4">
        <w:rPr>
          <w:sz w:val="20"/>
        </w:rPr>
        <w:t>S.</w:t>
      </w:r>
      <w:r w:rsidRPr="00E120C4">
        <w:rPr>
          <w:spacing w:val="26"/>
          <w:sz w:val="20"/>
        </w:rPr>
        <w:t xml:space="preserve"> </w:t>
      </w:r>
      <w:r w:rsidRPr="00E120C4">
        <w:rPr>
          <w:sz w:val="20"/>
        </w:rPr>
        <w:t>Solomon,</w:t>
      </w:r>
      <w:r w:rsidRPr="00E120C4">
        <w:rPr>
          <w:spacing w:val="26"/>
          <w:sz w:val="20"/>
        </w:rPr>
        <w:t xml:space="preserve"> </w:t>
      </w:r>
      <w:r w:rsidRPr="00E120C4">
        <w:rPr>
          <w:sz w:val="20"/>
        </w:rPr>
        <w:t>“Metformin</w:t>
      </w:r>
      <w:r w:rsidRPr="00E120C4">
        <w:rPr>
          <w:spacing w:val="40"/>
          <w:sz w:val="20"/>
        </w:rPr>
        <w:t xml:space="preserve"> </w:t>
      </w:r>
      <w:r w:rsidRPr="00E120C4">
        <w:rPr>
          <w:sz w:val="20"/>
        </w:rPr>
        <w:t xml:space="preserve">has positive therapeutic effects in colon cancer and lung cancer,” </w:t>
      </w:r>
      <w:r w:rsidRPr="00E120C4">
        <w:rPr>
          <w:i/>
          <w:sz w:val="20"/>
        </w:rPr>
        <w:t>The</w:t>
      </w:r>
      <w:r w:rsidRPr="00E120C4">
        <w:rPr>
          <w:i/>
          <w:spacing w:val="40"/>
          <w:sz w:val="20"/>
        </w:rPr>
        <w:t xml:space="preserve"> </w:t>
      </w:r>
      <w:r w:rsidRPr="00E120C4">
        <w:rPr>
          <w:i/>
          <w:sz w:val="20"/>
        </w:rPr>
        <w:t>American journal of the medical sciences</w:t>
      </w:r>
      <w:r w:rsidRPr="00E120C4">
        <w:rPr>
          <w:sz w:val="20"/>
        </w:rPr>
        <w:t>, vol. 354, no. 3, pp. 246–251,</w:t>
      </w:r>
      <w:r w:rsidRPr="00E120C4">
        <w:rPr>
          <w:spacing w:val="40"/>
          <w:sz w:val="20"/>
        </w:rPr>
        <w:t xml:space="preserve"> </w:t>
      </w:r>
      <w:r w:rsidRPr="00E120C4">
        <w:rPr>
          <w:spacing w:val="-2"/>
          <w:sz w:val="20"/>
        </w:rPr>
        <w:t>2017.</w:t>
      </w:r>
    </w:p>
    <w:p w:rsidR="00A076C9" w:rsidRPr="00E120C4" w:rsidRDefault="00A076C9" w:rsidP="00A076C9">
      <w:pPr>
        <w:pStyle w:val="ListParagraph"/>
        <w:numPr>
          <w:ilvl w:val="0"/>
          <w:numId w:val="6"/>
        </w:numPr>
        <w:tabs>
          <w:tab w:val="left" w:pos="563"/>
        </w:tabs>
        <w:spacing w:line="181" w:lineRule="exact"/>
        <w:ind w:left="563" w:hanging="364"/>
        <w:jc w:val="both"/>
        <w:rPr>
          <w:sz w:val="20"/>
        </w:rPr>
      </w:pPr>
      <w:r w:rsidRPr="00E120C4">
        <w:rPr>
          <w:sz w:val="20"/>
        </w:rPr>
        <w:t>J.</w:t>
      </w:r>
      <w:r w:rsidRPr="00E120C4">
        <w:rPr>
          <w:spacing w:val="31"/>
          <w:sz w:val="20"/>
        </w:rPr>
        <w:t xml:space="preserve"> </w:t>
      </w:r>
      <w:proofErr w:type="spellStart"/>
      <w:r w:rsidRPr="00E120C4">
        <w:rPr>
          <w:sz w:val="20"/>
        </w:rPr>
        <w:t>Urosevic</w:t>
      </w:r>
      <w:proofErr w:type="spellEnd"/>
      <w:r w:rsidRPr="00E120C4">
        <w:rPr>
          <w:sz w:val="20"/>
        </w:rPr>
        <w:t>,</w:t>
      </w:r>
      <w:r w:rsidRPr="00E120C4">
        <w:rPr>
          <w:spacing w:val="31"/>
          <w:sz w:val="20"/>
        </w:rPr>
        <w:t xml:space="preserve"> </w:t>
      </w:r>
      <w:r w:rsidRPr="00E120C4">
        <w:rPr>
          <w:sz w:val="20"/>
        </w:rPr>
        <w:t>X.</w:t>
      </w:r>
      <w:r w:rsidRPr="00E120C4">
        <w:rPr>
          <w:spacing w:val="31"/>
          <w:sz w:val="20"/>
        </w:rPr>
        <w:t xml:space="preserve"> </w:t>
      </w:r>
      <w:r w:rsidRPr="00E120C4">
        <w:rPr>
          <w:sz w:val="20"/>
        </w:rPr>
        <w:t>Garcia-Albeniz,</w:t>
      </w:r>
      <w:r w:rsidRPr="00E120C4">
        <w:rPr>
          <w:spacing w:val="31"/>
          <w:sz w:val="20"/>
        </w:rPr>
        <w:t xml:space="preserve"> </w:t>
      </w:r>
      <w:r w:rsidRPr="00E120C4">
        <w:rPr>
          <w:sz w:val="20"/>
        </w:rPr>
        <w:t>E.</w:t>
      </w:r>
      <w:r w:rsidRPr="00E120C4">
        <w:rPr>
          <w:spacing w:val="32"/>
          <w:sz w:val="20"/>
        </w:rPr>
        <w:t xml:space="preserve"> </w:t>
      </w:r>
      <w:r w:rsidRPr="00E120C4">
        <w:rPr>
          <w:sz w:val="20"/>
        </w:rPr>
        <w:t>Planet,</w:t>
      </w:r>
      <w:r w:rsidRPr="00E120C4">
        <w:rPr>
          <w:spacing w:val="31"/>
          <w:sz w:val="20"/>
        </w:rPr>
        <w:t xml:space="preserve"> </w:t>
      </w:r>
      <w:r w:rsidRPr="00E120C4">
        <w:rPr>
          <w:sz w:val="20"/>
        </w:rPr>
        <w:t>S.</w:t>
      </w:r>
      <w:r w:rsidRPr="00E120C4">
        <w:rPr>
          <w:spacing w:val="31"/>
          <w:sz w:val="20"/>
        </w:rPr>
        <w:t xml:space="preserve"> </w:t>
      </w:r>
      <w:r w:rsidRPr="00E120C4">
        <w:rPr>
          <w:sz w:val="20"/>
        </w:rPr>
        <w:t>Real,</w:t>
      </w:r>
      <w:r w:rsidRPr="00E120C4">
        <w:rPr>
          <w:spacing w:val="31"/>
          <w:sz w:val="20"/>
        </w:rPr>
        <w:t xml:space="preserve"> </w:t>
      </w:r>
      <w:r w:rsidRPr="00E120C4">
        <w:rPr>
          <w:sz w:val="20"/>
        </w:rPr>
        <w:t>M.</w:t>
      </w:r>
      <w:r w:rsidRPr="00E120C4">
        <w:rPr>
          <w:spacing w:val="31"/>
          <w:sz w:val="20"/>
        </w:rPr>
        <w:t xml:space="preserve"> </w:t>
      </w:r>
      <w:r w:rsidRPr="00E120C4">
        <w:rPr>
          <w:sz w:val="20"/>
        </w:rPr>
        <w:t>V.</w:t>
      </w:r>
      <w:r w:rsidRPr="00E120C4">
        <w:rPr>
          <w:spacing w:val="32"/>
          <w:sz w:val="20"/>
        </w:rPr>
        <w:t xml:space="preserve"> </w:t>
      </w:r>
      <w:proofErr w:type="spellStart"/>
      <w:r w:rsidRPr="00E120C4">
        <w:rPr>
          <w:spacing w:val="-2"/>
          <w:sz w:val="20"/>
        </w:rPr>
        <w:t>Ce´spedes</w:t>
      </w:r>
      <w:proofErr w:type="spellEnd"/>
      <w:r w:rsidRPr="00E120C4">
        <w:rPr>
          <w:spacing w:val="-2"/>
          <w:sz w:val="20"/>
        </w:rPr>
        <w:t>,</w:t>
      </w:r>
    </w:p>
    <w:p w:rsidR="00A076C9" w:rsidRPr="00E120C4" w:rsidRDefault="00A076C9" w:rsidP="00A076C9">
      <w:pPr>
        <w:spacing w:before="3" w:line="232" w:lineRule="auto"/>
        <w:ind w:left="564" w:right="257"/>
        <w:jc w:val="both"/>
        <w:rPr>
          <w:sz w:val="20"/>
        </w:rPr>
      </w:pPr>
      <w:r w:rsidRPr="00E120C4">
        <w:rPr>
          <w:sz w:val="20"/>
        </w:rPr>
        <w:t xml:space="preserve">M. </w:t>
      </w:r>
      <w:proofErr w:type="spellStart"/>
      <w:r w:rsidRPr="00E120C4">
        <w:rPr>
          <w:sz w:val="20"/>
        </w:rPr>
        <w:t>Guiu</w:t>
      </w:r>
      <w:proofErr w:type="spellEnd"/>
      <w:r w:rsidRPr="00E120C4">
        <w:rPr>
          <w:sz w:val="20"/>
        </w:rPr>
        <w:t xml:space="preserve">, E. Fernandez, A. </w:t>
      </w:r>
      <w:proofErr w:type="spellStart"/>
      <w:r w:rsidRPr="00E120C4">
        <w:rPr>
          <w:sz w:val="20"/>
        </w:rPr>
        <w:t>Bellmunt</w:t>
      </w:r>
      <w:proofErr w:type="spellEnd"/>
      <w:r w:rsidRPr="00E120C4">
        <w:rPr>
          <w:sz w:val="20"/>
        </w:rPr>
        <w:t xml:space="preserve">, S. </w:t>
      </w:r>
      <w:proofErr w:type="spellStart"/>
      <w:r w:rsidRPr="00E120C4">
        <w:rPr>
          <w:sz w:val="20"/>
        </w:rPr>
        <w:t>Gawrzak</w:t>
      </w:r>
      <w:proofErr w:type="spellEnd"/>
      <w:r w:rsidRPr="00E120C4">
        <w:rPr>
          <w:sz w:val="20"/>
        </w:rPr>
        <w:t xml:space="preserve">, M. </w:t>
      </w:r>
      <w:proofErr w:type="spellStart"/>
      <w:r w:rsidRPr="00E120C4">
        <w:rPr>
          <w:sz w:val="20"/>
        </w:rPr>
        <w:t>Pavlovic</w:t>
      </w:r>
      <w:proofErr w:type="spellEnd"/>
      <w:r w:rsidRPr="00E120C4">
        <w:rPr>
          <w:sz w:val="20"/>
        </w:rPr>
        <w:t xml:space="preserve">, </w:t>
      </w:r>
      <w:r w:rsidRPr="00E120C4">
        <w:rPr>
          <w:i/>
          <w:sz w:val="20"/>
        </w:rPr>
        <w:t>et al.</w:t>
      </w:r>
      <w:r w:rsidRPr="00E120C4">
        <w:rPr>
          <w:sz w:val="20"/>
        </w:rPr>
        <w:t>,</w:t>
      </w:r>
      <w:r w:rsidRPr="00E120C4">
        <w:rPr>
          <w:spacing w:val="40"/>
          <w:sz w:val="20"/>
        </w:rPr>
        <w:t xml:space="preserve"> </w:t>
      </w:r>
      <w:r w:rsidRPr="00E120C4">
        <w:rPr>
          <w:sz w:val="20"/>
        </w:rPr>
        <w:t>“Colon cancer cells colonize the lung from established liver metastases</w:t>
      </w:r>
      <w:r w:rsidRPr="00E120C4">
        <w:rPr>
          <w:spacing w:val="40"/>
          <w:sz w:val="20"/>
        </w:rPr>
        <w:t xml:space="preserve"> </w:t>
      </w:r>
      <w:r w:rsidRPr="00E120C4">
        <w:rPr>
          <w:sz w:val="20"/>
        </w:rPr>
        <w:t xml:space="preserve">through p38 </w:t>
      </w:r>
      <w:proofErr w:type="spellStart"/>
      <w:r w:rsidRPr="00E120C4">
        <w:rPr>
          <w:sz w:val="20"/>
        </w:rPr>
        <w:t>mapk</w:t>
      </w:r>
      <w:proofErr w:type="spellEnd"/>
      <w:r w:rsidRPr="00E120C4">
        <w:rPr>
          <w:sz w:val="20"/>
        </w:rPr>
        <w:t xml:space="preserve"> </w:t>
      </w:r>
      <w:proofErr w:type="spellStart"/>
      <w:r w:rsidRPr="00E120C4">
        <w:rPr>
          <w:sz w:val="20"/>
        </w:rPr>
        <w:t>signalling</w:t>
      </w:r>
      <w:proofErr w:type="spellEnd"/>
      <w:r w:rsidRPr="00E120C4">
        <w:rPr>
          <w:sz w:val="20"/>
        </w:rPr>
        <w:t xml:space="preserve"> and </w:t>
      </w:r>
      <w:proofErr w:type="spellStart"/>
      <w:r w:rsidRPr="00E120C4">
        <w:rPr>
          <w:sz w:val="20"/>
        </w:rPr>
        <w:t>pthlh</w:t>
      </w:r>
      <w:proofErr w:type="spellEnd"/>
      <w:r w:rsidRPr="00E120C4">
        <w:rPr>
          <w:sz w:val="20"/>
        </w:rPr>
        <w:t xml:space="preserve">,” </w:t>
      </w:r>
      <w:r w:rsidRPr="00E120C4">
        <w:rPr>
          <w:i/>
          <w:sz w:val="20"/>
        </w:rPr>
        <w:t>Nature cell biology</w:t>
      </w:r>
      <w:r w:rsidRPr="00E120C4">
        <w:rPr>
          <w:sz w:val="20"/>
        </w:rPr>
        <w:t>, vol. 16,</w:t>
      </w:r>
      <w:r w:rsidRPr="00E120C4">
        <w:rPr>
          <w:spacing w:val="40"/>
          <w:sz w:val="20"/>
        </w:rPr>
        <w:t xml:space="preserve"> </w:t>
      </w:r>
      <w:r w:rsidRPr="00E120C4">
        <w:rPr>
          <w:sz w:val="20"/>
        </w:rPr>
        <w:t>no. 7, pp. 685–694, 2014.</w:t>
      </w:r>
    </w:p>
    <w:p w:rsidR="00A076C9" w:rsidRPr="00E120C4" w:rsidRDefault="00A076C9" w:rsidP="00A076C9">
      <w:pPr>
        <w:tabs>
          <w:tab w:val="left" w:pos="469"/>
        </w:tabs>
        <w:jc w:val="both"/>
        <w:rPr>
          <w:sz w:val="24"/>
        </w:rPr>
      </w:pPr>
    </w:p>
    <w:p w:rsidR="001659C9" w:rsidRDefault="00A076C9"/>
    <w:sectPr w:rsidR="001659C9" w:rsidSect="00FC1EB9">
      <w:pgSz w:w="12240" w:h="15840"/>
      <w:pgMar w:top="960" w:right="720" w:bottom="560" w:left="720" w:header="0" w:footer="365" w:gutter="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C13BF" w:rsidRDefault="00A076C9">
    <w:pPr>
      <w:pStyle w:val="BodyText"/>
      <w:spacing w:line="14" w:lineRule="auto"/>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3C4250"/>
    <w:multiLevelType w:val="hybridMultilevel"/>
    <w:tmpl w:val="69BCBAF6"/>
    <w:lvl w:ilvl="0" w:tplc="EA52E162">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20BE70A6">
      <w:numFmt w:val="bullet"/>
      <w:lvlText w:val="•"/>
      <w:lvlJc w:val="left"/>
      <w:pPr>
        <w:ind w:left="979" w:hanging="272"/>
      </w:pPr>
      <w:rPr>
        <w:rFonts w:hint="default"/>
        <w:lang w:val="en-US" w:eastAsia="en-US" w:bidi="ar-SA"/>
      </w:rPr>
    </w:lvl>
    <w:lvl w:ilvl="2" w:tplc="30021886">
      <w:numFmt w:val="bullet"/>
      <w:lvlText w:val="•"/>
      <w:lvlJc w:val="left"/>
      <w:pPr>
        <w:ind w:left="1479" w:hanging="272"/>
      </w:pPr>
      <w:rPr>
        <w:rFonts w:hint="default"/>
        <w:lang w:val="en-US" w:eastAsia="en-US" w:bidi="ar-SA"/>
      </w:rPr>
    </w:lvl>
    <w:lvl w:ilvl="3" w:tplc="31AAC06C">
      <w:numFmt w:val="bullet"/>
      <w:lvlText w:val="•"/>
      <w:lvlJc w:val="left"/>
      <w:pPr>
        <w:ind w:left="1979" w:hanging="272"/>
      </w:pPr>
      <w:rPr>
        <w:rFonts w:hint="default"/>
        <w:lang w:val="en-US" w:eastAsia="en-US" w:bidi="ar-SA"/>
      </w:rPr>
    </w:lvl>
    <w:lvl w:ilvl="4" w:tplc="86C49110">
      <w:numFmt w:val="bullet"/>
      <w:lvlText w:val="•"/>
      <w:lvlJc w:val="left"/>
      <w:pPr>
        <w:ind w:left="2479" w:hanging="272"/>
      </w:pPr>
      <w:rPr>
        <w:rFonts w:hint="default"/>
        <w:lang w:val="en-US" w:eastAsia="en-US" w:bidi="ar-SA"/>
      </w:rPr>
    </w:lvl>
    <w:lvl w:ilvl="5" w:tplc="77067D30">
      <w:numFmt w:val="bullet"/>
      <w:lvlText w:val="•"/>
      <w:lvlJc w:val="left"/>
      <w:pPr>
        <w:ind w:left="2979" w:hanging="272"/>
      </w:pPr>
      <w:rPr>
        <w:rFonts w:hint="default"/>
        <w:lang w:val="en-US" w:eastAsia="en-US" w:bidi="ar-SA"/>
      </w:rPr>
    </w:lvl>
    <w:lvl w:ilvl="6" w:tplc="3518287C">
      <w:numFmt w:val="bullet"/>
      <w:lvlText w:val="•"/>
      <w:lvlJc w:val="left"/>
      <w:pPr>
        <w:ind w:left="3479" w:hanging="272"/>
      </w:pPr>
      <w:rPr>
        <w:rFonts w:hint="default"/>
        <w:lang w:val="en-US" w:eastAsia="en-US" w:bidi="ar-SA"/>
      </w:rPr>
    </w:lvl>
    <w:lvl w:ilvl="7" w:tplc="97FAEF46">
      <w:numFmt w:val="bullet"/>
      <w:lvlText w:val="•"/>
      <w:lvlJc w:val="left"/>
      <w:pPr>
        <w:ind w:left="3979" w:hanging="272"/>
      </w:pPr>
      <w:rPr>
        <w:rFonts w:hint="default"/>
        <w:lang w:val="en-US" w:eastAsia="en-US" w:bidi="ar-SA"/>
      </w:rPr>
    </w:lvl>
    <w:lvl w:ilvl="8" w:tplc="DE4CAEAC">
      <w:numFmt w:val="bullet"/>
      <w:lvlText w:val="•"/>
      <w:lvlJc w:val="left"/>
      <w:pPr>
        <w:ind w:left="4479" w:hanging="272"/>
      </w:pPr>
      <w:rPr>
        <w:rFonts w:hint="default"/>
        <w:lang w:val="en-US" w:eastAsia="en-US" w:bidi="ar-SA"/>
      </w:rPr>
    </w:lvl>
  </w:abstractNum>
  <w:abstractNum w:abstractNumId="1">
    <w:nsid w:val="19772B35"/>
    <w:multiLevelType w:val="hybridMultilevel"/>
    <w:tmpl w:val="915E576A"/>
    <w:lvl w:ilvl="0" w:tplc="02EA3D1E">
      <w:start w:val="1"/>
      <w:numFmt w:val="decimal"/>
      <w:lvlText w:val="[%1]"/>
      <w:lvlJc w:val="left"/>
      <w:pPr>
        <w:ind w:left="564"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38DEEB94">
      <w:numFmt w:val="bullet"/>
      <w:lvlText w:val="•"/>
      <w:lvlJc w:val="left"/>
      <w:pPr>
        <w:ind w:left="1051" w:hanging="286"/>
      </w:pPr>
      <w:rPr>
        <w:rFonts w:hint="default"/>
        <w:lang w:val="en-US" w:eastAsia="en-US" w:bidi="ar-SA"/>
      </w:rPr>
    </w:lvl>
    <w:lvl w:ilvl="2" w:tplc="266C4E02">
      <w:numFmt w:val="bullet"/>
      <w:lvlText w:val="•"/>
      <w:lvlJc w:val="left"/>
      <w:pPr>
        <w:ind w:left="1543" w:hanging="286"/>
      </w:pPr>
      <w:rPr>
        <w:rFonts w:hint="default"/>
        <w:lang w:val="en-US" w:eastAsia="en-US" w:bidi="ar-SA"/>
      </w:rPr>
    </w:lvl>
    <w:lvl w:ilvl="3" w:tplc="0FDE19FE">
      <w:numFmt w:val="bullet"/>
      <w:lvlText w:val="•"/>
      <w:lvlJc w:val="left"/>
      <w:pPr>
        <w:ind w:left="2035" w:hanging="286"/>
      </w:pPr>
      <w:rPr>
        <w:rFonts w:hint="default"/>
        <w:lang w:val="en-US" w:eastAsia="en-US" w:bidi="ar-SA"/>
      </w:rPr>
    </w:lvl>
    <w:lvl w:ilvl="4" w:tplc="76A64F86">
      <w:numFmt w:val="bullet"/>
      <w:lvlText w:val="•"/>
      <w:lvlJc w:val="left"/>
      <w:pPr>
        <w:ind w:left="2527" w:hanging="286"/>
      </w:pPr>
      <w:rPr>
        <w:rFonts w:hint="default"/>
        <w:lang w:val="en-US" w:eastAsia="en-US" w:bidi="ar-SA"/>
      </w:rPr>
    </w:lvl>
    <w:lvl w:ilvl="5" w:tplc="5CCA0968">
      <w:numFmt w:val="bullet"/>
      <w:lvlText w:val="•"/>
      <w:lvlJc w:val="left"/>
      <w:pPr>
        <w:ind w:left="3019" w:hanging="286"/>
      </w:pPr>
      <w:rPr>
        <w:rFonts w:hint="default"/>
        <w:lang w:val="en-US" w:eastAsia="en-US" w:bidi="ar-SA"/>
      </w:rPr>
    </w:lvl>
    <w:lvl w:ilvl="6" w:tplc="55981B58">
      <w:numFmt w:val="bullet"/>
      <w:lvlText w:val="•"/>
      <w:lvlJc w:val="left"/>
      <w:pPr>
        <w:ind w:left="3511" w:hanging="286"/>
      </w:pPr>
      <w:rPr>
        <w:rFonts w:hint="default"/>
        <w:lang w:val="en-US" w:eastAsia="en-US" w:bidi="ar-SA"/>
      </w:rPr>
    </w:lvl>
    <w:lvl w:ilvl="7" w:tplc="6D8C30FC">
      <w:numFmt w:val="bullet"/>
      <w:lvlText w:val="•"/>
      <w:lvlJc w:val="left"/>
      <w:pPr>
        <w:ind w:left="4003" w:hanging="286"/>
      </w:pPr>
      <w:rPr>
        <w:rFonts w:hint="default"/>
        <w:lang w:val="en-US" w:eastAsia="en-US" w:bidi="ar-SA"/>
      </w:rPr>
    </w:lvl>
    <w:lvl w:ilvl="8" w:tplc="8C2E2796">
      <w:numFmt w:val="bullet"/>
      <w:lvlText w:val="•"/>
      <w:lvlJc w:val="left"/>
      <w:pPr>
        <w:ind w:left="4495" w:hanging="286"/>
      </w:pPr>
      <w:rPr>
        <w:rFonts w:hint="default"/>
        <w:lang w:val="en-US" w:eastAsia="en-US" w:bidi="ar-SA"/>
      </w:rPr>
    </w:lvl>
  </w:abstractNum>
  <w:abstractNum w:abstractNumId="2">
    <w:nsid w:val="209F2F47"/>
    <w:multiLevelType w:val="hybridMultilevel"/>
    <w:tmpl w:val="8F18273C"/>
    <w:lvl w:ilvl="0" w:tplc="75DE380C">
      <w:start w:val="22"/>
      <w:numFmt w:val="upperLetter"/>
      <w:lvlText w:val="%1."/>
      <w:lvlJc w:val="left"/>
      <w:pPr>
        <w:ind w:left="2352" w:hanging="360"/>
      </w:pPr>
      <w:rPr>
        <w:rFonts w:hint="default"/>
      </w:rPr>
    </w:lvl>
    <w:lvl w:ilvl="1" w:tplc="04090019" w:tentative="1">
      <w:start w:val="1"/>
      <w:numFmt w:val="lowerLetter"/>
      <w:lvlText w:val="%2."/>
      <w:lvlJc w:val="left"/>
      <w:pPr>
        <w:ind w:left="3072" w:hanging="360"/>
      </w:pPr>
    </w:lvl>
    <w:lvl w:ilvl="2" w:tplc="0409001B" w:tentative="1">
      <w:start w:val="1"/>
      <w:numFmt w:val="lowerRoman"/>
      <w:lvlText w:val="%3."/>
      <w:lvlJc w:val="right"/>
      <w:pPr>
        <w:ind w:left="3792" w:hanging="180"/>
      </w:pPr>
    </w:lvl>
    <w:lvl w:ilvl="3" w:tplc="0409000F" w:tentative="1">
      <w:start w:val="1"/>
      <w:numFmt w:val="decimal"/>
      <w:lvlText w:val="%4."/>
      <w:lvlJc w:val="left"/>
      <w:pPr>
        <w:ind w:left="4512" w:hanging="360"/>
      </w:pPr>
    </w:lvl>
    <w:lvl w:ilvl="4" w:tplc="04090019" w:tentative="1">
      <w:start w:val="1"/>
      <w:numFmt w:val="lowerLetter"/>
      <w:lvlText w:val="%5."/>
      <w:lvlJc w:val="left"/>
      <w:pPr>
        <w:ind w:left="5232" w:hanging="360"/>
      </w:pPr>
    </w:lvl>
    <w:lvl w:ilvl="5" w:tplc="0409001B" w:tentative="1">
      <w:start w:val="1"/>
      <w:numFmt w:val="lowerRoman"/>
      <w:lvlText w:val="%6."/>
      <w:lvlJc w:val="right"/>
      <w:pPr>
        <w:ind w:left="5952" w:hanging="180"/>
      </w:pPr>
    </w:lvl>
    <w:lvl w:ilvl="6" w:tplc="0409000F" w:tentative="1">
      <w:start w:val="1"/>
      <w:numFmt w:val="decimal"/>
      <w:lvlText w:val="%7."/>
      <w:lvlJc w:val="left"/>
      <w:pPr>
        <w:ind w:left="6672" w:hanging="360"/>
      </w:pPr>
    </w:lvl>
    <w:lvl w:ilvl="7" w:tplc="04090019" w:tentative="1">
      <w:start w:val="1"/>
      <w:numFmt w:val="lowerLetter"/>
      <w:lvlText w:val="%8."/>
      <w:lvlJc w:val="left"/>
      <w:pPr>
        <w:ind w:left="7392" w:hanging="360"/>
      </w:pPr>
    </w:lvl>
    <w:lvl w:ilvl="8" w:tplc="0409001B" w:tentative="1">
      <w:start w:val="1"/>
      <w:numFmt w:val="lowerRoman"/>
      <w:lvlText w:val="%9."/>
      <w:lvlJc w:val="right"/>
      <w:pPr>
        <w:ind w:left="8112" w:hanging="180"/>
      </w:pPr>
    </w:lvl>
  </w:abstractNum>
  <w:abstractNum w:abstractNumId="3">
    <w:nsid w:val="3C3B6DA7"/>
    <w:multiLevelType w:val="hybridMultilevel"/>
    <w:tmpl w:val="D09CB05A"/>
    <w:lvl w:ilvl="0" w:tplc="E80E0C5A">
      <w:start w:val="1"/>
      <w:numFmt w:val="upperLetter"/>
      <w:lvlText w:val="%1."/>
      <w:lvlJc w:val="left"/>
      <w:pPr>
        <w:ind w:left="272"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541E9CE0">
      <w:numFmt w:val="bullet"/>
      <w:lvlText w:val="•"/>
      <w:lvlJc w:val="left"/>
      <w:pPr>
        <w:ind w:left="599" w:hanging="202"/>
      </w:pPr>
      <w:rPr>
        <w:rFonts w:ascii="Arial" w:eastAsia="Arial" w:hAnsi="Arial" w:cs="Arial" w:hint="default"/>
        <w:b w:val="0"/>
        <w:bCs w:val="0"/>
        <w:i/>
        <w:iCs/>
        <w:spacing w:val="0"/>
        <w:w w:val="166"/>
        <w:sz w:val="14"/>
        <w:szCs w:val="14"/>
        <w:lang w:val="en-US" w:eastAsia="en-US" w:bidi="ar-SA"/>
      </w:rPr>
    </w:lvl>
    <w:lvl w:ilvl="2" w:tplc="C89827A8">
      <w:numFmt w:val="bullet"/>
      <w:lvlText w:val="•"/>
      <w:lvlJc w:val="left"/>
      <w:pPr>
        <w:ind w:left="660" w:hanging="202"/>
      </w:pPr>
      <w:rPr>
        <w:rFonts w:hint="default"/>
        <w:lang w:val="en-US" w:eastAsia="en-US" w:bidi="ar-SA"/>
      </w:rPr>
    </w:lvl>
    <w:lvl w:ilvl="3" w:tplc="9E62B2AE">
      <w:numFmt w:val="bullet"/>
      <w:lvlText w:val="•"/>
      <w:lvlJc w:val="left"/>
      <w:pPr>
        <w:ind w:left="572" w:hanging="202"/>
      </w:pPr>
      <w:rPr>
        <w:rFonts w:hint="default"/>
        <w:lang w:val="en-US" w:eastAsia="en-US" w:bidi="ar-SA"/>
      </w:rPr>
    </w:lvl>
    <w:lvl w:ilvl="4" w:tplc="515EF4E8">
      <w:numFmt w:val="bullet"/>
      <w:lvlText w:val="•"/>
      <w:lvlJc w:val="left"/>
      <w:pPr>
        <w:ind w:left="484" w:hanging="202"/>
      </w:pPr>
      <w:rPr>
        <w:rFonts w:hint="default"/>
        <w:lang w:val="en-US" w:eastAsia="en-US" w:bidi="ar-SA"/>
      </w:rPr>
    </w:lvl>
    <w:lvl w:ilvl="5" w:tplc="25A69A2E">
      <w:numFmt w:val="bullet"/>
      <w:lvlText w:val="•"/>
      <w:lvlJc w:val="left"/>
      <w:pPr>
        <w:ind w:left="397" w:hanging="202"/>
      </w:pPr>
      <w:rPr>
        <w:rFonts w:hint="default"/>
        <w:lang w:val="en-US" w:eastAsia="en-US" w:bidi="ar-SA"/>
      </w:rPr>
    </w:lvl>
    <w:lvl w:ilvl="6" w:tplc="4ACA8F7E">
      <w:numFmt w:val="bullet"/>
      <w:lvlText w:val="•"/>
      <w:lvlJc w:val="left"/>
      <w:pPr>
        <w:ind w:left="309" w:hanging="202"/>
      </w:pPr>
      <w:rPr>
        <w:rFonts w:hint="default"/>
        <w:lang w:val="en-US" w:eastAsia="en-US" w:bidi="ar-SA"/>
      </w:rPr>
    </w:lvl>
    <w:lvl w:ilvl="7" w:tplc="47A28CFE">
      <w:numFmt w:val="bullet"/>
      <w:lvlText w:val="•"/>
      <w:lvlJc w:val="left"/>
      <w:pPr>
        <w:ind w:left="222" w:hanging="202"/>
      </w:pPr>
      <w:rPr>
        <w:rFonts w:hint="default"/>
        <w:lang w:val="en-US" w:eastAsia="en-US" w:bidi="ar-SA"/>
      </w:rPr>
    </w:lvl>
    <w:lvl w:ilvl="8" w:tplc="8B68A186">
      <w:numFmt w:val="bullet"/>
      <w:lvlText w:val="•"/>
      <w:lvlJc w:val="left"/>
      <w:pPr>
        <w:ind w:left="134" w:hanging="202"/>
      </w:pPr>
      <w:rPr>
        <w:rFonts w:hint="default"/>
        <w:lang w:val="en-US" w:eastAsia="en-US" w:bidi="ar-SA"/>
      </w:rPr>
    </w:lvl>
  </w:abstractNum>
  <w:abstractNum w:abstractNumId="4">
    <w:nsid w:val="459707E7"/>
    <w:multiLevelType w:val="hybridMultilevel"/>
    <w:tmpl w:val="632C075C"/>
    <w:lvl w:ilvl="0" w:tplc="BFAA65BC">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6A5A5EDE">
      <w:numFmt w:val="bullet"/>
      <w:lvlText w:val="•"/>
      <w:lvlJc w:val="left"/>
      <w:pPr>
        <w:ind w:left="2526" w:hanging="236"/>
      </w:pPr>
      <w:rPr>
        <w:rFonts w:hint="default"/>
        <w:lang w:val="en-US" w:eastAsia="en-US" w:bidi="ar-SA"/>
      </w:rPr>
    </w:lvl>
    <w:lvl w:ilvl="2" w:tplc="FDD8CCE0">
      <w:numFmt w:val="bullet"/>
      <w:lvlText w:val="•"/>
      <w:lvlJc w:val="left"/>
      <w:pPr>
        <w:ind w:left="2832" w:hanging="236"/>
      </w:pPr>
      <w:rPr>
        <w:rFonts w:hint="default"/>
        <w:lang w:val="en-US" w:eastAsia="en-US" w:bidi="ar-SA"/>
      </w:rPr>
    </w:lvl>
    <w:lvl w:ilvl="3" w:tplc="560EE9CA">
      <w:numFmt w:val="bullet"/>
      <w:lvlText w:val="•"/>
      <w:lvlJc w:val="left"/>
      <w:pPr>
        <w:ind w:left="3138" w:hanging="236"/>
      </w:pPr>
      <w:rPr>
        <w:rFonts w:hint="default"/>
        <w:lang w:val="en-US" w:eastAsia="en-US" w:bidi="ar-SA"/>
      </w:rPr>
    </w:lvl>
    <w:lvl w:ilvl="4" w:tplc="86B2DADE">
      <w:numFmt w:val="bullet"/>
      <w:lvlText w:val="•"/>
      <w:lvlJc w:val="left"/>
      <w:pPr>
        <w:ind w:left="3444" w:hanging="236"/>
      </w:pPr>
      <w:rPr>
        <w:rFonts w:hint="default"/>
        <w:lang w:val="en-US" w:eastAsia="en-US" w:bidi="ar-SA"/>
      </w:rPr>
    </w:lvl>
    <w:lvl w:ilvl="5" w:tplc="32F43FA0">
      <w:numFmt w:val="bullet"/>
      <w:lvlText w:val="•"/>
      <w:lvlJc w:val="left"/>
      <w:pPr>
        <w:ind w:left="3750" w:hanging="236"/>
      </w:pPr>
      <w:rPr>
        <w:rFonts w:hint="default"/>
        <w:lang w:val="en-US" w:eastAsia="en-US" w:bidi="ar-SA"/>
      </w:rPr>
    </w:lvl>
    <w:lvl w:ilvl="6" w:tplc="51DA8DEA">
      <w:numFmt w:val="bullet"/>
      <w:lvlText w:val="•"/>
      <w:lvlJc w:val="left"/>
      <w:pPr>
        <w:ind w:left="4056" w:hanging="236"/>
      </w:pPr>
      <w:rPr>
        <w:rFonts w:hint="default"/>
        <w:lang w:val="en-US" w:eastAsia="en-US" w:bidi="ar-SA"/>
      </w:rPr>
    </w:lvl>
    <w:lvl w:ilvl="7" w:tplc="DE54E2E2">
      <w:numFmt w:val="bullet"/>
      <w:lvlText w:val="•"/>
      <w:lvlJc w:val="left"/>
      <w:pPr>
        <w:ind w:left="4362" w:hanging="236"/>
      </w:pPr>
      <w:rPr>
        <w:rFonts w:hint="default"/>
        <w:lang w:val="en-US" w:eastAsia="en-US" w:bidi="ar-SA"/>
      </w:rPr>
    </w:lvl>
    <w:lvl w:ilvl="8" w:tplc="77C2C910">
      <w:numFmt w:val="bullet"/>
      <w:lvlText w:val="•"/>
      <w:lvlJc w:val="left"/>
      <w:pPr>
        <w:ind w:left="4668" w:hanging="236"/>
      </w:pPr>
      <w:rPr>
        <w:rFonts w:hint="default"/>
        <w:lang w:val="en-US" w:eastAsia="en-US" w:bidi="ar-SA"/>
      </w:rPr>
    </w:lvl>
  </w:abstractNum>
  <w:abstractNum w:abstractNumId="5">
    <w:nsid w:val="486766C0"/>
    <w:multiLevelType w:val="hybridMultilevel"/>
    <w:tmpl w:val="EECA43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0"/>
  </w:num>
  <w:num w:numId="4">
    <w:abstractNumId w:val="5"/>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6C9"/>
    <w:rsid w:val="000F373C"/>
    <w:rsid w:val="00A076C9"/>
    <w:rsid w:val="00E237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B2ECE5-08F5-4DBC-A4D5-955A699E0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A076C9"/>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1"/>
    <w:qFormat/>
    <w:rsid w:val="00A076C9"/>
    <w:pPr>
      <w:spacing w:before="1"/>
      <w:jc w:val="center"/>
      <w:outlineLvl w:val="0"/>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A076C9"/>
    <w:rPr>
      <w:rFonts w:ascii="Times New Roman" w:eastAsia="Times New Roman" w:hAnsi="Times New Roman" w:cs="Times New Roman"/>
    </w:rPr>
  </w:style>
  <w:style w:type="paragraph" w:styleId="BodyText">
    <w:name w:val="Body Text"/>
    <w:basedOn w:val="Normal"/>
    <w:link w:val="BodyTextChar"/>
    <w:uiPriority w:val="1"/>
    <w:qFormat/>
    <w:rsid w:val="00A076C9"/>
    <w:rPr>
      <w:sz w:val="20"/>
      <w:szCs w:val="20"/>
    </w:rPr>
  </w:style>
  <w:style w:type="character" w:customStyle="1" w:styleId="BodyTextChar">
    <w:name w:val="Body Text Char"/>
    <w:basedOn w:val="DefaultParagraphFont"/>
    <w:link w:val="BodyText"/>
    <w:uiPriority w:val="1"/>
    <w:rsid w:val="00A076C9"/>
    <w:rPr>
      <w:rFonts w:ascii="Times New Roman" w:eastAsia="Times New Roman" w:hAnsi="Times New Roman" w:cs="Times New Roman"/>
      <w:sz w:val="20"/>
      <w:szCs w:val="20"/>
    </w:rPr>
  </w:style>
  <w:style w:type="paragraph" w:styleId="Title">
    <w:name w:val="Title"/>
    <w:basedOn w:val="Normal"/>
    <w:link w:val="TitleChar"/>
    <w:uiPriority w:val="1"/>
    <w:qFormat/>
    <w:rsid w:val="00A076C9"/>
    <w:pPr>
      <w:spacing w:before="76"/>
      <w:ind w:left="2300" w:hanging="2042"/>
    </w:pPr>
    <w:rPr>
      <w:sz w:val="48"/>
      <w:szCs w:val="48"/>
    </w:rPr>
  </w:style>
  <w:style w:type="character" w:customStyle="1" w:styleId="TitleChar">
    <w:name w:val="Title Char"/>
    <w:basedOn w:val="DefaultParagraphFont"/>
    <w:link w:val="Title"/>
    <w:uiPriority w:val="1"/>
    <w:rsid w:val="00A076C9"/>
    <w:rPr>
      <w:rFonts w:ascii="Times New Roman" w:eastAsia="Times New Roman" w:hAnsi="Times New Roman" w:cs="Times New Roman"/>
      <w:sz w:val="48"/>
      <w:szCs w:val="48"/>
    </w:rPr>
  </w:style>
  <w:style w:type="paragraph" w:styleId="ListParagraph">
    <w:name w:val="List Paragraph"/>
    <w:basedOn w:val="Normal"/>
    <w:uiPriority w:val="1"/>
    <w:qFormat/>
    <w:rsid w:val="00A076C9"/>
    <w:pPr>
      <w:ind w:left="659" w:hanging="202"/>
      <w:jc w:val="both"/>
    </w:pPr>
  </w:style>
  <w:style w:type="character" w:styleId="Hyperlink">
    <w:name w:val="Hyperlink"/>
    <w:basedOn w:val="DefaultParagraphFont"/>
    <w:uiPriority w:val="99"/>
    <w:unhideWhenUsed/>
    <w:rsid w:val="00A076C9"/>
    <w:rPr>
      <w:color w:val="0563C1" w:themeColor="hyperlink"/>
      <w:u w:val="single"/>
    </w:rPr>
  </w:style>
  <w:style w:type="character" w:styleId="Strong">
    <w:name w:val="Strong"/>
    <w:basedOn w:val="DefaultParagraphFont"/>
    <w:uiPriority w:val="22"/>
    <w:qFormat/>
    <w:rsid w:val="00A076C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tamnna.chaudhary_bca.ds23@gla.ac.in" TargetMode="External"/><Relationship Id="rId11" Type="http://schemas.openxmlformats.org/officeDocument/2006/relationships/image" Target="media/image5.png"/><Relationship Id="rId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4243</Words>
  <Characters>24186</Characters>
  <Application>Microsoft Office Word</Application>
  <DocSecurity>0</DocSecurity>
  <Lines>201</Lines>
  <Paragraphs>56</Paragraphs>
  <ScaleCrop>false</ScaleCrop>
  <Company/>
  <LinksUpToDate>false</LinksUpToDate>
  <CharactersWithSpaces>28373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2025-11-25T19:38:00Z</dcterms:created>
  <dcterms:modified xsi:type="dcterms:W3CDTF">2025-11-25T19:44:00Z</dcterms:modified>
</cp:coreProperties>
</file>