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1F2937"/>
          <w:sz w:val="48"/>
        </w:rPr>
        <w:t>Auto Insurance Claims Model Training &amp; Evaluation</w:t>
      </w:r>
    </w:p>
    <w:p>
      <w:pPr>
        <w:spacing w:before="0" w:after="480"/>
        <w:jc w:val="center"/>
      </w:pPr>
      <w:r>
        <w:rPr>
          <w:rFonts w:ascii="Arial" w:hAnsi="Arial"/>
          <w:i/>
          <w:color w:val="6B7280"/>
          <w:sz w:val="28"/>
        </w:rPr>
        <w:t>Line-by-Line Code Guide for 1st Year Engineering Grads</w:t>
      </w:r>
    </w:p>
    <w:p>
      <w:pPr>
        <w:pStyle w:val="Heading1"/>
        <w:spacing w:before="240" w:after="120"/>
      </w:pPr>
      <w:r>
        <w:t>Introduction</w:t>
      </w:r>
    </w:p>
    <w:p>
      <w:pPr>
        <w:spacing w:line="276" w:lineRule="auto" w:after="360"/>
      </w:pPr>
      <w:r>
        <w:t>Welcome! Now that we have loaded, cleaned, and prepared our data in the preprocessing phase, it is time to train our machine learning models. This document will walk you line-by-line through the train_and_evaluate.py script. In this phase, we analyze which features carry the most predictive weight (feature selection), train and fine-tune multiple regression models (tuning), compare their performance to select a winner, and generate visual diagnostic charts to ensure our predictions are robust.</w:t>
      </w:r>
    </w:p>
    <w:p>
      <w:pPr>
        <w:pStyle w:val="Heading2"/>
        <w:spacing w:before="240" w:after="120"/>
      </w:pPr>
      <w:r>
        <w:t>1. Importing Libraries &amp; Regressors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import os</w:t>
              <w:br/>
              <w:t>import numpy as np</w:t>
              <w:br/>
              <w:t>import pandas as pd</w:t>
              <w:br/>
              <w:t>import matplotlib.pyplot as plt</w:t>
              <w:br/>
              <w:t>import seaborn as sns</w:t>
              <w:br/>
              <w:t>import joblib</w:t>
              <w:br/>
              <w:t>from sklearn.linear_model import LinearRegression, LassoCV</w:t>
              <w:br/>
              <w:t>from sklearn.tree import DecisionTreeRegressor</w:t>
              <w:br/>
              <w:t>from sklearn.ensemble import RandomForestRegressor, GradientBoostingRegressor</w:t>
              <w:br/>
              <w:t>from sklearn.model_selection import GridSearchCV</w:t>
              <w:br/>
              <w:t>from sklearn.metrics import mean_squared_error, mean_absolute_error, r2_score</w:t>
            </w:r>
          </w:p>
        </w:tc>
      </w:tr>
    </w:tbl>
    <w:p>
      <w:pPr>
        <w:spacing w:before="0" w:after="120"/>
      </w:pPr>
    </w:p>
    <w:p>
      <w:pPr>
        <w:spacing w:before="80" w:after="120" w:line="276" w:lineRule="auto"/>
      </w:pPr>
      <w:r>
        <w:rPr>
          <w:b/>
        </w:rPr>
        <w:t xml:space="preserve">Explanation: </w:t>
      </w:r>
      <w:r>
        <w:t>We import standard packages. 'joblib' is a tool for saving and loading Python objects efficiently (ideal for heavy machine learning models). From Scikit-Learn, we import four distinct regression models (Linear Regression, LassoCV, DecisionTreeRegressor, RandomForestRegressor, and GradientBoostingRegressor), a search optimization engine (GridSearchCV), and statistical metrics to evaluate the errors of our predictions.</w:t>
      </w:r>
    </w:p>
    <w:p>
      <w:pPr>
        <w:spacing w:before="80" w:after="240"/>
      </w:pPr>
      <w:r>
        <w:rPr>
          <w:b/>
          <w:color w:val="3B82F6"/>
        </w:rPr>
        <w:t xml:space="preserve">Data Science Core Topic to Learn: </w:t>
      </w:r>
      <w:r>
        <w:rPr>
          <w:i/>
          <w:color w:val="3B82F6"/>
        </w:rPr>
        <w:t>Regression Algorithms (Linear, Tree-based, and Ensemble methods), Model Evaluation Metrics, and Serialization.</w:t>
      </w:r>
    </w:p>
    <w:p>
      <w:pPr>
        <w:pStyle w:val="Heading2"/>
        <w:spacing w:before="240" w:after="120"/>
      </w:pPr>
      <w:r>
        <w:t>2. Visual Aesthetics and Premium Plotting Styles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sns.set_theme(style="whitegrid")</w:t>
              <w:br/>
              <w:t>plt.rcParams.update({</w:t>
              <w:br/>
              <w:t xml:space="preserve">    'font.size': 12,</w:t>
              <w:br/>
              <w:t xml:space="preserve">    'axes.labelsize': 14,</w:t>
              <w:br/>
              <w:t xml:space="preserve">    'axes.titlesize': 16,</w:t>
              <w:br/>
              <w:t xml:space="preserve">    'xtick.labelsize': 11,</w:t>
              <w:br/>
              <w:t xml:space="preserve">    'ytick.labelsize': 11,</w:t>
              <w:br/>
              <w:t xml:space="preserve">    'figure.titlesize': 18</w:t>
              <w:br/>
              <w:t>})</w:t>
              <w:br/>
              <w:br/>
              <w:t>COLOR_PRIMARY = '#10b981' # Emerald Green</w:t>
              <w:br/>
              <w:t>COLOR_SECONDARY = '#3b82f6' # Blue</w:t>
              <w:br/>
              <w:t>COLOR_ACCENT = '#f59e0b' # Amber</w:t>
            </w:r>
          </w:p>
        </w:tc>
      </w:tr>
    </w:tbl>
    <w:p>
      <w:pPr>
        <w:spacing w:before="0" w:after="120"/>
      </w:pPr>
    </w:p>
    <w:p>
      <w:pPr>
        <w:spacing w:before="80" w:after="120" w:line="276" w:lineRule="auto"/>
      </w:pPr>
      <w:r>
        <w:rPr>
          <w:b/>
        </w:rPr>
        <w:t xml:space="preserve">Explanation: </w:t>
      </w:r>
      <w:r>
        <w:t>To make our reports look professional (and not like standard default plots), we set a clean whitegrid layout. We use 'plt.rcParams.update()' to customize global font sizes, label settings, and title dimensions. Finally, we define a custom hex color palette using premium brand colors (Emerald Green, Royal Blue, Amber Gold).</w:t>
      </w:r>
    </w:p>
    <w:p>
      <w:pPr>
        <w:spacing w:before="80" w:after="240"/>
      </w:pPr>
      <w:r>
        <w:rPr>
          <w:b/>
          <w:color w:val="3B82F6"/>
        </w:rPr>
        <w:t xml:space="preserve">Data Science Core Topic to Learn: </w:t>
      </w:r>
      <w:r>
        <w:rPr>
          <w:i/>
          <w:color w:val="3B82F6"/>
        </w:rPr>
        <w:t>Data Visualization Principles &amp; Customizing Plots with Matplotlib/Seaborn.</w:t>
      </w:r>
    </w:p>
    <w:p>
      <w:pPr>
        <w:pStyle w:val="Heading2"/>
        <w:spacing w:before="240" w:after="120"/>
      </w:pPr>
      <w:r>
        <w:t>3. Defining Mean Absolute Percentage Error (MAPE)</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def calculate_mape(y_true, y_pred):</w:t>
              <w:br/>
              <w:t xml:space="preserve">    # Avoid division by zero</w:t>
              <w:br/>
              <w:t xml:space="preserve">    mask = y_true != 0</w:t>
              <w:br/>
              <w:t xml:space="preserve">    return np.mean(np.abs((y_true[mask] - y_pred[mask]) / y_true[mask])) * 100</w:t>
            </w:r>
          </w:p>
        </w:tc>
      </w:tr>
    </w:tbl>
    <w:p>
      <w:pPr>
        <w:spacing w:before="0" w:after="120"/>
      </w:pPr>
    </w:p>
    <w:p>
      <w:pPr>
        <w:spacing w:before="80" w:after="120" w:line="276" w:lineRule="auto"/>
      </w:pPr>
      <w:r>
        <w:rPr>
          <w:b/>
        </w:rPr>
        <w:t xml:space="preserve">Explanation: </w:t>
      </w:r>
      <w:r>
        <w:t>MAPE measures the average percentage error between predictions and reality. For example, if a claim is $1,000 and we predict $900, the error is 10%. We define this mathematically by dividing the absolute error by the true values. To prevent division by zero errors (which happens if a claim is exactly $0), we create a boolean 'mask' that filters out any zero claim records.</w:t>
      </w:r>
    </w:p>
    <w:p>
      <w:pPr>
        <w:spacing w:before="80" w:after="240"/>
      </w:pPr>
      <w:r>
        <w:rPr>
          <w:b/>
          <w:color w:val="3B82F6"/>
        </w:rPr>
        <w:t xml:space="preserve">Data Science Core Topic to Learn: </w:t>
      </w:r>
      <w:r>
        <w:rPr>
          <w:i/>
          <w:color w:val="3B82F6"/>
        </w:rPr>
        <w:t>Relative Error Metrics in Statistics (Mean Absolute Percentage Error).</w:t>
      </w:r>
    </w:p>
    <w:p>
      <w:pPr>
        <w:pStyle w:val="Heading2"/>
        <w:spacing w:before="240" w:after="120"/>
      </w:pPr>
      <w:r>
        <w:t>4. Loading Preprocessed Training and Testing Sets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proc_dir = r"c:\Users\SUYASH\Downloads\archive\src\processed"</w:t>
              <w:br/>
              <w:t xml:space="preserve">    X_train = np.load(os.path.join(proc_dir, "X_train.npy"))</w:t>
              <w:br/>
              <w:t xml:space="preserve">    X_test = np.load(os.path.join(proc_dir, "X_test.npy"))</w:t>
              <w:br/>
              <w:t xml:space="preserve">    y_train = np.load(os.path.join(proc_dir, "y_train.npy"))</w:t>
              <w:br/>
              <w:t xml:space="preserve">    y_test = np.load(os.path.join(proc_dir, "y_test.npy"))</w:t>
            </w:r>
          </w:p>
        </w:tc>
      </w:tr>
    </w:tbl>
    <w:p>
      <w:pPr>
        <w:spacing w:before="0" w:after="120"/>
      </w:pPr>
    </w:p>
    <w:p>
      <w:pPr>
        <w:spacing w:before="80" w:after="120" w:line="276" w:lineRule="auto"/>
      </w:pPr>
      <w:r>
        <w:rPr>
          <w:b/>
        </w:rPr>
        <w:t xml:space="preserve">Explanation: </w:t>
      </w:r>
      <w:r>
        <w:t>We load the clean inputs ('X') and output targets ('y') saved by our preprocessing script. We use 'np.load()' because the files are stored as highly optimized binary arrays ('.npy'). This is much faster and memory-efficient than reading large text files or CSVs repeatedly during training.</w:t>
      </w:r>
    </w:p>
    <w:p>
      <w:pPr>
        <w:spacing w:before="80" w:after="240"/>
      </w:pPr>
      <w:r>
        <w:rPr>
          <w:b/>
          <w:color w:val="3B82F6"/>
        </w:rPr>
        <w:t xml:space="preserve">Data Science Core Topic to Learn: </w:t>
      </w:r>
      <w:r>
        <w:rPr>
          <w:i/>
          <w:color w:val="3B82F6"/>
        </w:rPr>
        <w:t>Data I/O Operations with Binary Formats (NumPy NPY serialization).</w:t>
      </w:r>
    </w:p>
    <w:p>
      <w:pPr>
        <w:pStyle w:val="Heading2"/>
        <w:spacing w:before="240" w:after="120"/>
      </w:pPr>
      <w:r>
        <w:t>5. Running Feature Selection with Random Forest Importance</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rf_selector = RandomForestRegressor(n_estimators=100, random_state=42, n_jobs=-1)</w:t>
              <w:br/>
              <w:t xml:space="preserve">    rf_selector.fit(X_train, y_train)</w:t>
              <w:br/>
              <w:t xml:space="preserve">    importances = rf_selector.feature_importances_</w:t>
              <w:br/>
              <w:t xml:space="preserve">    </w:t>
              <w:br/>
              <w:t xml:space="preserve">    indices = np.argsort(importances)[::-1]</w:t>
            </w:r>
          </w:p>
        </w:tc>
      </w:tr>
    </w:tbl>
    <w:p>
      <w:pPr>
        <w:spacing w:before="0" w:after="120"/>
      </w:pPr>
    </w:p>
    <w:p>
      <w:pPr>
        <w:spacing w:before="80" w:after="120" w:line="276" w:lineRule="auto"/>
      </w:pPr>
      <w:r>
        <w:rPr>
          <w:b/>
        </w:rPr>
        <w:t xml:space="preserve">Explanation: </w:t>
      </w:r>
      <w:r>
        <w:t>We train a baseline Random Forest model. Random Forests build hundreds of decision trees. During training, the algorithm keeps track of how much each feature helps split the data and reduce variance (impurity). 'rf_selector.feature_importances_' retrieves these scores. 'np.argsort()' sorts the scores, and '[::-1]' reverses the index list so we list the most important features first.</w:t>
      </w:r>
    </w:p>
    <w:p>
      <w:pPr>
        <w:spacing w:before="80" w:after="240"/>
      </w:pPr>
      <w:r>
        <w:rPr>
          <w:b/>
          <w:color w:val="3B82F6"/>
        </w:rPr>
        <w:t xml:space="preserve">Data Science Core Topic to Learn: </w:t>
      </w:r>
      <w:r>
        <w:rPr>
          <w:i/>
          <w:color w:val="3B82F6"/>
        </w:rPr>
        <w:t>Feature Importance and Tree-Based Feature Selection.</w:t>
      </w:r>
    </w:p>
    <w:p>
      <w:pPr>
        <w:pStyle w:val="Heading2"/>
        <w:spacing w:before="240" w:after="120"/>
      </w:pPr>
      <w:r>
        <w:t>6. Feature Selection using L1 Regularization (Lasso)</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lasso_selector = LassoCV(cv=5, random_state=42, max_iter=5000, n_jobs=-1)</w:t>
              <w:br/>
              <w:t xml:space="preserve">    lasso_selector.fit(X_train, y_train)</w:t>
              <w:br/>
              <w:t xml:space="preserve">    non_zero_coefs = np.sum(lasso_selector.coef_ != 0)</w:t>
            </w:r>
          </w:p>
        </w:tc>
      </w:tr>
    </w:tbl>
    <w:p>
      <w:pPr>
        <w:spacing w:before="0" w:after="120"/>
      </w:pPr>
    </w:p>
    <w:p>
      <w:pPr>
        <w:spacing w:before="80" w:after="120" w:line="276" w:lineRule="auto"/>
      </w:pPr>
      <w:r>
        <w:rPr>
          <w:b/>
        </w:rPr>
        <w:t xml:space="preserve">Explanation: </w:t>
      </w:r>
      <w:r>
        <w:t>Lasso (Least Absolute Shrinkage and Selection Operator) is a linear model that uses L1 regularization. Regularization adds a penalty mathematically designed to shrink some feature coefficients to exactly zero if they are not useful. By running Lasso, we can see exactly how many features out of our 160 encoded columns have non-zero coefficients. This acts as a secondary feature selector.</w:t>
      </w:r>
    </w:p>
    <w:p>
      <w:pPr>
        <w:spacing w:before="80" w:after="240"/>
      </w:pPr>
      <w:r>
        <w:rPr>
          <w:b/>
          <w:color w:val="3B82F6"/>
        </w:rPr>
        <w:t xml:space="preserve">Data Science Core Topic to Learn: </w:t>
      </w:r>
      <w:r>
        <w:rPr>
          <w:i/>
          <w:color w:val="3B82F6"/>
        </w:rPr>
        <w:t>L1 Regularization (Lasso Regression) and Feature Sparsity.</w:t>
      </w:r>
    </w:p>
    <w:p>
      <w:pPr>
        <w:pStyle w:val="Heading2"/>
        <w:spacing w:before="240" w:after="120"/>
      </w:pPr>
      <w:r>
        <w:t>7. Defining Algorithms and their Tuning Grids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models = {</w:t>
              <w:br/>
              <w:t xml:space="preserve">        "Linear Regression": LinearRegression(),</w:t>
              <w:br/>
              <w:t xml:space="preserve">        "Decision Tree": DecisionTreeRegressor(random_state=42),</w:t>
              <w:br/>
              <w:t xml:space="preserve">        "Random Forest": RandomForestRegressor(random_state=42, n_jobs=-1),</w:t>
              <w:br/>
              <w:t xml:space="preserve">        "Gradient Boosting": GradientBoostingRegressor(random_state=42)</w:t>
              <w:br/>
              <w:t xml:space="preserve">    }</w:t>
              <w:br/>
              <w:t xml:space="preserve">    </w:t>
              <w:br/>
              <w:t xml:space="preserve">    param_grids = {</w:t>
              <w:br/>
              <w:t xml:space="preserve">        "Linear Regression": {},</w:t>
              <w:br/>
              <w:t xml:space="preserve">        "Decision Tree": { "max_depth": [4, 6, 8, 10, 12, None], "min_samples_split": [5, 10, 20] }, ...</w:t>
              <w:br/>
              <w:t xml:space="preserve">    }</w:t>
            </w:r>
          </w:p>
        </w:tc>
      </w:tr>
    </w:tbl>
    <w:p>
      <w:pPr>
        <w:spacing w:before="0" w:after="120"/>
      </w:pPr>
    </w:p>
    <w:p>
      <w:pPr>
        <w:spacing w:before="80" w:after="120" w:line="276" w:lineRule="auto"/>
      </w:pPr>
      <w:r>
        <w:rPr>
          <w:b/>
        </w:rPr>
        <w:t xml:space="preserve">Explanation: </w:t>
      </w:r>
      <w:r>
        <w:t>We create a dictionary to hold the four algorithms we want to test. Alongside, we build a dictionary of 'hyperparameter grids'. Hyperparameters are settings that control the learning process of the algorithm (like how deep a decision tree can grow—'max_depth', or how many trees a Random Forest builds—'n_estimators'). These grids define the options we want to test and search.</w:t>
      </w:r>
    </w:p>
    <w:p>
      <w:pPr>
        <w:spacing w:before="80" w:after="240"/>
      </w:pPr>
      <w:r>
        <w:rPr>
          <w:b/>
          <w:color w:val="3B82F6"/>
        </w:rPr>
        <w:t xml:space="preserve">Data Science Core Topic to Learn: </w:t>
      </w:r>
      <w:r>
        <w:rPr>
          <w:i/>
          <w:color w:val="3B82F6"/>
        </w:rPr>
        <w:t>Hyperparameters vs. Parameters in Machine Learning.</w:t>
      </w:r>
    </w:p>
    <w:p>
      <w:pPr>
        <w:pStyle w:val="Heading2"/>
        <w:spacing w:before="240" w:after="120"/>
      </w:pPr>
      <w:r>
        <w:t>8. Running Grid Search with K-Fold Cross-Validation</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grid = param_grids[name]</w:t>
              <w:br/>
              <w:t xml:space="preserve">        if grid:</w:t>
              <w:br/>
              <w:t xml:space="preserve">            grid_search = GridSearchCV(</w:t>
              <w:br/>
              <w:t xml:space="preserve">                model, grid, cv=5, scoring='neg_root_mean_squared_error', n_jobs=-1</w:t>
              <w:br/>
              <w:t xml:space="preserve">            )</w:t>
              <w:br/>
              <w:t xml:space="preserve">            grid_search.fit(X_train, y_train)</w:t>
              <w:br/>
              <w:t xml:space="preserve">            best_model = grid_search.best_estimator_</w:t>
              <w:br/>
              <w:t xml:space="preserve">            best_score = -grid_search.best_score_</w:t>
            </w:r>
          </w:p>
        </w:tc>
      </w:tr>
    </w:tbl>
    <w:p>
      <w:pPr>
        <w:spacing w:before="0" w:after="120"/>
      </w:pPr>
    </w:p>
    <w:p>
      <w:pPr>
        <w:spacing w:before="80" w:after="120" w:line="276" w:lineRule="auto"/>
      </w:pPr>
      <w:r>
        <w:rPr>
          <w:b/>
        </w:rPr>
        <w:t xml:space="preserve">Explanation: </w:t>
      </w:r>
      <w:r>
        <w:t>For each algorithm, we run 'GridSearchCV'. This automatically trains the model across every combination of parameters in our grid. To evaluate them fairly without overfitting, it uses 5-fold cross-validation (splitting the training data into 5 parts, training on 4 and validating on 1, repeating this 5 times). It scores combinations using Root Mean Squared Error (RMSE) and returns the best performing combination as 'best_estimator_'.</w:t>
      </w:r>
    </w:p>
    <w:p>
      <w:pPr>
        <w:spacing w:before="80" w:after="240"/>
      </w:pPr>
      <w:r>
        <w:rPr>
          <w:b/>
          <w:color w:val="3B82F6"/>
        </w:rPr>
        <w:t xml:space="preserve">Data Science Core Topic to Learn: </w:t>
      </w:r>
      <w:r>
        <w:rPr>
          <w:i/>
          <w:color w:val="3B82F6"/>
        </w:rPr>
        <w:t>K-Fold Cross-Validation &amp; Grid Search Optimization.</w:t>
      </w:r>
    </w:p>
    <w:p>
      <w:pPr>
        <w:pStyle w:val="Heading2"/>
        <w:spacing w:before="240" w:after="120"/>
      </w:pPr>
      <w:r>
        <w:t>9. Calculating Performance Metrics on Train and Test Sets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y_train_pred = best_model.predict(X_train)</w:t>
              <w:br/>
              <w:t xml:space="preserve">        y_test_pred = best_model.predict(X_test)</w:t>
              <w:br/>
              <w:t xml:space="preserve">        </w:t>
              <w:br/>
              <w:t xml:space="preserve">        train_rmse = np.sqrt(mean_squared_error(y_train, y_train_pred))</w:t>
              <w:br/>
              <w:t xml:space="preserve">        test_rmse = np.sqrt(mean_squared_error(y_test, y_test_pred))</w:t>
              <w:br/>
              <w:t xml:space="preserve">        train_mae = mean_absolute_error(y_train, y_train_pred)</w:t>
              <w:br/>
              <w:t xml:space="preserve">        test_r2 = r2_score(y_test, y_test_pred)</w:t>
            </w:r>
          </w:p>
        </w:tc>
      </w:tr>
    </w:tbl>
    <w:p>
      <w:pPr>
        <w:spacing w:before="0" w:after="120"/>
      </w:pPr>
    </w:p>
    <w:p>
      <w:pPr>
        <w:spacing w:before="80" w:after="120" w:line="276" w:lineRule="auto"/>
      </w:pPr>
      <w:r>
        <w:rPr>
          <w:b/>
        </w:rPr>
        <w:t xml:space="preserve">Explanation: </w:t>
      </w:r>
      <w:r>
        <w:t>We make predictions on both the training data and the unseen test data. We then evaluate them using: 1. RMSE: Measures the standard deviation of prediction errors. Penalizes larger errors heavily. 2. MAE: Measures the average magnitude of absolute errors (easy for business teams to interpret). 3. R-squared ($R^2$): Measures the percentage of variance in the claim amounts that our model successfully explains. Comparing train vs. test metrics lets us detect overfitting (e.g. if train error is low but test error is very high).</w:t>
      </w:r>
    </w:p>
    <w:p>
      <w:pPr>
        <w:spacing w:before="80" w:after="240"/>
      </w:pPr>
      <w:r>
        <w:rPr>
          <w:b/>
          <w:color w:val="3B82F6"/>
        </w:rPr>
        <w:t xml:space="preserve">Data Science Core Topic to Learn: </w:t>
      </w:r>
      <w:r>
        <w:rPr>
          <w:i/>
          <w:color w:val="3B82F6"/>
        </w:rPr>
        <w:t>Regression Evaluation Metrics (RMSE, MAE, R-squared) and Model Diagnostics.</w:t>
      </w:r>
    </w:p>
    <w:p>
      <w:pPr>
        <w:pStyle w:val="Heading2"/>
        <w:spacing w:before="240" w:after="120"/>
      </w:pPr>
      <w:r>
        <w:t>10. Compiling the Model Comparison Table</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results_df = pd.DataFrame(results).T</w:t>
              <w:br/>
              <w:t xml:space="preserve">    results_df.to_csv(os.path.join(proc_dir, "model_comparison.csv"))</w:t>
              <w:br/>
              <w:t xml:space="preserve">    </w:t>
              <w:br/>
              <w:t xml:space="preserve">    best_model_name = results_df["Test_RMSE"].idxmin()</w:t>
              <w:br/>
              <w:t xml:space="preserve">    best_model = best_estimators[best_model_name]</w:t>
            </w:r>
          </w:p>
        </w:tc>
      </w:tr>
    </w:tbl>
    <w:p>
      <w:pPr>
        <w:spacing w:before="0" w:after="120"/>
      </w:pPr>
    </w:p>
    <w:p>
      <w:pPr>
        <w:spacing w:before="80" w:after="120" w:line="276" w:lineRule="auto"/>
      </w:pPr>
      <w:r>
        <w:rPr>
          <w:b/>
        </w:rPr>
        <w:t xml:space="preserve">Explanation: </w:t>
      </w:r>
      <w:r>
        <w:t>We take all the metrics collected from each model and arrange them into a Pandas DataFrame. We transpose it ('.T') so models appear as rows and metrics as columns, print it, and export it as a CSV. Then, we find which model had the minimum Test RMSE value using '.idxmin()', designating it as our winning model.</w:t>
      </w:r>
    </w:p>
    <w:p>
      <w:pPr>
        <w:spacing w:before="80" w:after="240"/>
      </w:pPr>
      <w:r>
        <w:rPr>
          <w:b/>
          <w:color w:val="3B82F6"/>
        </w:rPr>
        <w:t xml:space="preserve">Data Science Core Topic to Learn: </w:t>
      </w:r>
      <w:r>
        <w:rPr>
          <w:i/>
          <w:color w:val="3B82F6"/>
        </w:rPr>
        <w:t>Comparative Model Performance Analysis.</w:t>
      </w:r>
    </w:p>
    <w:p>
      <w:pPr>
        <w:pStyle w:val="Heading2"/>
        <w:spacing w:before="240" w:after="120"/>
      </w:pPr>
      <w:r>
        <w:t>11. Serializing (Saving) the Winning Model</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model_save_path = os.path.join(proc_dir, "best_model.joblib")</w:t>
              <w:br/>
              <w:t xml:space="preserve">    joblib.dump(best_model, model_save_path)</w:t>
            </w:r>
          </w:p>
        </w:tc>
      </w:tr>
    </w:tbl>
    <w:p>
      <w:pPr>
        <w:spacing w:before="0" w:after="120"/>
      </w:pPr>
    </w:p>
    <w:p>
      <w:pPr>
        <w:spacing w:before="80" w:after="120" w:line="276" w:lineRule="auto"/>
      </w:pPr>
      <w:r>
        <w:rPr>
          <w:b/>
        </w:rPr>
        <w:t xml:space="preserve">Explanation: </w:t>
      </w:r>
      <w:r>
        <w:t>Once we identify the winning model (Gradient Boosting), we save it to disk. 'joblib.dump()' serializes the trained Python model object into a single binary file. This file contains the architecture and all the learned coefficients/weights. In production, a software system can load this file instantly and start generating predictions without needing to retrain.</w:t>
      </w:r>
    </w:p>
    <w:p>
      <w:pPr>
        <w:spacing w:before="80" w:after="240"/>
      </w:pPr>
      <w:r>
        <w:rPr>
          <w:b/>
          <w:color w:val="3B82F6"/>
        </w:rPr>
        <w:t xml:space="preserve">Data Science Core Topic to Learn: </w:t>
      </w:r>
      <w:r>
        <w:rPr>
          <w:i/>
          <w:color w:val="3B82F6"/>
        </w:rPr>
        <w:t>Model Serialization &amp; Persistence in Production Environments.</w:t>
      </w:r>
    </w:p>
    <w:p>
      <w:pPr>
        <w:pStyle w:val="Heading2"/>
        <w:spacing w:before="240" w:after="120"/>
      </w:pPr>
      <w:r>
        <w:t>12. Calculating Model Residuals (Errors)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y_test_pred = best_model.predict(X_test)</w:t>
              <w:br/>
              <w:t xml:space="preserve">    residuals = y_test - y_test_pred</w:t>
            </w:r>
          </w:p>
        </w:tc>
      </w:tr>
    </w:tbl>
    <w:p>
      <w:pPr>
        <w:spacing w:before="0" w:after="120"/>
      </w:pPr>
    </w:p>
    <w:p>
      <w:pPr>
        <w:spacing w:before="80" w:after="120" w:line="276" w:lineRule="auto"/>
      </w:pPr>
      <w:r>
        <w:rPr>
          <w:b/>
        </w:rPr>
        <w:t xml:space="preserve">Explanation: </w:t>
      </w:r>
      <w:r>
        <w:t>We calculate the 'residuals', which are simply the differences between the actual claims and what our model predicted: $$</w:t>
        <w:tab/>
        <w:t xml:space="preserve">ext{Residual} = </w:t>
        <w:tab/>
        <w:t xml:space="preserve">ext{Actual} - </w:t>
        <w:tab/>
        <w:t>ext{Predicted}$$If a model is perfect, all residuals are zero. By analyzing the distribution of residuals, we can check if our model's errors are randomly distributed or if they suffer from systematic bias.</w:t>
      </w:r>
    </w:p>
    <w:p>
      <w:pPr>
        <w:spacing w:before="80" w:after="240"/>
      </w:pPr>
      <w:r>
        <w:rPr>
          <w:b/>
          <w:color w:val="3B82F6"/>
        </w:rPr>
        <w:t xml:space="preserve">Data Science Core Topic to Learn: </w:t>
      </w:r>
      <w:r>
        <w:rPr>
          <w:i/>
          <w:color w:val="3B82F6"/>
        </w:rPr>
        <w:t>Residual Analysis &amp; Linear Modeling Assumptions.</w:t>
      </w:r>
    </w:p>
    <w:p>
      <w:pPr>
        <w:pStyle w:val="Heading2"/>
        <w:spacing w:before="240" w:after="120"/>
      </w:pPr>
      <w:r>
        <w:t>13. Generating Actual vs. Predicted Claim Scatter Plot</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plt.figure(figsize=(8, 8))</w:t>
              <w:br/>
              <w:t xml:space="preserve">    plt.scatter(y_test, y_test_pred, color=COLOR_SECONDARY, alpha=0.6, edgecolors='w', s=50)</w:t>
              <w:br/>
              <w:t xml:space="preserve">    min_val = min(y_test.min(), y_test_pred.min())</w:t>
              <w:br/>
              <w:t xml:space="preserve">    max_val = max(y_test.max(), y_test_pred.max())</w:t>
              <w:br/>
              <w:t xml:space="preserve">    plt.plot([min_val, max_val], [min_val, max_val], color=COLOR_ACCENT, linestyle='--', linewidth=2, label='Perfect Prediction')</w:t>
            </w:r>
          </w:p>
        </w:tc>
      </w:tr>
    </w:tbl>
    <w:p>
      <w:pPr>
        <w:spacing w:before="0" w:after="120"/>
      </w:pPr>
    </w:p>
    <w:p>
      <w:pPr>
        <w:spacing w:before="80" w:after="120" w:line="276" w:lineRule="auto"/>
      </w:pPr>
      <w:r>
        <w:rPr>
          <w:b/>
        </w:rPr>
        <w:t xml:space="preserve">Explanation: </w:t>
      </w:r>
      <w:r>
        <w:t>We generate a scatter plot where the X-axis is the true claim amount and the Y-axis is our prediction. We draw a diagonal reference line from the minimum value to the maximum value. If the model were 100% accurate, every point would lie exactly on this line. Points above the line represent overpredictions; points below represent underpredictions.</w:t>
      </w:r>
    </w:p>
    <w:p>
      <w:pPr>
        <w:spacing w:before="80" w:after="240"/>
      </w:pPr>
      <w:r>
        <w:rPr>
          <w:b/>
          <w:color w:val="3B82F6"/>
        </w:rPr>
        <w:t xml:space="preserve">Data Science Core Topic to Learn: </w:t>
      </w:r>
      <w:r>
        <w:rPr>
          <w:i/>
          <w:color w:val="3B82F6"/>
        </w:rPr>
        <w:t>Evaluating Regression Models Visually.</w:t>
      </w:r>
    </w:p>
    <w:p>
      <w:pPr>
        <w:pStyle w:val="Heading2"/>
        <w:spacing w:before="240" w:after="120"/>
      </w:pPr>
      <w:r>
        <w:t>14. Plotting Residuals Distribution (Normality Check)</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plt.figure(figsize=(10, 6))</w:t>
              <w:br/>
              <w:t xml:space="preserve">    sns.histplot(residuals, kde=True, color=COLOR_PRIMARY, bins=30)</w:t>
              <w:br/>
              <w:t xml:space="preserve">    plt.axvline(0, color=COLOR_ACCENT, linestyle='--', linewidth=1.5)</w:t>
              <w:br/>
              <w:t xml:space="preserve">    plt.title(f"{best_model_name} - Residuals Distribution", pad=15)</w:t>
            </w:r>
          </w:p>
        </w:tc>
      </w:tr>
    </w:tbl>
    <w:p>
      <w:pPr>
        <w:spacing w:before="0" w:after="120"/>
      </w:pPr>
    </w:p>
    <w:p>
      <w:pPr>
        <w:spacing w:before="80" w:after="120" w:line="276" w:lineRule="auto"/>
      </w:pPr>
      <w:r>
        <w:rPr>
          <w:b/>
        </w:rPr>
        <w:t xml:space="preserve">Explanation: </w:t>
      </w:r>
      <w:r>
        <w:t>We draw a histogram of our residuals with a Kernel Density Estimate (KDE) curve overlaid. We also place a vertical line at 0. In statistics, we expect the errors to be normally distributed (forming a symmetric bell-curve centered at 0). If the curve is skewed or has heavy tails, it means our model is systematically making incorrect assumptions about certain segments of claims.</w:t>
      </w:r>
    </w:p>
    <w:p>
      <w:pPr>
        <w:spacing w:before="80" w:after="240"/>
      </w:pPr>
      <w:r>
        <w:rPr>
          <w:b/>
          <w:color w:val="3B82F6"/>
        </w:rPr>
        <w:t xml:space="preserve">Data Science Core Topic to Learn: </w:t>
      </w:r>
      <w:r>
        <w:rPr>
          <w:i/>
          <w:color w:val="3B82F6"/>
        </w:rPr>
        <w:t>Probability Distributions &amp; Residual Analysis (checking for homoscedasticity and normality of errors).</w:t>
      </w:r>
    </w:p>
    <w:p>
      <w:pPr>
        <w:spacing w:before="480" w:after="240"/>
        <w:jc w:val="center"/>
      </w:pPr>
      <w:r>
        <w:rPr>
          <w:color w:val="6B7280"/>
        </w:rPr>
        <w:t>--- End of Explanation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