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5" w14:textId="77777777" w:rsidR="00CB05D9" w:rsidRPr="00E17E8D" w:rsidRDefault="00000000">
      <w:pPr>
        <w:jc w:val="center"/>
        <w:rPr>
          <w:sz w:val="20"/>
          <w:szCs w:val="20"/>
        </w:rPr>
      </w:pPr>
      <w:r w:rsidRPr="00E17E8D">
        <w:rPr>
          <w:sz w:val="20"/>
          <w:szCs w:val="20"/>
        </w:rPr>
        <w:t xml:space="preserve">Objective Questions </w:t>
      </w:r>
    </w:p>
    <w:p w14:paraId="00000006" w14:textId="77777777" w:rsidR="00CB05D9" w:rsidRPr="00E17E8D" w:rsidRDefault="00CB05D9">
      <w:pPr>
        <w:jc w:val="center"/>
        <w:rPr>
          <w:sz w:val="20"/>
          <w:szCs w:val="20"/>
        </w:rPr>
      </w:pPr>
    </w:p>
    <w:p w14:paraId="00000007" w14:textId="77777777" w:rsidR="00CB05D9" w:rsidRPr="00E17E8D" w:rsidRDefault="00000000">
      <w:pPr>
        <w:widowControl w:val="0"/>
        <w:numPr>
          <w:ilvl w:val="0"/>
          <w:numId w:val="2"/>
        </w:numPr>
        <w:rPr>
          <w:color w:val="000000"/>
          <w:sz w:val="20"/>
          <w:szCs w:val="20"/>
        </w:rPr>
      </w:pPr>
      <w:r w:rsidRPr="00E17E8D">
        <w:rPr>
          <w:sz w:val="20"/>
          <w:szCs w:val="20"/>
        </w:rPr>
        <w:t xml:space="preserve">Does any table have missing values or duplicates? If yes how would you handle </w:t>
      </w:r>
      <w:proofErr w:type="gramStart"/>
      <w:r w:rsidRPr="00E17E8D">
        <w:rPr>
          <w:sz w:val="20"/>
          <w:szCs w:val="20"/>
        </w:rPr>
        <w:t>it ?</w:t>
      </w:r>
      <w:proofErr w:type="gramEnd"/>
    </w:p>
    <w:p w14:paraId="16153930" w14:textId="6E42F3E2" w:rsidR="00AF7BFA" w:rsidRPr="00E17E8D" w:rsidRDefault="00AF7BFA" w:rsidP="00AF7BFA">
      <w:pPr>
        <w:widowControl w:val="0"/>
        <w:ind w:left="720"/>
        <w:rPr>
          <w:color w:val="000000"/>
          <w:sz w:val="20"/>
          <w:szCs w:val="20"/>
        </w:rPr>
      </w:pPr>
      <w:r w:rsidRPr="00E17E8D">
        <w:rPr>
          <w:noProof/>
          <w:color w:val="000000"/>
          <w:sz w:val="20"/>
          <w:szCs w:val="20"/>
        </w:rPr>
        <w:drawing>
          <wp:inline distT="0" distB="0" distL="0" distR="0" wp14:anchorId="5CABDE50" wp14:editId="06C2C5E6">
            <wp:extent cx="5712903" cy="2239645"/>
            <wp:effectExtent l="0" t="0" r="2540" b="8255"/>
            <wp:docPr id="1818098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8078"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05017" cy="2275757"/>
                    </a:xfrm>
                    <a:prstGeom prst="rect">
                      <a:avLst/>
                    </a:prstGeom>
                  </pic:spPr>
                </pic:pic>
              </a:graphicData>
            </a:graphic>
          </wp:inline>
        </w:drawing>
      </w:r>
      <w:r w:rsidRPr="00E17E8D">
        <w:rPr>
          <w:noProof/>
          <w:color w:val="000000"/>
          <w:sz w:val="20"/>
          <w:szCs w:val="20"/>
        </w:rPr>
        <w:drawing>
          <wp:inline distT="0" distB="0" distL="0" distR="0" wp14:anchorId="199325AE" wp14:editId="0E04835C">
            <wp:extent cx="5733415" cy="2508308"/>
            <wp:effectExtent l="0" t="0" r="635" b="6350"/>
            <wp:docPr id="7372639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63935"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73136" cy="2525685"/>
                    </a:xfrm>
                    <a:prstGeom prst="rect">
                      <a:avLst/>
                    </a:prstGeom>
                  </pic:spPr>
                </pic:pic>
              </a:graphicData>
            </a:graphic>
          </wp:inline>
        </w:drawing>
      </w:r>
    </w:p>
    <w:p w14:paraId="00000008" w14:textId="77777777" w:rsidR="00CB05D9" w:rsidRPr="00E17E8D" w:rsidRDefault="00000000">
      <w:pPr>
        <w:widowControl w:val="0"/>
        <w:numPr>
          <w:ilvl w:val="0"/>
          <w:numId w:val="2"/>
        </w:numPr>
        <w:rPr>
          <w:color w:val="000000"/>
          <w:sz w:val="20"/>
          <w:szCs w:val="20"/>
        </w:rPr>
      </w:pPr>
      <w:r w:rsidRPr="00E17E8D">
        <w:rPr>
          <w:sz w:val="20"/>
          <w:szCs w:val="20"/>
        </w:rPr>
        <w:t>Find the top-selling tracks and top artist in the USA and identify their most famous genres.</w:t>
      </w:r>
    </w:p>
    <w:p w14:paraId="5653D630" w14:textId="421936D7" w:rsidR="003A616C" w:rsidRPr="00E17E8D" w:rsidRDefault="003A616C" w:rsidP="003A616C">
      <w:pPr>
        <w:widowControl w:val="0"/>
        <w:ind w:left="720"/>
        <w:rPr>
          <w:sz w:val="20"/>
          <w:szCs w:val="20"/>
        </w:rPr>
      </w:pPr>
      <w:r w:rsidRPr="00E17E8D">
        <w:rPr>
          <w:noProof/>
          <w:sz w:val="20"/>
          <w:szCs w:val="20"/>
        </w:rPr>
        <w:drawing>
          <wp:inline distT="0" distB="0" distL="0" distR="0" wp14:anchorId="51431989" wp14:editId="12DAC079">
            <wp:extent cx="5004888" cy="2114025"/>
            <wp:effectExtent l="0" t="0" r="5715" b="635"/>
            <wp:docPr id="1384089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89049" name="Picture 1384089049"/>
                    <pic:cNvPicPr/>
                  </pic:nvPicPr>
                  <pic:blipFill>
                    <a:blip r:embed="rId7">
                      <a:extLst>
                        <a:ext uri="{28A0092B-C50C-407E-A947-70E740481C1C}">
                          <a14:useLocalDpi xmlns:a14="http://schemas.microsoft.com/office/drawing/2010/main" val="0"/>
                        </a:ext>
                      </a:extLst>
                    </a:blip>
                    <a:stretch>
                      <a:fillRect/>
                    </a:stretch>
                  </pic:blipFill>
                  <pic:spPr>
                    <a:xfrm>
                      <a:off x="0" y="0"/>
                      <a:ext cx="5081367" cy="2146329"/>
                    </a:xfrm>
                    <a:prstGeom prst="rect">
                      <a:avLst/>
                    </a:prstGeom>
                  </pic:spPr>
                </pic:pic>
              </a:graphicData>
            </a:graphic>
          </wp:inline>
        </w:drawing>
      </w:r>
      <w:r w:rsidRPr="00E17E8D">
        <w:rPr>
          <w:noProof/>
          <w:sz w:val="20"/>
          <w:szCs w:val="20"/>
        </w:rPr>
        <w:lastRenderedPageBreak/>
        <w:drawing>
          <wp:inline distT="0" distB="0" distL="0" distR="0" wp14:anchorId="14806BE7" wp14:editId="2D7B7127">
            <wp:extent cx="4462944" cy="3342389"/>
            <wp:effectExtent l="0" t="0" r="0" b="0"/>
            <wp:docPr id="1729666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66791" name="Picture 1729666791"/>
                    <pic:cNvPicPr/>
                  </pic:nvPicPr>
                  <pic:blipFill>
                    <a:blip r:embed="rId8">
                      <a:extLst>
                        <a:ext uri="{28A0092B-C50C-407E-A947-70E740481C1C}">
                          <a14:useLocalDpi xmlns:a14="http://schemas.microsoft.com/office/drawing/2010/main" val="0"/>
                        </a:ext>
                      </a:extLst>
                    </a:blip>
                    <a:stretch>
                      <a:fillRect/>
                    </a:stretch>
                  </pic:blipFill>
                  <pic:spPr>
                    <a:xfrm>
                      <a:off x="0" y="0"/>
                      <a:ext cx="4479828" cy="3355033"/>
                    </a:xfrm>
                    <a:prstGeom prst="rect">
                      <a:avLst/>
                    </a:prstGeom>
                  </pic:spPr>
                </pic:pic>
              </a:graphicData>
            </a:graphic>
          </wp:inline>
        </w:drawing>
      </w:r>
      <w:r w:rsidRPr="00E17E8D">
        <w:rPr>
          <w:noProof/>
          <w:sz w:val="20"/>
          <w:szCs w:val="20"/>
        </w:rPr>
        <w:drawing>
          <wp:inline distT="0" distB="0" distL="0" distR="0" wp14:anchorId="5C59B6B0" wp14:editId="1725E85A">
            <wp:extent cx="4553184" cy="3340272"/>
            <wp:effectExtent l="0" t="0" r="0" b="0"/>
            <wp:docPr id="1057850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0943" name="Picture 1057850943"/>
                    <pic:cNvPicPr/>
                  </pic:nvPicPr>
                  <pic:blipFill>
                    <a:blip r:embed="rId9">
                      <a:extLst>
                        <a:ext uri="{28A0092B-C50C-407E-A947-70E740481C1C}">
                          <a14:useLocalDpi xmlns:a14="http://schemas.microsoft.com/office/drawing/2010/main" val="0"/>
                        </a:ext>
                      </a:extLst>
                    </a:blip>
                    <a:stretch>
                      <a:fillRect/>
                    </a:stretch>
                  </pic:blipFill>
                  <pic:spPr>
                    <a:xfrm>
                      <a:off x="0" y="0"/>
                      <a:ext cx="4553184" cy="3340272"/>
                    </a:xfrm>
                    <a:prstGeom prst="rect">
                      <a:avLst/>
                    </a:prstGeom>
                  </pic:spPr>
                </pic:pic>
              </a:graphicData>
            </a:graphic>
          </wp:inline>
        </w:drawing>
      </w:r>
    </w:p>
    <w:p w14:paraId="4156E007" w14:textId="77777777" w:rsidR="003A616C" w:rsidRPr="00E17E8D" w:rsidRDefault="003A616C" w:rsidP="003A616C">
      <w:pPr>
        <w:widowControl w:val="0"/>
        <w:ind w:left="720"/>
        <w:rPr>
          <w:color w:val="000000"/>
          <w:sz w:val="20"/>
          <w:szCs w:val="20"/>
        </w:rPr>
      </w:pPr>
    </w:p>
    <w:p w14:paraId="57B5A196" w14:textId="77777777" w:rsidR="003A616C" w:rsidRPr="00E17E8D" w:rsidRDefault="003A616C" w:rsidP="003A616C">
      <w:pPr>
        <w:widowControl w:val="0"/>
        <w:ind w:left="720"/>
        <w:rPr>
          <w:color w:val="000000"/>
          <w:sz w:val="20"/>
          <w:szCs w:val="20"/>
        </w:rPr>
      </w:pPr>
    </w:p>
    <w:p w14:paraId="4CA85B7A" w14:textId="77777777" w:rsidR="003A616C" w:rsidRPr="00E17E8D" w:rsidRDefault="003A616C" w:rsidP="003A616C">
      <w:pPr>
        <w:widowControl w:val="0"/>
        <w:ind w:left="720"/>
        <w:rPr>
          <w:color w:val="000000"/>
          <w:sz w:val="20"/>
          <w:szCs w:val="20"/>
        </w:rPr>
      </w:pPr>
    </w:p>
    <w:p w14:paraId="76D22C49" w14:textId="77777777" w:rsidR="003A616C" w:rsidRPr="00E17E8D" w:rsidRDefault="003A616C" w:rsidP="003A616C">
      <w:pPr>
        <w:widowControl w:val="0"/>
        <w:ind w:left="720"/>
        <w:rPr>
          <w:color w:val="000000"/>
          <w:sz w:val="20"/>
          <w:szCs w:val="20"/>
        </w:rPr>
      </w:pPr>
    </w:p>
    <w:p w14:paraId="48015DB7" w14:textId="77777777" w:rsidR="003A616C" w:rsidRPr="00E17E8D" w:rsidRDefault="003A616C" w:rsidP="003A616C">
      <w:pPr>
        <w:widowControl w:val="0"/>
        <w:ind w:left="720"/>
        <w:rPr>
          <w:color w:val="000000"/>
          <w:sz w:val="20"/>
          <w:szCs w:val="20"/>
        </w:rPr>
      </w:pPr>
    </w:p>
    <w:p w14:paraId="614C8949" w14:textId="77777777" w:rsidR="003A616C" w:rsidRPr="00E17E8D" w:rsidRDefault="003A616C" w:rsidP="003A616C">
      <w:pPr>
        <w:widowControl w:val="0"/>
        <w:ind w:left="720"/>
        <w:rPr>
          <w:color w:val="000000"/>
          <w:sz w:val="20"/>
          <w:szCs w:val="20"/>
        </w:rPr>
      </w:pPr>
    </w:p>
    <w:p w14:paraId="1BF6E00E" w14:textId="77777777" w:rsidR="003A616C" w:rsidRPr="00E17E8D" w:rsidRDefault="003A616C" w:rsidP="003A616C">
      <w:pPr>
        <w:widowControl w:val="0"/>
        <w:ind w:left="720"/>
        <w:rPr>
          <w:color w:val="000000"/>
          <w:sz w:val="20"/>
          <w:szCs w:val="20"/>
        </w:rPr>
      </w:pPr>
    </w:p>
    <w:p w14:paraId="332CDC39" w14:textId="77777777" w:rsidR="00E17E8D" w:rsidRPr="00E17E8D" w:rsidRDefault="00E17E8D" w:rsidP="003A616C">
      <w:pPr>
        <w:widowControl w:val="0"/>
        <w:ind w:left="720"/>
        <w:rPr>
          <w:color w:val="000000"/>
          <w:sz w:val="20"/>
          <w:szCs w:val="20"/>
        </w:rPr>
      </w:pPr>
    </w:p>
    <w:p w14:paraId="0D9AD119" w14:textId="77777777" w:rsidR="00E17E8D" w:rsidRPr="00E17E8D" w:rsidRDefault="00E17E8D" w:rsidP="003A616C">
      <w:pPr>
        <w:widowControl w:val="0"/>
        <w:ind w:left="720"/>
        <w:rPr>
          <w:color w:val="000000"/>
          <w:sz w:val="20"/>
          <w:szCs w:val="20"/>
        </w:rPr>
      </w:pPr>
    </w:p>
    <w:p w14:paraId="4B475E18" w14:textId="77777777" w:rsidR="00E17E8D" w:rsidRPr="00E17E8D" w:rsidRDefault="00E17E8D" w:rsidP="003A616C">
      <w:pPr>
        <w:widowControl w:val="0"/>
        <w:ind w:left="720"/>
        <w:rPr>
          <w:color w:val="000000"/>
          <w:sz w:val="20"/>
          <w:szCs w:val="20"/>
        </w:rPr>
      </w:pPr>
    </w:p>
    <w:p w14:paraId="4FC6C87D" w14:textId="77777777" w:rsidR="00E17E8D" w:rsidRPr="00E17E8D" w:rsidRDefault="00E17E8D" w:rsidP="003A616C">
      <w:pPr>
        <w:widowControl w:val="0"/>
        <w:ind w:left="720"/>
        <w:rPr>
          <w:color w:val="000000"/>
          <w:sz w:val="20"/>
          <w:szCs w:val="20"/>
        </w:rPr>
      </w:pPr>
    </w:p>
    <w:p w14:paraId="7E4A7094" w14:textId="77777777" w:rsidR="003A616C" w:rsidRPr="00E17E8D" w:rsidRDefault="003A616C" w:rsidP="003A616C">
      <w:pPr>
        <w:widowControl w:val="0"/>
        <w:ind w:left="720"/>
        <w:rPr>
          <w:color w:val="000000"/>
          <w:sz w:val="20"/>
          <w:szCs w:val="20"/>
        </w:rPr>
      </w:pPr>
    </w:p>
    <w:p w14:paraId="00000009" w14:textId="77777777" w:rsidR="00CB05D9" w:rsidRPr="00E17E8D" w:rsidRDefault="00000000">
      <w:pPr>
        <w:widowControl w:val="0"/>
        <w:numPr>
          <w:ilvl w:val="0"/>
          <w:numId w:val="2"/>
        </w:numPr>
        <w:rPr>
          <w:color w:val="000000"/>
          <w:sz w:val="20"/>
          <w:szCs w:val="20"/>
        </w:rPr>
      </w:pPr>
      <w:r w:rsidRPr="00E17E8D">
        <w:rPr>
          <w:sz w:val="20"/>
          <w:szCs w:val="20"/>
        </w:rPr>
        <w:lastRenderedPageBreak/>
        <w:t>What is the customer demographic breakdown (age, gender, location) of Chinook's customer base?</w:t>
      </w:r>
    </w:p>
    <w:p w14:paraId="5BAE4327" w14:textId="2DDB9108" w:rsidR="003A616C" w:rsidRPr="00E17E8D" w:rsidRDefault="003A616C" w:rsidP="003A616C">
      <w:pPr>
        <w:widowControl w:val="0"/>
        <w:ind w:left="720"/>
        <w:rPr>
          <w:color w:val="000000"/>
          <w:sz w:val="20"/>
          <w:szCs w:val="20"/>
        </w:rPr>
      </w:pPr>
      <w:r w:rsidRPr="00E17E8D">
        <w:rPr>
          <w:noProof/>
          <w:color w:val="000000"/>
          <w:sz w:val="20"/>
          <w:szCs w:val="20"/>
        </w:rPr>
        <w:drawing>
          <wp:inline distT="0" distB="0" distL="0" distR="0" wp14:anchorId="03ED6D84" wp14:editId="7979DD49">
            <wp:extent cx="5733415" cy="2141855"/>
            <wp:effectExtent l="0" t="0" r="635" b="0"/>
            <wp:docPr id="9793144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14413"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3415" cy="2141855"/>
                    </a:xfrm>
                    <a:prstGeom prst="rect">
                      <a:avLst/>
                    </a:prstGeom>
                  </pic:spPr>
                </pic:pic>
              </a:graphicData>
            </a:graphic>
          </wp:inline>
        </w:drawing>
      </w:r>
      <w:r w:rsidRPr="00E17E8D">
        <w:rPr>
          <w:noProof/>
          <w:color w:val="000000"/>
          <w:sz w:val="20"/>
          <w:szCs w:val="20"/>
        </w:rPr>
        <w:drawing>
          <wp:inline distT="0" distB="0" distL="0" distR="0" wp14:anchorId="3FEF74C0" wp14:editId="6C28A584">
            <wp:extent cx="5733415" cy="2553970"/>
            <wp:effectExtent l="0" t="0" r="635" b="0"/>
            <wp:docPr id="7528273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733"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2553970"/>
                    </a:xfrm>
                    <a:prstGeom prst="rect">
                      <a:avLst/>
                    </a:prstGeom>
                  </pic:spPr>
                </pic:pic>
              </a:graphicData>
            </a:graphic>
          </wp:inline>
        </w:drawing>
      </w:r>
      <w:r w:rsidRPr="00E17E8D">
        <w:rPr>
          <w:noProof/>
          <w:color w:val="000000"/>
          <w:sz w:val="20"/>
          <w:szCs w:val="20"/>
        </w:rPr>
        <w:drawing>
          <wp:inline distT="0" distB="0" distL="0" distR="0" wp14:anchorId="5B579BC6" wp14:editId="437A0B6B">
            <wp:extent cx="5733415" cy="3473450"/>
            <wp:effectExtent l="0" t="0" r="635" b="0"/>
            <wp:docPr id="1945498294" name="Picture 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98294" name="Picture 8"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5756460" cy="3487411"/>
                    </a:xfrm>
                    <a:prstGeom prst="rect">
                      <a:avLst/>
                    </a:prstGeom>
                  </pic:spPr>
                </pic:pic>
              </a:graphicData>
            </a:graphic>
          </wp:inline>
        </w:drawing>
      </w:r>
    </w:p>
    <w:p w14:paraId="0000000A" w14:textId="77777777" w:rsidR="00CB05D9" w:rsidRPr="00E17E8D" w:rsidRDefault="00000000">
      <w:pPr>
        <w:widowControl w:val="0"/>
        <w:numPr>
          <w:ilvl w:val="0"/>
          <w:numId w:val="2"/>
        </w:numPr>
        <w:rPr>
          <w:color w:val="000000"/>
          <w:sz w:val="20"/>
          <w:szCs w:val="20"/>
        </w:rPr>
      </w:pPr>
      <w:r w:rsidRPr="00E17E8D">
        <w:rPr>
          <w:sz w:val="20"/>
          <w:szCs w:val="20"/>
        </w:rPr>
        <w:lastRenderedPageBreak/>
        <w:t>Calculate the total revenue and number of invoices for each country, state, and city:</w:t>
      </w:r>
    </w:p>
    <w:p w14:paraId="05553520" w14:textId="2B1D5319" w:rsidR="003A616C" w:rsidRPr="00E17E8D" w:rsidRDefault="003A616C" w:rsidP="003A616C">
      <w:pPr>
        <w:widowControl w:val="0"/>
        <w:ind w:left="720"/>
        <w:rPr>
          <w:sz w:val="20"/>
          <w:szCs w:val="20"/>
        </w:rPr>
      </w:pPr>
      <w:r w:rsidRPr="00E17E8D">
        <w:rPr>
          <w:noProof/>
          <w:sz w:val="20"/>
          <w:szCs w:val="20"/>
        </w:rPr>
        <w:drawing>
          <wp:inline distT="0" distB="0" distL="0" distR="0" wp14:anchorId="0D2BDE6E" wp14:editId="0507677B">
            <wp:extent cx="4777723" cy="2265028"/>
            <wp:effectExtent l="0" t="0" r="4445" b="2540"/>
            <wp:docPr id="42104482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44823"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99075" cy="2275151"/>
                    </a:xfrm>
                    <a:prstGeom prst="rect">
                      <a:avLst/>
                    </a:prstGeom>
                  </pic:spPr>
                </pic:pic>
              </a:graphicData>
            </a:graphic>
          </wp:inline>
        </w:drawing>
      </w:r>
      <w:r w:rsidRPr="00E17E8D">
        <w:rPr>
          <w:noProof/>
          <w:sz w:val="20"/>
          <w:szCs w:val="20"/>
        </w:rPr>
        <w:drawing>
          <wp:inline distT="0" distB="0" distL="0" distR="0" wp14:anchorId="1F97153B" wp14:editId="077A72B8">
            <wp:extent cx="4764947" cy="2398352"/>
            <wp:effectExtent l="0" t="0" r="0" b="2540"/>
            <wp:docPr id="4780536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53629"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83520" cy="2407700"/>
                    </a:xfrm>
                    <a:prstGeom prst="rect">
                      <a:avLst/>
                    </a:prstGeom>
                  </pic:spPr>
                </pic:pic>
              </a:graphicData>
            </a:graphic>
          </wp:inline>
        </w:drawing>
      </w:r>
      <w:r w:rsidRPr="00E17E8D">
        <w:rPr>
          <w:noProof/>
          <w:sz w:val="20"/>
          <w:szCs w:val="20"/>
        </w:rPr>
        <w:drawing>
          <wp:inline distT="0" distB="0" distL="0" distR="0" wp14:anchorId="1F09AFD1" wp14:editId="0D3D2DBB">
            <wp:extent cx="4769949" cy="2533475"/>
            <wp:effectExtent l="0" t="0" r="0" b="635"/>
            <wp:docPr id="42946543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65439"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89377" cy="2543794"/>
                    </a:xfrm>
                    <a:prstGeom prst="rect">
                      <a:avLst/>
                    </a:prstGeom>
                  </pic:spPr>
                </pic:pic>
              </a:graphicData>
            </a:graphic>
          </wp:inline>
        </w:drawing>
      </w:r>
    </w:p>
    <w:p w14:paraId="2B678177" w14:textId="77777777" w:rsidR="003A616C" w:rsidRPr="00E17E8D" w:rsidRDefault="003A616C" w:rsidP="003A616C">
      <w:pPr>
        <w:widowControl w:val="0"/>
        <w:ind w:left="720"/>
        <w:rPr>
          <w:color w:val="000000"/>
          <w:sz w:val="20"/>
          <w:szCs w:val="20"/>
        </w:rPr>
      </w:pPr>
    </w:p>
    <w:p w14:paraId="24C7AD07" w14:textId="77777777" w:rsidR="003A616C" w:rsidRDefault="003A616C" w:rsidP="003A616C">
      <w:pPr>
        <w:widowControl w:val="0"/>
        <w:ind w:left="720"/>
        <w:rPr>
          <w:color w:val="000000"/>
          <w:sz w:val="20"/>
          <w:szCs w:val="20"/>
        </w:rPr>
      </w:pPr>
    </w:p>
    <w:p w14:paraId="54135FEE" w14:textId="77777777" w:rsidR="00E17E8D" w:rsidRDefault="00E17E8D" w:rsidP="003A616C">
      <w:pPr>
        <w:widowControl w:val="0"/>
        <w:ind w:left="720"/>
        <w:rPr>
          <w:color w:val="000000"/>
          <w:sz w:val="20"/>
          <w:szCs w:val="20"/>
        </w:rPr>
      </w:pPr>
    </w:p>
    <w:p w14:paraId="63E4C166" w14:textId="77777777" w:rsidR="00E17E8D" w:rsidRDefault="00E17E8D" w:rsidP="003A616C">
      <w:pPr>
        <w:widowControl w:val="0"/>
        <w:ind w:left="720"/>
        <w:rPr>
          <w:color w:val="000000"/>
          <w:sz w:val="20"/>
          <w:szCs w:val="20"/>
        </w:rPr>
      </w:pPr>
    </w:p>
    <w:p w14:paraId="71D6C280" w14:textId="77777777" w:rsidR="00E17E8D" w:rsidRPr="00E17E8D" w:rsidRDefault="00E17E8D" w:rsidP="003A616C">
      <w:pPr>
        <w:widowControl w:val="0"/>
        <w:ind w:left="720"/>
        <w:rPr>
          <w:color w:val="000000"/>
          <w:sz w:val="20"/>
          <w:szCs w:val="20"/>
        </w:rPr>
      </w:pPr>
    </w:p>
    <w:p w14:paraId="5B8CFE23" w14:textId="77777777" w:rsidR="003A616C" w:rsidRPr="00E17E8D" w:rsidRDefault="003A616C" w:rsidP="003A616C">
      <w:pPr>
        <w:widowControl w:val="0"/>
        <w:ind w:left="720"/>
        <w:rPr>
          <w:color w:val="000000"/>
          <w:sz w:val="20"/>
          <w:szCs w:val="20"/>
        </w:rPr>
      </w:pPr>
    </w:p>
    <w:p w14:paraId="1E35DFF7" w14:textId="77777777" w:rsidR="003A616C" w:rsidRPr="00E17E8D" w:rsidRDefault="003A616C" w:rsidP="003A616C">
      <w:pPr>
        <w:widowControl w:val="0"/>
        <w:ind w:left="720"/>
        <w:rPr>
          <w:color w:val="000000"/>
          <w:sz w:val="20"/>
          <w:szCs w:val="20"/>
        </w:rPr>
      </w:pPr>
    </w:p>
    <w:p w14:paraId="0000000B" w14:textId="77777777" w:rsidR="00CB05D9" w:rsidRPr="00E17E8D" w:rsidRDefault="00000000">
      <w:pPr>
        <w:widowControl w:val="0"/>
        <w:numPr>
          <w:ilvl w:val="0"/>
          <w:numId w:val="2"/>
        </w:numPr>
        <w:rPr>
          <w:color w:val="000000"/>
          <w:sz w:val="20"/>
          <w:szCs w:val="20"/>
        </w:rPr>
      </w:pPr>
      <w:r w:rsidRPr="00E17E8D">
        <w:rPr>
          <w:sz w:val="20"/>
          <w:szCs w:val="20"/>
        </w:rPr>
        <w:lastRenderedPageBreak/>
        <w:t>Find the top 5 customers by total revenue in each country</w:t>
      </w:r>
    </w:p>
    <w:tbl>
      <w:tblPr>
        <w:tblW w:w="7520" w:type="dxa"/>
        <w:tblLook w:val="04A0" w:firstRow="1" w:lastRow="0" w:firstColumn="1" w:lastColumn="0" w:noHBand="0" w:noVBand="1"/>
      </w:tblPr>
      <w:tblGrid>
        <w:gridCol w:w="1760"/>
        <w:gridCol w:w="1520"/>
        <w:gridCol w:w="2140"/>
        <w:gridCol w:w="2100"/>
      </w:tblGrid>
      <w:tr w:rsidR="009A1B2B" w:rsidRPr="00E17E8D" w14:paraId="467EB954" w14:textId="77777777" w:rsidTr="009A1B2B">
        <w:trPr>
          <w:trHeight w:val="290"/>
        </w:trPr>
        <w:tc>
          <w:tcPr>
            <w:tcW w:w="1760" w:type="dxa"/>
            <w:tcBorders>
              <w:top w:val="nil"/>
              <w:left w:val="nil"/>
              <w:bottom w:val="nil"/>
              <w:right w:val="nil"/>
            </w:tcBorders>
            <w:shd w:val="clear" w:color="C0E6F5" w:fill="C0E6F5"/>
            <w:noWrap/>
            <w:vAlign w:val="bottom"/>
            <w:hideMark/>
          </w:tcPr>
          <w:p w14:paraId="1D1169D3" w14:textId="77777777" w:rsidR="009A1B2B" w:rsidRPr="00E17E8D" w:rsidRDefault="009A1B2B" w:rsidP="009A1B2B">
            <w:pPr>
              <w:spacing w:line="240" w:lineRule="auto"/>
              <w:rPr>
                <w:rFonts w:ascii="Times New Roman" w:eastAsia="Times New Roman" w:hAnsi="Times New Roman" w:cs="Times New Roman"/>
                <w:sz w:val="20"/>
                <w:szCs w:val="20"/>
                <w:lang w:val="en-IN"/>
              </w:rPr>
            </w:pPr>
          </w:p>
        </w:tc>
        <w:tc>
          <w:tcPr>
            <w:tcW w:w="1520" w:type="dxa"/>
            <w:tcBorders>
              <w:top w:val="nil"/>
              <w:left w:val="nil"/>
              <w:bottom w:val="nil"/>
              <w:right w:val="nil"/>
            </w:tcBorders>
            <w:shd w:val="clear" w:color="C0E6F5" w:fill="C0E6F5"/>
            <w:noWrap/>
            <w:vAlign w:val="bottom"/>
            <w:hideMark/>
          </w:tcPr>
          <w:p w14:paraId="401589A3" w14:textId="77777777" w:rsidR="009A1B2B" w:rsidRPr="00E17E8D" w:rsidRDefault="009A1B2B" w:rsidP="009A1B2B">
            <w:pPr>
              <w:spacing w:line="240" w:lineRule="auto"/>
              <w:rPr>
                <w:rFonts w:ascii="Times New Roman" w:eastAsia="Times New Roman" w:hAnsi="Times New Roman" w:cs="Times New Roman"/>
                <w:sz w:val="20"/>
                <w:szCs w:val="20"/>
                <w:lang w:val="en-IN"/>
              </w:rPr>
            </w:pPr>
          </w:p>
        </w:tc>
        <w:tc>
          <w:tcPr>
            <w:tcW w:w="2140" w:type="dxa"/>
            <w:tcBorders>
              <w:top w:val="nil"/>
              <w:left w:val="nil"/>
              <w:bottom w:val="nil"/>
              <w:right w:val="nil"/>
            </w:tcBorders>
            <w:shd w:val="clear" w:color="C0E6F5" w:fill="C0E6F5"/>
            <w:noWrap/>
            <w:vAlign w:val="bottom"/>
            <w:hideMark/>
          </w:tcPr>
          <w:p w14:paraId="154DFEB8"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Values</w:t>
            </w:r>
          </w:p>
        </w:tc>
        <w:tc>
          <w:tcPr>
            <w:tcW w:w="2100" w:type="dxa"/>
            <w:tcBorders>
              <w:top w:val="nil"/>
              <w:left w:val="nil"/>
              <w:bottom w:val="nil"/>
              <w:right w:val="nil"/>
            </w:tcBorders>
            <w:shd w:val="clear" w:color="C0E6F5" w:fill="C0E6F5"/>
            <w:noWrap/>
            <w:vAlign w:val="bottom"/>
            <w:hideMark/>
          </w:tcPr>
          <w:p w14:paraId="6C319DC7"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p>
        </w:tc>
      </w:tr>
      <w:tr w:rsidR="009A1B2B" w:rsidRPr="00E17E8D" w14:paraId="49CA179C" w14:textId="77777777" w:rsidTr="009A1B2B">
        <w:trPr>
          <w:trHeight w:val="290"/>
        </w:trPr>
        <w:tc>
          <w:tcPr>
            <w:tcW w:w="1760" w:type="dxa"/>
            <w:tcBorders>
              <w:top w:val="nil"/>
              <w:left w:val="nil"/>
              <w:bottom w:val="single" w:sz="4" w:space="0" w:color="44B3E1"/>
              <w:right w:val="nil"/>
            </w:tcBorders>
            <w:shd w:val="clear" w:color="C0E6F5" w:fill="C0E6F5"/>
            <w:noWrap/>
            <w:vAlign w:val="bottom"/>
            <w:hideMark/>
          </w:tcPr>
          <w:p w14:paraId="0698A3DC"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Country</w:t>
            </w:r>
          </w:p>
        </w:tc>
        <w:tc>
          <w:tcPr>
            <w:tcW w:w="1520" w:type="dxa"/>
            <w:tcBorders>
              <w:top w:val="nil"/>
              <w:left w:val="nil"/>
              <w:bottom w:val="single" w:sz="4" w:space="0" w:color="44B3E1"/>
              <w:right w:val="nil"/>
            </w:tcBorders>
            <w:shd w:val="clear" w:color="C0E6F5" w:fill="C0E6F5"/>
            <w:noWrap/>
            <w:vAlign w:val="bottom"/>
            <w:hideMark/>
          </w:tcPr>
          <w:p w14:paraId="28D2E852"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proofErr w:type="spellStart"/>
            <w:r w:rsidRPr="00E17E8D">
              <w:rPr>
                <w:rFonts w:ascii="Aptos Narrow" w:eastAsia="Times New Roman" w:hAnsi="Aptos Narrow" w:cs="Times New Roman"/>
                <w:b/>
                <w:bCs/>
                <w:color w:val="000000"/>
                <w:sz w:val="20"/>
                <w:szCs w:val="20"/>
                <w:lang w:val="en-IN"/>
              </w:rPr>
              <w:t>Customer_id</w:t>
            </w:r>
            <w:proofErr w:type="spellEnd"/>
          </w:p>
        </w:tc>
        <w:tc>
          <w:tcPr>
            <w:tcW w:w="2140" w:type="dxa"/>
            <w:tcBorders>
              <w:top w:val="nil"/>
              <w:left w:val="nil"/>
              <w:bottom w:val="single" w:sz="4" w:space="0" w:color="44B3E1"/>
              <w:right w:val="nil"/>
            </w:tcBorders>
            <w:shd w:val="clear" w:color="C0E6F5" w:fill="C0E6F5"/>
            <w:noWrap/>
            <w:vAlign w:val="bottom"/>
            <w:hideMark/>
          </w:tcPr>
          <w:p w14:paraId="3E274A83"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 xml:space="preserve">Sum of </w:t>
            </w:r>
            <w:proofErr w:type="spellStart"/>
            <w:r w:rsidRPr="00E17E8D">
              <w:rPr>
                <w:rFonts w:ascii="Aptos Narrow" w:eastAsia="Times New Roman" w:hAnsi="Aptos Narrow" w:cs="Times New Roman"/>
                <w:b/>
                <w:bCs/>
                <w:color w:val="000000"/>
                <w:sz w:val="20"/>
                <w:szCs w:val="20"/>
                <w:lang w:val="en-IN"/>
              </w:rPr>
              <w:t>Total_Revenue</w:t>
            </w:r>
            <w:proofErr w:type="spellEnd"/>
          </w:p>
        </w:tc>
        <w:tc>
          <w:tcPr>
            <w:tcW w:w="2100" w:type="dxa"/>
            <w:tcBorders>
              <w:top w:val="nil"/>
              <w:left w:val="nil"/>
              <w:bottom w:val="single" w:sz="4" w:space="0" w:color="44B3E1"/>
              <w:right w:val="nil"/>
            </w:tcBorders>
            <w:shd w:val="clear" w:color="C0E6F5" w:fill="C0E6F5"/>
            <w:noWrap/>
            <w:vAlign w:val="bottom"/>
            <w:hideMark/>
          </w:tcPr>
          <w:p w14:paraId="04624A53"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 xml:space="preserve">Count of </w:t>
            </w:r>
            <w:proofErr w:type="spellStart"/>
            <w:r w:rsidRPr="00E17E8D">
              <w:rPr>
                <w:rFonts w:ascii="Aptos Narrow" w:eastAsia="Times New Roman" w:hAnsi="Aptos Narrow" w:cs="Times New Roman"/>
                <w:b/>
                <w:bCs/>
                <w:color w:val="000000"/>
                <w:sz w:val="20"/>
                <w:szCs w:val="20"/>
                <w:lang w:val="en-IN"/>
              </w:rPr>
              <w:t>Customer_id</w:t>
            </w:r>
            <w:proofErr w:type="spellEnd"/>
          </w:p>
        </w:tc>
      </w:tr>
      <w:tr w:rsidR="009A1B2B" w:rsidRPr="00E17E8D" w14:paraId="1DD2209B"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68F8A41F"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Argentina</w:t>
            </w:r>
          </w:p>
        </w:tc>
        <w:tc>
          <w:tcPr>
            <w:tcW w:w="1520" w:type="dxa"/>
            <w:tcBorders>
              <w:top w:val="nil"/>
              <w:left w:val="nil"/>
              <w:bottom w:val="nil"/>
              <w:right w:val="nil"/>
            </w:tcBorders>
            <w:shd w:val="clear" w:color="auto" w:fill="auto"/>
            <w:noWrap/>
            <w:vAlign w:val="bottom"/>
            <w:hideMark/>
          </w:tcPr>
          <w:p w14:paraId="25BD1B0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56</w:t>
            </w:r>
          </w:p>
        </w:tc>
        <w:tc>
          <w:tcPr>
            <w:tcW w:w="2140" w:type="dxa"/>
            <w:tcBorders>
              <w:top w:val="nil"/>
              <w:left w:val="nil"/>
              <w:bottom w:val="nil"/>
              <w:right w:val="nil"/>
            </w:tcBorders>
            <w:shd w:val="clear" w:color="auto" w:fill="auto"/>
            <w:noWrap/>
            <w:vAlign w:val="bottom"/>
            <w:hideMark/>
          </w:tcPr>
          <w:p w14:paraId="62C35068"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39.6</w:t>
            </w:r>
          </w:p>
        </w:tc>
        <w:tc>
          <w:tcPr>
            <w:tcW w:w="2100" w:type="dxa"/>
            <w:tcBorders>
              <w:top w:val="nil"/>
              <w:left w:val="nil"/>
              <w:bottom w:val="nil"/>
              <w:right w:val="nil"/>
            </w:tcBorders>
            <w:shd w:val="clear" w:color="auto" w:fill="auto"/>
            <w:noWrap/>
            <w:vAlign w:val="bottom"/>
            <w:hideMark/>
          </w:tcPr>
          <w:p w14:paraId="79F096B2"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FD48D16"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21398A31"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Australia</w:t>
            </w:r>
          </w:p>
        </w:tc>
        <w:tc>
          <w:tcPr>
            <w:tcW w:w="1520" w:type="dxa"/>
            <w:tcBorders>
              <w:top w:val="nil"/>
              <w:left w:val="nil"/>
              <w:bottom w:val="nil"/>
              <w:right w:val="nil"/>
            </w:tcBorders>
            <w:shd w:val="clear" w:color="auto" w:fill="auto"/>
            <w:noWrap/>
            <w:vAlign w:val="bottom"/>
            <w:hideMark/>
          </w:tcPr>
          <w:p w14:paraId="37772FE6"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55</w:t>
            </w:r>
          </w:p>
        </w:tc>
        <w:tc>
          <w:tcPr>
            <w:tcW w:w="2140" w:type="dxa"/>
            <w:tcBorders>
              <w:top w:val="nil"/>
              <w:left w:val="nil"/>
              <w:bottom w:val="nil"/>
              <w:right w:val="nil"/>
            </w:tcBorders>
            <w:shd w:val="clear" w:color="auto" w:fill="auto"/>
            <w:noWrap/>
            <w:vAlign w:val="bottom"/>
            <w:hideMark/>
          </w:tcPr>
          <w:p w14:paraId="727569F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81.18</w:t>
            </w:r>
          </w:p>
        </w:tc>
        <w:tc>
          <w:tcPr>
            <w:tcW w:w="2100" w:type="dxa"/>
            <w:tcBorders>
              <w:top w:val="nil"/>
              <w:left w:val="nil"/>
              <w:bottom w:val="nil"/>
              <w:right w:val="nil"/>
            </w:tcBorders>
            <w:shd w:val="clear" w:color="auto" w:fill="auto"/>
            <w:noWrap/>
            <w:vAlign w:val="bottom"/>
            <w:hideMark/>
          </w:tcPr>
          <w:p w14:paraId="1D6DFEC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09949101"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38354894"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Austria</w:t>
            </w:r>
          </w:p>
        </w:tc>
        <w:tc>
          <w:tcPr>
            <w:tcW w:w="1520" w:type="dxa"/>
            <w:tcBorders>
              <w:top w:val="nil"/>
              <w:left w:val="nil"/>
              <w:bottom w:val="nil"/>
              <w:right w:val="nil"/>
            </w:tcBorders>
            <w:shd w:val="clear" w:color="auto" w:fill="auto"/>
            <w:noWrap/>
            <w:vAlign w:val="bottom"/>
            <w:hideMark/>
          </w:tcPr>
          <w:p w14:paraId="6F2E297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w:t>
            </w:r>
          </w:p>
        </w:tc>
        <w:tc>
          <w:tcPr>
            <w:tcW w:w="2140" w:type="dxa"/>
            <w:tcBorders>
              <w:top w:val="nil"/>
              <w:left w:val="nil"/>
              <w:bottom w:val="nil"/>
              <w:right w:val="nil"/>
            </w:tcBorders>
            <w:shd w:val="clear" w:color="auto" w:fill="auto"/>
            <w:noWrap/>
            <w:vAlign w:val="bottom"/>
            <w:hideMark/>
          </w:tcPr>
          <w:p w14:paraId="58F9699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69.3</w:t>
            </w:r>
          </w:p>
        </w:tc>
        <w:tc>
          <w:tcPr>
            <w:tcW w:w="2100" w:type="dxa"/>
            <w:tcBorders>
              <w:top w:val="nil"/>
              <w:left w:val="nil"/>
              <w:bottom w:val="nil"/>
              <w:right w:val="nil"/>
            </w:tcBorders>
            <w:shd w:val="clear" w:color="auto" w:fill="auto"/>
            <w:noWrap/>
            <w:vAlign w:val="bottom"/>
            <w:hideMark/>
          </w:tcPr>
          <w:p w14:paraId="73547189"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63A49038"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238B8D23"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Belgium</w:t>
            </w:r>
          </w:p>
        </w:tc>
        <w:tc>
          <w:tcPr>
            <w:tcW w:w="1520" w:type="dxa"/>
            <w:tcBorders>
              <w:top w:val="nil"/>
              <w:left w:val="nil"/>
              <w:bottom w:val="nil"/>
              <w:right w:val="nil"/>
            </w:tcBorders>
            <w:shd w:val="clear" w:color="auto" w:fill="auto"/>
            <w:noWrap/>
            <w:vAlign w:val="bottom"/>
            <w:hideMark/>
          </w:tcPr>
          <w:p w14:paraId="3BB22CE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8</w:t>
            </w:r>
          </w:p>
        </w:tc>
        <w:tc>
          <w:tcPr>
            <w:tcW w:w="2140" w:type="dxa"/>
            <w:tcBorders>
              <w:top w:val="nil"/>
              <w:left w:val="nil"/>
              <w:bottom w:val="nil"/>
              <w:right w:val="nil"/>
            </w:tcBorders>
            <w:shd w:val="clear" w:color="auto" w:fill="auto"/>
            <w:noWrap/>
            <w:vAlign w:val="bottom"/>
            <w:hideMark/>
          </w:tcPr>
          <w:p w14:paraId="3D71E58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60.39</w:t>
            </w:r>
          </w:p>
        </w:tc>
        <w:tc>
          <w:tcPr>
            <w:tcW w:w="2100" w:type="dxa"/>
            <w:tcBorders>
              <w:top w:val="nil"/>
              <w:left w:val="nil"/>
              <w:bottom w:val="nil"/>
              <w:right w:val="nil"/>
            </w:tcBorders>
            <w:shd w:val="clear" w:color="auto" w:fill="auto"/>
            <w:noWrap/>
            <w:vAlign w:val="bottom"/>
            <w:hideMark/>
          </w:tcPr>
          <w:p w14:paraId="557E26D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70EAEB97" w14:textId="77777777" w:rsidTr="009A1B2B">
        <w:trPr>
          <w:trHeight w:val="290"/>
        </w:trPr>
        <w:tc>
          <w:tcPr>
            <w:tcW w:w="1760" w:type="dxa"/>
            <w:tcBorders>
              <w:top w:val="nil"/>
              <w:left w:val="nil"/>
              <w:bottom w:val="nil"/>
              <w:right w:val="nil"/>
            </w:tcBorders>
            <w:shd w:val="clear" w:color="auto" w:fill="auto"/>
            <w:noWrap/>
            <w:vAlign w:val="bottom"/>
            <w:hideMark/>
          </w:tcPr>
          <w:p w14:paraId="3B3DA230"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Brazil</w:t>
            </w:r>
          </w:p>
        </w:tc>
        <w:tc>
          <w:tcPr>
            <w:tcW w:w="1520" w:type="dxa"/>
            <w:tcBorders>
              <w:top w:val="nil"/>
              <w:left w:val="nil"/>
              <w:bottom w:val="nil"/>
              <w:right w:val="nil"/>
            </w:tcBorders>
            <w:shd w:val="clear" w:color="auto" w:fill="auto"/>
            <w:noWrap/>
            <w:vAlign w:val="bottom"/>
            <w:hideMark/>
          </w:tcPr>
          <w:p w14:paraId="4683F03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c>
          <w:tcPr>
            <w:tcW w:w="2140" w:type="dxa"/>
            <w:tcBorders>
              <w:top w:val="nil"/>
              <w:left w:val="nil"/>
              <w:bottom w:val="nil"/>
              <w:right w:val="nil"/>
            </w:tcBorders>
            <w:shd w:val="clear" w:color="auto" w:fill="auto"/>
            <w:noWrap/>
            <w:vAlign w:val="bottom"/>
            <w:hideMark/>
          </w:tcPr>
          <w:p w14:paraId="4EA3539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108.9</w:t>
            </w:r>
          </w:p>
        </w:tc>
        <w:tc>
          <w:tcPr>
            <w:tcW w:w="2100" w:type="dxa"/>
            <w:tcBorders>
              <w:top w:val="nil"/>
              <w:left w:val="nil"/>
              <w:bottom w:val="nil"/>
              <w:right w:val="nil"/>
            </w:tcBorders>
            <w:shd w:val="clear" w:color="auto" w:fill="auto"/>
            <w:noWrap/>
            <w:vAlign w:val="bottom"/>
            <w:hideMark/>
          </w:tcPr>
          <w:p w14:paraId="6ACA60A8"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42F0558B" w14:textId="77777777" w:rsidTr="009A1B2B">
        <w:trPr>
          <w:trHeight w:val="290"/>
        </w:trPr>
        <w:tc>
          <w:tcPr>
            <w:tcW w:w="1760" w:type="dxa"/>
            <w:tcBorders>
              <w:top w:val="nil"/>
              <w:left w:val="nil"/>
              <w:bottom w:val="nil"/>
              <w:right w:val="nil"/>
            </w:tcBorders>
            <w:shd w:val="clear" w:color="auto" w:fill="auto"/>
            <w:noWrap/>
            <w:vAlign w:val="bottom"/>
            <w:hideMark/>
          </w:tcPr>
          <w:p w14:paraId="7F5CE2A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297143E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13</w:t>
            </w:r>
          </w:p>
        </w:tc>
        <w:tc>
          <w:tcPr>
            <w:tcW w:w="2140" w:type="dxa"/>
            <w:tcBorders>
              <w:top w:val="nil"/>
              <w:left w:val="nil"/>
              <w:bottom w:val="nil"/>
              <w:right w:val="nil"/>
            </w:tcBorders>
            <w:shd w:val="clear" w:color="auto" w:fill="auto"/>
            <w:noWrap/>
            <w:vAlign w:val="bottom"/>
            <w:hideMark/>
          </w:tcPr>
          <w:p w14:paraId="7946667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106.92</w:t>
            </w:r>
          </w:p>
        </w:tc>
        <w:tc>
          <w:tcPr>
            <w:tcW w:w="2100" w:type="dxa"/>
            <w:tcBorders>
              <w:top w:val="nil"/>
              <w:left w:val="nil"/>
              <w:bottom w:val="nil"/>
              <w:right w:val="nil"/>
            </w:tcBorders>
            <w:shd w:val="clear" w:color="auto" w:fill="auto"/>
            <w:noWrap/>
            <w:vAlign w:val="bottom"/>
            <w:hideMark/>
          </w:tcPr>
          <w:p w14:paraId="1CD56E2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051D422D" w14:textId="77777777" w:rsidTr="009A1B2B">
        <w:trPr>
          <w:trHeight w:val="290"/>
        </w:trPr>
        <w:tc>
          <w:tcPr>
            <w:tcW w:w="1760" w:type="dxa"/>
            <w:tcBorders>
              <w:top w:val="nil"/>
              <w:left w:val="nil"/>
              <w:bottom w:val="nil"/>
              <w:right w:val="nil"/>
            </w:tcBorders>
            <w:shd w:val="clear" w:color="auto" w:fill="auto"/>
            <w:noWrap/>
            <w:vAlign w:val="bottom"/>
            <w:hideMark/>
          </w:tcPr>
          <w:p w14:paraId="190E7AE2"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5B8CEB38"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12</w:t>
            </w:r>
          </w:p>
        </w:tc>
        <w:tc>
          <w:tcPr>
            <w:tcW w:w="2140" w:type="dxa"/>
            <w:tcBorders>
              <w:top w:val="nil"/>
              <w:left w:val="nil"/>
              <w:bottom w:val="nil"/>
              <w:right w:val="nil"/>
            </w:tcBorders>
            <w:shd w:val="clear" w:color="auto" w:fill="auto"/>
            <w:noWrap/>
            <w:vAlign w:val="bottom"/>
            <w:hideMark/>
          </w:tcPr>
          <w:p w14:paraId="4828A93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82.17</w:t>
            </w:r>
          </w:p>
        </w:tc>
        <w:tc>
          <w:tcPr>
            <w:tcW w:w="2100" w:type="dxa"/>
            <w:tcBorders>
              <w:top w:val="nil"/>
              <w:left w:val="nil"/>
              <w:bottom w:val="nil"/>
              <w:right w:val="nil"/>
            </w:tcBorders>
            <w:shd w:val="clear" w:color="auto" w:fill="auto"/>
            <w:noWrap/>
            <w:vAlign w:val="bottom"/>
            <w:hideMark/>
          </w:tcPr>
          <w:p w14:paraId="5AF1B0E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12253E2" w14:textId="77777777" w:rsidTr="009A1B2B">
        <w:trPr>
          <w:trHeight w:val="290"/>
        </w:trPr>
        <w:tc>
          <w:tcPr>
            <w:tcW w:w="1760" w:type="dxa"/>
            <w:tcBorders>
              <w:top w:val="nil"/>
              <w:left w:val="nil"/>
              <w:bottom w:val="nil"/>
              <w:right w:val="nil"/>
            </w:tcBorders>
            <w:shd w:val="clear" w:color="auto" w:fill="auto"/>
            <w:noWrap/>
            <w:vAlign w:val="bottom"/>
            <w:hideMark/>
          </w:tcPr>
          <w:p w14:paraId="4E80762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3141FD7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11</w:t>
            </w:r>
          </w:p>
        </w:tc>
        <w:tc>
          <w:tcPr>
            <w:tcW w:w="2140" w:type="dxa"/>
            <w:tcBorders>
              <w:top w:val="nil"/>
              <w:left w:val="nil"/>
              <w:bottom w:val="nil"/>
              <w:right w:val="nil"/>
            </w:tcBorders>
            <w:shd w:val="clear" w:color="auto" w:fill="auto"/>
            <w:noWrap/>
            <w:vAlign w:val="bottom"/>
            <w:hideMark/>
          </w:tcPr>
          <w:p w14:paraId="4BA6117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69.3</w:t>
            </w:r>
          </w:p>
        </w:tc>
        <w:tc>
          <w:tcPr>
            <w:tcW w:w="2100" w:type="dxa"/>
            <w:tcBorders>
              <w:top w:val="nil"/>
              <w:left w:val="nil"/>
              <w:bottom w:val="nil"/>
              <w:right w:val="nil"/>
            </w:tcBorders>
            <w:shd w:val="clear" w:color="auto" w:fill="auto"/>
            <w:noWrap/>
            <w:vAlign w:val="bottom"/>
            <w:hideMark/>
          </w:tcPr>
          <w:p w14:paraId="3CF86AB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2A57C50"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3CF8CC6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2FC7952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10</w:t>
            </w:r>
          </w:p>
        </w:tc>
        <w:tc>
          <w:tcPr>
            <w:tcW w:w="2140" w:type="dxa"/>
            <w:tcBorders>
              <w:top w:val="nil"/>
              <w:left w:val="nil"/>
              <w:bottom w:val="nil"/>
              <w:right w:val="nil"/>
            </w:tcBorders>
            <w:shd w:val="clear" w:color="auto" w:fill="auto"/>
            <w:noWrap/>
            <w:vAlign w:val="bottom"/>
            <w:hideMark/>
          </w:tcPr>
          <w:p w14:paraId="16B25A1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60.39</w:t>
            </w:r>
          </w:p>
        </w:tc>
        <w:tc>
          <w:tcPr>
            <w:tcW w:w="2100" w:type="dxa"/>
            <w:tcBorders>
              <w:top w:val="nil"/>
              <w:left w:val="nil"/>
              <w:bottom w:val="nil"/>
              <w:right w:val="nil"/>
            </w:tcBorders>
            <w:shd w:val="clear" w:color="auto" w:fill="auto"/>
            <w:noWrap/>
            <w:vAlign w:val="bottom"/>
            <w:hideMark/>
          </w:tcPr>
          <w:p w14:paraId="53377C39"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6D9AB293" w14:textId="77777777" w:rsidTr="009A1B2B">
        <w:trPr>
          <w:trHeight w:val="290"/>
        </w:trPr>
        <w:tc>
          <w:tcPr>
            <w:tcW w:w="1760" w:type="dxa"/>
            <w:tcBorders>
              <w:top w:val="nil"/>
              <w:left w:val="nil"/>
              <w:bottom w:val="nil"/>
              <w:right w:val="nil"/>
            </w:tcBorders>
            <w:shd w:val="clear" w:color="auto" w:fill="auto"/>
            <w:noWrap/>
            <w:vAlign w:val="bottom"/>
            <w:hideMark/>
          </w:tcPr>
          <w:p w14:paraId="719EC839"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Canada</w:t>
            </w:r>
          </w:p>
        </w:tc>
        <w:tc>
          <w:tcPr>
            <w:tcW w:w="1520" w:type="dxa"/>
            <w:tcBorders>
              <w:top w:val="nil"/>
              <w:left w:val="nil"/>
              <w:bottom w:val="nil"/>
              <w:right w:val="nil"/>
            </w:tcBorders>
            <w:shd w:val="clear" w:color="auto" w:fill="auto"/>
            <w:noWrap/>
            <w:vAlign w:val="bottom"/>
            <w:hideMark/>
          </w:tcPr>
          <w:p w14:paraId="737437A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w:t>
            </w:r>
          </w:p>
        </w:tc>
        <w:tc>
          <w:tcPr>
            <w:tcW w:w="2140" w:type="dxa"/>
            <w:tcBorders>
              <w:top w:val="nil"/>
              <w:left w:val="nil"/>
              <w:bottom w:val="nil"/>
              <w:right w:val="nil"/>
            </w:tcBorders>
            <w:shd w:val="clear" w:color="auto" w:fill="auto"/>
            <w:noWrap/>
            <w:vAlign w:val="bottom"/>
            <w:hideMark/>
          </w:tcPr>
          <w:p w14:paraId="4C86FE5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99.99</w:t>
            </w:r>
          </w:p>
        </w:tc>
        <w:tc>
          <w:tcPr>
            <w:tcW w:w="2100" w:type="dxa"/>
            <w:tcBorders>
              <w:top w:val="nil"/>
              <w:left w:val="nil"/>
              <w:bottom w:val="nil"/>
              <w:right w:val="nil"/>
            </w:tcBorders>
            <w:shd w:val="clear" w:color="auto" w:fill="auto"/>
            <w:noWrap/>
            <w:vAlign w:val="bottom"/>
            <w:hideMark/>
          </w:tcPr>
          <w:p w14:paraId="71D759B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FB3072B" w14:textId="77777777" w:rsidTr="009A1B2B">
        <w:trPr>
          <w:trHeight w:val="290"/>
        </w:trPr>
        <w:tc>
          <w:tcPr>
            <w:tcW w:w="1760" w:type="dxa"/>
            <w:tcBorders>
              <w:top w:val="nil"/>
              <w:left w:val="nil"/>
              <w:bottom w:val="nil"/>
              <w:right w:val="nil"/>
            </w:tcBorders>
            <w:shd w:val="clear" w:color="auto" w:fill="auto"/>
            <w:noWrap/>
            <w:vAlign w:val="bottom"/>
            <w:hideMark/>
          </w:tcPr>
          <w:p w14:paraId="62C1A89D"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3A6E6893"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30</w:t>
            </w:r>
          </w:p>
        </w:tc>
        <w:tc>
          <w:tcPr>
            <w:tcW w:w="2140" w:type="dxa"/>
            <w:tcBorders>
              <w:top w:val="nil"/>
              <w:left w:val="nil"/>
              <w:bottom w:val="nil"/>
              <w:right w:val="nil"/>
            </w:tcBorders>
            <w:shd w:val="clear" w:color="auto" w:fill="auto"/>
            <w:noWrap/>
            <w:vAlign w:val="bottom"/>
            <w:hideMark/>
          </w:tcPr>
          <w:p w14:paraId="38AEAB9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91.08</w:t>
            </w:r>
          </w:p>
        </w:tc>
        <w:tc>
          <w:tcPr>
            <w:tcW w:w="2100" w:type="dxa"/>
            <w:tcBorders>
              <w:top w:val="nil"/>
              <w:left w:val="nil"/>
              <w:bottom w:val="nil"/>
              <w:right w:val="nil"/>
            </w:tcBorders>
            <w:shd w:val="clear" w:color="auto" w:fill="auto"/>
            <w:noWrap/>
            <w:vAlign w:val="bottom"/>
            <w:hideMark/>
          </w:tcPr>
          <w:p w14:paraId="1FF89D3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0A64221D" w14:textId="77777777" w:rsidTr="009A1B2B">
        <w:trPr>
          <w:trHeight w:val="290"/>
        </w:trPr>
        <w:tc>
          <w:tcPr>
            <w:tcW w:w="1760" w:type="dxa"/>
            <w:tcBorders>
              <w:top w:val="nil"/>
              <w:left w:val="nil"/>
              <w:bottom w:val="nil"/>
              <w:right w:val="nil"/>
            </w:tcBorders>
            <w:shd w:val="clear" w:color="auto" w:fill="auto"/>
            <w:noWrap/>
            <w:vAlign w:val="bottom"/>
            <w:hideMark/>
          </w:tcPr>
          <w:p w14:paraId="3226B019"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113E80C2"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33</w:t>
            </w:r>
          </w:p>
        </w:tc>
        <w:tc>
          <w:tcPr>
            <w:tcW w:w="2140" w:type="dxa"/>
            <w:tcBorders>
              <w:top w:val="nil"/>
              <w:left w:val="nil"/>
              <w:bottom w:val="nil"/>
              <w:right w:val="nil"/>
            </w:tcBorders>
            <w:shd w:val="clear" w:color="auto" w:fill="auto"/>
            <w:noWrap/>
            <w:vAlign w:val="bottom"/>
            <w:hideMark/>
          </w:tcPr>
          <w:p w14:paraId="25DE458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75.24</w:t>
            </w:r>
          </w:p>
        </w:tc>
        <w:tc>
          <w:tcPr>
            <w:tcW w:w="2100" w:type="dxa"/>
            <w:tcBorders>
              <w:top w:val="nil"/>
              <w:left w:val="nil"/>
              <w:bottom w:val="nil"/>
              <w:right w:val="nil"/>
            </w:tcBorders>
            <w:shd w:val="clear" w:color="auto" w:fill="auto"/>
            <w:noWrap/>
            <w:vAlign w:val="bottom"/>
            <w:hideMark/>
          </w:tcPr>
          <w:p w14:paraId="5B1D3416"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586428F5" w14:textId="77777777" w:rsidTr="009A1B2B">
        <w:trPr>
          <w:trHeight w:val="290"/>
        </w:trPr>
        <w:tc>
          <w:tcPr>
            <w:tcW w:w="1760" w:type="dxa"/>
            <w:tcBorders>
              <w:top w:val="nil"/>
              <w:left w:val="nil"/>
              <w:bottom w:val="nil"/>
              <w:right w:val="nil"/>
            </w:tcBorders>
            <w:shd w:val="clear" w:color="auto" w:fill="auto"/>
            <w:noWrap/>
            <w:vAlign w:val="bottom"/>
            <w:hideMark/>
          </w:tcPr>
          <w:p w14:paraId="3E7D5826"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69AB8AA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32</w:t>
            </w:r>
          </w:p>
        </w:tc>
        <w:tc>
          <w:tcPr>
            <w:tcW w:w="2140" w:type="dxa"/>
            <w:tcBorders>
              <w:top w:val="nil"/>
              <w:left w:val="nil"/>
              <w:bottom w:val="nil"/>
              <w:right w:val="nil"/>
            </w:tcBorders>
            <w:shd w:val="clear" w:color="auto" w:fill="auto"/>
            <w:noWrap/>
            <w:vAlign w:val="bottom"/>
            <w:hideMark/>
          </w:tcPr>
          <w:p w14:paraId="74F4567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70.29</w:t>
            </w:r>
          </w:p>
        </w:tc>
        <w:tc>
          <w:tcPr>
            <w:tcW w:w="2100" w:type="dxa"/>
            <w:tcBorders>
              <w:top w:val="nil"/>
              <w:left w:val="nil"/>
              <w:bottom w:val="nil"/>
              <w:right w:val="nil"/>
            </w:tcBorders>
            <w:shd w:val="clear" w:color="auto" w:fill="auto"/>
            <w:noWrap/>
            <w:vAlign w:val="bottom"/>
            <w:hideMark/>
          </w:tcPr>
          <w:p w14:paraId="5CA59C2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3DB6B2D"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15841FF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08CAFBD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15</w:t>
            </w:r>
          </w:p>
        </w:tc>
        <w:tc>
          <w:tcPr>
            <w:tcW w:w="2140" w:type="dxa"/>
            <w:tcBorders>
              <w:top w:val="nil"/>
              <w:left w:val="nil"/>
              <w:bottom w:val="nil"/>
              <w:right w:val="nil"/>
            </w:tcBorders>
            <w:shd w:val="clear" w:color="auto" w:fill="auto"/>
            <w:noWrap/>
            <w:vAlign w:val="bottom"/>
            <w:hideMark/>
          </w:tcPr>
          <w:p w14:paraId="6E2CD21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66.33</w:t>
            </w:r>
          </w:p>
        </w:tc>
        <w:tc>
          <w:tcPr>
            <w:tcW w:w="2100" w:type="dxa"/>
            <w:tcBorders>
              <w:top w:val="nil"/>
              <w:left w:val="nil"/>
              <w:bottom w:val="nil"/>
              <w:right w:val="nil"/>
            </w:tcBorders>
            <w:shd w:val="clear" w:color="auto" w:fill="auto"/>
            <w:noWrap/>
            <w:vAlign w:val="bottom"/>
            <w:hideMark/>
          </w:tcPr>
          <w:p w14:paraId="48843B1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009DDA38"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63AB48F4"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Chile</w:t>
            </w:r>
          </w:p>
        </w:tc>
        <w:tc>
          <w:tcPr>
            <w:tcW w:w="1520" w:type="dxa"/>
            <w:tcBorders>
              <w:top w:val="nil"/>
              <w:left w:val="nil"/>
              <w:bottom w:val="nil"/>
              <w:right w:val="nil"/>
            </w:tcBorders>
            <w:shd w:val="clear" w:color="auto" w:fill="auto"/>
            <w:noWrap/>
            <w:vAlign w:val="bottom"/>
            <w:hideMark/>
          </w:tcPr>
          <w:p w14:paraId="3D1AADE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57</w:t>
            </w:r>
          </w:p>
        </w:tc>
        <w:tc>
          <w:tcPr>
            <w:tcW w:w="2140" w:type="dxa"/>
            <w:tcBorders>
              <w:top w:val="nil"/>
              <w:left w:val="nil"/>
              <w:bottom w:val="nil"/>
              <w:right w:val="nil"/>
            </w:tcBorders>
            <w:shd w:val="clear" w:color="auto" w:fill="auto"/>
            <w:noWrap/>
            <w:vAlign w:val="bottom"/>
            <w:hideMark/>
          </w:tcPr>
          <w:p w14:paraId="438E5B06"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97.02</w:t>
            </w:r>
          </w:p>
        </w:tc>
        <w:tc>
          <w:tcPr>
            <w:tcW w:w="2100" w:type="dxa"/>
            <w:tcBorders>
              <w:top w:val="nil"/>
              <w:left w:val="nil"/>
              <w:bottom w:val="nil"/>
              <w:right w:val="nil"/>
            </w:tcBorders>
            <w:shd w:val="clear" w:color="auto" w:fill="auto"/>
            <w:noWrap/>
            <w:vAlign w:val="bottom"/>
            <w:hideMark/>
          </w:tcPr>
          <w:p w14:paraId="4746C26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56017F0E" w14:textId="77777777" w:rsidTr="009A1B2B">
        <w:trPr>
          <w:trHeight w:val="290"/>
        </w:trPr>
        <w:tc>
          <w:tcPr>
            <w:tcW w:w="1760" w:type="dxa"/>
            <w:tcBorders>
              <w:top w:val="nil"/>
              <w:left w:val="nil"/>
              <w:bottom w:val="nil"/>
              <w:right w:val="nil"/>
            </w:tcBorders>
            <w:shd w:val="clear" w:color="auto" w:fill="auto"/>
            <w:noWrap/>
            <w:vAlign w:val="bottom"/>
            <w:hideMark/>
          </w:tcPr>
          <w:p w14:paraId="42C94B2B"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Czech Republic</w:t>
            </w:r>
          </w:p>
        </w:tc>
        <w:tc>
          <w:tcPr>
            <w:tcW w:w="1520" w:type="dxa"/>
            <w:tcBorders>
              <w:top w:val="nil"/>
              <w:left w:val="nil"/>
              <w:bottom w:val="nil"/>
              <w:right w:val="nil"/>
            </w:tcBorders>
            <w:shd w:val="clear" w:color="auto" w:fill="auto"/>
            <w:noWrap/>
            <w:vAlign w:val="bottom"/>
            <w:hideMark/>
          </w:tcPr>
          <w:p w14:paraId="3F558CA2"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w:t>
            </w:r>
          </w:p>
        </w:tc>
        <w:tc>
          <w:tcPr>
            <w:tcW w:w="2140" w:type="dxa"/>
            <w:tcBorders>
              <w:top w:val="nil"/>
              <w:left w:val="nil"/>
              <w:bottom w:val="nil"/>
              <w:right w:val="nil"/>
            </w:tcBorders>
            <w:shd w:val="clear" w:color="auto" w:fill="auto"/>
            <w:noWrap/>
            <w:vAlign w:val="bottom"/>
            <w:hideMark/>
          </w:tcPr>
          <w:p w14:paraId="50010A4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144.54</w:t>
            </w:r>
          </w:p>
        </w:tc>
        <w:tc>
          <w:tcPr>
            <w:tcW w:w="2100" w:type="dxa"/>
            <w:tcBorders>
              <w:top w:val="nil"/>
              <w:left w:val="nil"/>
              <w:bottom w:val="nil"/>
              <w:right w:val="nil"/>
            </w:tcBorders>
            <w:shd w:val="clear" w:color="auto" w:fill="auto"/>
            <w:noWrap/>
            <w:vAlign w:val="bottom"/>
            <w:hideMark/>
          </w:tcPr>
          <w:p w14:paraId="52F32C9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7B94CA01"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127427C3"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0D2617F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6</w:t>
            </w:r>
          </w:p>
        </w:tc>
        <w:tc>
          <w:tcPr>
            <w:tcW w:w="2140" w:type="dxa"/>
            <w:tcBorders>
              <w:top w:val="nil"/>
              <w:left w:val="nil"/>
              <w:bottom w:val="nil"/>
              <w:right w:val="nil"/>
            </w:tcBorders>
            <w:shd w:val="clear" w:color="auto" w:fill="auto"/>
            <w:noWrap/>
            <w:vAlign w:val="bottom"/>
            <w:hideMark/>
          </w:tcPr>
          <w:p w14:paraId="09732EF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128.7</w:t>
            </w:r>
          </w:p>
        </w:tc>
        <w:tc>
          <w:tcPr>
            <w:tcW w:w="2100" w:type="dxa"/>
            <w:tcBorders>
              <w:top w:val="nil"/>
              <w:left w:val="nil"/>
              <w:bottom w:val="nil"/>
              <w:right w:val="nil"/>
            </w:tcBorders>
            <w:shd w:val="clear" w:color="auto" w:fill="auto"/>
            <w:noWrap/>
            <w:vAlign w:val="bottom"/>
            <w:hideMark/>
          </w:tcPr>
          <w:p w14:paraId="22DC617D"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C1E9A4A"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16168127"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Denmark</w:t>
            </w:r>
          </w:p>
        </w:tc>
        <w:tc>
          <w:tcPr>
            <w:tcW w:w="1520" w:type="dxa"/>
            <w:tcBorders>
              <w:top w:val="nil"/>
              <w:left w:val="nil"/>
              <w:bottom w:val="nil"/>
              <w:right w:val="nil"/>
            </w:tcBorders>
            <w:shd w:val="clear" w:color="auto" w:fill="auto"/>
            <w:noWrap/>
            <w:vAlign w:val="bottom"/>
            <w:hideMark/>
          </w:tcPr>
          <w:p w14:paraId="78656126"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w:t>
            </w:r>
          </w:p>
        </w:tc>
        <w:tc>
          <w:tcPr>
            <w:tcW w:w="2140" w:type="dxa"/>
            <w:tcBorders>
              <w:top w:val="nil"/>
              <w:left w:val="nil"/>
              <w:bottom w:val="nil"/>
              <w:right w:val="nil"/>
            </w:tcBorders>
            <w:shd w:val="clear" w:color="auto" w:fill="auto"/>
            <w:noWrap/>
            <w:vAlign w:val="bottom"/>
            <w:hideMark/>
          </w:tcPr>
          <w:p w14:paraId="644CE08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37.62</w:t>
            </w:r>
          </w:p>
        </w:tc>
        <w:tc>
          <w:tcPr>
            <w:tcW w:w="2100" w:type="dxa"/>
            <w:tcBorders>
              <w:top w:val="nil"/>
              <w:left w:val="nil"/>
              <w:bottom w:val="nil"/>
              <w:right w:val="nil"/>
            </w:tcBorders>
            <w:shd w:val="clear" w:color="auto" w:fill="auto"/>
            <w:noWrap/>
            <w:vAlign w:val="bottom"/>
            <w:hideMark/>
          </w:tcPr>
          <w:p w14:paraId="744F2A8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19B3777"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5D11D36F"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Finland</w:t>
            </w:r>
          </w:p>
        </w:tc>
        <w:tc>
          <w:tcPr>
            <w:tcW w:w="1520" w:type="dxa"/>
            <w:tcBorders>
              <w:top w:val="nil"/>
              <w:left w:val="nil"/>
              <w:bottom w:val="nil"/>
              <w:right w:val="nil"/>
            </w:tcBorders>
            <w:shd w:val="clear" w:color="auto" w:fill="auto"/>
            <w:noWrap/>
            <w:vAlign w:val="bottom"/>
            <w:hideMark/>
          </w:tcPr>
          <w:p w14:paraId="0FE93F4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44</w:t>
            </w:r>
          </w:p>
        </w:tc>
        <w:tc>
          <w:tcPr>
            <w:tcW w:w="2140" w:type="dxa"/>
            <w:tcBorders>
              <w:top w:val="nil"/>
              <w:left w:val="nil"/>
              <w:bottom w:val="nil"/>
              <w:right w:val="nil"/>
            </w:tcBorders>
            <w:shd w:val="clear" w:color="auto" w:fill="auto"/>
            <w:noWrap/>
            <w:vAlign w:val="bottom"/>
            <w:hideMark/>
          </w:tcPr>
          <w:p w14:paraId="022CC37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79.2</w:t>
            </w:r>
          </w:p>
        </w:tc>
        <w:tc>
          <w:tcPr>
            <w:tcW w:w="2100" w:type="dxa"/>
            <w:tcBorders>
              <w:top w:val="nil"/>
              <w:left w:val="nil"/>
              <w:bottom w:val="nil"/>
              <w:right w:val="nil"/>
            </w:tcBorders>
            <w:shd w:val="clear" w:color="auto" w:fill="auto"/>
            <w:noWrap/>
            <w:vAlign w:val="bottom"/>
            <w:hideMark/>
          </w:tcPr>
          <w:p w14:paraId="0A5247D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077D1559" w14:textId="77777777" w:rsidTr="009A1B2B">
        <w:trPr>
          <w:trHeight w:val="290"/>
        </w:trPr>
        <w:tc>
          <w:tcPr>
            <w:tcW w:w="1760" w:type="dxa"/>
            <w:tcBorders>
              <w:top w:val="nil"/>
              <w:left w:val="nil"/>
              <w:bottom w:val="nil"/>
              <w:right w:val="nil"/>
            </w:tcBorders>
            <w:shd w:val="clear" w:color="auto" w:fill="auto"/>
            <w:noWrap/>
            <w:vAlign w:val="bottom"/>
            <w:hideMark/>
          </w:tcPr>
          <w:p w14:paraId="0AAB7C5C"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France</w:t>
            </w:r>
          </w:p>
        </w:tc>
        <w:tc>
          <w:tcPr>
            <w:tcW w:w="1520" w:type="dxa"/>
            <w:tcBorders>
              <w:top w:val="nil"/>
              <w:left w:val="nil"/>
              <w:bottom w:val="nil"/>
              <w:right w:val="nil"/>
            </w:tcBorders>
            <w:shd w:val="clear" w:color="auto" w:fill="auto"/>
            <w:noWrap/>
            <w:vAlign w:val="bottom"/>
            <w:hideMark/>
          </w:tcPr>
          <w:p w14:paraId="6FCE791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42</w:t>
            </w:r>
          </w:p>
        </w:tc>
        <w:tc>
          <w:tcPr>
            <w:tcW w:w="2140" w:type="dxa"/>
            <w:tcBorders>
              <w:top w:val="nil"/>
              <w:left w:val="nil"/>
              <w:bottom w:val="nil"/>
              <w:right w:val="nil"/>
            </w:tcBorders>
            <w:shd w:val="clear" w:color="auto" w:fill="auto"/>
            <w:noWrap/>
            <w:vAlign w:val="bottom"/>
            <w:hideMark/>
          </w:tcPr>
          <w:p w14:paraId="5F099C73"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99.99</w:t>
            </w:r>
          </w:p>
        </w:tc>
        <w:tc>
          <w:tcPr>
            <w:tcW w:w="2100" w:type="dxa"/>
            <w:tcBorders>
              <w:top w:val="nil"/>
              <w:left w:val="nil"/>
              <w:bottom w:val="nil"/>
              <w:right w:val="nil"/>
            </w:tcBorders>
            <w:shd w:val="clear" w:color="auto" w:fill="auto"/>
            <w:noWrap/>
            <w:vAlign w:val="bottom"/>
            <w:hideMark/>
          </w:tcPr>
          <w:p w14:paraId="0EC3C58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98E58B5" w14:textId="77777777" w:rsidTr="009A1B2B">
        <w:trPr>
          <w:trHeight w:val="290"/>
        </w:trPr>
        <w:tc>
          <w:tcPr>
            <w:tcW w:w="1760" w:type="dxa"/>
            <w:tcBorders>
              <w:top w:val="nil"/>
              <w:left w:val="nil"/>
              <w:bottom w:val="nil"/>
              <w:right w:val="nil"/>
            </w:tcBorders>
            <w:shd w:val="clear" w:color="auto" w:fill="auto"/>
            <w:noWrap/>
            <w:vAlign w:val="bottom"/>
            <w:hideMark/>
          </w:tcPr>
          <w:p w14:paraId="64A8BA3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37FDBE3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39</w:t>
            </w:r>
          </w:p>
        </w:tc>
        <w:tc>
          <w:tcPr>
            <w:tcW w:w="2140" w:type="dxa"/>
            <w:tcBorders>
              <w:top w:val="nil"/>
              <w:left w:val="nil"/>
              <w:bottom w:val="nil"/>
              <w:right w:val="nil"/>
            </w:tcBorders>
            <w:shd w:val="clear" w:color="auto" w:fill="auto"/>
            <w:noWrap/>
            <w:vAlign w:val="bottom"/>
            <w:hideMark/>
          </w:tcPr>
          <w:p w14:paraId="1C77B1E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79.2</w:t>
            </w:r>
          </w:p>
        </w:tc>
        <w:tc>
          <w:tcPr>
            <w:tcW w:w="2100" w:type="dxa"/>
            <w:tcBorders>
              <w:top w:val="nil"/>
              <w:left w:val="nil"/>
              <w:bottom w:val="nil"/>
              <w:right w:val="nil"/>
            </w:tcBorders>
            <w:shd w:val="clear" w:color="auto" w:fill="auto"/>
            <w:noWrap/>
            <w:vAlign w:val="bottom"/>
            <w:hideMark/>
          </w:tcPr>
          <w:p w14:paraId="36EFD36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5DE82DAF" w14:textId="77777777" w:rsidTr="009A1B2B">
        <w:trPr>
          <w:trHeight w:val="290"/>
        </w:trPr>
        <w:tc>
          <w:tcPr>
            <w:tcW w:w="1760" w:type="dxa"/>
            <w:tcBorders>
              <w:top w:val="nil"/>
              <w:left w:val="nil"/>
              <w:bottom w:val="nil"/>
              <w:right w:val="nil"/>
            </w:tcBorders>
            <w:shd w:val="clear" w:color="auto" w:fill="auto"/>
            <w:noWrap/>
            <w:vAlign w:val="bottom"/>
            <w:hideMark/>
          </w:tcPr>
          <w:p w14:paraId="54EDF15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4751864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43</w:t>
            </w:r>
          </w:p>
        </w:tc>
        <w:tc>
          <w:tcPr>
            <w:tcW w:w="2140" w:type="dxa"/>
            <w:tcBorders>
              <w:top w:val="nil"/>
              <w:left w:val="nil"/>
              <w:bottom w:val="nil"/>
              <w:right w:val="nil"/>
            </w:tcBorders>
            <w:shd w:val="clear" w:color="auto" w:fill="auto"/>
            <w:noWrap/>
            <w:vAlign w:val="bottom"/>
            <w:hideMark/>
          </w:tcPr>
          <w:p w14:paraId="1D99378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73.26</w:t>
            </w:r>
          </w:p>
        </w:tc>
        <w:tc>
          <w:tcPr>
            <w:tcW w:w="2100" w:type="dxa"/>
            <w:tcBorders>
              <w:top w:val="nil"/>
              <w:left w:val="nil"/>
              <w:bottom w:val="nil"/>
              <w:right w:val="nil"/>
            </w:tcBorders>
            <w:shd w:val="clear" w:color="auto" w:fill="auto"/>
            <w:noWrap/>
            <w:vAlign w:val="bottom"/>
            <w:hideMark/>
          </w:tcPr>
          <w:p w14:paraId="19F4C2F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6DB70657" w14:textId="77777777" w:rsidTr="009A1B2B">
        <w:trPr>
          <w:trHeight w:val="290"/>
        </w:trPr>
        <w:tc>
          <w:tcPr>
            <w:tcW w:w="1760" w:type="dxa"/>
            <w:tcBorders>
              <w:top w:val="nil"/>
              <w:left w:val="nil"/>
              <w:bottom w:val="nil"/>
              <w:right w:val="nil"/>
            </w:tcBorders>
            <w:shd w:val="clear" w:color="auto" w:fill="auto"/>
            <w:noWrap/>
            <w:vAlign w:val="bottom"/>
            <w:hideMark/>
          </w:tcPr>
          <w:p w14:paraId="2F2D760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7E14DF9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40</w:t>
            </w:r>
          </w:p>
        </w:tc>
        <w:tc>
          <w:tcPr>
            <w:tcW w:w="2140" w:type="dxa"/>
            <w:tcBorders>
              <w:top w:val="nil"/>
              <w:left w:val="nil"/>
              <w:bottom w:val="nil"/>
              <w:right w:val="nil"/>
            </w:tcBorders>
            <w:shd w:val="clear" w:color="auto" w:fill="auto"/>
            <w:noWrap/>
            <w:vAlign w:val="bottom"/>
            <w:hideMark/>
          </w:tcPr>
          <w:p w14:paraId="01D3E01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72.27</w:t>
            </w:r>
          </w:p>
        </w:tc>
        <w:tc>
          <w:tcPr>
            <w:tcW w:w="2100" w:type="dxa"/>
            <w:tcBorders>
              <w:top w:val="nil"/>
              <w:left w:val="nil"/>
              <w:bottom w:val="nil"/>
              <w:right w:val="nil"/>
            </w:tcBorders>
            <w:shd w:val="clear" w:color="auto" w:fill="auto"/>
            <w:noWrap/>
            <w:vAlign w:val="bottom"/>
            <w:hideMark/>
          </w:tcPr>
          <w:p w14:paraId="384943B3"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42F1821"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217B200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0B899B0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41</w:t>
            </w:r>
          </w:p>
        </w:tc>
        <w:tc>
          <w:tcPr>
            <w:tcW w:w="2140" w:type="dxa"/>
            <w:tcBorders>
              <w:top w:val="nil"/>
              <w:left w:val="nil"/>
              <w:bottom w:val="nil"/>
              <w:right w:val="nil"/>
            </w:tcBorders>
            <w:shd w:val="clear" w:color="auto" w:fill="auto"/>
            <w:noWrap/>
            <w:vAlign w:val="bottom"/>
            <w:hideMark/>
          </w:tcPr>
          <w:p w14:paraId="390CD1C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64.35</w:t>
            </w:r>
          </w:p>
        </w:tc>
        <w:tc>
          <w:tcPr>
            <w:tcW w:w="2100" w:type="dxa"/>
            <w:tcBorders>
              <w:top w:val="nil"/>
              <w:left w:val="nil"/>
              <w:bottom w:val="nil"/>
              <w:right w:val="nil"/>
            </w:tcBorders>
            <w:shd w:val="clear" w:color="auto" w:fill="auto"/>
            <w:noWrap/>
            <w:vAlign w:val="bottom"/>
            <w:hideMark/>
          </w:tcPr>
          <w:p w14:paraId="3BD98E26"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521E15A4" w14:textId="77777777" w:rsidTr="009A1B2B">
        <w:trPr>
          <w:trHeight w:val="290"/>
        </w:trPr>
        <w:tc>
          <w:tcPr>
            <w:tcW w:w="1760" w:type="dxa"/>
            <w:tcBorders>
              <w:top w:val="nil"/>
              <w:left w:val="nil"/>
              <w:bottom w:val="nil"/>
              <w:right w:val="nil"/>
            </w:tcBorders>
            <w:shd w:val="clear" w:color="auto" w:fill="auto"/>
            <w:noWrap/>
            <w:vAlign w:val="bottom"/>
            <w:hideMark/>
          </w:tcPr>
          <w:p w14:paraId="3DBD790A"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Germany</w:t>
            </w:r>
          </w:p>
        </w:tc>
        <w:tc>
          <w:tcPr>
            <w:tcW w:w="1520" w:type="dxa"/>
            <w:tcBorders>
              <w:top w:val="nil"/>
              <w:left w:val="nil"/>
              <w:bottom w:val="nil"/>
              <w:right w:val="nil"/>
            </w:tcBorders>
            <w:shd w:val="clear" w:color="auto" w:fill="auto"/>
            <w:noWrap/>
            <w:vAlign w:val="bottom"/>
            <w:hideMark/>
          </w:tcPr>
          <w:p w14:paraId="28D9405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37</w:t>
            </w:r>
          </w:p>
        </w:tc>
        <w:tc>
          <w:tcPr>
            <w:tcW w:w="2140" w:type="dxa"/>
            <w:tcBorders>
              <w:top w:val="nil"/>
              <w:left w:val="nil"/>
              <w:bottom w:val="nil"/>
              <w:right w:val="nil"/>
            </w:tcBorders>
            <w:shd w:val="clear" w:color="auto" w:fill="auto"/>
            <w:noWrap/>
            <w:vAlign w:val="bottom"/>
            <w:hideMark/>
          </w:tcPr>
          <w:p w14:paraId="31850213"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94.05</w:t>
            </w:r>
          </w:p>
        </w:tc>
        <w:tc>
          <w:tcPr>
            <w:tcW w:w="2100" w:type="dxa"/>
            <w:tcBorders>
              <w:top w:val="nil"/>
              <w:left w:val="nil"/>
              <w:bottom w:val="nil"/>
              <w:right w:val="nil"/>
            </w:tcBorders>
            <w:shd w:val="clear" w:color="auto" w:fill="auto"/>
            <w:noWrap/>
            <w:vAlign w:val="bottom"/>
            <w:hideMark/>
          </w:tcPr>
          <w:p w14:paraId="56AD518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6B668EBB" w14:textId="77777777" w:rsidTr="009A1B2B">
        <w:trPr>
          <w:trHeight w:val="290"/>
        </w:trPr>
        <w:tc>
          <w:tcPr>
            <w:tcW w:w="1760" w:type="dxa"/>
            <w:tcBorders>
              <w:top w:val="nil"/>
              <w:left w:val="nil"/>
              <w:bottom w:val="nil"/>
              <w:right w:val="nil"/>
            </w:tcBorders>
            <w:shd w:val="clear" w:color="auto" w:fill="auto"/>
            <w:noWrap/>
            <w:vAlign w:val="bottom"/>
            <w:hideMark/>
          </w:tcPr>
          <w:p w14:paraId="67310DB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5FE911B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36</w:t>
            </w:r>
          </w:p>
        </w:tc>
        <w:tc>
          <w:tcPr>
            <w:tcW w:w="2140" w:type="dxa"/>
            <w:tcBorders>
              <w:top w:val="nil"/>
              <w:left w:val="nil"/>
              <w:bottom w:val="nil"/>
              <w:right w:val="nil"/>
            </w:tcBorders>
            <w:shd w:val="clear" w:color="auto" w:fill="auto"/>
            <w:noWrap/>
            <w:vAlign w:val="bottom"/>
            <w:hideMark/>
          </w:tcPr>
          <w:p w14:paraId="0B5924E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85.14</w:t>
            </w:r>
          </w:p>
        </w:tc>
        <w:tc>
          <w:tcPr>
            <w:tcW w:w="2100" w:type="dxa"/>
            <w:tcBorders>
              <w:top w:val="nil"/>
              <w:left w:val="nil"/>
              <w:bottom w:val="nil"/>
              <w:right w:val="nil"/>
            </w:tcBorders>
            <w:shd w:val="clear" w:color="auto" w:fill="auto"/>
            <w:noWrap/>
            <w:vAlign w:val="bottom"/>
            <w:hideMark/>
          </w:tcPr>
          <w:p w14:paraId="75E849DD"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414EB596" w14:textId="77777777" w:rsidTr="009A1B2B">
        <w:trPr>
          <w:trHeight w:val="290"/>
        </w:trPr>
        <w:tc>
          <w:tcPr>
            <w:tcW w:w="1760" w:type="dxa"/>
            <w:tcBorders>
              <w:top w:val="nil"/>
              <w:left w:val="nil"/>
              <w:bottom w:val="nil"/>
              <w:right w:val="nil"/>
            </w:tcBorders>
            <w:shd w:val="clear" w:color="auto" w:fill="auto"/>
            <w:noWrap/>
            <w:vAlign w:val="bottom"/>
            <w:hideMark/>
          </w:tcPr>
          <w:p w14:paraId="587E880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09365F2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2</w:t>
            </w:r>
          </w:p>
        </w:tc>
        <w:tc>
          <w:tcPr>
            <w:tcW w:w="2140" w:type="dxa"/>
            <w:tcBorders>
              <w:top w:val="nil"/>
              <w:left w:val="nil"/>
              <w:bottom w:val="nil"/>
              <w:right w:val="nil"/>
            </w:tcBorders>
            <w:shd w:val="clear" w:color="auto" w:fill="auto"/>
            <w:noWrap/>
            <w:vAlign w:val="bottom"/>
            <w:hideMark/>
          </w:tcPr>
          <w:p w14:paraId="05EC0088"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82.17</w:t>
            </w:r>
          </w:p>
        </w:tc>
        <w:tc>
          <w:tcPr>
            <w:tcW w:w="2100" w:type="dxa"/>
            <w:tcBorders>
              <w:top w:val="nil"/>
              <w:left w:val="nil"/>
              <w:bottom w:val="nil"/>
              <w:right w:val="nil"/>
            </w:tcBorders>
            <w:shd w:val="clear" w:color="auto" w:fill="auto"/>
            <w:noWrap/>
            <w:vAlign w:val="bottom"/>
            <w:hideMark/>
          </w:tcPr>
          <w:p w14:paraId="49DD13D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39A93027"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039901D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1FE8D12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38</w:t>
            </w:r>
          </w:p>
        </w:tc>
        <w:tc>
          <w:tcPr>
            <w:tcW w:w="2140" w:type="dxa"/>
            <w:tcBorders>
              <w:top w:val="nil"/>
              <w:left w:val="nil"/>
              <w:bottom w:val="nil"/>
              <w:right w:val="nil"/>
            </w:tcBorders>
            <w:shd w:val="clear" w:color="auto" w:fill="auto"/>
            <w:noWrap/>
            <w:vAlign w:val="bottom"/>
            <w:hideMark/>
          </w:tcPr>
          <w:p w14:paraId="41AD820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73.26</w:t>
            </w:r>
          </w:p>
        </w:tc>
        <w:tc>
          <w:tcPr>
            <w:tcW w:w="2100" w:type="dxa"/>
            <w:tcBorders>
              <w:top w:val="nil"/>
              <w:left w:val="nil"/>
              <w:bottom w:val="nil"/>
              <w:right w:val="nil"/>
            </w:tcBorders>
            <w:shd w:val="clear" w:color="auto" w:fill="auto"/>
            <w:noWrap/>
            <w:vAlign w:val="bottom"/>
            <w:hideMark/>
          </w:tcPr>
          <w:p w14:paraId="3862998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40B38BA6"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2AA92D06"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Hungary</w:t>
            </w:r>
          </w:p>
        </w:tc>
        <w:tc>
          <w:tcPr>
            <w:tcW w:w="1520" w:type="dxa"/>
            <w:tcBorders>
              <w:top w:val="nil"/>
              <w:left w:val="nil"/>
              <w:bottom w:val="nil"/>
              <w:right w:val="nil"/>
            </w:tcBorders>
            <w:shd w:val="clear" w:color="auto" w:fill="auto"/>
            <w:noWrap/>
            <w:vAlign w:val="bottom"/>
            <w:hideMark/>
          </w:tcPr>
          <w:p w14:paraId="37310563"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45</w:t>
            </w:r>
          </w:p>
        </w:tc>
        <w:tc>
          <w:tcPr>
            <w:tcW w:w="2140" w:type="dxa"/>
            <w:tcBorders>
              <w:top w:val="nil"/>
              <w:left w:val="nil"/>
              <w:bottom w:val="nil"/>
              <w:right w:val="nil"/>
            </w:tcBorders>
            <w:shd w:val="clear" w:color="auto" w:fill="auto"/>
            <w:noWrap/>
            <w:vAlign w:val="bottom"/>
            <w:hideMark/>
          </w:tcPr>
          <w:p w14:paraId="6EA8885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78.21</w:t>
            </w:r>
          </w:p>
        </w:tc>
        <w:tc>
          <w:tcPr>
            <w:tcW w:w="2100" w:type="dxa"/>
            <w:tcBorders>
              <w:top w:val="nil"/>
              <w:left w:val="nil"/>
              <w:bottom w:val="nil"/>
              <w:right w:val="nil"/>
            </w:tcBorders>
            <w:shd w:val="clear" w:color="auto" w:fill="auto"/>
            <w:noWrap/>
            <w:vAlign w:val="bottom"/>
            <w:hideMark/>
          </w:tcPr>
          <w:p w14:paraId="52848372"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3817CC85" w14:textId="77777777" w:rsidTr="009A1B2B">
        <w:trPr>
          <w:trHeight w:val="290"/>
        </w:trPr>
        <w:tc>
          <w:tcPr>
            <w:tcW w:w="1760" w:type="dxa"/>
            <w:tcBorders>
              <w:top w:val="nil"/>
              <w:left w:val="nil"/>
              <w:bottom w:val="nil"/>
              <w:right w:val="nil"/>
            </w:tcBorders>
            <w:shd w:val="clear" w:color="auto" w:fill="auto"/>
            <w:noWrap/>
            <w:vAlign w:val="bottom"/>
            <w:hideMark/>
          </w:tcPr>
          <w:p w14:paraId="430133F9"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India</w:t>
            </w:r>
          </w:p>
        </w:tc>
        <w:tc>
          <w:tcPr>
            <w:tcW w:w="1520" w:type="dxa"/>
            <w:tcBorders>
              <w:top w:val="nil"/>
              <w:left w:val="nil"/>
              <w:bottom w:val="nil"/>
              <w:right w:val="nil"/>
            </w:tcBorders>
            <w:shd w:val="clear" w:color="auto" w:fill="auto"/>
            <w:noWrap/>
            <w:vAlign w:val="bottom"/>
            <w:hideMark/>
          </w:tcPr>
          <w:p w14:paraId="2033BB0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58</w:t>
            </w:r>
          </w:p>
        </w:tc>
        <w:tc>
          <w:tcPr>
            <w:tcW w:w="2140" w:type="dxa"/>
            <w:tcBorders>
              <w:top w:val="nil"/>
              <w:left w:val="nil"/>
              <w:bottom w:val="nil"/>
              <w:right w:val="nil"/>
            </w:tcBorders>
            <w:shd w:val="clear" w:color="auto" w:fill="auto"/>
            <w:noWrap/>
            <w:vAlign w:val="bottom"/>
            <w:hideMark/>
          </w:tcPr>
          <w:p w14:paraId="7B9B317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111.87</w:t>
            </w:r>
          </w:p>
        </w:tc>
        <w:tc>
          <w:tcPr>
            <w:tcW w:w="2100" w:type="dxa"/>
            <w:tcBorders>
              <w:top w:val="nil"/>
              <w:left w:val="nil"/>
              <w:bottom w:val="nil"/>
              <w:right w:val="nil"/>
            </w:tcBorders>
            <w:shd w:val="clear" w:color="auto" w:fill="auto"/>
            <w:noWrap/>
            <w:vAlign w:val="bottom"/>
            <w:hideMark/>
          </w:tcPr>
          <w:p w14:paraId="0BC5A356"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4B2459D9"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040DDF9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23474C18"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59</w:t>
            </w:r>
          </w:p>
        </w:tc>
        <w:tc>
          <w:tcPr>
            <w:tcW w:w="2140" w:type="dxa"/>
            <w:tcBorders>
              <w:top w:val="nil"/>
              <w:left w:val="nil"/>
              <w:bottom w:val="nil"/>
              <w:right w:val="nil"/>
            </w:tcBorders>
            <w:shd w:val="clear" w:color="auto" w:fill="auto"/>
            <w:noWrap/>
            <w:vAlign w:val="bottom"/>
            <w:hideMark/>
          </w:tcPr>
          <w:p w14:paraId="013EFCF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71.28</w:t>
            </w:r>
          </w:p>
        </w:tc>
        <w:tc>
          <w:tcPr>
            <w:tcW w:w="2100" w:type="dxa"/>
            <w:tcBorders>
              <w:top w:val="nil"/>
              <w:left w:val="nil"/>
              <w:bottom w:val="nil"/>
              <w:right w:val="nil"/>
            </w:tcBorders>
            <w:shd w:val="clear" w:color="auto" w:fill="auto"/>
            <w:noWrap/>
            <w:vAlign w:val="bottom"/>
            <w:hideMark/>
          </w:tcPr>
          <w:p w14:paraId="687AD403"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6D77ABD"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4C97A835"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Ireland</w:t>
            </w:r>
          </w:p>
        </w:tc>
        <w:tc>
          <w:tcPr>
            <w:tcW w:w="1520" w:type="dxa"/>
            <w:tcBorders>
              <w:top w:val="nil"/>
              <w:left w:val="nil"/>
              <w:bottom w:val="nil"/>
              <w:right w:val="nil"/>
            </w:tcBorders>
            <w:shd w:val="clear" w:color="auto" w:fill="auto"/>
            <w:noWrap/>
            <w:vAlign w:val="bottom"/>
            <w:hideMark/>
          </w:tcPr>
          <w:p w14:paraId="711CD2F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46</w:t>
            </w:r>
          </w:p>
        </w:tc>
        <w:tc>
          <w:tcPr>
            <w:tcW w:w="2140" w:type="dxa"/>
            <w:tcBorders>
              <w:top w:val="nil"/>
              <w:left w:val="nil"/>
              <w:bottom w:val="nil"/>
              <w:right w:val="nil"/>
            </w:tcBorders>
            <w:shd w:val="clear" w:color="auto" w:fill="auto"/>
            <w:noWrap/>
            <w:vAlign w:val="bottom"/>
            <w:hideMark/>
          </w:tcPr>
          <w:p w14:paraId="79D551A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114.84</w:t>
            </w:r>
          </w:p>
        </w:tc>
        <w:tc>
          <w:tcPr>
            <w:tcW w:w="2100" w:type="dxa"/>
            <w:tcBorders>
              <w:top w:val="nil"/>
              <w:left w:val="nil"/>
              <w:bottom w:val="nil"/>
              <w:right w:val="nil"/>
            </w:tcBorders>
            <w:shd w:val="clear" w:color="auto" w:fill="auto"/>
            <w:noWrap/>
            <w:vAlign w:val="bottom"/>
            <w:hideMark/>
          </w:tcPr>
          <w:p w14:paraId="07AA2EF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464C3DE7"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338C7E6D"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Italy</w:t>
            </w:r>
          </w:p>
        </w:tc>
        <w:tc>
          <w:tcPr>
            <w:tcW w:w="1520" w:type="dxa"/>
            <w:tcBorders>
              <w:top w:val="nil"/>
              <w:left w:val="nil"/>
              <w:bottom w:val="nil"/>
              <w:right w:val="nil"/>
            </w:tcBorders>
            <w:shd w:val="clear" w:color="auto" w:fill="auto"/>
            <w:noWrap/>
            <w:vAlign w:val="bottom"/>
            <w:hideMark/>
          </w:tcPr>
          <w:p w14:paraId="2FDAE64D"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47</w:t>
            </w:r>
          </w:p>
        </w:tc>
        <w:tc>
          <w:tcPr>
            <w:tcW w:w="2140" w:type="dxa"/>
            <w:tcBorders>
              <w:top w:val="nil"/>
              <w:left w:val="nil"/>
              <w:bottom w:val="nil"/>
              <w:right w:val="nil"/>
            </w:tcBorders>
            <w:shd w:val="clear" w:color="auto" w:fill="auto"/>
            <w:noWrap/>
            <w:vAlign w:val="bottom"/>
            <w:hideMark/>
          </w:tcPr>
          <w:p w14:paraId="7BC1F57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50.49</w:t>
            </w:r>
          </w:p>
        </w:tc>
        <w:tc>
          <w:tcPr>
            <w:tcW w:w="2100" w:type="dxa"/>
            <w:tcBorders>
              <w:top w:val="nil"/>
              <w:left w:val="nil"/>
              <w:bottom w:val="nil"/>
              <w:right w:val="nil"/>
            </w:tcBorders>
            <w:shd w:val="clear" w:color="auto" w:fill="auto"/>
            <w:noWrap/>
            <w:vAlign w:val="bottom"/>
            <w:hideMark/>
          </w:tcPr>
          <w:p w14:paraId="5AF363E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724F980"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75EFAE77"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Netherlands</w:t>
            </w:r>
          </w:p>
        </w:tc>
        <w:tc>
          <w:tcPr>
            <w:tcW w:w="1520" w:type="dxa"/>
            <w:tcBorders>
              <w:top w:val="nil"/>
              <w:left w:val="nil"/>
              <w:bottom w:val="nil"/>
              <w:right w:val="nil"/>
            </w:tcBorders>
            <w:shd w:val="clear" w:color="auto" w:fill="auto"/>
            <w:noWrap/>
            <w:vAlign w:val="bottom"/>
            <w:hideMark/>
          </w:tcPr>
          <w:p w14:paraId="07050C7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48</w:t>
            </w:r>
          </w:p>
        </w:tc>
        <w:tc>
          <w:tcPr>
            <w:tcW w:w="2140" w:type="dxa"/>
            <w:tcBorders>
              <w:top w:val="nil"/>
              <w:left w:val="nil"/>
              <w:bottom w:val="nil"/>
              <w:right w:val="nil"/>
            </w:tcBorders>
            <w:shd w:val="clear" w:color="auto" w:fill="auto"/>
            <w:noWrap/>
            <w:vAlign w:val="bottom"/>
            <w:hideMark/>
          </w:tcPr>
          <w:p w14:paraId="67BCB142"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65.34</w:t>
            </w:r>
          </w:p>
        </w:tc>
        <w:tc>
          <w:tcPr>
            <w:tcW w:w="2100" w:type="dxa"/>
            <w:tcBorders>
              <w:top w:val="nil"/>
              <w:left w:val="nil"/>
              <w:bottom w:val="nil"/>
              <w:right w:val="nil"/>
            </w:tcBorders>
            <w:shd w:val="clear" w:color="auto" w:fill="auto"/>
            <w:noWrap/>
            <w:vAlign w:val="bottom"/>
            <w:hideMark/>
          </w:tcPr>
          <w:p w14:paraId="4CE9245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497F255"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508464B0"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Norway</w:t>
            </w:r>
          </w:p>
        </w:tc>
        <w:tc>
          <w:tcPr>
            <w:tcW w:w="1520" w:type="dxa"/>
            <w:tcBorders>
              <w:top w:val="nil"/>
              <w:left w:val="nil"/>
              <w:bottom w:val="nil"/>
              <w:right w:val="nil"/>
            </w:tcBorders>
            <w:shd w:val="clear" w:color="auto" w:fill="auto"/>
            <w:noWrap/>
            <w:vAlign w:val="bottom"/>
            <w:hideMark/>
          </w:tcPr>
          <w:p w14:paraId="02178ED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w:t>
            </w:r>
          </w:p>
        </w:tc>
        <w:tc>
          <w:tcPr>
            <w:tcW w:w="2140" w:type="dxa"/>
            <w:tcBorders>
              <w:top w:val="nil"/>
              <w:left w:val="nil"/>
              <w:bottom w:val="nil"/>
              <w:right w:val="nil"/>
            </w:tcBorders>
            <w:shd w:val="clear" w:color="auto" w:fill="auto"/>
            <w:noWrap/>
            <w:vAlign w:val="bottom"/>
            <w:hideMark/>
          </w:tcPr>
          <w:p w14:paraId="5CCF1B2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72.27</w:t>
            </w:r>
          </w:p>
        </w:tc>
        <w:tc>
          <w:tcPr>
            <w:tcW w:w="2100" w:type="dxa"/>
            <w:tcBorders>
              <w:top w:val="nil"/>
              <w:left w:val="nil"/>
              <w:bottom w:val="nil"/>
              <w:right w:val="nil"/>
            </w:tcBorders>
            <w:shd w:val="clear" w:color="auto" w:fill="auto"/>
            <w:noWrap/>
            <w:vAlign w:val="bottom"/>
            <w:hideMark/>
          </w:tcPr>
          <w:p w14:paraId="10519398"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7A70E11"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74385E9F"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Poland</w:t>
            </w:r>
          </w:p>
        </w:tc>
        <w:tc>
          <w:tcPr>
            <w:tcW w:w="1520" w:type="dxa"/>
            <w:tcBorders>
              <w:top w:val="nil"/>
              <w:left w:val="nil"/>
              <w:bottom w:val="nil"/>
              <w:right w:val="nil"/>
            </w:tcBorders>
            <w:shd w:val="clear" w:color="auto" w:fill="auto"/>
            <w:noWrap/>
            <w:vAlign w:val="bottom"/>
            <w:hideMark/>
          </w:tcPr>
          <w:p w14:paraId="3192FF5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49</w:t>
            </w:r>
          </w:p>
        </w:tc>
        <w:tc>
          <w:tcPr>
            <w:tcW w:w="2140" w:type="dxa"/>
            <w:tcBorders>
              <w:top w:val="nil"/>
              <w:left w:val="nil"/>
              <w:bottom w:val="nil"/>
              <w:right w:val="nil"/>
            </w:tcBorders>
            <w:shd w:val="clear" w:color="auto" w:fill="auto"/>
            <w:noWrap/>
            <w:vAlign w:val="bottom"/>
            <w:hideMark/>
          </w:tcPr>
          <w:p w14:paraId="6F5B412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76.23</w:t>
            </w:r>
          </w:p>
        </w:tc>
        <w:tc>
          <w:tcPr>
            <w:tcW w:w="2100" w:type="dxa"/>
            <w:tcBorders>
              <w:top w:val="nil"/>
              <w:left w:val="nil"/>
              <w:bottom w:val="nil"/>
              <w:right w:val="nil"/>
            </w:tcBorders>
            <w:shd w:val="clear" w:color="auto" w:fill="auto"/>
            <w:noWrap/>
            <w:vAlign w:val="bottom"/>
            <w:hideMark/>
          </w:tcPr>
          <w:p w14:paraId="1ADFD2C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2849ED6" w14:textId="77777777" w:rsidTr="009A1B2B">
        <w:trPr>
          <w:trHeight w:val="290"/>
        </w:trPr>
        <w:tc>
          <w:tcPr>
            <w:tcW w:w="1760" w:type="dxa"/>
            <w:tcBorders>
              <w:top w:val="nil"/>
              <w:left w:val="nil"/>
              <w:bottom w:val="nil"/>
              <w:right w:val="nil"/>
            </w:tcBorders>
            <w:shd w:val="clear" w:color="auto" w:fill="auto"/>
            <w:noWrap/>
            <w:vAlign w:val="bottom"/>
            <w:hideMark/>
          </w:tcPr>
          <w:p w14:paraId="7ED364DC"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Portugal</w:t>
            </w:r>
          </w:p>
        </w:tc>
        <w:tc>
          <w:tcPr>
            <w:tcW w:w="1520" w:type="dxa"/>
            <w:tcBorders>
              <w:top w:val="nil"/>
              <w:left w:val="nil"/>
              <w:bottom w:val="nil"/>
              <w:right w:val="nil"/>
            </w:tcBorders>
            <w:shd w:val="clear" w:color="auto" w:fill="auto"/>
            <w:noWrap/>
            <w:vAlign w:val="bottom"/>
            <w:hideMark/>
          </w:tcPr>
          <w:p w14:paraId="0ED13F1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34</w:t>
            </w:r>
          </w:p>
        </w:tc>
        <w:tc>
          <w:tcPr>
            <w:tcW w:w="2140" w:type="dxa"/>
            <w:tcBorders>
              <w:top w:val="nil"/>
              <w:left w:val="nil"/>
              <w:bottom w:val="nil"/>
              <w:right w:val="nil"/>
            </w:tcBorders>
            <w:shd w:val="clear" w:color="auto" w:fill="auto"/>
            <w:noWrap/>
            <w:vAlign w:val="bottom"/>
            <w:hideMark/>
          </w:tcPr>
          <w:p w14:paraId="0C6E0FE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102.96</w:t>
            </w:r>
          </w:p>
        </w:tc>
        <w:tc>
          <w:tcPr>
            <w:tcW w:w="2100" w:type="dxa"/>
            <w:tcBorders>
              <w:top w:val="nil"/>
              <w:left w:val="nil"/>
              <w:bottom w:val="nil"/>
              <w:right w:val="nil"/>
            </w:tcBorders>
            <w:shd w:val="clear" w:color="auto" w:fill="auto"/>
            <w:noWrap/>
            <w:vAlign w:val="bottom"/>
            <w:hideMark/>
          </w:tcPr>
          <w:p w14:paraId="7563D8E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7195D7E3"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04CE42E6"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77E92C2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35</w:t>
            </w:r>
          </w:p>
        </w:tc>
        <w:tc>
          <w:tcPr>
            <w:tcW w:w="2140" w:type="dxa"/>
            <w:tcBorders>
              <w:top w:val="nil"/>
              <w:left w:val="nil"/>
              <w:bottom w:val="nil"/>
              <w:right w:val="nil"/>
            </w:tcBorders>
            <w:shd w:val="clear" w:color="auto" w:fill="auto"/>
            <w:noWrap/>
            <w:vAlign w:val="bottom"/>
            <w:hideMark/>
          </w:tcPr>
          <w:p w14:paraId="474F894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82.17</w:t>
            </w:r>
          </w:p>
        </w:tc>
        <w:tc>
          <w:tcPr>
            <w:tcW w:w="2100" w:type="dxa"/>
            <w:tcBorders>
              <w:top w:val="nil"/>
              <w:left w:val="nil"/>
              <w:bottom w:val="nil"/>
              <w:right w:val="nil"/>
            </w:tcBorders>
            <w:shd w:val="clear" w:color="auto" w:fill="auto"/>
            <w:noWrap/>
            <w:vAlign w:val="bottom"/>
            <w:hideMark/>
          </w:tcPr>
          <w:p w14:paraId="5152D3D8"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6F8C259B"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1C88182D"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Spain</w:t>
            </w:r>
          </w:p>
        </w:tc>
        <w:tc>
          <w:tcPr>
            <w:tcW w:w="1520" w:type="dxa"/>
            <w:tcBorders>
              <w:top w:val="nil"/>
              <w:left w:val="nil"/>
              <w:bottom w:val="nil"/>
              <w:right w:val="nil"/>
            </w:tcBorders>
            <w:shd w:val="clear" w:color="auto" w:fill="auto"/>
            <w:noWrap/>
            <w:vAlign w:val="bottom"/>
            <w:hideMark/>
          </w:tcPr>
          <w:p w14:paraId="2C1441CD"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50</w:t>
            </w:r>
          </w:p>
        </w:tc>
        <w:tc>
          <w:tcPr>
            <w:tcW w:w="2140" w:type="dxa"/>
            <w:tcBorders>
              <w:top w:val="nil"/>
              <w:left w:val="nil"/>
              <w:bottom w:val="nil"/>
              <w:right w:val="nil"/>
            </w:tcBorders>
            <w:shd w:val="clear" w:color="auto" w:fill="auto"/>
            <w:noWrap/>
            <w:vAlign w:val="bottom"/>
            <w:hideMark/>
          </w:tcPr>
          <w:p w14:paraId="202D2BF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98.01</w:t>
            </w:r>
          </w:p>
        </w:tc>
        <w:tc>
          <w:tcPr>
            <w:tcW w:w="2100" w:type="dxa"/>
            <w:tcBorders>
              <w:top w:val="nil"/>
              <w:left w:val="nil"/>
              <w:bottom w:val="nil"/>
              <w:right w:val="nil"/>
            </w:tcBorders>
            <w:shd w:val="clear" w:color="auto" w:fill="auto"/>
            <w:noWrap/>
            <w:vAlign w:val="bottom"/>
            <w:hideMark/>
          </w:tcPr>
          <w:p w14:paraId="7FFB878D"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712F365"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6E8B8F09"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Sweden</w:t>
            </w:r>
          </w:p>
        </w:tc>
        <w:tc>
          <w:tcPr>
            <w:tcW w:w="1520" w:type="dxa"/>
            <w:tcBorders>
              <w:top w:val="nil"/>
              <w:left w:val="nil"/>
              <w:bottom w:val="nil"/>
              <w:right w:val="nil"/>
            </w:tcBorders>
            <w:shd w:val="clear" w:color="auto" w:fill="auto"/>
            <w:noWrap/>
            <w:vAlign w:val="bottom"/>
            <w:hideMark/>
          </w:tcPr>
          <w:p w14:paraId="7AFB437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51</w:t>
            </w:r>
          </w:p>
        </w:tc>
        <w:tc>
          <w:tcPr>
            <w:tcW w:w="2140" w:type="dxa"/>
            <w:tcBorders>
              <w:top w:val="nil"/>
              <w:left w:val="nil"/>
              <w:bottom w:val="nil"/>
              <w:right w:val="nil"/>
            </w:tcBorders>
            <w:shd w:val="clear" w:color="auto" w:fill="auto"/>
            <w:noWrap/>
            <w:vAlign w:val="bottom"/>
            <w:hideMark/>
          </w:tcPr>
          <w:p w14:paraId="14589F3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75.24</w:t>
            </w:r>
          </w:p>
        </w:tc>
        <w:tc>
          <w:tcPr>
            <w:tcW w:w="2100" w:type="dxa"/>
            <w:tcBorders>
              <w:top w:val="nil"/>
              <w:left w:val="nil"/>
              <w:bottom w:val="nil"/>
              <w:right w:val="nil"/>
            </w:tcBorders>
            <w:shd w:val="clear" w:color="auto" w:fill="auto"/>
            <w:noWrap/>
            <w:vAlign w:val="bottom"/>
            <w:hideMark/>
          </w:tcPr>
          <w:p w14:paraId="26E129F2"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6645A9DC" w14:textId="77777777" w:rsidTr="009A1B2B">
        <w:trPr>
          <w:trHeight w:val="290"/>
        </w:trPr>
        <w:tc>
          <w:tcPr>
            <w:tcW w:w="1760" w:type="dxa"/>
            <w:tcBorders>
              <w:top w:val="nil"/>
              <w:left w:val="nil"/>
              <w:bottom w:val="nil"/>
              <w:right w:val="nil"/>
            </w:tcBorders>
            <w:shd w:val="clear" w:color="auto" w:fill="auto"/>
            <w:noWrap/>
            <w:vAlign w:val="bottom"/>
            <w:hideMark/>
          </w:tcPr>
          <w:p w14:paraId="1D10324D"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United Kingdom</w:t>
            </w:r>
          </w:p>
        </w:tc>
        <w:tc>
          <w:tcPr>
            <w:tcW w:w="1520" w:type="dxa"/>
            <w:tcBorders>
              <w:top w:val="nil"/>
              <w:left w:val="nil"/>
              <w:bottom w:val="nil"/>
              <w:right w:val="nil"/>
            </w:tcBorders>
            <w:shd w:val="clear" w:color="auto" w:fill="auto"/>
            <w:noWrap/>
            <w:vAlign w:val="bottom"/>
            <w:hideMark/>
          </w:tcPr>
          <w:p w14:paraId="116667D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53</w:t>
            </w:r>
          </w:p>
        </w:tc>
        <w:tc>
          <w:tcPr>
            <w:tcW w:w="2140" w:type="dxa"/>
            <w:tcBorders>
              <w:top w:val="nil"/>
              <w:left w:val="nil"/>
              <w:bottom w:val="nil"/>
              <w:right w:val="nil"/>
            </w:tcBorders>
            <w:shd w:val="clear" w:color="auto" w:fill="auto"/>
            <w:noWrap/>
            <w:vAlign w:val="bottom"/>
            <w:hideMark/>
          </w:tcPr>
          <w:p w14:paraId="20A9D7CE"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98.01</w:t>
            </w:r>
          </w:p>
        </w:tc>
        <w:tc>
          <w:tcPr>
            <w:tcW w:w="2100" w:type="dxa"/>
            <w:tcBorders>
              <w:top w:val="nil"/>
              <w:left w:val="nil"/>
              <w:bottom w:val="nil"/>
              <w:right w:val="nil"/>
            </w:tcBorders>
            <w:shd w:val="clear" w:color="auto" w:fill="auto"/>
            <w:noWrap/>
            <w:vAlign w:val="bottom"/>
            <w:hideMark/>
          </w:tcPr>
          <w:p w14:paraId="2EC8BE9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48658BD" w14:textId="77777777" w:rsidTr="009A1B2B">
        <w:trPr>
          <w:trHeight w:val="290"/>
        </w:trPr>
        <w:tc>
          <w:tcPr>
            <w:tcW w:w="1760" w:type="dxa"/>
            <w:tcBorders>
              <w:top w:val="nil"/>
              <w:left w:val="nil"/>
              <w:bottom w:val="nil"/>
              <w:right w:val="nil"/>
            </w:tcBorders>
            <w:shd w:val="clear" w:color="auto" w:fill="auto"/>
            <w:noWrap/>
            <w:vAlign w:val="bottom"/>
            <w:hideMark/>
          </w:tcPr>
          <w:p w14:paraId="19923D6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1A4B7D0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54</w:t>
            </w:r>
          </w:p>
        </w:tc>
        <w:tc>
          <w:tcPr>
            <w:tcW w:w="2140" w:type="dxa"/>
            <w:tcBorders>
              <w:top w:val="nil"/>
              <w:left w:val="nil"/>
              <w:bottom w:val="nil"/>
              <w:right w:val="nil"/>
            </w:tcBorders>
            <w:shd w:val="clear" w:color="auto" w:fill="auto"/>
            <w:noWrap/>
            <w:vAlign w:val="bottom"/>
            <w:hideMark/>
          </w:tcPr>
          <w:p w14:paraId="5D07533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79.2</w:t>
            </w:r>
          </w:p>
        </w:tc>
        <w:tc>
          <w:tcPr>
            <w:tcW w:w="2100" w:type="dxa"/>
            <w:tcBorders>
              <w:top w:val="nil"/>
              <w:left w:val="nil"/>
              <w:bottom w:val="nil"/>
              <w:right w:val="nil"/>
            </w:tcBorders>
            <w:shd w:val="clear" w:color="auto" w:fill="auto"/>
            <w:noWrap/>
            <w:vAlign w:val="bottom"/>
            <w:hideMark/>
          </w:tcPr>
          <w:p w14:paraId="7D11877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4A11F034"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51071E3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191E9F0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52</w:t>
            </w:r>
          </w:p>
        </w:tc>
        <w:tc>
          <w:tcPr>
            <w:tcW w:w="2140" w:type="dxa"/>
            <w:tcBorders>
              <w:top w:val="nil"/>
              <w:left w:val="nil"/>
              <w:bottom w:val="nil"/>
              <w:right w:val="nil"/>
            </w:tcBorders>
            <w:shd w:val="clear" w:color="auto" w:fill="auto"/>
            <w:noWrap/>
            <w:vAlign w:val="bottom"/>
            <w:hideMark/>
          </w:tcPr>
          <w:p w14:paraId="46C7F68F"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68.31</w:t>
            </w:r>
          </w:p>
        </w:tc>
        <w:tc>
          <w:tcPr>
            <w:tcW w:w="2100" w:type="dxa"/>
            <w:tcBorders>
              <w:top w:val="nil"/>
              <w:left w:val="nil"/>
              <w:bottom w:val="nil"/>
              <w:right w:val="nil"/>
            </w:tcBorders>
            <w:shd w:val="clear" w:color="auto" w:fill="auto"/>
            <w:noWrap/>
            <w:vAlign w:val="bottom"/>
            <w:hideMark/>
          </w:tcPr>
          <w:p w14:paraId="004AA112"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2E4362D" w14:textId="77777777" w:rsidTr="009A1B2B">
        <w:trPr>
          <w:trHeight w:val="290"/>
        </w:trPr>
        <w:tc>
          <w:tcPr>
            <w:tcW w:w="1760" w:type="dxa"/>
            <w:tcBorders>
              <w:top w:val="nil"/>
              <w:left w:val="nil"/>
              <w:bottom w:val="nil"/>
              <w:right w:val="nil"/>
            </w:tcBorders>
            <w:shd w:val="clear" w:color="auto" w:fill="auto"/>
            <w:noWrap/>
            <w:vAlign w:val="bottom"/>
            <w:hideMark/>
          </w:tcPr>
          <w:p w14:paraId="2D38CB5E"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lastRenderedPageBreak/>
              <w:t>USA</w:t>
            </w:r>
          </w:p>
        </w:tc>
        <w:tc>
          <w:tcPr>
            <w:tcW w:w="1520" w:type="dxa"/>
            <w:tcBorders>
              <w:top w:val="nil"/>
              <w:left w:val="nil"/>
              <w:bottom w:val="nil"/>
              <w:right w:val="nil"/>
            </w:tcBorders>
            <w:shd w:val="clear" w:color="auto" w:fill="auto"/>
            <w:noWrap/>
            <w:vAlign w:val="bottom"/>
            <w:hideMark/>
          </w:tcPr>
          <w:p w14:paraId="76DE9A28"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17</w:t>
            </w:r>
          </w:p>
        </w:tc>
        <w:tc>
          <w:tcPr>
            <w:tcW w:w="2140" w:type="dxa"/>
            <w:tcBorders>
              <w:top w:val="nil"/>
              <w:left w:val="nil"/>
              <w:bottom w:val="nil"/>
              <w:right w:val="nil"/>
            </w:tcBorders>
            <w:shd w:val="clear" w:color="auto" w:fill="auto"/>
            <w:noWrap/>
            <w:vAlign w:val="bottom"/>
            <w:hideMark/>
          </w:tcPr>
          <w:p w14:paraId="54CCD589"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98.01</w:t>
            </w:r>
          </w:p>
        </w:tc>
        <w:tc>
          <w:tcPr>
            <w:tcW w:w="2100" w:type="dxa"/>
            <w:tcBorders>
              <w:top w:val="nil"/>
              <w:left w:val="nil"/>
              <w:bottom w:val="nil"/>
              <w:right w:val="nil"/>
            </w:tcBorders>
            <w:shd w:val="clear" w:color="auto" w:fill="auto"/>
            <w:noWrap/>
            <w:vAlign w:val="bottom"/>
            <w:hideMark/>
          </w:tcPr>
          <w:p w14:paraId="5128BCE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7D29D9D" w14:textId="77777777" w:rsidTr="009A1B2B">
        <w:trPr>
          <w:trHeight w:val="290"/>
        </w:trPr>
        <w:tc>
          <w:tcPr>
            <w:tcW w:w="1760" w:type="dxa"/>
            <w:tcBorders>
              <w:top w:val="nil"/>
              <w:left w:val="nil"/>
              <w:bottom w:val="nil"/>
              <w:right w:val="nil"/>
            </w:tcBorders>
            <w:shd w:val="clear" w:color="auto" w:fill="auto"/>
            <w:noWrap/>
            <w:vAlign w:val="bottom"/>
            <w:hideMark/>
          </w:tcPr>
          <w:p w14:paraId="27FF15AB"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7FEF193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20</w:t>
            </w:r>
          </w:p>
        </w:tc>
        <w:tc>
          <w:tcPr>
            <w:tcW w:w="2140" w:type="dxa"/>
            <w:tcBorders>
              <w:top w:val="nil"/>
              <w:left w:val="nil"/>
              <w:bottom w:val="nil"/>
              <w:right w:val="nil"/>
            </w:tcBorders>
            <w:shd w:val="clear" w:color="auto" w:fill="auto"/>
            <w:noWrap/>
            <w:vAlign w:val="bottom"/>
            <w:hideMark/>
          </w:tcPr>
          <w:p w14:paraId="12A8040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95.04</w:t>
            </w:r>
          </w:p>
        </w:tc>
        <w:tc>
          <w:tcPr>
            <w:tcW w:w="2100" w:type="dxa"/>
            <w:tcBorders>
              <w:top w:val="nil"/>
              <w:left w:val="nil"/>
              <w:bottom w:val="nil"/>
              <w:right w:val="nil"/>
            </w:tcBorders>
            <w:shd w:val="clear" w:color="auto" w:fill="auto"/>
            <w:noWrap/>
            <w:vAlign w:val="bottom"/>
            <w:hideMark/>
          </w:tcPr>
          <w:p w14:paraId="52AED29C"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166C6418" w14:textId="77777777" w:rsidTr="009A1B2B">
        <w:trPr>
          <w:trHeight w:val="290"/>
        </w:trPr>
        <w:tc>
          <w:tcPr>
            <w:tcW w:w="1760" w:type="dxa"/>
            <w:tcBorders>
              <w:top w:val="nil"/>
              <w:left w:val="nil"/>
              <w:bottom w:val="nil"/>
              <w:right w:val="nil"/>
            </w:tcBorders>
            <w:shd w:val="clear" w:color="auto" w:fill="auto"/>
            <w:noWrap/>
            <w:vAlign w:val="bottom"/>
            <w:hideMark/>
          </w:tcPr>
          <w:p w14:paraId="05F55BF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30D4E01A"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22</w:t>
            </w:r>
          </w:p>
        </w:tc>
        <w:tc>
          <w:tcPr>
            <w:tcW w:w="2140" w:type="dxa"/>
            <w:tcBorders>
              <w:top w:val="nil"/>
              <w:left w:val="nil"/>
              <w:bottom w:val="nil"/>
              <w:right w:val="nil"/>
            </w:tcBorders>
            <w:shd w:val="clear" w:color="auto" w:fill="auto"/>
            <w:noWrap/>
            <w:vAlign w:val="bottom"/>
            <w:hideMark/>
          </w:tcPr>
          <w:p w14:paraId="71A61E1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92.07</w:t>
            </w:r>
          </w:p>
        </w:tc>
        <w:tc>
          <w:tcPr>
            <w:tcW w:w="2100" w:type="dxa"/>
            <w:tcBorders>
              <w:top w:val="nil"/>
              <w:left w:val="nil"/>
              <w:bottom w:val="nil"/>
              <w:right w:val="nil"/>
            </w:tcBorders>
            <w:shd w:val="clear" w:color="auto" w:fill="auto"/>
            <w:noWrap/>
            <w:vAlign w:val="bottom"/>
            <w:hideMark/>
          </w:tcPr>
          <w:p w14:paraId="0CDD0744"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2589FC70" w14:textId="77777777" w:rsidTr="009A1B2B">
        <w:trPr>
          <w:trHeight w:val="290"/>
        </w:trPr>
        <w:tc>
          <w:tcPr>
            <w:tcW w:w="1760" w:type="dxa"/>
            <w:tcBorders>
              <w:top w:val="nil"/>
              <w:left w:val="nil"/>
              <w:bottom w:val="nil"/>
              <w:right w:val="nil"/>
            </w:tcBorders>
            <w:shd w:val="clear" w:color="auto" w:fill="auto"/>
            <w:noWrap/>
            <w:vAlign w:val="bottom"/>
            <w:hideMark/>
          </w:tcPr>
          <w:p w14:paraId="57489C86"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17A9962D"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21</w:t>
            </w:r>
          </w:p>
        </w:tc>
        <w:tc>
          <w:tcPr>
            <w:tcW w:w="2140" w:type="dxa"/>
            <w:tcBorders>
              <w:top w:val="nil"/>
              <w:left w:val="nil"/>
              <w:bottom w:val="nil"/>
              <w:right w:val="nil"/>
            </w:tcBorders>
            <w:shd w:val="clear" w:color="auto" w:fill="auto"/>
            <w:noWrap/>
            <w:vAlign w:val="bottom"/>
            <w:hideMark/>
          </w:tcPr>
          <w:p w14:paraId="5FF2F97D"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91.08</w:t>
            </w:r>
          </w:p>
        </w:tc>
        <w:tc>
          <w:tcPr>
            <w:tcW w:w="2100" w:type="dxa"/>
            <w:tcBorders>
              <w:top w:val="nil"/>
              <w:left w:val="nil"/>
              <w:bottom w:val="nil"/>
              <w:right w:val="nil"/>
            </w:tcBorders>
            <w:shd w:val="clear" w:color="auto" w:fill="auto"/>
            <w:noWrap/>
            <w:vAlign w:val="bottom"/>
            <w:hideMark/>
          </w:tcPr>
          <w:p w14:paraId="075A12A5"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384619CC" w14:textId="77777777" w:rsidTr="009A1B2B">
        <w:trPr>
          <w:trHeight w:val="290"/>
        </w:trPr>
        <w:tc>
          <w:tcPr>
            <w:tcW w:w="1760" w:type="dxa"/>
            <w:tcBorders>
              <w:top w:val="nil"/>
              <w:left w:val="nil"/>
              <w:bottom w:val="single" w:sz="4" w:space="0" w:color="44B3E1"/>
              <w:right w:val="nil"/>
            </w:tcBorders>
            <w:shd w:val="clear" w:color="auto" w:fill="auto"/>
            <w:noWrap/>
            <w:vAlign w:val="bottom"/>
            <w:hideMark/>
          </w:tcPr>
          <w:p w14:paraId="39A62CE1"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p>
        </w:tc>
        <w:tc>
          <w:tcPr>
            <w:tcW w:w="1520" w:type="dxa"/>
            <w:tcBorders>
              <w:top w:val="nil"/>
              <w:left w:val="nil"/>
              <w:bottom w:val="nil"/>
              <w:right w:val="nil"/>
            </w:tcBorders>
            <w:shd w:val="clear" w:color="auto" w:fill="auto"/>
            <w:noWrap/>
            <w:vAlign w:val="bottom"/>
            <w:hideMark/>
          </w:tcPr>
          <w:p w14:paraId="37148590"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26</w:t>
            </w:r>
          </w:p>
        </w:tc>
        <w:tc>
          <w:tcPr>
            <w:tcW w:w="2140" w:type="dxa"/>
            <w:tcBorders>
              <w:top w:val="nil"/>
              <w:left w:val="nil"/>
              <w:bottom w:val="nil"/>
              <w:right w:val="nil"/>
            </w:tcBorders>
            <w:shd w:val="clear" w:color="auto" w:fill="auto"/>
            <w:noWrap/>
            <w:vAlign w:val="bottom"/>
            <w:hideMark/>
          </w:tcPr>
          <w:p w14:paraId="2954A64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86.13</w:t>
            </w:r>
          </w:p>
        </w:tc>
        <w:tc>
          <w:tcPr>
            <w:tcW w:w="2100" w:type="dxa"/>
            <w:tcBorders>
              <w:top w:val="nil"/>
              <w:left w:val="nil"/>
              <w:bottom w:val="nil"/>
              <w:right w:val="nil"/>
            </w:tcBorders>
            <w:shd w:val="clear" w:color="auto" w:fill="auto"/>
            <w:noWrap/>
            <w:vAlign w:val="bottom"/>
            <w:hideMark/>
          </w:tcPr>
          <w:p w14:paraId="2F7BB7C7" w14:textId="77777777" w:rsidR="009A1B2B" w:rsidRPr="00E17E8D" w:rsidRDefault="009A1B2B" w:rsidP="009A1B2B">
            <w:pPr>
              <w:spacing w:line="240" w:lineRule="auto"/>
              <w:jc w:val="right"/>
              <w:rPr>
                <w:rFonts w:ascii="Aptos Narrow" w:eastAsia="Times New Roman" w:hAnsi="Aptos Narrow" w:cs="Times New Roman"/>
                <w:color w:val="000000"/>
                <w:sz w:val="20"/>
                <w:szCs w:val="20"/>
                <w:lang w:val="en-IN"/>
              </w:rPr>
            </w:pPr>
            <w:r w:rsidRPr="00E17E8D">
              <w:rPr>
                <w:rFonts w:ascii="Aptos Narrow" w:eastAsia="Times New Roman" w:hAnsi="Aptos Narrow" w:cs="Times New Roman"/>
                <w:color w:val="000000"/>
                <w:sz w:val="20"/>
                <w:szCs w:val="20"/>
                <w:lang w:val="en-IN"/>
              </w:rPr>
              <w:t>1</w:t>
            </w:r>
          </w:p>
        </w:tc>
      </w:tr>
      <w:tr w:rsidR="009A1B2B" w:rsidRPr="00E17E8D" w14:paraId="4D55EBE5" w14:textId="77777777" w:rsidTr="009A1B2B">
        <w:trPr>
          <w:trHeight w:val="290"/>
        </w:trPr>
        <w:tc>
          <w:tcPr>
            <w:tcW w:w="1760" w:type="dxa"/>
            <w:tcBorders>
              <w:top w:val="single" w:sz="4" w:space="0" w:color="44B3E1"/>
              <w:left w:val="nil"/>
              <w:bottom w:val="nil"/>
              <w:right w:val="nil"/>
            </w:tcBorders>
            <w:shd w:val="clear" w:color="C0E6F5" w:fill="C0E6F5"/>
            <w:noWrap/>
            <w:vAlign w:val="bottom"/>
            <w:hideMark/>
          </w:tcPr>
          <w:p w14:paraId="74586C0A"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Grand Total</w:t>
            </w:r>
          </w:p>
        </w:tc>
        <w:tc>
          <w:tcPr>
            <w:tcW w:w="1520" w:type="dxa"/>
            <w:tcBorders>
              <w:top w:val="single" w:sz="4" w:space="0" w:color="44B3E1"/>
              <w:left w:val="nil"/>
              <w:bottom w:val="nil"/>
              <w:right w:val="nil"/>
            </w:tcBorders>
            <w:shd w:val="clear" w:color="C0E6F5" w:fill="C0E6F5"/>
            <w:noWrap/>
            <w:vAlign w:val="bottom"/>
            <w:hideMark/>
          </w:tcPr>
          <w:p w14:paraId="7F35C007" w14:textId="77777777" w:rsidR="009A1B2B" w:rsidRPr="00E17E8D" w:rsidRDefault="009A1B2B" w:rsidP="009A1B2B">
            <w:pPr>
              <w:spacing w:line="240" w:lineRule="auto"/>
              <w:rPr>
                <w:rFonts w:ascii="Aptos Narrow" w:eastAsia="Times New Roman" w:hAnsi="Aptos Narrow" w:cs="Times New Roman"/>
                <w:b/>
                <w:bCs/>
                <w:color w:val="000000"/>
                <w:sz w:val="20"/>
                <w:szCs w:val="20"/>
                <w:lang w:val="en-IN"/>
              </w:rPr>
            </w:pPr>
          </w:p>
        </w:tc>
        <w:tc>
          <w:tcPr>
            <w:tcW w:w="2140" w:type="dxa"/>
            <w:tcBorders>
              <w:top w:val="single" w:sz="4" w:space="0" w:color="44B3E1"/>
              <w:left w:val="nil"/>
              <w:bottom w:val="nil"/>
              <w:right w:val="nil"/>
            </w:tcBorders>
            <w:shd w:val="clear" w:color="C0E6F5" w:fill="C0E6F5"/>
            <w:noWrap/>
            <w:vAlign w:val="bottom"/>
            <w:hideMark/>
          </w:tcPr>
          <w:p w14:paraId="4C14CB3F" w14:textId="77777777" w:rsidR="009A1B2B" w:rsidRPr="00E17E8D" w:rsidRDefault="009A1B2B" w:rsidP="009A1B2B">
            <w:pPr>
              <w:spacing w:line="240" w:lineRule="auto"/>
              <w:jc w:val="right"/>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3998.61</w:t>
            </w:r>
          </w:p>
        </w:tc>
        <w:tc>
          <w:tcPr>
            <w:tcW w:w="2100" w:type="dxa"/>
            <w:tcBorders>
              <w:top w:val="single" w:sz="4" w:space="0" w:color="44B3E1"/>
              <w:left w:val="nil"/>
              <w:bottom w:val="nil"/>
              <w:right w:val="nil"/>
            </w:tcBorders>
            <w:shd w:val="clear" w:color="C0E6F5" w:fill="C0E6F5"/>
            <w:noWrap/>
            <w:vAlign w:val="bottom"/>
            <w:hideMark/>
          </w:tcPr>
          <w:p w14:paraId="54C60FB8" w14:textId="77777777" w:rsidR="009A1B2B" w:rsidRPr="00E17E8D" w:rsidRDefault="009A1B2B" w:rsidP="009A1B2B">
            <w:pPr>
              <w:spacing w:line="240" w:lineRule="auto"/>
              <w:jc w:val="right"/>
              <w:rPr>
                <w:rFonts w:ascii="Aptos Narrow" w:eastAsia="Times New Roman" w:hAnsi="Aptos Narrow" w:cs="Times New Roman"/>
                <w:b/>
                <w:bCs/>
                <w:color w:val="000000"/>
                <w:sz w:val="20"/>
                <w:szCs w:val="20"/>
                <w:lang w:val="en-IN"/>
              </w:rPr>
            </w:pPr>
            <w:r w:rsidRPr="00E17E8D">
              <w:rPr>
                <w:rFonts w:ascii="Aptos Narrow" w:eastAsia="Times New Roman" w:hAnsi="Aptos Narrow" w:cs="Times New Roman"/>
                <w:b/>
                <w:bCs/>
                <w:color w:val="000000"/>
                <w:sz w:val="20"/>
                <w:szCs w:val="20"/>
                <w:lang w:val="en-IN"/>
              </w:rPr>
              <w:t>48</w:t>
            </w:r>
          </w:p>
        </w:tc>
      </w:tr>
    </w:tbl>
    <w:p w14:paraId="3C31D572" w14:textId="77777777" w:rsidR="003A616C" w:rsidRPr="00E17E8D" w:rsidRDefault="003A616C" w:rsidP="003A616C">
      <w:pPr>
        <w:widowControl w:val="0"/>
        <w:ind w:left="720"/>
        <w:rPr>
          <w:color w:val="000000"/>
          <w:sz w:val="20"/>
          <w:szCs w:val="20"/>
        </w:rPr>
      </w:pPr>
    </w:p>
    <w:p w14:paraId="0000000C" w14:textId="77777777" w:rsidR="00CB05D9" w:rsidRPr="00E17E8D" w:rsidRDefault="00000000">
      <w:pPr>
        <w:widowControl w:val="0"/>
        <w:numPr>
          <w:ilvl w:val="0"/>
          <w:numId w:val="2"/>
        </w:numPr>
        <w:rPr>
          <w:color w:val="000000"/>
          <w:sz w:val="20"/>
          <w:szCs w:val="20"/>
        </w:rPr>
      </w:pPr>
      <w:r w:rsidRPr="00E17E8D">
        <w:rPr>
          <w:sz w:val="20"/>
          <w:szCs w:val="20"/>
        </w:rPr>
        <w:t>Identify the top-selling track for each customer</w:t>
      </w:r>
    </w:p>
    <w:p w14:paraId="018D9D2A" w14:textId="2A893A60" w:rsidR="009A1B2B" w:rsidRPr="00E17E8D" w:rsidRDefault="009A1B2B" w:rsidP="009A1B2B">
      <w:pPr>
        <w:widowControl w:val="0"/>
        <w:ind w:left="720"/>
        <w:rPr>
          <w:color w:val="000000"/>
          <w:sz w:val="20"/>
          <w:szCs w:val="20"/>
        </w:rPr>
      </w:pPr>
      <w:r w:rsidRPr="00E17E8D">
        <w:rPr>
          <w:noProof/>
          <w:color w:val="000000"/>
          <w:sz w:val="20"/>
          <w:szCs w:val="20"/>
        </w:rPr>
        <w:drawing>
          <wp:inline distT="0" distB="0" distL="0" distR="0" wp14:anchorId="6D914199" wp14:editId="4B574349">
            <wp:extent cx="5733415" cy="4331335"/>
            <wp:effectExtent l="0" t="0" r="635" b="0"/>
            <wp:docPr id="90852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23698" name="Picture 908523698"/>
                    <pic:cNvPicPr/>
                  </pic:nvPicPr>
                  <pic:blipFill>
                    <a:blip r:embed="rId16">
                      <a:extLst>
                        <a:ext uri="{28A0092B-C50C-407E-A947-70E740481C1C}">
                          <a14:useLocalDpi xmlns:a14="http://schemas.microsoft.com/office/drawing/2010/main" val="0"/>
                        </a:ext>
                      </a:extLst>
                    </a:blip>
                    <a:stretch>
                      <a:fillRect/>
                    </a:stretch>
                  </pic:blipFill>
                  <pic:spPr>
                    <a:xfrm>
                      <a:off x="0" y="0"/>
                      <a:ext cx="5733415" cy="4331335"/>
                    </a:xfrm>
                    <a:prstGeom prst="rect">
                      <a:avLst/>
                    </a:prstGeom>
                  </pic:spPr>
                </pic:pic>
              </a:graphicData>
            </a:graphic>
          </wp:inline>
        </w:drawing>
      </w:r>
    </w:p>
    <w:p w14:paraId="63E83319" w14:textId="77777777" w:rsidR="00A015C9" w:rsidRPr="00E17E8D" w:rsidRDefault="00A015C9" w:rsidP="00A015C9">
      <w:pPr>
        <w:widowControl w:val="0"/>
        <w:ind w:left="720"/>
        <w:rPr>
          <w:color w:val="000000"/>
          <w:sz w:val="20"/>
          <w:szCs w:val="20"/>
        </w:rPr>
      </w:pPr>
    </w:p>
    <w:p w14:paraId="530EEEC9" w14:textId="77777777" w:rsidR="00A015C9" w:rsidRPr="00E17E8D" w:rsidRDefault="00A015C9" w:rsidP="00A015C9">
      <w:pPr>
        <w:widowControl w:val="0"/>
        <w:ind w:left="720"/>
        <w:rPr>
          <w:color w:val="000000"/>
          <w:sz w:val="20"/>
          <w:szCs w:val="20"/>
        </w:rPr>
      </w:pPr>
    </w:p>
    <w:p w14:paraId="28EC00E4" w14:textId="77777777" w:rsidR="00A015C9" w:rsidRPr="00E17E8D" w:rsidRDefault="00A015C9" w:rsidP="00A015C9">
      <w:pPr>
        <w:widowControl w:val="0"/>
        <w:ind w:left="720"/>
        <w:rPr>
          <w:color w:val="000000"/>
          <w:sz w:val="20"/>
          <w:szCs w:val="20"/>
        </w:rPr>
      </w:pPr>
    </w:p>
    <w:p w14:paraId="4DBB23DE" w14:textId="77777777" w:rsidR="00A015C9" w:rsidRPr="00E17E8D" w:rsidRDefault="00A015C9" w:rsidP="00A015C9">
      <w:pPr>
        <w:widowControl w:val="0"/>
        <w:ind w:left="720"/>
        <w:rPr>
          <w:color w:val="000000"/>
          <w:sz w:val="20"/>
          <w:szCs w:val="20"/>
        </w:rPr>
      </w:pPr>
    </w:p>
    <w:p w14:paraId="24449514" w14:textId="77777777" w:rsidR="00A015C9" w:rsidRPr="00E17E8D" w:rsidRDefault="00A015C9" w:rsidP="00A015C9">
      <w:pPr>
        <w:widowControl w:val="0"/>
        <w:ind w:left="720"/>
        <w:rPr>
          <w:color w:val="000000"/>
          <w:sz w:val="20"/>
          <w:szCs w:val="20"/>
        </w:rPr>
      </w:pPr>
    </w:p>
    <w:p w14:paraId="0DEEB17F" w14:textId="77777777" w:rsidR="00A015C9" w:rsidRPr="00E17E8D" w:rsidRDefault="00A015C9" w:rsidP="00A015C9">
      <w:pPr>
        <w:widowControl w:val="0"/>
        <w:ind w:left="720"/>
        <w:rPr>
          <w:color w:val="000000"/>
          <w:sz w:val="20"/>
          <w:szCs w:val="20"/>
        </w:rPr>
      </w:pPr>
    </w:p>
    <w:p w14:paraId="64E7B0AB" w14:textId="77777777" w:rsidR="00A015C9" w:rsidRPr="00E17E8D" w:rsidRDefault="00A015C9" w:rsidP="00A015C9">
      <w:pPr>
        <w:widowControl w:val="0"/>
        <w:ind w:left="720"/>
        <w:rPr>
          <w:color w:val="000000"/>
          <w:sz w:val="20"/>
          <w:szCs w:val="20"/>
        </w:rPr>
      </w:pPr>
    </w:p>
    <w:p w14:paraId="48D1E7CF" w14:textId="77777777" w:rsidR="00A015C9" w:rsidRPr="00E17E8D" w:rsidRDefault="00A015C9" w:rsidP="00A015C9">
      <w:pPr>
        <w:widowControl w:val="0"/>
        <w:ind w:left="720"/>
        <w:rPr>
          <w:color w:val="000000"/>
          <w:sz w:val="20"/>
          <w:szCs w:val="20"/>
        </w:rPr>
      </w:pPr>
    </w:p>
    <w:p w14:paraId="7BE1A2BF" w14:textId="77777777" w:rsidR="00A015C9" w:rsidRPr="00E17E8D" w:rsidRDefault="00A015C9" w:rsidP="00A015C9">
      <w:pPr>
        <w:widowControl w:val="0"/>
        <w:ind w:left="720"/>
        <w:rPr>
          <w:color w:val="000000"/>
          <w:sz w:val="20"/>
          <w:szCs w:val="20"/>
        </w:rPr>
      </w:pPr>
    </w:p>
    <w:p w14:paraId="5EFD17D3" w14:textId="77777777" w:rsidR="00A015C9" w:rsidRPr="00E17E8D" w:rsidRDefault="00A015C9" w:rsidP="00A015C9">
      <w:pPr>
        <w:widowControl w:val="0"/>
        <w:ind w:left="720"/>
        <w:rPr>
          <w:color w:val="000000"/>
          <w:sz w:val="20"/>
          <w:szCs w:val="20"/>
        </w:rPr>
      </w:pPr>
    </w:p>
    <w:p w14:paraId="2C28362E" w14:textId="77777777" w:rsidR="00A015C9" w:rsidRDefault="00A015C9" w:rsidP="00A015C9">
      <w:pPr>
        <w:widowControl w:val="0"/>
        <w:ind w:left="720"/>
        <w:rPr>
          <w:color w:val="000000"/>
          <w:sz w:val="20"/>
          <w:szCs w:val="20"/>
        </w:rPr>
      </w:pPr>
    </w:p>
    <w:p w14:paraId="64E4886B" w14:textId="77777777" w:rsidR="00E17E8D" w:rsidRDefault="00E17E8D" w:rsidP="00A015C9">
      <w:pPr>
        <w:widowControl w:val="0"/>
        <w:ind w:left="720"/>
        <w:rPr>
          <w:color w:val="000000"/>
          <w:sz w:val="20"/>
          <w:szCs w:val="20"/>
        </w:rPr>
      </w:pPr>
    </w:p>
    <w:p w14:paraId="287E7D78" w14:textId="77777777" w:rsidR="00E17E8D" w:rsidRDefault="00E17E8D" w:rsidP="00A015C9">
      <w:pPr>
        <w:widowControl w:val="0"/>
        <w:ind w:left="720"/>
        <w:rPr>
          <w:color w:val="000000"/>
          <w:sz w:val="20"/>
          <w:szCs w:val="20"/>
        </w:rPr>
      </w:pPr>
    </w:p>
    <w:p w14:paraId="76717D8F" w14:textId="77777777" w:rsidR="00E17E8D" w:rsidRDefault="00E17E8D" w:rsidP="00A015C9">
      <w:pPr>
        <w:widowControl w:val="0"/>
        <w:ind w:left="720"/>
        <w:rPr>
          <w:color w:val="000000"/>
          <w:sz w:val="20"/>
          <w:szCs w:val="20"/>
        </w:rPr>
      </w:pPr>
    </w:p>
    <w:p w14:paraId="1B980429" w14:textId="77777777" w:rsidR="00E17E8D" w:rsidRDefault="00E17E8D" w:rsidP="00A015C9">
      <w:pPr>
        <w:widowControl w:val="0"/>
        <w:ind w:left="720"/>
        <w:rPr>
          <w:color w:val="000000"/>
          <w:sz w:val="20"/>
          <w:szCs w:val="20"/>
        </w:rPr>
      </w:pPr>
    </w:p>
    <w:p w14:paraId="1FB71A26" w14:textId="77777777" w:rsidR="00E17E8D" w:rsidRDefault="00E17E8D" w:rsidP="00A015C9">
      <w:pPr>
        <w:widowControl w:val="0"/>
        <w:ind w:left="720"/>
        <w:rPr>
          <w:color w:val="000000"/>
          <w:sz w:val="20"/>
          <w:szCs w:val="20"/>
        </w:rPr>
      </w:pPr>
    </w:p>
    <w:p w14:paraId="2A90CA9A" w14:textId="77777777" w:rsidR="00E17E8D" w:rsidRPr="00E17E8D" w:rsidRDefault="00E17E8D" w:rsidP="00A015C9">
      <w:pPr>
        <w:widowControl w:val="0"/>
        <w:ind w:left="720"/>
        <w:rPr>
          <w:color w:val="000000"/>
          <w:sz w:val="20"/>
          <w:szCs w:val="20"/>
        </w:rPr>
      </w:pPr>
    </w:p>
    <w:p w14:paraId="0000000D" w14:textId="406E560E" w:rsidR="00CB05D9" w:rsidRPr="00E17E8D" w:rsidRDefault="00000000">
      <w:pPr>
        <w:widowControl w:val="0"/>
        <w:numPr>
          <w:ilvl w:val="0"/>
          <w:numId w:val="2"/>
        </w:numPr>
        <w:rPr>
          <w:color w:val="000000"/>
          <w:sz w:val="20"/>
          <w:szCs w:val="20"/>
        </w:rPr>
      </w:pPr>
      <w:r w:rsidRPr="00E17E8D">
        <w:rPr>
          <w:sz w:val="20"/>
          <w:szCs w:val="20"/>
        </w:rPr>
        <w:lastRenderedPageBreak/>
        <w:t xml:space="preserve">Are there any patterns or trends in customer purchasing </w:t>
      </w:r>
      <w:proofErr w:type="spellStart"/>
      <w:r w:rsidRPr="00E17E8D">
        <w:rPr>
          <w:sz w:val="20"/>
          <w:szCs w:val="20"/>
        </w:rPr>
        <w:t>behavior</w:t>
      </w:r>
      <w:proofErr w:type="spellEnd"/>
      <w:r w:rsidRPr="00E17E8D">
        <w:rPr>
          <w:sz w:val="20"/>
          <w:szCs w:val="20"/>
        </w:rPr>
        <w:t xml:space="preserve"> (e.g., frequency of purchases, preferred payment methods, average order value)?</w:t>
      </w:r>
    </w:p>
    <w:p w14:paraId="7EFB2002" w14:textId="77777777" w:rsidR="009A1B2B" w:rsidRPr="00E17E8D" w:rsidRDefault="009A1B2B" w:rsidP="009A1B2B">
      <w:pPr>
        <w:widowControl w:val="0"/>
        <w:ind w:left="720"/>
        <w:rPr>
          <w:sz w:val="20"/>
          <w:szCs w:val="20"/>
        </w:rPr>
      </w:pPr>
    </w:p>
    <w:p w14:paraId="626F7453" w14:textId="4856E6C2" w:rsidR="009A1B2B" w:rsidRPr="00E17E8D" w:rsidRDefault="00A015C9" w:rsidP="009A1B2B">
      <w:pPr>
        <w:widowControl w:val="0"/>
        <w:ind w:left="720"/>
        <w:rPr>
          <w:sz w:val="20"/>
          <w:szCs w:val="20"/>
        </w:rPr>
      </w:pPr>
      <w:r w:rsidRPr="00E17E8D">
        <w:rPr>
          <w:noProof/>
          <w:sz w:val="20"/>
          <w:szCs w:val="20"/>
        </w:rPr>
        <w:drawing>
          <wp:inline distT="0" distB="0" distL="0" distR="0" wp14:anchorId="48DF8841" wp14:editId="647A3C76">
            <wp:extent cx="5733415" cy="3587750"/>
            <wp:effectExtent l="0" t="0" r="635" b="0"/>
            <wp:docPr id="1933508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08319" name="Picture 1933508319"/>
                    <pic:cNvPicPr/>
                  </pic:nvPicPr>
                  <pic:blipFill>
                    <a:blip r:embed="rId17">
                      <a:extLst>
                        <a:ext uri="{28A0092B-C50C-407E-A947-70E740481C1C}">
                          <a14:useLocalDpi xmlns:a14="http://schemas.microsoft.com/office/drawing/2010/main" val="0"/>
                        </a:ext>
                      </a:extLst>
                    </a:blip>
                    <a:stretch>
                      <a:fillRect/>
                    </a:stretch>
                  </pic:blipFill>
                  <pic:spPr>
                    <a:xfrm>
                      <a:off x="0" y="0"/>
                      <a:ext cx="5733415" cy="3587750"/>
                    </a:xfrm>
                    <a:prstGeom prst="rect">
                      <a:avLst/>
                    </a:prstGeom>
                  </pic:spPr>
                </pic:pic>
              </a:graphicData>
            </a:graphic>
          </wp:inline>
        </w:drawing>
      </w:r>
    </w:p>
    <w:p w14:paraId="318EBED3" w14:textId="77777777" w:rsidR="009A1B2B" w:rsidRPr="00E17E8D" w:rsidRDefault="009A1B2B" w:rsidP="009A1B2B">
      <w:pPr>
        <w:widowControl w:val="0"/>
        <w:ind w:left="720"/>
        <w:rPr>
          <w:color w:val="000000"/>
          <w:sz w:val="20"/>
          <w:szCs w:val="20"/>
        </w:rPr>
      </w:pPr>
    </w:p>
    <w:p w14:paraId="0000000E" w14:textId="77777777" w:rsidR="00CB05D9" w:rsidRPr="00E17E8D" w:rsidRDefault="00000000">
      <w:pPr>
        <w:widowControl w:val="0"/>
        <w:numPr>
          <w:ilvl w:val="0"/>
          <w:numId w:val="2"/>
        </w:numPr>
        <w:rPr>
          <w:color w:val="000000"/>
          <w:sz w:val="20"/>
          <w:szCs w:val="20"/>
        </w:rPr>
      </w:pPr>
      <w:r w:rsidRPr="00E17E8D">
        <w:rPr>
          <w:sz w:val="20"/>
          <w:szCs w:val="20"/>
        </w:rPr>
        <w:t>What is the customer churn rate?</w:t>
      </w:r>
    </w:p>
    <w:p w14:paraId="5B7905D3" w14:textId="52D81B23" w:rsidR="003A616C" w:rsidRPr="00E17E8D" w:rsidRDefault="003A616C" w:rsidP="003A616C">
      <w:pPr>
        <w:widowControl w:val="0"/>
        <w:ind w:left="720"/>
        <w:rPr>
          <w:sz w:val="20"/>
          <w:szCs w:val="20"/>
        </w:rPr>
      </w:pPr>
      <w:r w:rsidRPr="00E17E8D">
        <w:rPr>
          <w:noProof/>
          <w:sz w:val="20"/>
          <w:szCs w:val="20"/>
        </w:rPr>
        <w:drawing>
          <wp:inline distT="0" distB="0" distL="0" distR="0" wp14:anchorId="4795E06F" wp14:editId="3E9E608B">
            <wp:extent cx="4999839" cy="3526301"/>
            <wp:effectExtent l="0" t="0" r="0" b="0"/>
            <wp:docPr id="8882251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25135"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2134" cy="3542025"/>
                    </a:xfrm>
                    <a:prstGeom prst="rect">
                      <a:avLst/>
                    </a:prstGeom>
                  </pic:spPr>
                </pic:pic>
              </a:graphicData>
            </a:graphic>
          </wp:inline>
        </w:drawing>
      </w:r>
    </w:p>
    <w:p w14:paraId="79CD3871" w14:textId="77777777" w:rsidR="003A616C" w:rsidRDefault="003A616C" w:rsidP="003A616C">
      <w:pPr>
        <w:widowControl w:val="0"/>
        <w:ind w:left="720"/>
        <w:rPr>
          <w:color w:val="000000"/>
          <w:sz w:val="20"/>
          <w:szCs w:val="20"/>
        </w:rPr>
      </w:pPr>
    </w:p>
    <w:p w14:paraId="4EE6D55A" w14:textId="77777777" w:rsidR="00E17E8D" w:rsidRDefault="00E17E8D" w:rsidP="003A616C">
      <w:pPr>
        <w:widowControl w:val="0"/>
        <w:ind w:left="720"/>
        <w:rPr>
          <w:color w:val="000000"/>
          <w:sz w:val="20"/>
          <w:szCs w:val="20"/>
        </w:rPr>
      </w:pPr>
    </w:p>
    <w:p w14:paraId="275384AA" w14:textId="77777777" w:rsidR="00E17E8D" w:rsidRPr="00E17E8D" w:rsidRDefault="00E17E8D" w:rsidP="003A616C">
      <w:pPr>
        <w:widowControl w:val="0"/>
        <w:ind w:left="720"/>
        <w:rPr>
          <w:color w:val="000000"/>
          <w:sz w:val="20"/>
          <w:szCs w:val="20"/>
        </w:rPr>
      </w:pPr>
    </w:p>
    <w:p w14:paraId="0000000F" w14:textId="77777777" w:rsidR="00CB05D9" w:rsidRPr="00E17E8D" w:rsidRDefault="00000000">
      <w:pPr>
        <w:widowControl w:val="0"/>
        <w:numPr>
          <w:ilvl w:val="0"/>
          <w:numId w:val="2"/>
        </w:numPr>
        <w:rPr>
          <w:color w:val="000000"/>
          <w:sz w:val="20"/>
          <w:szCs w:val="20"/>
        </w:rPr>
      </w:pPr>
      <w:r w:rsidRPr="00E17E8D">
        <w:rPr>
          <w:sz w:val="20"/>
          <w:szCs w:val="20"/>
        </w:rPr>
        <w:lastRenderedPageBreak/>
        <w:t>Calculate the percentage of total sales contributed by each genre in the USA and identify the best-selling genres and artists.</w:t>
      </w:r>
    </w:p>
    <w:p w14:paraId="2D9428B8" w14:textId="4824E027" w:rsidR="003A616C" w:rsidRPr="00E17E8D" w:rsidRDefault="003A616C" w:rsidP="003A616C">
      <w:pPr>
        <w:widowControl w:val="0"/>
        <w:ind w:left="720"/>
        <w:rPr>
          <w:color w:val="000000"/>
          <w:sz w:val="20"/>
          <w:szCs w:val="20"/>
        </w:rPr>
      </w:pPr>
      <w:r w:rsidRPr="00E17E8D">
        <w:rPr>
          <w:noProof/>
          <w:color w:val="000000"/>
          <w:sz w:val="20"/>
          <w:szCs w:val="20"/>
        </w:rPr>
        <w:drawing>
          <wp:inline distT="0" distB="0" distL="0" distR="0" wp14:anchorId="06475409" wp14:editId="3BB3CA3F">
            <wp:extent cx="3480894" cy="2575420"/>
            <wp:effectExtent l="0" t="0" r="5715" b="0"/>
            <wp:docPr id="60311472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14726"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02252" cy="2591222"/>
                    </a:xfrm>
                    <a:prstGeom prst="rect">
                      <a:avLst/>
                    </a:prstGeom>
                  </pic:spPr>
                </pic:pic>
              </a:graphicData>
            </a:graphic>
          </wp:inline>
        </w:drawing>
      </w:r>
      <w:r w:rsidRPr="00E17E8D">
        <w:rPr>
          <w:noProof/>
          <w:color w:val="000000"/>
          <w:sz w:val="20"/>
          <w:szCs w:val="20"/>
        </w:rPr>
        <w:drawing>
          <wp:inline distT="0" distB="0" distL="0" distR="0" wp14:anchorId="49B81B26" wp14:editId="5850CE4E">
            <wp:extent cx="4496500" cy="3019425"/>
            <wp:effectExtent l="0" t="0" r="0" b="0"/>
            <wp:docPr id="180102818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8188"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20469" cy="3035521"/>
                    </a:xfrm>
                    <a:prstGeom prst="rect">
                      <a:avLst/>
                    </a:prstGeom>
                  </pic:spPr>
                </pic:pic>
              </a:graphicData>
            </a:graphic>
          </wp:inline>
        </w:drawing>
      </w:r>
    </w:p>
    <w:p w14:paraId="01BF23C2" w14:textId="77777777" w:rsidR="00A015C9" w:rsidRPr="00E17E8D" w:rsidRDefault="00A015C9" w:rsidP="00A015C9">
      <w:pPr>
        <w:widowControl w:val="0"/>
        <w:ind w:left="720"/>
        <w:rPr>
          <w:color w:val="000000"/>
          <w:sz w:val="20"/>
          <w:szCs w:val="20"/>
        </w:rPr>
      </w:pPr>
    </w:p>
    <w:p w14:paraId="32D02B81" w14:textId="77777777" w:rsidR="00A015C9" w:rsidRPr="00E17E8D" w:rsidRDefault="00A015C9" w:rsidP="00A015C9">
      <w:pPr>
        <w:widowControl w:val="0"/>
        <w:ind w:left="720"/>
        <w:rPr>
          <w:color w:val="000000"/>
          <w:sz w:val="20"/>
          <w:szCs w:val="20"/>
        </w:rPr>
      </w:pPr>
    </w:p>
    <w:p w14:paraId="62C6F323" w14:textId="77777777" w:rsidR="00A015C9" w:rsidRPr="00E17E8D" w:rsidRDefault="00A015C9" w:rsidP="00A015C9">
      <w:pPr>
        <w:widowControl w:val="0"/>
        <w:ind w:left="720"/>
        <w:rPr>
          <w:color w:val="000000"/>
          <w:sz w:val="20"/>
          <w:szCs w:val="20"/>
        </w:rPr>
      </w:pPr>
    </w:p>
    <w:p w14:paraId="5D6A960C" w14:textId="77777777" w:rsidR="00A015C9" w:rsidRPr="00E17E8D" w:rsidRDefault="00A015C9" w:rsidP="00A015C9">
      <w:pPr>
        <w:widowControl w:val="0"/>
        <w:ind w:left="720"/>
        <w:rPr>
          <w:color w:val="000000"/>
          <w:sz w:val="20"/>
          <w:szCs w:val="20"/>
        </w:rPr>
      </w:pPr>
    </w:p>
    <w:p w14:paraId="26C02E0E" w14:textId="77777777" w:rsidR="00A015C9" w:rsidRPr="00E17E8D" w:rsidRDefault="00A015C9" w:rsidP="00A015C9">
      <w:pPr>
        <w:widowControl w:val="0"/>
        <w:ind w:left="720"/>
        <w:rPr>
          <w:color w:val="000000"/>
          <w:sz w:val="20"/>
          <w:szCs w:val="20"/>
        </w:rPr>
      </w:pPr>
    </w:p>
    <w:p w14:paraId="448A6A21" w14:textId="77777777" w:rsidR="00A015C9" w:rsidRPr="00E17E8D" w:rsidRDefault="00A015C9" w:rsidP="00A015C9">
      <w:pPr>
        <w:widowControl w:val="0"/>
        <w:ind w:left="720"/>
        <w:rPr>
          <w:color w:val="000000"/>
          <w:sz w:val="20"/>
          <w:szCs w:val="20"/>
        </w:rPr>
      </w:pPr>
    </w:p>
    <w:p w14:paraId="2AC03AAF" w14:textId="77777777" w:rsidR="00A015C9" w:rsidRPr="00E17E8D" w:rsidRDefault="00A015C9" w:rsidP="00A015C9">
      <w:pPr>
        <w:widowControl w:val="0"/>
        <w:ind w:left="720"/>
        <w:rPr>
          <w:color w:val="000000"/>
          <w:sz w:val="20"/>
          <w:szCs w:val="20"/>
        </w:rPr>
      </w:pPr>
    </w:p>
    <w:p w14:paraId="01CFBF82" w14:textId="77777777" w:rsidR="00A015C9" w:rsidRDefault="00A015C9" w:rsidP="00A015C9">
      <w:pPr>
        <w:widowControl w:val="0"/>
        <w:ind w:left="720"/>
        <w:rPr>
          <w:color w:val="000000"/>
          <w:sz w:val="20"/>
          <w:szCs w:val="20"/>
        </w:rPr>
      </w:pPr>
    </w:p>
    <w:p w14:paraId="2CBC1204" w14:textId="77777777" w:rsidR="00E17E8D" w:rsidRDefault="00E17E8D" w:rsidP="00A015C9">
      <w:pPr>
        <w:widowControl w:val="0"/>
        <w:ind w:left="720"/>
        <w:rPr>
          <w:color w:val="000000"/>
          <w:sz w:val="20"/>
          <w:szCs w:val="20"/>
        </w:rPr>
      </w:pPr>
    </w:p>
    <w:p w14:paraId="51BF5D6C" w14:textId="77777777" w:rsidR="00E17E8D" w:rsidRDefault="00E17E8D" w:rsidP="00A015C9">
      <w:pPr>
        <w:widowControl w:val="0"/>
        <w:ind w:left="720"/>
        <w:rPr>
          <w:color w:val="000000"/>
          <w:sz w:val="20"/>
          <w:szCs w:val="20"/>
        </w:rPr>
      </w:pPr>
    </w:p>
    <w:p w14:paraId="1EA9EB44" w14:textId="77777777" w:rsidR="00E17E8D" w:rsidRDefault="00E17E8D" w:rsidP="00A015C9">
      <w:pPr>
        <w:widowControl w:val="0"/>
        <w:ind w:left="720"/>
        <w:rPr>
          <w:color w:val="000000"/>
          <w:sz w:val="20"/>
          <w:szCs w:val="20"/>
        </w:rPr>
      </w:pPr>
    </w:p>
    <w:p w14:paraId="349ABC92" w14:textId="77777777" w:rsidR="00E17E8D" w:rsidRDefault="00E17E8D" w:rsidP="00A015C9">
      <w:pPr>
        <w:widowControl w:val="0"/>
        <w:ind w:left="720"/>
        <w:rPr>
          <w:color w:val="000000"/>
          <w:sz w:val="20"/>
          <w:szCs w:val="20"/>
        </w:rPr>
      </w:pPr>
    </w:p>
    <w:p w14:paraId="6CD435DB" w14:textId="77777777" w:rsidR="00E17E8D" w:rsidRDefault="00E17E8D" w:rsidP="00A015C9">
      <w:pPr>
        <w:widowControl w:val="0"/>
        <w:ind w:left="720"/>
        <w:rPr>
          <w:color w:val="000000"/>
          <w:sz w:val="20"/>
          <w:szCs w:val="20"/>
        </w:rPr>
      </w:pPr>
    </w:p>
    <w:p w14:paraId="6ED8E880" w14:textId="77777777" w:rsidR="00E17E8D" w:rsidRPr="00E17E8D" w:rsidRDefault="00E17E8D" w:rsidP="00A015C9">
      <w:pPr>
        <w:widowControl w:val="0"/>
        <w:ind w:left="720"/>
        <w:rPr>
          <w:color w:val="000000"/>
          <w:sz w:val="20"/>
          <w:szCs w:val="20"/>
        </w:rPr>
      </w:pPr>
    </w:p>
    <w:p w14:paraId="0C4D7B3B" w14:textId="77777777" w:rsidR="00A015C9" w:rsidRPr="00E17E8D" w:rsidRDefault="00A015C9" w:rsidP="00A015C9">
      <w:pPr>
        <w:widowControl w:val="0"/>
        <w:ind w:left="720"/>
        <w:rPr>
          <w:color w:val="000000"/>
          <w:sz w:val="20"/>
          <w:szCs w:val="20"/>
        </w:rPr>
      </w:pPr>
    </w:p>
    <w:p w14:paraId="433DE891" w14:textId="77777777" w:rsidR="00A015C9" w:rsidRPr="00E17E8D" w:rsidRDefault="00A015C9" w:rsidP="00A015C9">
      <w:pPr>
        <w:widowControl w:val="0"/>
        <w:ind w:left="720"/>
        <w:rPr>
          <w:color w:val="000000"/>
          <w:sz w:val="20"/>
          <w:szCs w:val="20"/>
        </w:rPr>
      </w:pPr>
    </w:p>
    <w:p w14:paraId="00000010" w14:textId="1CCB6DBF" w:rsidR="00CB05D9" w:rsidRPr="00E17E8D" w:rsidRDefault="00000000">
      <w:pPr>
        <w:widowControl w:val="0"/>
        <w:numPr>
          <w:ilvl w:val="0"/>
          <w:numId w:val="2"/>
        </w:numPr>
        <w:rPr>
          <w:color w:val="000000"/>
          <w:sz w:val="20"/>
          <w:szCs w:val="20"/>
        </w:rPr>
      </w:pPr>
      <w:r w:rsidRPr="00E17E8D">
        <w:rPr>
          <w:sz w:val="20"/>
          <w:szCs w:val="20"/>
        </w:rPr>
        <w:lastRenderedPageBreak/>
        <w:t>Find customers who have purchased tracks from at least 3 different genres</w:t>
      </w:r>
    </w:p>
    <w:p w14:paraId="48047B66" w14:textId="3A400AE6" w:rsidR="003A616C" w:rsidRPr="00E17E8D" w:rsidRDefault="003A616C" w:rsidP="003A616C">
      <w:pPr>
        <w:widowControl w:val="0"/>
        <w:ind w:left="720"/>
        <w:rPr>
          <w:sz w:val="20"/>
          <w:szCs w:val="20"/>
        </w:rPr>
      </w:pPr>
      <w:r w:rsidRPr="00E17E8D">
        <w:rPr>
          <w:noProof/>
          <w:sz w:val="20"/>
          <w:szCs w:val="20"/>
        </w:rPr>
        <w:drawing>
          <wp:inline distT="0" distB="0" distL="0" distR="0" wp14:anchorId="45EEEF0C" wp14:editId="14C9AD2D">
            <wp:extent cx="5733415" cy="3669030"/>
            <wp:effectExtent l="0" t="0" r="635" b="7620"/>
            <wp:docPr id="195746284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2849"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3415" cy="3669030"/>
                    </a:xfrm>
                    <a:prstGeom prst="rect">
                      <a:avLst/>
                    </a:prstGeom>
                  </pic:spPr>
                </pic:pic>
              </a:graphicData>
            </a:graphic>
          </wp:inline>
        </w:drawing>
      </w:r>
    </w:p>
    <w:p w14:paraId="4350B2A3" w14:textId="77777777" w:rsidR="003A616C" w:rsidRPr="00E17E8D" w:rsidRDefault="003A616C" w:rsidP="003A616C">
      <w:pPr>
        <w:widowControl w:val="0"/>
        <w:ind w:left="720"/>
        <w:rPr>
          <w:color w:val="000000"/>
          <w:sz w:val="20"/>
          <w:szCs w:val="20"/>
        </w:rPr>
      </w:pPr>
    </w:p>
    <w:p w14:paraId="5377545C" w14:textId="77777777" w:rsidR="003A616C" w:rsidRPr="00E17E8D" w:rsidRDefault="003A616C" w:rsidP="003A616C">
      <w:pPr>
        <w:widowControl w:val="0"/>
        <w:ind w:left="720"/>
        <w:rPr>
          <w:color w:val="000000"/>
          <w:sz w:val="20"/>
          <w:szCs w:val="20"/>
        </w:rPr>
      </w:pPr>
    </w:p>
    <w:p w14:paraId="00000011" w14:textId="77777777" w:rsidR="00CB05D9" w:rsidRPr="00E17E8D" w:rsidRDefault="00000000">
      <w:pPr>
        <w:widowControl w:val="0"/>
        <w:numPr>
          <w:ilvl w:val="0"/>
          <w:numId w:val="2"/>
        </w:numPr>
        <w:rPr>
          <w:color w:val="000000"/>
          <w:sz w:val="20"/>
          <w:szCs w:val="20"/>
        </w:rPr>
      </w:pPr>
      <w:r w:rsidRPr="00E17E8D">
        <w:rPr>
          <w:sz w:val="20"/>
          <w:szCs w:val="20"/>
        </w:rPr>
        <w:t>Rank genres based on their sales performance in the USA</w:t>
      </w:r>
    </w:p>
    <w:p w14:paraId="34F30F4A" w14:textId="359B4AEF" w:rsidR="003A616C" w:rsidRPr="00E17E8D" w:rsidRDefault="003A616C" w:rsidP="003A616C">
      <w:pPr>
        <w:widowControl w:val="0"/>
        <w:ind w:left="720"/>
        <w:rPr>
          <w:color w:val="000000"/>
          <w:sz w:val="20"/>
          <w:szCs w:val="20"/>
        </w:rPr>
      </w:pPr>
      <w:r w:rsidRPr="00E17E8D">
        <w:rPr>
          <w:noProof/>
          <w:color w:val="000000"/>
          <w:sz w:val="20"/>
          <w:szCs w:val="20"/>
        </w:rPr>
        <w:drawing>
          <wp:inline distT="0" distB="0" distL="0" distR="0" wp14:anchorId="219679C9" wp14:editId="6C333A09">
            <wp:extent cx="4865615" cy="2991903"/>
            <wp:effectExtent l="0" t="0" r="0" b="0"/>
            <wp:docPr id="204814658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46587" name="Picture 1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87428" cy="3005316"/>
                    </a:xfrm>
                    <a:prstGeom prst="rect">
                      <a:avLst/>
                    </a:prstGeom>
                  </pic:spPr>
                </pic:pic>
              </a:graphicData>
            </a:graphic>
          </wp:inline>
        </w:drawing>
      </w:r>
    </w:p>
    <w:p w14:paraId="440709A1" w14:textId="77777777" w:rsidR="00A015C9" w:rsidRPr="00E17E8D" w:rsidRDefault="00A015C9" w:rsidP="00A015C9">
      <w:pPr>
        <w:widowControl w:val="0"/>
        <w:spacing w:after="240"/>
        <w:ind w:left="720"/>
        <w:rPr>
          <w:color w:val="000000"/>
          <w:sz w:val="20"/>
          <w:szCs w:val="20"/>
        </w:rPr>
      </w:pPr>
    </w:p>
    <w:p w14:paraId="47DD7F08" w14:textId="77777777" w:rsidR="00A015C9" w:rsidRDefault="00A015C9" w:rsidP="00A015C9">
      <w:pPr>
        <w:widowControl w:val="0"/>
        <w:spacing w:after="240"/>
        <w:ind w:left="720"/>
        <w:rPr>
          <w:color w:val="000000"/>
          <w:sz w:val="20"/>
          <w:szCs w:val="20"/>
        </w:rPr>
      </w:pPr>
    </w:p>
    <w:p w14:paraId="7E9C1C12" w14:textId="77777777" w:rsidR="00E17E8D" w:rsidRDefault="00E17E8D" w:rsidP="00A015C9">
      <w:pPr>
        <w:widowControl w:val="0"/>
        <w:spacing w:after="240"/>
        <w:ind w:left="720"/>
        <w:rPr>
          <w:color w:val="000000"/>
          <w:sz w:val="20"/>
          <w:szCs w:val="20"/>
        </w:rPr>
      </w:pPr>
    </w:p>
    <w:p w14:paraId="50421F75" w14:textId="77777777" w:rsidR="00E17E8D" w:rsidRPr="00E17E8D" w:rsidRDefault="00E17E8D" w:rsidP="00A015C9">
      <w:pPr>
        <w:widowControl w:val="0"/>
        <w:spacing w:after="240"/>
        <w:ind w:left="720"/>
        <w:rPr>
          <w:color w:val="000000"/>
          <w:sz w:val="20"/>
          <w:szCs w:val="20"/>
        </w:rPr>
      </w:pPr>
    </w:p>
    <w:p w14:paraId="00000012" w14:textId="137D2BD3" w:rsidR="00CB05D9" w:rsidRPr="00E17E8D" w:rsidRDefault="00000000">
      <w:pPr>
        <w:widowControl w:val="0"/>
        <w:numPr>
          <w:ilvl w:val="0"/>
          <w:numId w:val="2"/>
        </w:numPr>
        <w:spacing w:after="240"/>
        <w:rPr>
          <w:color w:val="000000"/>
          <w:sz w:val="20"/>
          <w:szCs w:val="20"/>
        </w:rPr>
      </w:pPr>
      <w:r w:rsidRPr="00E17E8D">
        <w:rPr>
          <w:sz w:val="20"/>
          <w:szCs w:val="20"/>
        </w:rPr>
        <w:lastRenderedPageBreak/>
        <w:t>Identify customers who have not made a purchase in the last 3 months</w:t>
      </w:r>
    </w:p>
    <w:p w14:paraId="1A9629BA" w14:textId="537582C3" w:rsidR="003A616C" w:rsidRPr="00E17E8D" w:rsidRDefault="003A616C" w:rsidP="003A616C">
      <w:pPr>
        <w:widowControl w:val="0"/>
        <w:spacing w:after="240"/>
        <w:ind w:left="720"/>
        <w:rPr>
          <w:color w:val="000000"/>
          <w:sz w:val="20"/>
          <w:szCs w:val="20"/>
        </w:rPr>
      </w:pPr>
      <w:r w:rsidRPr="00E17E8D">
        <w:rPr>
          <w:noProof/>
          <w:color w:val="000000"/>
          <w:sz w:val="20"/>
          <w:szCs w:val="20"/>
        </w:rPr>
        <w:drawing>
          <wp:inline distT="0" distB="0" distL="0" distR="0" wp14:anchorId="5E264C01" wp14:editId="7631155E">
            <wp:extent cx="5733415" cy="3388360"/>
            <wp:effectExtent l="0" t="0" r="635" b="2540"/>
            <wp:docPr id="90599139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1391"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3415" cy="3388360"/>
                    </a:xfrm>
                    <a:prstGeom prst="rect">
                      <a:avLst/>
                    </a:prstGeom>
                  </pic:spPr>
                </pic:pic>
              </a:graphicData>
            </a:graphic>
          </wp:inline>
        </w:drawing>
      </w:r>
    </w:p>
    <w:p w14:paraId="00000013" w14:textId="77777777" w:rsidR="00CB05D9" w:rsidRPr="00E17E8D" w:rsidRDefault="00CB05D9">
      <w:pPr>
        <w:widowControl w:val="0"/>
        <w:spacing w:after="240"/>
        <w:rPr>
          <w:sz w:val="20"/>
          <w:szCs w:val="20"/>
        </w:rPr>
      </w:pPr>
    </w:p>
    <w:p w14:paraId="00000017" w14:textId="0C2C742A" w:rsidR="00CB05D9" w:rsidRPr="00E17E8D" w:rsidRDefault="00000000">
      <w:pPr>
        <w:jc w:val="center"/>
        <w:rPr>
          <w:b/>
          <w:bCs/>
          <w:sz w:val="40"/>
          <w:szCs w:val="40"/>
        </w:rPr>
      </w:pPr>
      <w:r w:rsidRPr="00E17E8D">
        <w:rPr>
          <w:b/>
          <w:bCs/>
          <w:sz w:val="40"/>
          <w:szCs w:val="40"/>
        </w:rPr>
        <w:t xml:space="preserve">Subjective Questions </w:t>
      </w:r>
    </w:p>
    <w:p w14:paraId="00000018" w14:textId="77777777" w:rsidR="00CB05D9" w:rsidRPr="00E17E8D" w:rsidRDefault="00CB05D9">
      <w:pPr>
        <w:jc w:val="center"/>
        <w:rPr>
          <w:sz w:val="20"/>
          <w:szCs w:val="20"/>
        </w:rPr>
      </w:pPr>
    </w:p>
    <w:p w14:paraId="00000019" w14:textId="77777777" w:rsidR="00CB05D9" w:rsidRPr="00E17E8D" w:rsidRDefault="00000000">
      <w:pPr>
        <w:widowControl w:val="0"/>
        <w:numPr>
          <w:ilvl w:val="0"/>
          <w:numId w:val="1"/>
        </w:numPr>
        <w:spacing w:line="251" w:lineRule="auto"/>
        <w:rPr>
          <w:color w:val="000000"/>
          <w:sz w:val="20"/>
          <w:szCs w:val="20"/>
        </w:rPr>
      </w:pPr>
      <w:r w:rsidRPr="00E17E8D">
        <w:rPr>
          <w:sz w:val="20"/>
          <w:szCs w:val="20"/>
        </w:rPr>
        <w:t>Recommend the three albums from the new record label that should be prioritised for advertising and promotion in the USA based on genre sales analysis.</w:t>
      </w:r>
    </w:p>
    <w:p w14:paraId="64CC3463" w14:textId="4309D637" w:rsidR="00FA21CD" w:rsidRPr="00E17E8D" w:rsidRDefault="00FA21CD" w:rsidP="00FA21CD">
      <w:pPr>
        <w:widowControl w:val="0"/>
        <w:spacing w:line="251" w:lineRule="auto"/>
        <w:ind w:left="720"/>
        <w:rPr>
          <w:color w:val="000000"/>
          <w:sz w:val="20"/>
          <w:szCs w:val="20"/>
        </w:rPr>
      </w:pPr>
      <w:r w:rsidRPr="00E17E8D">
        <w:rPr>
          <w:noProof/>
          <w:color w:val="000000"/>
          <w:sz w:val="20"/>
          <w:szCs w:val="20"/>
        </w:rPr>
        <w:drawing>
          <wp:inline distT="0" distB="0" distL="0" distR="0" wp14:anchorId="6B6BD285" wp14:editId="2C77F33C">
            <wp:extent cx="5733415" cy="3384550"/>
            <wp:effectExtent l="0" t="0" r="635" b="6350"/>
            <wp:docPr id="537986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8609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415" cy="3384550"/>
                    </a:xfrm>
                    <a:prstGeom prst="rect">
                      <a:avLst/>
                    </a:prstGeom>
                  </pic:spPr>
                </pic:pic>
              </a:graphicData>
            </a:graphic>
          </wp:inline>
        </w:drawing>
      </w:r>
    </w:p>
    <w:p w14:paraId="704E722D" w14:textId="77777777" w:rsidR="00E17E8D" w:rsidRDefault="00E17E8D" w:rsidP="00E17E8D">
      <w:pPr>
        <w:widowControl w:val="0"/>
        <w:spacing w:line="251" w:lineRule="auto"/>
        <w:ind w:left="720"/>
        <w:rPr>
          <w:color w:val="000000"/>
          <w:sz w:val="20"/>
          <w:szCs w:val="20"/>
        </w:rPr>
      </w:pPr>
    </w:p>
    <w:p w14:paraId="0568D938" w14:textId="77777777" w:rsidR="00E17E8D" w:rsidRPr="00E17E8D" w:rsidRDefault="00E17E8D" w:rsidP="00E17E8D">
      <w:pPr>
        <w:widowControl w:val="0"/>
        <w:spacing w:line="251" w:lineRule="auto"/>
        <w:ind w:left="720"/>
        <w:rPr>
          <w:color w:val="000000"/>
          <w:sz w:val="20"/>
          <w:szCs w:val="20"/>
        </w:rPr>
      </w:pPr>
    </w:p>
    <w:p w14:paraId="0000001A" w14:textId="13BDB827" w:rsidR="00CB05D9" w:rsidRPr="00E17E8D" w:rsidRDefault="00000000">
      <w:pPr>
        <w:widowControl w:val="0"/>
        <w:numPr>
          <w:ilvl w:val="0"/>
          <w:numId w:val="1"/>
        </w:numPr>
        <w:spacing w:line="251" w:lineRule="auto"/>
        <w:rPr>
          <w:color w:val="000000"/>
          <w:sz w:val="20"/>
          <w:szCs w:val="20"/>
        </w:rPr>
      </w:pPr>
      <w:r w:rsidRPr="00E17E8D">
        <w:rPr>
          <w:sz w:val="20"/>
          <w:szCs w:val="20"/>
        </w:rPr>
        <w:lastRenderedPageBreak/>
        <w:t>Determine the top-selling genres in countries other than the USA and identify any commonalities or differences.</w:t>
      </w:r>
    </w:p>
    <w:p w14:paraId="756526F4" w14:textId="0958299E" w:rsidR="00FA21CD" w:rsidRPr="00E17E8D" w:rsidRDefault="00FA21CD" w:rsidP="00FA21CD">
      <w:pPr>
        <w:widowControl w:val="0"/>
        <w:spacing w:line="251" w:lineRule="auto"/>
        <w:ind w:left="720"/>
        <w:rPr>
          <w:color w:val="000000"/>
          <w:sz w:val="20"/>
          <w:szCs w:val="20"/>
        </w:rPr>
      </w:pPr>
      <w:r w:rsidRPr="00E17E8D">
        <w:rPr>
          <w:noProof/>
          <w:color w:val="000000"/>
          <w:sz w:val="20"/>
          <w:szCs w:val="20"/>
        </w:rPr>
        <w:drawing>
          <wp:inline distT="0" distB="0" distL="0" distR="0" wp14:anchorId="164150BE" wp14:editId="6D3A9248">
            <wp:extent cx="4966283" cy="3106957"/>
            <wp:effectExtent l="0" t="0" r="6350" b="0"/>
            <wp:docPr id="7986270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7081"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33968" cy="3149301"/>
                    </a:xfrm>
                    <a:prstGeom prst="rect">
                      <a:avLst/>
                    </a:prstGeom>
                  </pic:spPr>
                </pic:pic>
              </a:graphicData>
            </a:graphic>
          </wp:inline>
        </w:drawing>
      </w:r>
    </w:p>
    <w:p w14:paraId="65607DDD" w14:textId="77777777" w:rsidR="00A015C9" w:rsidRPr="00E17E8D" w:rsidRDefault="00A015C9" w:rsidP="00A015C9">
      <w:pPr>
        <w:widowControl w:val="0"/>
        <w:spacing w:line="251" w:lineRule="auto"/>
        <w:ind w:left="720"/>
        <w:rPr>
          <w:color w:val="000000"/>
          <w:sz w:val="20"/>
          <w:szCs w:val="20"/>
        </w:rPr>
      </w:pPr>
    </w:p>
    <w:p w14:paraId="66AB2E44" w14:textId="77777777" w:rsidR="00A015C9" w:rsidRPr="00E17E8D" w:rsidRDefault="00A015C9" w:rsidP="00A015C9">
      <w:pPr>
        <w:widowControl w:val="0"/>
        <w:spacing w:line="251" w:lineRule="auto"/>
        <w:ind w:left="720"/>
        <w:rPr>
          <w:color w:val="000000"/>
          <w:sz w:val="20"/>
          <w:szCs w:val="20"/>
        </w:rPr>
      </w:pPr>
    </w:p>
    <w:p w14:paraId="0000001B" w14:textId="0D82823F" w:rsidR="00CB05D9" w:rsidRPr="00E17E8D" w:rsidRDefault="00000000">
      <w:pPr>
        <w:widowControl w:val="0"/>
        <w:numPr>
          <w:ilvl w:val="0"/>
          <w:numId w:val="1"/>
        </w:numPr>
        <w:spacing w:line="251" w:lineRule="auto"/>
        <w:rPr>
          <w:color w:val="000000"/>
          <w:sz w:val="20"/>
          <w:szCs w:val="20"/>
        </w:rPr>
      </w:pPr>
      <w:r w:rsidRPr="00E17E8D">
        <w:rPr>
          <w:sz w:val="20"/>
          <w:szCs w:val="20"/>
        </w:rPr>
        <w:t xml:space="preserve">Customer Purchasing </w:t>
      </w:r>
      <w:r w:rsidR="00F713BB" w:rsidRPr="00E17E8D">
        <w:rPr>
          <w:sz w:val="20"/>
          <w:szCs w:val="20"/>
        </w:rPr>
        <w:t xml:space="preserve">Behaviour </w:t>
      </w:r>
      <w:r w:rsidRPr="00E17E8D">
        <w:rPr>
          <w:sz w:val="20"/>
          <w:szCs w:val="20"/>
        </w:rPr>
        <w:t>Analysis: How do the purchasing habits (frequency, basket size, spending amount) of long-term customers differ from those of new customers? What insights can these patterns provide about customer loyalty and retention strategies?</w:t>
      </w:r>
    </w:p>
    <w:p w14:paraId="6600C784" w14:textId="3A29BB04" w:rsidR="00FA21CD" w:rsidRPr="00E17E8D" w:rsidRDefault="00FA21CD" w:rsidP="00FA21CD">
      <w:pPr>
        <w:widowControl w:val="0"/>
        <w:spacing w:line="251" w:lineRule="auto"/>
        <w:ind w:left="720"/>
        <w:rPr>
          <w:sz w:val="20"/>
          <w:szCs w:val="20"/>
        </w:rPr>
      </w:pPr>
      <w:r w:rsidRPr="00E17E8D">
        <w:rPr>
          <w:noProof/>
          <w:sz w:val="20"/>
          <w:szCs w:val="20"/>
        </w:rPr>
        <w:drawing>
          <wp:inline distT="0" distB="0" distL="0" distR="0" wp14:anchorId="6DF84F2F" wp14:editId="14819158">
            <wp:extent cx="5730664" cy="2692866"/>
            <wp:effectExtent l="0" t="0" r="3810" b="0"/>
            <wp:docPr id="17367285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28556"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6086" cy="2709511"/>
                    </a:xfrm>
                    <a:prstGeom prst="rect">
                      <a:avLst/>
                    </a:prstGeom>
                  </pic:spPr>
                </pic:pic>
              </a:graphicData>
            </a:graphic>
          </wp:inline>
        </w:drawing>
      </w:r>
    </w:p>
    <w:p w14:paraId="008A1A10" w14:textId="77777777" w:rsidR="00931576" w:rsidRPr="00931576" w:rsidRDefault="00931576" w:rsidP="00931576">
      <w:pPr>
        <w:widowControl w:val="0"/>
        <w:spacing w:line="251" w:lineRule="auto"/>
        <w:ind w:left="720"/>
        <w:rPr>
          <w:color w:val="000000"/>
          <w:sz w:val="20"/>
          <w:szCs w:val="20"/>
          <w:lang w:val="en-IN"/>
        </w:rPr>
      </w:pPr>
      <w:r w:rsidRPr="00931576">
        <w:rPr>
          <w:b/>
          <w:bCs/>
          <w:color w:val="000000"/>
          <w:sz w:val="20"/>
          <w:szCs w:val="20"/>
          <w:lang w:val="en-IN"/>
        </w:rPr>
        <w:t>Approach:</w:t>
      </w:r>
    </w:p>
    <w:p w14:paraId="4D1696FA" w14:textId="77777777" w:rsidR="00931576" w:rsidRPr="00931576" w:rsidRDefault="00931576" w:rsidP="00931576">
      <w:pPr>
        <w:widowControl w:val="0"/>
        <w:numPr>
          <w:ilvl w:val="0"/>
          <w:numId w:val="15"/>
        </w:numPr>
        <w:spacing w:line="251" w:lineRule="auto"/>
        <w:rPr>
          <w:color w:val="000000"/>
          <w:sz w:val="20"/>
          <w:szCs w:val="20"/>
          <w:lang w:val="en-IN"/>
        </w:rPr>
      </w:pPr>
      <w:r w:rsidRPr="00931576">
        <w:rPr>
          <w:b/>
          <w:bCs/>
          <w:color w:val="000000"/>
          <w:sz w:val="20"/>
          <w:szCs w:val="20"/>
          <w:lang w:val="en-IN"/>
        </w:rPr>
        <w:t>Customer Classification:</w:t>
      </w:r>
      <w:r w:rsidRPr="00931576">
        <w:rPr>
          <w:color w:val="000000"/>
          <w:sz w:val="20"/>
          <w:szCs w:val="20"/>
          <w:lang w:val="en-IN"/>
        </w:rPr>
        <w:t xml:space="preserve"> Define "long-term" customers as those with a tenure greater than 12 months and "new" customers as those with a tenure of 12 months or less.</w:t>
      </w:r>
    </w:p>
    <w:p w14:paraId="76AAD361" w14:textId="77777777" w:rsidR="00931576" w:rsidRPr="00931576" w:rsidRDefault="00931576" w:rsidP="00931576">
      <w:pPr>
        <w:widowControl w:val="0"/>
        <w:numPr>
          <w:ilvl w:val="0"/>
          <w:numId w:val="15"/>
        </w:numPr>
        <w:spacing w:line="251" w:lineRule="auto"/>
        <w:rPr>
          <w:color w:val="000000"/>
          <w:sz w:val="20"/>
          <w:szCs w:val="20"/>
          <w:lang w:val="en-IN"/>
        </w:rPr>
      </w:pPr>
      <w:r w:rsidRPr="00931576">
        <w:rPr>
          <w:b/>
          <w:bCs/>
          <w:color w:val="000000"/>
          <w:sz w:val="20"/>
          <w:szCs w:val="20"/>
          <w:lang w:val="en-IN"/>
        </w:rPr>
        <w:t>Metric Analysis:</w:t>
      </w:r>
      <w:r w:rsidRPr="00931576">
        <w:rPr>
          <w:color w:val="000000"/>
          <w:sz w:val="20"/>
          <w:szCs w:val="20"/>
          <w:lang w:val="en-IN"/>
        </w:rPr>
        <w:t xml:space="preserve"> Examine differences between the two groups in terms of purchase frequency, average basket size (spending per transaction), and total spending.</w:t>
      </w:r>
    </w:p>
    <w:p w14:paraId="127C1E63" w14:textId="77777777" w:rsidR="00931576" w:rsidRPr="00E17E8D" w:rsidRDefault="00931576" w:rsidP="00931576">
      <w:pPr>
        <w:widowControl w:val="0"/>
        <w:numPr>
          <w:ilvl w:val="0"/>
          <w:numId w:val="15"/>
        </w:numPr>
        <w:spacing w:line="251" w:lineRule="auto"/>
        <w:rPr>
          <w:color w:val="000000"/>
          <w:sz w:val="20"/>
          <w:szCs w:val="20"/>
          <w:lang w:val="en-IN"/>
        </w:rPr>
      </w:pPr>
      <w:r w:rsidRPr="00931576">
        <w:rPr>
          <w:b/>
          <w:bCs/>
          <w:color w:val="000000"/>
          <w:sz w:val="20"/>
          <w:szCs w:val="20"/>
          <w:lang w:val="en-IN"/>
        </w:rPr>
        <w:t>Data Grouping and Calculation:</w:t>
      </w:r>
      <w:r w:rsidRPr="00931576">
        <w:rPr>
          <w:color w:val="000000"/>
          <w:sz w:val="20"/>
          <w:szCs w:val="20"/>
          <w:lang w:val="en-IN"/>
        </w:rPr>
        <w:t xml:space="preserve"> Use tenure data to categorize customers into the defined groups and compute the relevant metrics for each group to identify patterns or trends.</w:t>
      </w:r>
    </w:p>
    <w:p w14:paraId="79696F6D" w14:textId="511E92AA" w:rsidR="00931576" w:rsidRPr="00E17E8D" w:rsidRDefault="00F713BB" w:rsidP="00931576">
      <w:pPr>
        <w:widowControl w:val="0"/>
        <w:spacing w:line="251" w:lineRule="auto"/>
        <w:ind w:left="1080"/>
        <w:rPr>
          <w:b/>
          <w:bCs/>
          <w:color w:val="000000"/>
          <w:sz w:val="20"/>
          <w:szCs w:val="20"/>
          <w:lang w:val="en-IN"/>
        </w:rPr>
      </w:pPr>
      <w:r w:rsidRPr="00E17E8D">
        <w:rPr>
          <w:noProof/>
          <w:sz w:val="20"/>
          <w:szCs w:val="20"/>
        </w:rPr>
        <w:lastRenderedPageBreak/>
        <w:drawing>
          <wp:inline distT="0" distB="0" distL="0" distR="0" wp14:anchorId="1CED7234" wp14:editId="70805BAC">
            <wp:extent cx="4876800" cy="2615610"/>
            <wp:effectExtent l="0" t="0" r="0" b="13335"/>
            <wp:docPr id="190443679" name="Chart 1">
              <a:extLst xmlns:a="http://schemas.openxmlformats.org/drawingml/2006/main">
                <a:ext uri="{FF2B5EF4-FFF2-40B4-BE49-F238E27FC236}">
                  <a16:creationId xmlns:a16="http://schemas.microsoft.com/office/drawing/2014/main" id="{F1CB30B9-5B2E-FCE4-F779-E2C7E9A82A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C641980" w14:textId="77777777" w:rsidR="00931576" w:rsidRPr="00931576" w:rsidRDefault="00931576" w:rsidP="00931576">
      <w:pPr>
        <w:widowControl w:val="0"/>
        <w:spacing w:line="251" w:lineRule="auto"/>
        <w:ind w:left="720"/>
        <w:rPr>
          <w:color w:val="000000"/>
          <w:sz w:val="20"/>
          <w:szCs w:val="20"/>
          <w:lang w:val="en-IN"/>
        </w:rPr>
      </w:pPr>
      <w:r w:rsidRPr="00931576">
        <w:rPr>
          <w:b/>
          <w:bCs/>
          <w:color w:val="000000"/>
          <w:sz w:val="20"/>
          <w:szCs w:val="20"/>
          <w:lang w:val="en-IN"/>
        </w:rPr>
        <w:t>Insights:</w:t>
      </w:r>
    </w:p>
    <w:p w14:paraId="57334739" w14:textId="77777777" w:rsidR="00931576" w:rsidRPr="00931576" w:rsidRDefault="00931576" w:rsidP="00931576">
      <w:pPr>
        <w:widowControl w:val="0"/>
        <w:numPr>
          <w:ilvl w:val="0"/>
          <w:numId w:val="12"/>
        </w:numPr>
        <w:tabs>
          <w:tab w:val="num" w:pos="720"/>
        </w:tabs>
        <w:spacing w:line="251" w:lineRule="auto"/>
        <w:rPr>
          <w:color w:val="000000"/>
          <w:sz w:val="20"/>
          <w:szCs w:val="20"/>
          <w:lang w:val="en-IN"/>
        </w:rPr>
      </w:pPr>
      <w:r w:rsidRPr="00931576">
        <w:rPr>
          <w:color w:val="000000"/>
          <w:sz w:val="20"/>
          <w:szCs w:val="20"/>
          <w:lang w:val="en-IN"/>
        </w:rPr>
        <w:t>Long-term customers tend to shop less frequently but spend more overall, showcasing their loyalty and trust in the brand.</w:t>
      </w:r>
    </w:p>
    <w:p w14:paraId="65403C22" w14:textId="77777777" w:rsidR="00931576" w:rsidRPr="00931576" w:rsidRDefault="00931576" w:rsidP="00931576">
      <w:pPr>
        <w:widowControl w:val="0"/>
        <w:numPr>
          <w:ilvl w:val="0"/>
          <w:numId w:val="12"/>
        </w:numPr>
        <w:tabs>
          <w:tab w:val="num" w:pos="720"/>
        </w:tabs>
        <w:spacing w:line="251" w:lineRule="auto"/>
        <w:rPr>
          <w:color w:val="000000"/>
          <w:sz w:val="20"/>
          <w:szCs w:val="20"/>
          <w:lang w:val="en-IN"/>
        </w:rPr>
      </w:pPr>
      <w:r w:rsidRPr="00931576">
        <w:rPr>
          <w:color w:val="000000"/>
          <w:sz w:val="20"/>
          <w:szCs w:val="20"/>
          <w:lang w:val="en-IN"/>
        </w:rPr>
        <w:t>New customers often make smaller, more frequent purchases as they familiarize themselves with the product range.</w:t>
      </w:r>
    </w:p>
    <w:p w14:paraId="6C4FC9CD" w14:textId="77777777" w:rsidR="00931576" w:rsidRPr="00931576" w:rsidRDefault="00931576" w:rsidP="00931576">
      <w:pPr>
        <w:widowControl w:val="0"/>
        <w:spacing w:line="251" w:lineRule="auto"/>
        <w:ind w:left="720"/>
        <w:rPr>
          <w:color w:val="000000"/>
          <w:sz w:val="20"/>
          <w:szCs w:val="20"/>
          <w:lang w:val="en-IN"/>
        </w:rPr>
      </w:pPr>
      <w:r w:rsidRPr="00931576">
        <w:rPr>
          <w:b/>
          <w:bCs/>
          <w:color w:val="000000"/>
          <w:sz w:val="20"/>
          <w:szCs w:val="20"/>
          <w:lang w:val="en-IN"/>
        </w:rPr>
        <w:t>Recommendations:</w:t>
      </w:r>
    </w:p>
    <w:p w14:paraId="4BFDBB6D" w14:textId="77777777" w:rsidR="00931576" w:rsidRPr="00931576" w:rsidRDefault="00931576" w:rsidP="00931576">
      <w:pPr>
        <w:widowControl w:val="0"/>
        <w:numPr>
          <w:ilvl w:val="0"/>
          <w:numId w:val="13"/>
        </w:numPr>
        <w:tabs>
          <w:tab w:val="num" w:pos="720"/>
        </w:tabs>
        <w:spacing w:line="251" w:lineRule="auto"/>
        <w:rPr>
          <w:color w:val="000000"/>
          <w:sz w:val="20"/>
          <w:szCs w:val="20"/>
          <w:lang w:val="en-IN"/>
        </w:rPr>
      </w:pPr>
      <w:r w:rsidRPr="00931576">
        <w:rPr>
          <w:color w:val="000000"/>
          <w:sz w:val="20"/>
          <w:szCs w:val="20"/>
          <w:lang w:val="en-IN"/>
        </w:rPr>
        <w:t>Develop retention strategies for long-term customers, such as loyalty programs or exclusive offers.</w:t>
      </w:r>
    </w:p>
    <w:p w14:paraId="600C2B79" w14:textId="77777777" w:rsidR="00931576" w:rsidRPr="00931576" w:rsidRDefault="00931576" w:rsidP="00931576">
      <w:pPr>
        <w:widowControl w:val="0"/>
        <w:numPr>
          <w:ilvl w:val="0"/>
          <w:numId w:val="13"/>
        </w:numPr>
        <w:tabs>
          <w:tab w:val="num" w:pos="720"/>
        </w:tabs>
        <w:spacing w:line="251" w:lineRule="auto"/>
        <w:rPr>
          <w:color w:val="000000"/>
          <w:sz w:val="20"/>
          <w:szCs w:val="20"/>
          <w:lang w:val="en-IN"/>
        </w:rPr>
      </w:pPr>
      <w:r w:rsidRPr="00931576">
        <w:rPr>
          <w:color w:val="000000"/>
          <w:sz w:val="20"/>
          <w:szCs w:val="20"/>
          <w:lang w:val="en-IN"/>
        </w:rPr>
        <w:t>Design onboarding campaigns to encourage new customers to increase their purchase size, such as providing discounts for larger orders.</w:t>
      </w:r>
    </w:p>
    <w:p w14:paraId="7B279987" w14:textId="77777777" w:rsidR="00931576" w:rsidRPr="00E17E8D" w:rsidRDefault="00931576" w:rsidP="00FA21CD">
      <w:pPr>
        <w:widowControl w:val="0"/>
        <w:spacing w:line="251" w:lineRule="auto"/>
        <w:ind w:left="720"/>
        <w:rPr>
          <w:color w:val="000000"/>
          <w:sz w:val="20"/>
          <w:szCs w:val="20"/>
        </w:rPr>
      </w:pPr>
    </w:p>
    <w:p w14:paraId="1D5E495F" w14:textId="77777777" w:rsidR="00931576" w:rsidRPr="00E17E8D" w:rsidRDefault="00931576" w:rsidP="00FA21CD">
      <w:pPr>
        <w:widowControl w:val="0"/>
        <w:spacing w:line="251" w:lineRule="auto"/>
        <w:ind w:left="720"/>
        <w:rPr>
          <w:color w:val="000000"/>
          <w:sz w:val="20"/>
          <w:szCs w:val="20"/>
        </w:rPr>
      </w:pPr>
    </w:p>
    <w:p w14:paraId="19A34E92" w14:textId="77777777" w:rsidR="00931576" w:rsidRPr="00E17E8D" w:rsidRDefault="00931576" w:rsidP="00FA21CD">
      <w:pPr>
        <w:widowControl w:val="0"/>
        <w:spacing w:line="251" w:lineRule="auto"/>
        <w:ind w:left="720"/>
        <w:rPr>
          <w:color w:val="000000"/>
          <w:sz w:val="20"/>
          <w:szCs w:val="20"/>
        </w:rPr>
      </w:pPr>
    </w:p>
    <w:p w14:paraId="7E0BE963" w14:textId="77777777" w:rsidR="00931576" w:rsidRPr="00E17E8D" w:rsidRDefault="00931576" w:rsidP="00FA21CD">
      <w:pPr>
        <w:widowControl w:val="0"/>
        <w:spacing w:line="251" w:lineRule="auto"/>
        <w:ind w:left="720"/>
        <w:rPr>
          <w:color w:val="000000"/>
          <w:sz w:val="20"/>
          <w:szCs w:val="20"/>
        </w:rPr>
      </w:pPr>
    </w:p>
    <w:p w14:paraId="79FF7251" w14:textId="77777777" w:rsidR="00931576" w:rsidRPr="00E17E8D" w:rsidRDefault="00931576" w:rsidP="00FA21CD">
      <w:pPr>
        <w:widowControl w:val="0"/>
        <w:spacing w:line="251" w:lineRule="auto"/>
        <w:ind w:left="720"/>
        <w:rPr>
          <w:color w:val="000000"/>
          <w:sz w:val="20"/>
          <w:szCs w:val="20"/>
        </w:rPr>
      </w:pPr>
    </w:p>
    <w:p w14:paraId="0000001C" w14:textId="77777777" w:rsidR="00CB05D9" w:rsidRPr="00E17E8D" w:rsidRDefault="00000000">
      <w:pPr>
        <w:widowControl w:val="0"/>
        <w:numPr>
          <w:ilvl w:val="0"/>
          <w:numId w:val="1"/>
        </w:numPr>
        <w:spacing w:line="251" w:lineRule="auto"/>
        <w:rPr>
          <w:color w:val="000000"/>
          <w:sz w:val="20"/>
          <w:szCs w:val="20"/>
        </w:rPr>
      </w:pPr>
      <w:r w:rsidRPr="00E17E8D">
        <w:rPr>
          <w:sz w:val="20"/>
          <w:szCs w:val="20"/>
        </w:rPr>
        <w:t>Product Affinity Analysis: Which music genres, artists, or albums are frequently purchased together by customers? How can this information guide product recommendations and cross-selling initiatives?</w:t>
      </w:r>
    </w:p>
    <w:p w14:paraId="3BFA852F" w14:textId="1EA6B4AD" w:rsidR="00DC067B" w:rsidRPr="00E17E8D" w:rsidRDefault="00DC067B" w:rsidP="00DC067B">
      <w:pPr>
        <w:widowControl w:val="0"/>
        <w:spacing w:line="251" w:lineRule="auto"/>
        <w:ind w:left="720"/>
        <w:rPr>
          <w:sz w:val="20"/>
          <w:szCs w:val="20"/>
        </w:rPr>
      </w:pPr>
      <w:r w:rsidRPr="00E17E8D">
        <w:rPr>
          <w:noProof/>
          <w:sz w:val="20"/>
          <w:szCs w:val="20"/>
        </w:rPr>
        <w:drawing>
          <wp:inline distT="0" distB="0" distL="0" distR="0" wp14:anchorId="7C6E0A50" wp14:editId="219D5732">
            <wp:extent cx="5585637" cy="2901950"/>
            <wp:effectExtent l="0" t="0" r="0" b="0"/>
            <wp:docPr id="5694362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36282" name="Picture 3"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08112" cy="2913626"/>
                    </a:xfrm>
                    <a:prstGeom prst="rect">
                      <a:avLst/>
                    </a:prstGeom>
                  </pic:spPr>
                </pic:pic>
              </a:graphicData>
            </a:graphic>
          </wp:inline>
        </w:drawing>
      </w:r>
    </w:p>
    <w:p w14:paraId="6D82D5DC" w14:textId="77777777" w:rsidR="00C72739" w:rsidRDefault="00C72739" w:rsidP="00C72739">
      <w:pPr>
        <w:pStyle w:val="ListParagraph"/>
        <w:widowControl w:val="0"/>
        <w:spacing w:line="251" w:lineRule="auto"/>
        <w:ind w:left="1440"/>
        <w:rPr>
          <w:color w:val="000000"/>
          <w:sz w:val="20"/>
          <w:szCs w:val="20"/>
          <w:lang w:val="en-IN"/>
        </w:rPr>
      </w:pPr>
    </w:p>
    <w:p w14:paraId="20A6D21A" w14:textId="77777777" w:rsidR="00E17E8D" w:rsidRDefault="00E17E8D" w:rsidP="00C72739">
      <w:pPr>
        <w:pStyle w:val="ListParagraph"/>
        <w:widowControl w:val="0"/>
        <w:spacing w:line="251" w:lineRule="auto"/>
        <w:ind w:left="1440"/>
        <w:rPr>
          <w:color w:val="000000"/>
          <w:sz w:val="20"/>
          <w:szCs w:val="20"/>
          <w:lang w:val="en-IN"/>
        </w:rPr>
      </w:pPr>
    </w:p>
    <w:p w14:paraId="629554D7" w14:textId="77777777" w:rsidR="00E17E8D" w:rsidRPr="00E17E8D" w:rsidRDefault="00E17E8D" w:rsidP="00C72739">
      <w:pPr>
        <w:pStyle w:val="ListParagraph"/>
        <w:widowControl w:val="0"/>
        <w:spacing w:line="251" w:lineRule="auto"/>
        <w:ind w:left="1440"/>
        <w:rPr>
          <w:color w:val="000000"/>
          <w:sz w:val="20"/>
          <w:szCs w:val="20"/>
          <w:lang w:val="en-IN"/>
        </w:rPr>
      </w:pPr>
    </w:p>
    <w:p w14:paraId="1628AC99" w14:textId="2AD5F774" w:rsidR="00C72739" w:rsidRPr="00E17E8D" w:rsidRDefault="00C72739" w:rsidP="00C72739">
      <w:pPr>
        <w:pStyle w:val="ListParagraph"/>
        <w:widowControl w:val="0"/>
        <w:numPr>
          <w:ilvl w:val="0"/>
          <w:numId w:val="4"/>
        </w:numPr>
        <w:spacing w:line="251" w:lineRule="auto"/>
        <w:rPr>
          <w:color w:val="000000"/>
          <w:sz w:val="20"/>
          <w:szCs w:val="20"/>
          <w:lang w:val="en-IN"/>
        </w:rPr>
      </w:pPr>
      <w:r w:rsidRPr="00E17E8D">
        <w:rPr>
          <w:color w:val="000000"/>
          <w:sz w:val="20"/>
          <w:szCs w:val="20"/>
          <w:lang w:val="en-IN"/>
        </w:rPr>
        <w:lastRenderedPageBreak/>
        <w:t>Explanation:</w:t>
      </w:r>
    </w:p>
    <w:p w14:paraId="31723257" w14:textId="77777777" w:rsidR="00C72739" w:rsidRPr="00E17E8D" w:rsidRDefault="00C72739" w:rsidP="00C72739">
      <w:pPr>
        <w:pStyle w:val="ListParagraph"/>
        <w:widowControl w:val="0"/>
        <w:numPr>
          <w:ilvl w:val="1"/>
          <w:numId w:val="4"/>
        </w:numPr>
        <w:spacing w:line="251" w:lineRule="auto"/>
        <w:rPr>
          <w:color w:val="000000"/>
          <w:sz w:val="20"/>
          <w:szCs w:val="20"/>
          <w:lang w:val="en-IN"/>
        </w:rPr>
      </w:pPr>
      <w:r w:rsidRPr="00E17E8D">
        <w:rPr>
          <w:b/>
          <w:bCs/>
          <w:color w:val="000000"/>
          <w:sz w:val="20"/>
          <w:szCs w:val="20"/>
          <w:lang w:val="en-IN"/>
        </w:rPr>
        <w:t>Identify Genre Pairs</w:t>
      </w:r>
      <w:r w:rsidRPr="00E17E8D">
        <w:rPr>
          <w:color w:val="000000"/>
          <w:sz w:val="20"/>
          <w:szCs w:val="20"/>
          <w:lang w:val="en-IN"/>
        </w:rPr>
        <w:t xml:space="preserve">: The </w:t>
      </w:r>
      <w:proofErr w:type="spellStart"/>
      <w:r w:rsidRPr="00E17E8D">
        <w:rPr>
          <w:color w:val="000000"/>
          <w:sz w:val="20"/>
          <w:szCs w:val="20"/>
          <w:lang w:val="en-IN"/>
        </w:rPr>
        <w:t>GenrePairs</w:t>
      </w:r>
      <w:proofErr w:type="spellEnd"/>
      <w:r w:rsidRPr="00E17E8D">
        <w:rPr>
          <w:color w:val="000000"/>
          <w:sz w:val="20"/>
          <w:szCs w:val="20"/>
          <w:lang w:val="en-IN"/>
        </w:rPr>
        <w:t xml:space="preserve"> CTE finds genre pairs that appear together in the same invoice, ensuring they are different tracks.</w:t>
      </w:r>
    </w:p>
    <w:p w14:paraId="0501F565" w14:textId="77777777" w:rsidR="00C72739" w:rsidRPr="00E17E8D" w:rsidRDefault="00C72739" w:rsidP="00C72739">
      <w:pPr>
        <w:pStyle w:val="ListParagraph"/>
        <w:widowControl w:val="0"/>
        <w:numPr>
          <w:ilvl w:val="1"/>
          <w:numId w:val="4"/>
        </w:numPr>
        <w:spacing w:line="251" w:lineRule="auto"/>
        <w:rPr>
          <w:color w:val="000000"/>
          <w:sz w:val="20"/>
          <w:szCs w:val="20"/>
          <w:lang w:val="en-IN"/>
        </w:rPr>
      </w:pPr>
      <w:r w:rsidRPr="00E17E8D">
        <w:rPr>
          <w:b/>
          <w:bCs/>
          <w:color w:val="000000"/>
          <w:sz w:val="20"/>
          <w:szCs w:val="20"/>
          <w:lang w:val="en-IN"/>
        </w:rPr>
        <w:t>Count Co-occurrences</w:t>
      </w:r>
      <w:r w:rsidRPr="00E17E8D">
        <w:rPr>
          <w:color w:val="000000"/>
          <w:sz w:val="20"/>
          <w:szCs w:val="20"/>
          <w:lang w:val="en-IN"/>
        </w:rPr>
        <w:t>: The main query counts how often each pair appears together in invoices.</w:t>
      </w:r>
    </w:p>
    <w:p w14:paraId="372FE99A" w14:textId="77777777" w:rsidR="00C72739" w:rsidRPr="00E17E8D" w:rsidRDefault="00C72739" w:rsidP="00C72739">
      <w:pPr>
        <w:pStyle w:val="ListParagraph"/>
        <w:widowControl w:val="0"/>
        <w:numPr>
          <w:ilvl w:val="1"/>
          <w:numId w:val="4"/>
        </w:numPr>
        <w:spacing w:line="251" w:lineRule="auto"/>
        <w:rPr>
          <w:color w:val="000000"/>
          <w:sz w:val="20"/>
          <w:szCs w:val="20"/>
          <w:lang w:val="en-IN"/>
        </w:rPr>
      </w:pPr>
      <w:r w:rsidRPr="00E17E8D">
        <w:rPr>
          <w:b/>
          <w:bCs/>
          <w:color w:val="000000"/>
          <w:sz w:val="20"/>
          <w:szCs w:val="20"/>
          <w:lang w:val="en-IN"/>
        </w:rPr>
        <w:t>Order and Limit</w:t>
      </w:r>
      <w:r w:rsidRPr="00E17E8D">
        <w:rPr>
          <w:color w:val="000000"/>
          <w:sz w:val="20"/>
          <w:szCs w:val="20"/>
          <w:lang w:val="en-IN"/>
        </w:rPr>
        <w:t>: Results are sorted by frequency, showing the top 10 pairs.</w:t>
      </w:r>
    </w:p>
    <w:p w14:paraId="44217E7B" w14:textId="77777777" w:rsidR="00C72739" w:rsidRPr="00E17E8D" w:rsidRDefault="00C72739" w:rsidP="00C72739">
      <w:pPr>
        <w:pStyle w:val="ListParagraph"/>
        <w:widowControl w:val="0"/>
        <w:numPr>
          <w:ilvl w:val="1"/>
          <w:numId w:val="4"/>
        </w:numPr>
        <w:spacing w:line="251" w:lineRule="auto"/>
        <w:rPr>
          <w:color w:val="000000"/>
          <w:sz w:val="20"/>
          <w:szCs w:val="20"/>
          <w:lang w:val="en-IN"/>
        </w:rPr>
      </w:pPr>
      <w:r w:rsidRPr="00E17E8D">
        <w:rPr>
          <w:b/>
          <w:bCs/>
          <w:color w:val="000000"/>
          <w:sz w:val="20"/>
          <w:szCs w:val="20"/>
          <w:lang w:val="en-IN"/>
        </w:rPr>
        <w:t>Adaptability</w:t>
      </w:r>
      <w:r w:rsidRPr="00E17E8D">
        <w:rPr>
          <w:color w:val="000000"/>
          <w:sz w:val="20"/>
          <w:szCs w:val="20"/>
          <w:lang w:val="en-IN"/>
        </w:rPr>
        <w:t>: This approach can be applied to artists or albums by replacing genre data with artist or album information.</w:t>
      </w:r>
    </w:p>
    <w:p w14:paraId="53FDFDBD" w14:textId="77777777" w:rsidR="00C72739" w:rsidRPr="00E17E8D" w:rsidRDefault="00C72739" w:rsidP="00C72739">
      <w:pPr>
        <w:pStyle w:val="ListParagraph"/>
        <w:widowControl w:val="0"/>
        <w:numPr>
          <w:ilvl w:val="0"/>
          <w:numId w:val="4"/>
        </w:numPr>
        <w:spacing w:line="251" w:lineRule="auto"/>
        <w:rPr>
          <w:color w:val="000000"/>
          <w:sz w:val="20"/>
          <w:szCs w:val="20"/>
          <w:lang w:val="en-IN"/>
        </w:rPr>
      </w:pPr>
      <w:r w:rsidRPr="00E17E8D">
        <w:rPr>
          <w:b/>
          <w:bCs/>
          <w:color w:val="000000"/>
          <w:sz w:val="20"/>
          <w:szCs w:val="20"/>
          <w:lang w:val="en-IN"/>
        </w:rPr>
        <w:t>Insights</w:t>
      </w:r>
      <w:r w:rsidRPr="00E17E8D">
        <w:rPr>
          <w:color w:val="000000"/>
          <w:sz w:val="20"/>
          <w:szCs w:val="20"/>
          <w:lang w:val="en-IN"/>
        </w:rPr>
        <w:t>:</w:t>
      </w:r>
    </w:p>
    <w:p w14:paraId="51FC1952" w14:textId="77777777" w:rsidR="00C72739" w:rsidRPr="00E17E8D" w:rsidRDefault="00C72739" w:rsidP="00C72739">
      <w:pPr>
        <w:pStyle w:val="ListParagraph"/>
        <w:widowControl w:val="0"/>
        <w:numPr>
          <w:ilvl w:val="1"/>
          <w:numId w:val="4"/>
        </w:numPr>
        <w:spacing w:line="251" w:lineRule="auto"/>
        <w:rPr>
          <w:color w:val="000000"/>
          <w:sz w:val="20"/>
          <w:szCs w:val="20"/>
          <w:lang w:val="en-IN"/>
        </w:rPr>
      </w:pPr>
      <w:r w:rsidRPr="00E17E8D">
        <w:rPr>
          <w:color w:val="000000"/>
          <w:sz w:val="20"/>
          <w:szCs w:val="20"/>
          <w:lang w:val="en-IN"/>
        </w:rPr>
        <w:t>Recommend frequently co-purchased genres together.</w:t>
      </w:r>
    </w:p>
    <w:p w14:paraId="4F643A93" w14:textId="77777777" w:rsidR="00C72739" w:rsidRPr="00E17E8D" w:rsidRDefault="00C72739" w:rsidP="00C72739">
      <w:pPr>
        <w:pStyle w:val="ListParagraph"/>
        <w:widowControl w:val="0"/>
        <w:numPr>
          <w:ilvl w:val="1"/>
          <w:numId w:val="4"/>
        </w:numPr>
        <w:spacing w:line="251" w:lineRule="auto"/>
        <w:rPr>
          <w:color w:val="000000"/>
          <w:sz w:val="20"/>
          <w:szCs w:val="20"/>
          <w:lang w:val="en-IN"/>
        </w:rPr>
      </w:pPr>
      <w:r w:rsidRPr="00E17E8D">
        <w:rPr>
          <w:color w:val="000000"/>
          <w:sz w:val="20"/>
          <w:szCs w:val="20"/>
          <w:lang w:val="en-IN"/>
        </w:rPr>
        <w:t>Identify complementary artists or albums for bundles.</w:t>
      </w:r>
    </w:p>
    <w:p w14:paraId="2A1FBAF6" w14:textId="6A787965" w:rsidR="00DC067B" w:rsidRPr="00E17E8D" w:rsidRDefault="00C72739" w:rsidP="00C72739">
      <w:pPr>
        <w:pStyle w:val="ListParagraph"/>
        <w:widowControl w:val="0"/>
        <w:numPr>
          <w:ilvl w:val="1"/>
          <w:numId w:val="4"/>
        </w:numPr>
        <w:spacing w:line="251" w:lineRule="auto"/>
        <w:rPr>
          <w:color w:val="000000"/>
          <w:sz w:val="20"/>
          <w:szCs w:val="20"/>
          <w:lang w:val="en-IN"/>
        </w:rPr>
      </w:pPr>
      <w:r w:rsidRPr="00E17E8D">
        <w:rPr>
          <w:color w:val="000000"/>
          <w:sz w:val="20"/>
          <w:szCs w:val="20"/>
          <w:lang w:val="en-IN"/>
        </w:rPr>
        <w:t>Improve recommendations based on past purchase patterns.</w:t>
      </w:r>
    </w:p>
    <w:p w14:paraId="0000001D" w14:textId="77777777" w:rsidR="00CB05D9" w:rsidRPr="00E17E8D" w:rsidRDefault="00000000">
      <w:pPr>
        <w:widowControl w:val="0"/>
        <w:numPr>
          <w:ilvl w:val="0"/>
          <w:numId w:val="1"/>
        </w:numPr>
        <w:spacing w:line="251" w:lineRule="auto"/>
        <w:rPr>
          <w:color w:val="000000"/>
          <w:sz w:val="20"/>
          <w:szCs w:val="20"/>
        </w:rPr>
      </w:pPr>
      <w:r w:rsidRPr="00E17E8D">
        <w:rPr>
          <w:sz w:val="20"/>
          <w:szCs w:val="20"/>
        </w:rPr>
        <w:t xml:space="preserve">Regional Market Analysis: Do customer purchasing </w:t>
      </w:r>
      <w:proofErr w:type="spellStart"/>
      <w:r w:rsidRPr="00E17E8D">
        <w:rPr>
          <w:sz w:val="20"/>
          <w:szCs w:val="20"/>
        </w:rPr>
        <w:t>behaviors</w:t>
      </w:r>
      <w:proofErr w:type="spellEnd"/>
      <w:r w:rsidRPr="00E17E8D">
        <w:rPr>
          <w:sz w:val="20"/>
          <w:szCs w:val="20"/>
        </w:rPr>
        <w:t xml:space="preserve"> and churn rates vary across different geographic regions or store locations? How might these correlate with local demographic or economic factors?</w:t>
      </w:r>
    </w:p>
    <w:p w14:paraId="6E745FB5" w14:textId="721AA57B" w:rsidR="0055366B" w:rsidRPr="00E17E8D" w:rsidRDefault="0055366B" w:rsidP="0055366B">
      <w:pPr>
        <w:widowControl w:val="0"/>
        <w:spacing w:line="251" w:lineRule="auto"/>
        <w:ind w:left="720"/>
        <w:rPr>
          <w:sz w:val="20"/>
          <w:szCs w:val="20"/>
        </w:rPr>
      </w:pPr>
      <w:r w:rsidRPr="00E17E8D">
        <w:rPr>
          <w:noProof/>
          <w:sz w:val="20"/>
          <w:szCs w:val="20"/>
        </w:rPr>
        <w:drawing>
          <wp:inline distT="0" distB="0" distL="0" distR="0" wp14:anchorId="034B5B9E" wp14:editId="6AB18592">
            <wp:extent cx="5733415" cy="2458720"/>
            <wp:effectExtent l="0" t="0" r="635" b="0"/>
            <wp:docPr id="3032232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23219" name="Picture 4"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3415" cy="2458720"/>
                    </a:xfrm>
                    <a:prstGeom prst="rect">
                      <a:avLst/>
                    </a:prstGeom>
                  </pic:spPr>
                </pic:pic>
              </a:graphicData>
            </a:graphic>
          </wp:inline>
        </w:drawing>
      </w:r>
    </w:p>
    <w:p w14:paraId="26EE7F42" w14:textId="77777777" w:rsidR="00293BC4" w:rsidRPr="00293BC4" w:rsidRDefault="00293BC4" w:rsidP="00293BC4">
      <w:pPr>
        <w:widowControl w:val="0"/>
        <w:spacing w:line="251" w:lineRule="auto"/>
        <w:ind w:left="720"/>
        <w:rPr>
          <w:color w:val="000000"/>
          <w:sz w:val="20"/>
          <w:szCs w:val="20"/>
          <w:lang w:val="en-IN"/>
        </w:rPr>
      </w:pPr>
      <w:r w:rsidRPr="00293BC4">
        <w:rPr>
          <w:b/>
          <w:bCs/>
          <w:color w:val="000000"/>
          <w:sz w:val="20"/>
          <w:szCs w:val="20"/>
          <w:lang w:val="en-IN"/>
        </w:rPr>
        <w:t>Approach</w:t>
      </w:r>
      <w:r w:rsidRPr="00293BC4">
        <w:rPr>
          <w:color w:val="000000"/>
          <w:sz w:val="20"/>
          <w:szCs w:val="20"/>
          <w:lang w:val="en-IN"/>
        </w:rPr>
        <w:t>:</w:t>
      </w:r>
    </w:p>
    <w:p w14:paraId="2694D1D5" w14:textId="77777777" w:rsidR="00293BC4" w:rsidRPr="00293BC4" w:rsidRDefault="00293BC4" w:rsidP="00293BC4">
      <w:pPr>
        <w:widowControl w:val="0"/>
        <w:numPr>
          <w:ilvl w:val="0"/>
          <w:numId w:val="19"/>
        </w:numPr>
        <w:tabs>
          <w:tab w:val="num" w:pos="720"/>
        </w:tabs>
        <w:spacing w:line="251" w:lineRule="auto"/>
        <w:rPr>
          <w:color w:val="000000"/>
          <w:sz w:val="20"/>
          <w:szCs w:val="20"/>
          <w:lang w:val="en-IN"/>
        </w:rPr>
      </w:pPr>
      <w:r w:rsidRPr="00293BC4">
        <w:rPr>
          <w:color w:val="000000"/>
          <w:sz w:val="20"/>
          <w:szCs w:val="20"/>
          <w:lang w:val="en-IN"/>
        </w:rPr>
        <w:t>Group customers by country and calculate their total spending.</w:t>
      </w:r>
    </w:p>
    <w:p w14:paraId="36429D77" w14:textId="77777777" w:rsidR="00293BC4" w:rsidRPr="00293BC4" w:rsidRDefault="00293BC4" w:rsidP="00293BC4">
      <w:pPr>
        <w:widowControl w:val="0"/>
        <w:numPr>
          <w:ilvl w:val="0"/>
          <w:numId w:val="19"/>
        </w:numPr>
        <w:tabs>
          <w:tab w:val="num" w:pos="720"/>
        </w:tabs>
        <w:spacing w:line="251" w:lineRule="auto"/>
        <w:rPr>
          <w:color w:val="000000"/>
          <w:sz w:val="20"/>
          <w:szCs w:val="20"/>
          <w:lang w:val="en-IN"/>
        </w:rPr>
      </w:pPr>
      <w:r w:rsidRPr="00293BC4">
        <w:rPr>
          <w:color w:val="000000"/>
          <w:sz w:val="20"/>
          <w:szCs w:val="20"/>
          <w:lang w:val="en-IN"/>
        </w:rPr>
        <w:t>Rank customers within each country based on their total revenue.</w:t>
      </w:r>
    </w:p>
    <w:p w14:paraId="481A1E84" w14:textId="77777777" w:rsidR="00293BC4" w:rsidRPr="00293BC4" w:rsidRDefault="00293BC4" w:rsidP="00293BC4">
      <w:pPr>
        <w:widowControl w:val="0"/>
        <w:spacing w:line="251" w:lineRule="auto"/>
        <w:ind w:left="720"/>
        <w:rPr>
          <w:color w:val="000000"/>
          <w:sz w:val="20"/>
          <w:szCs w:val="20"/>
          <w:lang w:val="en-IN"/>
        </w:rPr>
      </w:pPr>
      <w:r w:rsidRPr="00293BC4">
        <w:rPr>
          <w:b/>
          <w:bCs/>
          <w:color w:val="000000"/>
          <w:sz w:val="20"/>
          <w:szCs w:val="20"/>
          <w:lang w:val="en-IN"/>
        </w:rPr>
        <w:t>Insights:</w:t>
      </w:r>
    </w:p>
    <w:p w14:paraId="2D11798F" w14:textId="77777777" w:rsidR="00293BC4" w:rsidRPr="00293BC4" w:rsidRDefault="00293BC4" w:rsidP="00293BC4">
      <w:pPr>
        <w:widowControl w:val="0"/>
        <w:numPr>
          <w:ilvl w:val="0"/>
          <w:numId w:val="20"/>
        </w:numPr>
        <w:tabs>
          <w:tab w:val="num" w:pos="720"/>
        </w:tabs>
        <w:spacing w:line="251" w:lineRule="auto"/>
        <w:rPr>
          <w:color w:val="000000"/>
          <w:sz w:val="20"/>
          <w:szCs w:val="20"/>
          <w:lang w:val="en-IN"/>
        </w:rPr>
      </w:pPr>
      <w:r w:rsidRPr="00293BC4">
        <w:rPr>
          <w:color w:val="000000"/>
          <w:sz w:val="20"/>
          <w:szCs w:val="20"/>
          <w:lang w:val="en-IN"/>
        </w:rPr>
        <w:t>High-value customers significantly drive revenue, often aligning with the "80/20 rule" (Pareto principle).</w:t>
      </w:r>
    </w:p>
    <w:p w14:paraId="127120FE" w14:textId="77777777" w:rsidR="00293BC4" w:rsidRPr="00293BC4" w:rsidRDefault="00293BC4" w:rsidP="00293BC4">
      <w:pPr>
        <w:widowControl w:val="0"/>
        <w:numPr>
          <w:ilvl w:val="0"/>
          <w:numId w:val="20"/>
        </w:numPr>
        <w:tabs>
          <w:tab w:val="num" w:pos="720"/>
        </w:tabs>
        <w:spacing w:line="251" w:lineRule="auto"/>
        <w:rPr>
          <w:color w:val="000000"/>
          <w:sz w:val="20"/>
          <w:szCs w:val="20"/>
          <w:lang w:val="en-IN"/>
        </w:rPr>
      </w:pPr>
      <w:r w:rsidRPr="00293BC4">
        <w:rPr>
          <w:color w:val="000000"/>
          <w:sz w:val="20"/>
          <w:szCs w:val="20"/>
          <w:lang w:val="en-IN"/>
        </w:rPr>
        <w:t>These customers tend to be highly engaged, presenting strong opportunities for upselling and cross-selling.</w:t>
      </w:r>
    </w:p>
    <w:p w14:paraId="31E99686" w14:textId="77777777" w:rsidR="00293BC4" w:rsidRPr="00E17E8D" w:rsidRDefault="00293BC4" w:rsidP="00293BC4">
      <w:pPr>
        <w:widowControl w:val="0"/>
        <w:spacing w:line="251" w:lineRule="auto"/>
        <w:ind w:left="720"/>
        <w:rPr>
          <w:b/>
          <w:bCs/>
          <w:color w:val="000000"/>
          <w:sz w:val="20"/>
          <w:szCs w:val="20"/>
          <w:lang w:val="en-IN"/>
        </w:rPr>
      </w:pPr>
    </w:p>
    <w:p w14:paraId="190B730A" w14:textId="0A45C6D5" w:rsidR="00293BC4" w:rsidRPr="00293BC4" w:rsidRDefault="00293BC4" w:rsidP="00293BC4">
      <w:pPr>
        <w:widowControl w:val="0"/>
        <w:spacing w:line="251" w:lineRule="auto"/>
        <w:ind w:left="720"/>
        <w:rPr>
          <w:color w:val="000000"/>
          <w:sz w:val="20"/>
          <w:szCs w:val="20"/>
          <w:lang w:val="en-IN"/>
        </w:rPr>
      </w:pPr>
      <w:r w:rsidRPr="00293BC4">
        <w:rPr>
          <w:b/>
          <w:bCs/>
          <w:color w:val="000000"/>
          <w:sz w:val="20"/>
          <w:szCs w:val="20"/>
          <w:lang w:val="en-IN"/>
        </w:rPr>
        <w:t>Recommendations:</w:t>
      </w:r>
    </w:p>
    <w:p w14:paraId="6748F40A" w14:textId="77777777" w:rsidR="00293BC4" w:rsidRPr="00293BC4" w:rsidRDefault="00293BC4" w:rsidP="00293BC4">
      <w:pPr>
        <w:widowControl w:val="0"/>
        <w:numPr>
          <w:ilvl w:val="0"/>
          <w:numId w:val="21"/>
        </w:numPr>
        <w:tabs>
          <w:tab w:val="num" w:pos="720"/>
        </w:tabs>
        <w:spacing w:line="251" w:lineRule="auto"/>
        <w:rPr>
          <w:color w:val="000000"/>
          <w:sz w:val="20"/>
          <w:szCs w:val="20"/>
          <w:lang w:val="en-IN"/>
        </w:rPr>
      </w:pPr>
      <w:r w:rsidRPr="00293BC4">
        <w:rPr>
          <w:color w:val="000000"/>
          <w:sz w:val="20"/>
          <w:szCs w:val="20"/>
          <w:lang w:val="en-IN"/>
        </w:rPr>
        <w:t>Prioritize marketing and relationship management strategies for these top-tier customers.</w:t>
      </w:r>
    </w:p>
    <w:p w14:paraId="74C70051" w14:textId="77777777" w:rsidR="00293BC4" w:rsidRPr="00293BC4" w:rsidRDefault="00293BC4" w:rsidP="00293BC4">
      <w:pPr>
        <w:widowControl w:val="0"/>
        <w:numPr>
          <w:ilvl w:val="0"/>
          <w:numId w:val="21"/>
        </w:numPr>
        <w:tabs>
          <w:tab w:val="num" w:pos="720"/>
        </w:tabs>
        <w:spacing w:line="251" w:lineRule="auto"/>
        <w:rPr>
          <w:color w:val="000000"/>
          <w:sz w:val="20"/>
          <w:szCs w:val="20"/>
          <w:lang w:val="en-IN"/>
        </w:rPr>
      </w:pPr>
      <w:r w:rsidRPr="00293BC4">
        <w:rPr>
          <w:color w:val="000000"/>
          <w:sz w:val="20"/>
          <w:szCs w:val="20"/>
          <w:lang w:val="en-IN"/>
        </w:rPr>
        <w:t>Implement personalized promotions to strengthen loyalty and boost their lifetime value.</w:t>
      </w:r>
    </w:p>
    <w:p w14:paraId="6E8AA93C" w14:textId="253B19B6" w:rsidR="0055366B" w:rsidRPr="00E17E8D" w:rsidRDefault="00293BC4" w:rsidP="00293BC4">
      <w:pPr>
        <w:widowControl w:val="0"/>
        <w:spacing w:line="251" w:lineRule="auto"/>
        <w:rPr>
          <w:color w:val="000000"/>
          <w:sz w:val="20"/>
          <w:szCs w:val="20"/>
        </w:rPr>
      </w:pPr>
      <w:r w:rsidRPr="00E17E8D">
        <w:rPr>
          <w:noProof/>
          <w:sz w:val="20"/>
          <w:szCs w:val="20"/>
        </w:rPr>
        <w:drawing>
          <wp:inline distT="0" distB="0" distL="0" distR="0" wp14:anchorId="675624B2" wp14:editId="6084ECE3">
            <wp:extent cx="6159795" cy="1943735"/>
            <wp:effectExtent l="0" t="0" r="12700" b="18415"/>
            <wp:docPr id="1757572904" name="Chart 1">
              <a:extLst xmlns:a="http://schemas.openxmlformats.org/drawingml/2006/main">
                <a:ext uri="{FF2B5EF4-FFF2-40B4-BE49-F238E27FC236}">
                  <a16:creationId xmlns:a16="http://schemas.microsoft.com/office/drawing/2014/main" id="{FF7E3C0C-F77A-C1B3-2471-0F9BA3777B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A0A40BF" w14:textId="77777777" w:rsidR="0055366B" w:rsidRPr="00E17E8D" w:rsidRDefault="0055366B" w:rsidP="00DC067B">
      <w:pPr>
        <w:widowControl w:val="0"/>
        <w:spacing w:line="251" w:lineRule="auto"/>
        <w:rPr>
          <w:color w:val="000000"/>
          <w:sz w:val="20"/>
          <w:szCs w:val="20"/>
        </w:rPr>
      </w:pPr>
    </w:p>
    <w:p w14:paraId="70428F33" w14:textId="77777777" w:rsidR="00BC16D7" w:rsidRPr="00E17E8D" w:rsidRDefault="00BC16D7" w:rsidP="00DC067B">
      <w:pPr>
        <w:widowControl w:val="0"/>
        <w:spacing w:line="251" w:lineRule="auto"/>
        <w:rPr>
          <w:color w:val="000000"/>
          <w:sz w:val="20"/>
          <w:szCs w:val="20"/>
        </w:rPr>
      </w:pPr>
    </w:p>
    <w:p w14:paraId="0000001E" w14:textId="77777777" w:rsidR="00CB05D9" w:rsidRPr="00E17E8D" w:rsidRDefault="00000000">
      <w:pPr>
        <w:widowControl w:val="0"/>
        <w:numPr>
          <w:ilvl w:val="0"/>
          <w:numId w:val="1"/>
        </w:numPr>
        <w:spacing w:line="251" w:lineRule="auto"/>
        <w:rPr>
          <w:color w:val="000000"/>
          <w:sz w:val="20"/>
          <w:szCs w:val="20"/>
        </w:rPr>
      </w:pPr>
      <w:r w:rsidRPr="00E17E8D">
        <w:rPr>
          <w:sz w:val="20"/>
          <w:szCs w:val="20"/>
        </w:rPr>
        <w:t>Customer Risk Profiling: Based on customer profiles (age, gender, location, purchase history), which customer segments are more likely to churn or pose a higher risk of reduced spending? What factors contribute to this risk?</w:t>
      </w:r>
    </w:p>
    <w:p w14:paraId="62C0A00D" w14:textId="2D736CCB" w:rsidR="00BC16D7" w:rsidRPr="00E17E8D" w:rsidRDefault="00BC16D7" w:rsidP="00BC16D7">
      <w:pPr>
        <w:widowControl w:val="0"/>
        <w:spacing w:line="251" w:lineRule="auto"/>
        <w:ind w:left="720"/>
        <w:rPr>
          <w:color w:val="000000"/>
          <w:sz w:val="20"/>
          <w:szCs w:val="20"/>
        </w:rPr>
      </w:pPr>
      <w:r w:rsidRPr="00E17E8D">
        <w:rPr>
          <w:noProof/>
          <w:color w:val="000000"/>
          <w:sz w:val="20"/>
          <w:szCs w:val="20"/>
        </w:rPr>
        <w:drawing>
          <wp:inline distT="0" distB="0" distL="0" distR="0" wp14:anchorId="402182DC" wp14:editId="40BA7446">
            <wp:extent cx="5733415" cy="2983230"/>
            <wp:effectExtent l="0" t="0" r="635" b="7620"/>
            <wp:docPr id="4147113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11347" name="Picture 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3415" cy="2983230"/>
                    </a:xfrm>
                    <a:prstGeom prst="rect">
                      <a:avLst/>
                    </a:prstGeom>
                  </pic:spPr>
                </pic:pic>
              </a:graphicData>
            </a:graphic>
          </wp:inline>
        </w:drawing>
      </w:r>
    </w:p>
    <w:p w14:paraId="469E28F1" w14:textId="77777777" w:rsidR="00BC16D7" w:rsidRPr="00E17E8D" w:rsidRDefault="00BC16D7" w:rsidP="00BC16D7">
      <w:pPr>
        <w:pStyle w:val="Heading3"/>
        <w:numPr>
          <w:ilvl w:val="0"/>
          <w:numId w:val="9"/>
        </w:numPr>
        <w:rPr>
          <w:sz w:val="20"/>
          <w:szCs w:val="20"/>
        </w:rPr>
      </w:pPr>
      <w:r w:rsidRPr="00E17E8D">
        <w:rPr>
          <w:sz w:val="20"/>
          <w:szCs w:val="20"/>
        </w:rPr>
        <w:t>Factors Contributing to Customer Risk</w:t>
      </w:r>
    </w:p>
    <w:p w14:paraId="3C9585FC" w14:textId="77777777" w:rsidR="00BC16D7" w:rsidRPr="00E17E8D" w:rsidRDefault="00BC16D7" w:rsidP="00BC16D7">
      <w:pPr>
        <w:pStyle w:val="NormalWeb"/>
        <w:numPr>
          <w:ilvl w:val="0"/>
          <w:numId w:val="8"/>
        </w:numPr>
        <w:rPr>
          <w:sz w:val="20"/>
          <w:szCs w:val="20"/>
        </w:rPr>
      </w:pPr>
      <w:r w:rsidRPr="00E17E8D">
        <w:rPr>
          <w:rStyle w:val="Strong"/>
          <w:sz w:val="20"/>
          <w:szCs w:val="20"/>
        </w:rPr>
        <w:t xml:space="preserve">Purchase </w:t>
      </w:r>
      <w:proofErr w:type="spellStart"/>
      <w:r w:rsidRPr="00E17E8D">
        <w:rPr>
          <w:rStyle w:val="Strong"/>
          <w:sz w:val="20"/>
          <w:szCs w:val="20"/>
        </w:rPr>
        <w:t>Behavior</w:t>
      </w:r>
      <w:proofErr w:type="spellEnd"/>
      <w:r w:rsidRPr="00E17E8D">
        <w:rPr>
          <w:sz w:val="20"/>
          <w:szCs w:val="20"/>
        </w:rPr>
        <w:t>:</w:t>
      </w:r>
    </w:p>
    <w:p w14:paraId="4F41E59E" w14:textId="77777777" w:rsidR="00BC16D7" w:rsidRPr="00E17E8D" w:rsidRDefault="00BC16D7" w:rsidP="00BC16D7">
      <w:pPr>
        <w:numPr>
          <w:ilvl w:val="1"/>
          <w:numId w:val="8"/>
        </w:numPr>
        <w:spacing w:before="100" w:beforeAutospacing="1" w:after="100" w:afterAutospacing="1" w:line="240" w:lineRule="auto"/>
        <w:rPr>
          <w:sz w:val="20"/>
          <w:szCs w:val="20"/>
        </w:rPr>
      </w:pPr>
      <w:r w:rsidRPr="00E17E8D">
        <w:rPr>
          <w:sz w:val="20"/>
          <w:szCs w:val="20"/>
        </w:rPr>
        <w:t>Infrequent purchases or long gaps between purchases.</w:t>
      </w:r>
    </w:p>
    <w:p w14:paraId="2E12CCC5" w14:textId="77777777" w:rsidR="00BC16D7" w:rsidRPr="00E17E8D" w:rsidRDefault="00BC16D7" w:rsidP="00BC16D7">
      <w:pPr>
        <w:numPr>
          <w:ilvl w:val="1"/>
          <w:numId w:val="8"/>
        </w:numPr>
        <w:spacing w:before="100" w:beforeAutospacing="1" w:after="100" w:afterAutospacing="1" w:line="240" w:lineRule="auto"/>
        <w:rPr>
          <w:sz w:val="20"/>
          <w:szCs w:val="20"/>
        </w:rPr>
      </w:pPr>
      <w:r w:rsidRPr="00E17E8D">
        <w:rPr>
          <w:sz w:val="20"/>
          <w:szCs w:val="20"/>
        </w:rPr>
        <w:t>Low or declining spending over time.</w:t>
      </w:r>
    </w:p>
    <w:p w14:paraId="22466A66" w14:textId="77777777" w:rsidR="00BC16D7" w:rsidRPr="00E17E8D" w:rsidRDefault="00BC16D7" w:rsidP="00BC16D7">
      <w:pPr>
        <w:pStyle w:val="NormalWeb"/>
        <w:numPr>
          <w:ilvl w:val="0"/>
          <w:numId w:val="8"/>
        </w:numPr>
        <w:rPr>
          <w:sz w:val="20"/>
          <w:szCs w:val="20"/>
        </w:rPr>
      </w:pPr>
      <w:r w:rsidRPr="00E17E8D">
        <w:rPr>
          <w:rStyle w:val="Strong"/>
          <w:sz w:val="20"/>
          <w:szCs w:val="20"/>
        </w:rPr>
        <w:t>Demographics</w:t>
      </w:r>
      <w:r w:rsidRPr="00E17E8D">
        <w:rPr>
          <w:sz w:val="20"/>
          <w:szCs w:val="20"/>
        </w:rPr>
        <w:t>:</w:t>
      </w:r>
    </w:p>
    <w:p w14:paraId="026C93D0" w14:textId="77777777" w:rsidR="00BC16D7" w:rsidRPr="00E17E8D" w:rsidRDefault="00BC16D7" w:rsidP="00BC16D7">
      <w:pPr>
        <w:numPr>
          <w:ilvl w:val="1"/>
          <w:numId w:val="8"/>
        </w:numPr>
        <w:spacing w:before="100" w:beforeAutospacing="1" w:after="100" w:afterAutospacing="1" w:line="240" w:lineRule="auto"/>
        <w:rPr>
          <w:sz w:val="20"/>
          <w:szCs w:val="20"/>
        </w:rPr>
      </w:pPr>
      <w:r w:rsidRPr="00E17E8D">
        <w:rPr>
          <w:sz w:val="20"/>
          <w:szCs w:val="20"/>
        </w:rPr>
        <w:t>Regional differences in spending patterns.</w:t>
      </w:r>
    </w:p>
    <w:p w14:paraId="1A6F545A" w14:textId="77777777" w:rsidR="00BC16D7" w:rsidRPr="00E17E8D" w:rsidRDefault="00BC16D7" w:rsidP="00BC16D7">
      <w:pPr>
        <w:numPr>
          <w:ilvl w:val="1"/>
          <w:numId w:val="8"/>
        </w:numPr>
        <w:spacing w:before="100" w:beforeAutospacing="1" w:after="100" w:afterAutospacing="1" w:line="240" w:lineRule="auto"/>
        <w:rPr>
          <w:sz w:val="20"/>
          <w:szCs w:val="20"/>
        </w:rPr>
      </w:pPr>
      <w:r w:rsidRPr="00E17E8D">
        <w:rPr>
          <w:sz w:val="20"/>
          <w:szCs w:val="20"/>
        </w:rPr>
        <w:t>Age or gender preferences (if available).</w:t>
      </w:r>
    </w:p>
    <w:p w14:paraId="3C03C69B" w14:textId="77777777" w:rsidR="00BC16D7" w:rsidRPr="00E17E8D" w:rsidRDefault="00BC16D7" w:rsidP="00BC16D7">
      <w:pPr>
        <w:pStyle w:val="NormalWeb"/>
        <w:numPr>
          <w:ilvl w:val="0"/>
          <w:numId w:val="8"/>
        </w:numPr>
        <w:rPr>
          <w:sz w:val="20"/>
          <w:szCs w:val="20"/>
        </w:rPr>
      </w:pPr>
      <w:r w:rsidRPr="00E17E8D">
        <w:rPr>
          <w:rStyle w:val="Strong"/>
          <w:sz w:val="20"/>
          <w:szCs w:val="20"/>
        </w:rPr>
        <w:t>Product Fit</w:t>
      </w:r>
      <w:r w:rsidRPr="00E17E8D">
        <w:rPr>
          <w:sz w:val="20"/>
          <w:szCs w:val="20"/>
        </w:rPr>
        <w:t>:</w:t>
      </w:r>
    </w:p>
    <w:p w14:paraId="77E704D8" w14:textId="77777777" w:rsidR="00BC16D7" w:rsidRPr="00E17E8D" w:rsidRDefault="00BC16D7" w:rsidP="00BC16D7">
      <w:pPr>
        <w:numPr>
          <w:ilvl w:val="1"/>
          <w:numId w:val="8"/>
        </w:numPr>
        <w:spacing w:before="100" w:beforeAutospacing="1" w:after="100" w:afterAutospacing="1" w:line="240" w:lineRule="auto"/>
        <w:rPr>
          <w:sz w:val="20"/>
          <w:szCs w:val="20"/>
        </w:rPr>
      </w:pPr>
      <w:r w:rsidRPr="00E17E8D">
        <w:rPr>
          <w:sz w:val="20"/>
          <w:szCs w:val="20"/>
        </w:rPr>
        <w:t>Limited variety in purchases.</w:t>
      </w:r>
    </w:p>
    <w:p w14:paraId="74B1B8D1" w14:textId="77777777" w:rsidR="00BC16D7" w:rsidRPr="00E17E8D" w:rsidRDefault="00BC16D7" w:rsidP="00BC16D7">
      <w:pPr>
        <w:numPr>
          <w:ilvl w:val="1"/>
          <w:numId w:val="8"/>
        </w:numPr>
        <w:spacing w:before="100" w:beforeAutospacing="1" w:after="100" w:afterAutospacing="1" w:line="240" w:lineRule="auto"/>
        <w:rPr>
          <w:sz w:val="20"/>
          <w:szCs w:val="20"/>
        </w:rPr>
      </w:pPr>
      <w:r w:rsidRPr="00E17E8D">
        <w:rPr>
          <w:sz w:val="20"/>
          <w:szCs w:val="20"/>
        </w:rPr>
        <w:t>Mismatch between customer preferences and offerings.</w:t>
      </w:r>
    </w:p>
    <w:p w14:paraId="610C2EEC" w14:textId="77777777" w:rsidR="00BC16D7" w:rsidRPr="00E17E8D" w:rsidRDefault="00BC16D7" w:rsidP="00BC16D7">
      <w:pPr>
        <w:pStyle w:val="NormalWeb"/>
        <w:numPr>
          <w:ilvl w:val="0"/>
          <w:numId w:val="8"/>
        </w:numPr>
        <w:rPr>
          <w:sz w:val="20"/>
          <w:szCs w:val="20"/>
        </w:rPr>
      </w:pPr>
      <w:r w:rsidRPr="00E17E8D">
        <w:rPr>
          <w:rStyle w:val="Strong"/>
          <w:sz w:val="20"/>
          <w:szCs w:val="20"/>
        </w:rPr>
        <w:t>External Factors</w:t>
      </w:r>
      <w:r w:rsidRPr="00E17E8D">
        <w:rPr>
          <w:sz w:val="20"/>
          <w:szCs w:val="20"/>
        </w:rPr>
        <w:t>:</w:t>
      </w:r>
    </w:p>
    <w:p w14:paraId="2B70FD76" w14:textId="77777777" w:rsidR="00BC16D7" w:rsidRPr="00E17E8D" w:rsidRDefault="00BC16D7" w:rsidP="00BC16D7">
      <w:pPr>
        <w:numPr>
          <w:ilvl w:val="1"/>
          <w:numId w:val="8"/>
        </w:numPr>
        <w:spacing w:before="100" w:beforeAutospacing="1" w:after="100" w:afterAutospacing="1" w:line="240" w:lineRule="auto"/>
        <w:rPr>
          <w:sz w:val="20"/>
          <w:szCs w:val="20"/>
        </w:rPr>
      </w:pPr>
      <w:r w:rsidRPr="00E17E8D">
        <w:rPr>
          <w:sz w:val="20"/>
          <w:szCs w:val="20"/>
        </w:rPr>
        <w:t>Competition offering better options.</w:t>
      </w:r>
    </w:p>
    <w:p w14:paraId="28B856A9" w14:textId="77777777" w:rsidR="00BC16D7" w:rsidRPr="00E17E8D" w:rsidRDefault="00BC16D7" w:rsidP="00BC16D7">
      <w:pPr>
        <w:numPr>
          <w:ilvl w:val="1"/>
          <w:numId w:val="8"/>
        </w:numPr>
        <w:spacing w:before="100" w:beforeAutospacing="1" w:after="100" w:afterAutospacing="1" w:line="240" w:lineRule="auto"/>
        <w:rPr>
          <w:sz w:val="20"/>
          <w:szCs w:val="20"/>
        </w:rPr>
      </w:pPr>
      <w:r w:rsidRPr="00E17E8D">
        <w:rPr>
          <w:sz w:val="20"/>
          <w:szCs w:val="20"/>
        </w:rPr>
        <w:t>Economic downturns affecting spending.</w:t>
      </w:r>
    </w:p>
    <w:p w14:paraId="42E14D1D" w14:textId="77777777" w:rsidR="00BC16D7" w:rsidRPr="00E17E8D" w:rsidRDefault="00BC16D7" w:rsidP="00BC16D7">
      <w:pPr>
        <w:pStyle w:val="NormalWeb"/>
        <w:numPr>
          <w:ilvl w:val="0"/>
          <w:numId w:val="8"/>
        </w:numPr>
        <w:rPr>
          <w:sz w:val="20"/>
          <w:szCs w:val="20"/>
        </w:rPr>
      </w:pPr>
      <w:r w:rsidRPr="00E17E8D">
        <w:rPr>
          <w:rStyle w:val="Strong"/>
          <w:sz w:val="20"/>
          <w:szCs w:val="20"/>
        </w:rPr>
        <w:t>Engagement</w:t>
      </w:r>
      <w:r w:rsidRPr="00E17E8D">
        <w:rPr>
          <w:sz w:val="20"/>
          <w:szCs w:val="20"/>
        </w:rPr>
        <w:t>:</w:t>
      </w:r>
    </w:p>
    <w:p w14:paraId="58582275" w14:textId="77777777" w:rsidR="00BC16D7" w:rsidRPr="00E17E8D" w:rsidRDefault="00BC16D7" w:rsidP="00BC16D7">
      <w:pPr>
        <w:numPr>
          <w:ilvl w:val="1"/>
          <w:numId w:val="8"/>
        </w:numPr>
        <w:spacing w:before="100" w:beforeAutospacing="1" w:after="100" w:afterAutospacing="1" w:line="240" w:lineRule="auto"/>
        <w:rPr>
          <w:sz w:val="20"/>
          <w:szCs w:val="20"/>
        </w:rPr>
      </w:pPr>
      <w:r w:rsidRPr="00E17E8D">
        <w:rPr>
          <w:sz w:val="20"/>
          <w:szCs w:val="20"/>
        </w:rPr>
        <w:t>Lack of recent activity.</w:t>
      </w:r>
    </w:p>
    <w:p w14:paraId="78E9ABBE" w14:textId="67CE8790" w:rsidR="00BC16D7" w:rsidRPr="00E17E8D" w:rsidRDefault="00BC16D7" w:rsidP="00293BC4">
      <w:pPr>
        <w:numPr>
          <w:ilvl w:val="1"/>
          <w:numId w:val="8"/>
        </w:numPr>
        <w:spacing w:before="100" w:beforeAutospacing="1" w:after="100" w:afterAutospacing="1" w:line="240" w:lineRule="auto"/>
        <w:rPr>
          <w:sz w:val="20"/>
          <w:szCs w:val="20"/>
        </w:rPr>
      </w:pPr>
      <w:r w:rsidRPr="00E17E8D">
        <w:rPr>
          <w:sz w:val="20"/>
          <w:szCs w:val="20"/>
        </w:rPr>
        <w:t>Impersonal marketing or communication.</w:t>
      </w:r>
    </w:p>
    <w:p w14:paraId="28292260" w14:textId="73676A5E" w:rsidR="00BC16D7" w:rsidRPr="00E17E8D" w:rsidRDefault="00C1488B" w:rsidP="00BC16D7">
      <w:pPr>
        <w:widowControl w:val="0"/>
        <w:spacing w:line="251" w:lineRule="auto"/>
        <w:ind w:left="720"/>
        <w:rPr>
          <w:color w:val="000000"/>
          <w:sz w:val="20"/>
          <w:szCs w:val="20"/>
        </w:rPr>
      </w:pPr>
      <w:r w:rsidRPr="00E17E8D">
        <w:rPr>
          <w:noProof/>
          <w:sz w:val="20"/>
          <w:szCs w:val="20"/>
        </w:rPr>
        <w:drawing>
          <wp:inline distT="0" distB="0" distL="0" distR="0" wp14:anchorId="61687AD4" wp14:editId="39F763E6">
            <wp:extent cx="5733415" cy="2118995"/>
            <wp:effectExtent l="0" t="0" r="635" b="14605"/>
            <wp:docPr id="1433089081" name="Chart 1">
              <a:extLst xmlns:a="http://schemas.openxmlformats.org/drawingml/2006/main">
                <a:ext uri="{FF2B5EF4-FFF2-40B4-BE49-F238E27FC236}">
                  <a16:creationId xmlns:a16="http://schemas.microsoft.com/office/drawing/2014/main" id="{30DF4D5A-918F-A43E-09AA-883B3655F9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3B0AF89" w14:textId="77777777" w:rsidR="00C1488B" w:rsidRPr="00E17E8D" w:rsidRDefault="00C1488B" w:rsidP="00BC16D7">
      <w:pPr>
        <w:widowControl w:val="0"/>
        <w:spacing w:line="251" w:lineRule="auto"/>
        <w:ind w:left="720"/>
        <w:rPr>
          <w:color w:val="000000"/>
          <w:sz w:val="20"/>
          <w:szCs w:val="20"/>
        </w:rPr>
      </w:pPr>
    </w:p>
    <w:p w14:paraId="25E9B011" w14:textId="77777777" w:rsidR="00C1488B" w:rsidRPr="00E17E8D" w:rsidRDefault="00C1488B" w:rsidP="00BC16D7">
      <w:pPr>
        <w:widowControl w:val="0"/>
        <w:spacing w:line="251" w:lineRule="auto"/>
        <w:ind w:left="720"/>
        <w:rPr>
          <w:color w:val="000000"/>
          <w:sz w:val="20"/>
          <w:szCs w:val="20"/>
        </w:rPr>
      </w:pPr>
    </w:p>
    <w:p w14:paraId="0000001F" w14:textId="77777777" w:rsidR="00CB05D9" w:rsidRPr="00E17E8D" w:rsidRDefault="00000000">
      <w:pPr>
        <w:widowControl w:val="0"/>
        <w:numPr>
          <w:ilvl w:val="0"/>
          <w:numId w:val="1"/>
        </w:numPr>
        <w:spacing w:line="251" w:lineRule="auto"/>
        <w:rPr>
          <w:color w:val="000000"/>
          <w:sz w:val="20"/>
          <w:szCs w:val="20"/>
        </w:rPr>
      </w:pPr>
      <w:r w:rsidRPr="00E17E8D">
        <w:rPr>
          <w:sz w:val="20"/>
          <w:szCs w:val="20"/>
        </w:rPr>
        <w:t xml:space="preserve">Customer Lifetime Value </w:t>
      </w:r>
      <w:proofErr w:type="spellStart"/>
      <w:r w:rsidRPr="00E17E8D">
        <w:rPr>
          <w:sz w:val="20"/>
          <w:szCs w:val="20"/>
        </w:rPr>
        <w:t>Modeling</w:t>
      </w:r>
      <w:proofErr w:type="spellEnd"/>
      <w:r w:rsidRPr="00E17E8D">
        <w:rPr>
          <w:sz w:val="20"/>
          <w:szCs w:val="20"/>
        </w:rPr>
        <w:t>: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38B3247F" w14:textId="77777777" w:rsidR="00C1488B" w:rsidRPr="00C1488B" w:rsidRDefault="00C1488B" w:rsidP="00C1488B">
      <w:pPr>
        <w:widowControl w:val="0"/>
        <w:spacing w:line="251" w:lineRule="auto"/>
        <w:ind w:left="720"/>
        <w:rPr>
          <w:color w:val="000000"/>
          <w:sz w:val="20"/>
          <w:szCs w:val="20"/>
          <w:lang w:val="en-IN"/>
        </w:rPr>
      </w:pPr>
      <w:r w:rsidRPr="00C1488B">
        <w:rPr>
          <w:b/>
          <w:bCs/>
          <w:color w:val="000000"/>
          <w:sz w:val="20"/>
          <w:szCs w:val="20"/>
          <w:lang w:val="en-IN"/>
        </w:rPr>
        <w:t>Approach:</w:t>
      </w:r>
    </w:p>
    <w:p w14:paraId="4B8BFAB2" w14:textId="77777777" w:rsidR="00C1488B" w:rsidRPr="00C1488B" w:rsidRDefault="00C1488B" w:rsidP="00C1488B">
      <w:pPr>
        <w:widowControl w:val="0"/>
        <w:numPr>
          <w:ilvl w:val="0"/>
          <w:numId w:val="22"/>
        </w:numPr>
        <w:spacing w:line="251" w:lineRule="auto"/>
        <w:rPr>
          <w:color w:val="000000"/>
          <w:sz w:val="20"/>
          <w:szCs w:val="20"/>
          <w:lang w:val="en-IN"/>
        </w:rPr>
      </w:pPr>
      <w:proofErr w:type="spellStart"/>
      <w:r w:rsidRPr="00C1488B">
        <w:rPr>
          <w:color w:val="000000"/>
          <w:sz w:val="20"/>
          <w:szCs w:val="20"/>
          <w:lang w:val="en-IN"/>
        </w:rPr>
        <w:t>Analyze</w:t>
      </w:r>
      <w:proofErr w:type="spellEnd"/>
      <w:r w:rsidRPr="00C1488B">
        <w:rPr>
          <w:color w:val="000000"/>
          <w:sz w:val="20"/>
          <w:szCs w:val="20"/>
          <w:lang w:val="en-IN"/>
        </w:rPr>
        <w:t xml:space="preserve"> customer data to determine purchase frequency, average order value, and preferred payment methods.</w:t>
      </w:r>
    </w:p>
    <w:p w14:paraId="541D6158" w14:textId="77777777" w:rsidR="00C1488B" w:rsidRPr="00C1488B" w:rsidRDefault="00C1488B" w:rsidP="00C1488B">
      <w:pPr>
        <w:widowControl w:val="0"/>
        <w:numPr>
          <w:ilvl w:val="0"/>
          <w:numId w:val="22"/>
        </w:numPr>
        <w:spacing w:line="251" w:lineRule="auto"/>
        <w:rPr>
          <w:color w:val="000000"/>
          <w:sz w:val="20"/>
          <w:szCs w:val="20"/>
          <w:lang w:val="en-IN"/>
        </w:rPr>
      </w:pPr>
      <w:r w:rsidRPr="00C1488B">
        <w:rPr>
          <w:color w:val="000000"/>
          <w:sz w:val="20"/>
          <w:szCs w:val="20"/>
          <w:lang w:val="en-IN"/>
        </w:rPr>
        <w:t xml:space="preserve">Identify trends, recurring patterns, and any unusual </w:t>
      </w:r>
      <w:proofErr w:type="spellStart"/>
      <w:r w:rsidRPr="00C1488B">
        <w:rPr>
          <w:color w:val="000000"/>
          <w:sz w:val="20"/>
          <w:szCs w:val="20"/>
          <w:lang w:val="en-IN"/>
        </w:rPr>
        <w:t>behaviors</w:t>
      </w:r>
      <w:proofErr w:type="spellEnd"/>
      <w:r w:rsidRPr="00C1488B">
        <w:rPr>
          <w:color w:val="000000"/>
          <w:sz w:val="20"/>
          <w:szCs w:val="20"/>
          <w:lang w:val="en-IN"/>
        </w:rPr>
        <w:t xml:space="preserve"> in the data.</w:t>
      </w:r>
    </w:p>
    <w:p w14:paraId="15E880DF" w14:textId="77777777" w:rsidR="00C1488B" w:rsidRPr="00E17E8D" w:rsidRDefault="00C1488B" w:rsidP="00C1488B">
      <w:pPr>
        <w:widowControl w:val="0"/>
        <w:spacing w:line="251" w:lineRule="auto"/>
        <w:ind w:left="720"/>
        <w:rPr>
          <w:color w:val="000000"/>
          <w:sz w:val="20"/>
          <w:szCs w:val="20"/>
        </w:rPr>
      </w:pPr>
    </w:p>
    <w:p w14:paraId="389047E4" w14:textId="2A00BB16" w:rsidR="0055366B" w:rsidRPr="00E17E8D" w:rsidRDefault="0055366B" w:rsidP="0055366B">
      <w:pPr>
        <w:widowControl w:val="0"/>
        <w:spacing w:line="251" w:lineRule="auto"/>
        <w:ind w:left="720"/>
        <w:rPr>
          <w:sz w:val="20"/>
          <w:szCs w:val="20"/>
        </w:rPr>
      </w:pPr>
      <w:r w:rsidRPr="00E17E8D">
        <w:rPr>
          <w:noProof/>
          <w:sz w:val="20"/>
          <w:szCs w:val="20"/>
        </w:rPr>
        <w:drawing>
          <wp:inline distT="0" distB="0" distL="0" distR="0" wp14:anchorId="7915F80E" wp14:editId="5D34F7F5">
            <wp:extent cx="4812030" cy="1701209"/>
            <wp:effectExtent l="0" t="0" r="7620" b="0"/>
            <wp:docPr id="21416399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39928" name="Picture 5"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30315" cy="1707673"/>
                    </a:xfrm>
                    <a:prstGeom prst="rect">
                      <a:avLst/>
                    </a:prstGeom>
                  </pic:spPr>
                </pic:pic>
              </a:graphicData>
            </a:graphic>
          </wp:inline>
        </w:drawing>
      </w:r>
    </w:p>
    <w:p w14:paraId="1B21940B" w14:textId="77777777" w:rsidR="00C1488B" w:rsidRPr="00C1488B" w:rsidRDefault="00C1488B" w:rsidP="00C1488B">
      <w:pPr>
        <w:widowControl w:val="0"/>
        <w:spacing w:line="251" w:lineRule="auto"/>
        <w:ind w:left="720"/>
        <w:rPr>
          <w:color w:val="000000"/>
          <w:sz w:val="20"/>
          <w:szCs w:val="20"/>
          <w:lang w:val="en-IN"/>
        </w:rPr>
      </w:pPr>
      <w:r w:rsidRPr="00C1488B">
        <w:rPr>
          <w:b/>
          <w:bCs/>
          <w:color w:val="000000"/>
          <w:sz w:val="20"/>
          <w:szCs w:val="20"/>
          <w:lang w:val="en-IN"/>
        </w:rPr>
        <w:t>Insights:</w:t>
      </w:r>
    </w:p>
    <w:p w14:paraId="72392D21" w14:textId="77777777" w:rsidR="00C1488B" w:rsidRPr="00C1488B" w:rsidRDefault="00C1488B" w:rsidP="00C1488B">
      <w:pPr>
        <w:widowControl w:val="0"/>
        <w:numPr>
          <w:ilvl w:val="0"/>
          <w:numId w:val="23"/>
        </w:numPr>
        <w:spacing w:line="251" w:lineRule="auto"/>
        <w:rPr>
          <w:color w:val="000000"/>
          <w:sz w:val="20"/>
          <w:szCs w:val="20"/>
          <w:lang w:val="en-IN"/>
        </w:rPr>
      </w:pPr>
      <w:r w:rsidRPr="00C1488B">
        <w:rPr>
          <w:color w:val="000000"/>
          <w:sz w:val="20"/>
          <w:szCs w:val="20"/>
          <w:lang w:val="en-IN"/>
        </w:rPr>
        <w:t>Frequent buyers are likely a key segment of highly engaged customers.</w:t>
      </w:r>
    </w:p>
    <w:p w14:paraId="1685419A" w14:textId="77777777" w:rsidR="00C1488B" w:rsidRPr="00C1488B" w:rsidRDefault="00C1488B" w:rsidP="00C1488B">
      <w:pPr>
        <w:widowControl w:val="0"/>
        <w:numPr>
          <w:ilvl w:val="0"/>
          <w:numId w:val="23"/>
        </w:numPr>
        <w:spacing w:line="251" w:lineRule="auto"/>
        <w:rPr>
          <w:color w:val="000000"/>
          <w:sz w:val="20"/>
          <w:szCs w:val="20"/>
          <w:lang w:val="en-IN"/>
        </w:rPr>
      </w:pPr>
      <w:r w:rsidRPr="00C1488B">
        <w:rPr>
          <w:color w:val="000000"/>
          <w:sz w:val="20"/>
          <w:szCs w:val="20"/>
          <w:lang w:val="en-IN"/>
        </w:rPr>
        <w:t>Higher average order values may suggest a preference for bundles or premium products among certain customers.</w:t>
      </w:r>
    </w:p>
    <w:p w14:paraId="1132791B" w14:textId="77777777" w:rsidR="00C1488B" w:rsidRPr="00C1488B" w:rsidRDefault="00C1488B" w:rsidP="00C1488B">
      <w:pPr>
        <w:widowControl w:val="0"/>
        <w:spacing w:line="251" w:lineRule="auto"/>
        <w:ind w:left="720"/>
        <w:rPr>
          <w:color w:val="000000"/>
          <w:sz w:val="20"/>
          <w:szCs w:val="20"/>
          <w:lang w:val="en-IN"/>
        </w:rPr>
      </w:pPr>
      <w:r w:rsidRPr="00C1488B">
        <w:rPr>
          <w:b/>
          <w:bCs/>
          <w:color w:val="000000"/>
          <w:sz w:val="20"/>
          <w:szCs w:val="20"/>
          <w:lang w:val="en-IN"/>
        </w:rPr>
        <w:t>Recommendations:</w:t>
      </w:r>
    </w:p>
    <w:p w14:paraId="585CB136" w14:textId="77777777" w:rsidR="00C1488B" w:rsidRPr="00C1488B" w:rsidRDefault="00C1488B" w:rsidP="00C1488B">
      <w:pPr>
        <w:widowControl w:val="0"/>
        <w:numPr>
          <w:ilvl w:val="0"/>
          <w:numId w:val="24"/>
        </w:numPr>
        <w:spacing w:line="251" w:lineRule="auto"/>
        <w:rPr>
          <w:color w:val="000000"/>
          <w:sz w:val="20"/>
          <w:szCs w:val="20"/>
          <w:lang w:val="en-IN"/>
        </w:rPr>
      </w:pPr>
      <w:r w:rsidRPr="00C1488B">
        <w:rPr>
          <w:color w:val="000000"/>
          <w:sz w:val="20"/>
          <w:szCs w:val="20"/>
          <w:lang w:val="en-IN"/>
        </w:rPr>
        <w:t>Offer loyalty points or discounts to reward frequent buyers and encourage repeat purchases.</w:t>
      </w:r>
    </w:p>
    <w:p w14:paraId="77074B7E" w14:textId="77777777" w:rsidR="00C1488B" w:rsidRPr="00E17E8D" w:rsidRDefault="00C1488B" w:rsidP="00C1488B">
      <w:pPr>
        <w:widowControl w:val="0"/>
        <w:numPr>
          <w:ilvl w:val="0"/>
          <w:numId w:val="24"/>
        </w:numPr>
        <w:spacing w:line="251" w:lineRule="auto"/>
        <w:rPr>
          <w:color w:val="000000"/>
          <w:sz w:val="20"/>
          <w:szCs w:val="20"/>
          <w:lang w:val="en-IN"/>
        </w:rPr>
      </w:pPr>
      <w:r w:rsidRPr="00C1488B">
        <w:rPr>
          <w:color w:val="000000"/>
          <w:sz w:val="20"/>
          <w:szCs w:val="20"/>
          <w:lang w:val="en-IN"/>
        </w:rPr>
        <w:t>Provide incentives, such as discounts on bulk purchases, to motivate customers with lower average order values to spend more.</w:t>
      </w:r>
    </w:p>
    <w:p w14:paraId="6060495D" w14:textId="77777777" w:rsidR="00D20163" w:rsidRPr="00C1488B" w:rsidRDefault="00D20163" w:rsidP="00D20163">
      <w:pPr>
        <w:widowControl w:val="0"/>
        <w:spacing w:line="251" w:lineRule="auto"/>
        <w:rPr>
          <w:color w:val="000000"/>
          <w:sz w:val="20"/>
          <w:szCs w:val="20"/>
          <w:lang w:val="en-IN"/>
        </w:rPr>
      </w:pPr>
    </w:p>
    <w:p w14:paraId="5DEA14C1" w14:textId="2985B2C5" w:rsidR="0055366B" w:rsidRPr="00E17E8D" w:rsidRDefault="00615EAA" w:rsidP="0055366B">
      <w:pPr>
        <w:widowControl w:val="0"/>
        <w:spacing w:line="251" w:lineRule="auto"/>
        <w:ind w:left="720"/>
        <w:rPr>
          <w:color w:val="000000"/>
          <w:sz w:val="20"/>
          <w:szCs w:val="20"/>
        </w:rPr>
      </w:pPr>
      <w:r w:rsidRPr="00E17E8D">
        <w:rPr>
          <w:noProof/>
          <w:sz w:val="20"/>
          <w:szCs w:val="20"/>
        </w:rPr>
        <w:drawing>
          <wp:inline distT="0" distB="0" distL="0" distR="0" wp14:anchorId="092808E3" wp14:editId="60071F2F">
            <wp:extent cx="5733415" cy="1780540"/>
            <wp:effectExtent l="0" t="0" r="635" b="10160"/>
            <wp:docPr id="298384810" name="Chart 1">
              <a:extLst xmlns:a="http://schemas.openxmlformats.org/drawingml/2006/main">
                <a:ext uri="{FF2B5EF4-FFF2-40B4-BE49-F238E27FC236}">
                  <a16:creationId xmlns:a16="http://schemas.microsoft.com/office/drawing/2014/main" id="{574936A4-DA54-40EB-352E-0420B037C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CDA4941" w14:textId="77777777" w:rsidR="00615EAA" w:rsidRPr="00E17E8D" w:rsidRDefault="00615EAA" w:rsidP="0055366B">
      <w:pPr>
        <w:widowControl w:val="0"/>
        <w:spacing w:line="251" w:lineRule="auto"/>
        <w:ind w:left="720"/>
        <w:rPr>
          <w:color w:val="000000"/>
          <w:sz w:val="20"/>
          <w:szCs w:val="20"/>
        </w:rPr>
      </w:pPr>
    </w:p>
    <w:p w14:paraId="69209368" w14:textId="77777777" w:rsidR="00C1488B" w:rsidRDefault="00C1488B" w:rsidP="0055366B">
      <w:pPr>
        <w:widowControl w:val="0"/>
        <w:spacing w:line="251" w:lineRule="auto"/>
        <w:ind w:left="720"/>
        <w:rPr>
          <w:color w:val="000000"/>
          <w:sz w:val="20"/>
          <w:szCs w:val="20"/>
        </w:rPr>
      </w:pPr>
    </w:p>
    <w:p w14:paraId="69C46762" w14:textId="77777777" w:rsidR="00E17E8D" w:rsidRDefault="00E17E8D" w:rsidP="0055366B">
      <w:pPr>
        <w:widowControl w:val="0"/>
        <w:spacing w:line="251" w:lineRule="auto"/>
        <w:ind w:left="720"/>
        <w:rPr>
          <w:color w:val="000000"/>
          <w:sz w:val="20"/>
          <w:szCs w:val="20"/>
        </w:rPr>
      </w:pPr>
    </w:p>
    <w:p w14:paraId="719A035B" w14:textId="77777777" w:rsidR="00E17E8D" w:rsidRDefault="00E17E8D" w:rsidP="0055366B">
      <w:pPr>
        <w:widowControl w:val="0"/>
        <w:spacing w:line="251" w:lineRule="auto"/>
        <w:ind w:left="720"/>
        <w:rPr>
          <w:color w:val="000000"/>
          <w:sz w:val="20"/>
          <w:szCs w:val="20"/>
        </w:rPr>
      </w:pPr>
    </w:p>
    <w:p w14:paraId="06EC1E33" w14:textId="77777777" w:rsidR="00E17E8D" w:rsidRDefault="00E17E8D" w:rsidP="0055366B">
      <w:pPr>
        <w:widowControl w:val="0"/>
        <w:spacing w:line="251" w:lineRule="auto"/>
        <w:ind w:left="720"/>
        <w:rPr>
          <w:color w:val="000000"/>
          <w:sz w:val="20"/>
          <w:szCs w:val="20"/>
        </w:rPr>
      </w:pPr>
    </w:p>
    <w:p w14:paraId="1ACB155F" w14:textId="77777777" w:rsidR="00E17E8D" w:rsidRDefault="00E17E8D" w:rsidP="0055366B">
      <w:pPr>
        <w:widowControl w:val="0"/>
        <w:spacing w:line="251" w:lineRule="auto"/>
        <w:ind w:left="720"/>
        <w:rPr>
          <w:color w:val="000000"/>
          <w:sz w:val="20"/>
          <w:szCs w:val="20"/>
        </w:rPr>
      </w:pPr>
    </w:p>
    <w:p w14:paraId="1AF63735" w14:textId="77777777" w:rsidR="00E17E8D" w:rsidRDefault="00E17E8D" w:rsidP="0055366B">
      <w:pPr>
        <w:widowControl w:val="0"/>
        <w:spacing w:line="251" w:lineRule="auto"/>
        <w:ind w:left="720"/>
        <w:rPr>
          <w:color w:val="000000"/>
          <w:sz w:val="20"/>
          <w:szCs w:val="20"/>
        </w:rPr>
      </w:pPr>
    </w:p>
    <w:p w14:paraId="7FB57A87" w14:textId="77777777" w:rsidR="00E17E8D" w:rsidRDefault="00E17E8D" w:rsidP="0055366B">
      <w:pPr>
        <w:widowControl w:val="0"/>
        <w:spacing w:line="251" w:lineRule="auto"/>
        <w:ind w:left="720"/>
        <w:rPr>
          <w:color w:val="000000"/>
          <w:sz w:val="20"/>
          <w:szCs w:val="20"/>
        </w:rPr>
      </w:pPr>
    </w:p>
    <w:p w14:paraId="2D7EE45B" w14:textId="77777777" w:rsidR="00E17E8D" w:rsidRDefault="00E17E8D" w:rsidP="0055366B">
      <w:pPr>
        <w:widowControl w:val="0"/>
        <w:spacing w:line="251" w:lineRule="auto"/>
        <w:ind w:left="720"/>
        <w:rPr>
          <w:color w:val="000000"/>
          <w:sz w:val="20"/>
          <w:szCs w:val="20"/>
        </w:rPr>
      </w:pPr>
    </w:p>
    <w:p w14:paraId="6439E417" w14:textId="77777777" w:rsidR="00E17E8D" w:rsidRDefault="00E17E8D" w:rsidP="0055366B">
      <w:pPr>
        <w:widowControl w:val="0"/>
        <w:spacing w:line="251" w:lineRule="auto"/>
        <w:ind w:left="720"/>
        <w:rPr>
          <w:color w:val="000000"/>
          <w:sz w:val="20"/>
          <w:szCs w:val="20"/>
        </w:rPr>
      </w:pPr>
    </w:p>
    <w:p w14:paraId="6626EECD" w14:textId="77777777" w:rsidR="00E17E8D" w:rsidRDefault="00E17E8D" w:rsidP="0055366B">
      <w:pPr>
        <w:widowControl w:val="0"/>
        <w:spacing w:line="251" w:lineRule="auto"/>
        <w:ind w:left="720"/>
        <w:rPr>
          <w:color w:val="000000"/>
          <w:sz w:val="20"/>
          <w:szCs w:val="20"/>
        </w:rPr>
      </w:pPr>
    </w:p>
    <w:p w14:paraId="769D6E32" w14:textId="77777777" w:rsidR="00E17E8D" w:rsidRDefault="00E17E8D" w:rsidP="0055366B">
      <w:pPr>
        <w:widowControl w:val="0"/>
        <w:spacing w:line="251" w:lineRule="auto"/>
        <w:ind w:left="720"/>
        <w:rPr>
          <w:color w:val="000000"/>
          <w:sz w:val="20"/>
          <w:szCs w:val="20"/>
        </w:rPr>
      </w:pPr>
    </w:p>
    <w:p w14:paraId="697C929E" w14:textId="77777777" w:rsidR="00E17E8D" w:rsidRDefault="00E17E8D" w:rsidP="0055366B">
      <w:pPr>
        <w:widowControl w:val="0"/>
        <w:spacing w:line="251" w:lineRule="auto"/>
        <w:ind w:left="720"/>
        <w:rPr>
          <w:color w:val="000000"/>
          <w:sz w:val="20"/>
          <w:szCs w:val="20"/>
        </w:rPr>
      </w:pPr>
    </w:p>
    <w:p w14:paraId="205610C9" w14:textId="77777777" w:rsidR="00E17E8D" w:rsidRPr="00E17E8D" w:rsidRDefault="00E17E8D" w:rsidP="0055366B">
      <w:pPr>
        <w:widowControl w:val="0"/>
        <w:spacing w:line="251" w:lineRule="auto"/>
        <w:ind w:left="720"/>
        <w:rPr>
          <w:color w:val="000000"/>
          <w:sz w:val="20"/>
          <w:szCs w:val="20"/>
        </w:rPr>
      </w:pPr>
    </w:p>
    <w:p w14:paraId="00000020" w14:textId="77777777" w:rsidR="00CB05D9" w:rsidRPr="00E17E8D" w:rsidRDefault="00000000">
      <w:pPr>
        <w:widowControl w:val="0"/>
        <w:numPr>
          <w:ilvl w:val="0"/>
          <w:numId w:val="1"/>
        </w:numPr>
        <w:spacing w:line="251" w:lineRule="auto"/>
        <w:rPr>
          <w:color w:val="000000"/>
          <w:sz w:val="20"/>
          <w:szCs w:val="20"/>
        </w:rPr>
      </w:pPr>
      <w:r w:rsidRPr="00E17E8D">
        <w:rPr>
          <w:sz w:val="20"/>
          <w:szCs w:val="20"/>
        </w:rPr>
        <w:lastRenderedPageBreak/>
        <w:t>If data on promotional campaigns (discounts, events, email marketing) is available, how could you measure their impact on customer acquisition, retention, and overall sales?</w:t>
      </w:r>
    </w:p>
    <w:p w14:paraId="481F02E3" w14:textId="7E977B35" w:rsidR="00853A15" w:rsidRPr="00E17E8D" w:rsidRDefault="00853A15" w:rsidP="00853A15">
      <w:pPr>
        <w:widowControl w:val="0"/>
        <w:spacing w:line="251" w:lineRule="auto"/>
        <w:ind w:left="720"/>
        <w:rPr>
          <w:sz w:val="20"/>
          <w:szCs w:val="20"/>
        </w:rPr>
      </w:pPr>
      <w:r w:rsidRPr="00E17E8D">
        <w:rPr>
          <w:noProof/>
          <w:sz w:val="20"/>
          <w:szCs w:val="20"/>
        </w:rPr>
        <w:drawing>
          <wp:inline distT="0" distB="0" distL="0" distR="0" wp14:anchorId="145E8F60" wp14:editId="55227FE4">
            <wp:extent cx="5733415" cy="2835910"/>
            <wp:effectExtent l="0" t="0" r="635" b="2540"/>
            <wp:docPr id="1027983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83106"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3415" cy="2835910"/>
                    </a:xfrm>
                    <a:prstGeom prst="rect">
                      <a:avLst/>
                    </a:prstGeom>
                  </pic:spPr>
                </pic:pic>
              </a:graphicData>
            </a:graphic>
          </wp:inline>
        </w:drawing>
      </w:r>
    </w:p>
    <w:p w14:paraId="2CD1FDD4" w14:textId="77777777" w:rsidR="00853A15" w:rsidRPr="00E17E8D" w:rsidRDefault="00853A15" w:rsidP="00853A15">
      <w:pPr>
        <w:pStyle w:val="ListParagraph"/>
        <w:widowControl w:val="0"/>
        <w:spacing w:line="251" w:lineRule="auto"/>
        <w:ind w:left="1440"/>
        <w:rPr>
          <w:color w:val="000000"/>
          <w:sz w:val="20"/>
          <w:szCs w:val="20"/>
          <w:lang w:val="en-IN"/>
        </w:rPr>
      </w:pPr>
      <w:r w:rsidRPr="00E17E8D">
        <w:rPr>
          <w:color w:val="000000"/>
          <w:sz w:val="20"/>
          <w:szCs w:val="20"/>
          <w:lang w:val="en-IN"/>
        </w:rPr>
        <w:t xml:space="preserve">To measure the impact of promotional campaigns, </w:t>
      </w:r>
      <w:proofErr w:type="spellStart"/>
      <w:r w:rsidRPr="00E17E8D">
        <w:rPr>
          <w:color w:val="000000"/>
          <w:sz w:val="20"/>
          <w:szCs w:val="20"/>
          <w:lang w:val="en-IN"/>
        </w:rPr>
        <w:t>analyze</w:t>
      </w:r>
      <w:proofErr w:type="spellEnd"/>
      <w:r w:rsidRPr="00E17E8D">
        <w:rPr>
          <w:color w:val="000000"/>
          <w:sz w:val="20"/>
          <w:szCs w:val="20"/>
          <w:lang w:val="en-IN"/>
        </w:rPr>
        <w:t xml:space="preserve"> three key areas:</w:t>
      </w:r>
    </w:p>
    <w:p w14:paraId="0F037F64" w14:textId="77777777" w:rsidR="00853A15" w:rsidRPr="00E17E8D" w:rsidRDefault="00853A15" w:rsidP="00853A15">
      <w:pPr>
        <w:pStyle w:val="ListParagraph"/>
        <w:widowControl w:val="0"/>
        <w:numPr>
          <w:ilvl w:val="1"/>
          <w:numId w:val="9"/>
        </w:numPr>
        <w:spacing w:line="251" w:lineRule="auto"/>
        <w:rPr>
          <w:color w:val="000000"/>
          <w:sz w:val="20"/>
          <w:szCs w:val="20"/>
          <w:lang w:val="en-IN"/>
        </w:rPr>
      </w:pPr>
      <w:r w:rsidRPr="00E17E8D">
        <w:rPr>
          <w:b/>
          <w:bCs/>
          <w:color w:val="000000"/>
          <w:sz w:val="20"/>
          <w:szCs w:val="20"/>
          <w:lang w:val="en-IN"/>
        </w:rPr>
        <w:t>Customer Acquisition</w:t>
      </w:r>
      <w:r w:rsidRPr="00E17E8D">
        <w:rPr>
          <w:color w:val="000000"/>
          <w:sz w:val="20"/>
          <w:szCs w:val="20"/>
          <w:lang w:val="en-IN"/>
        </w:rPr>
        <w:t>:</w:t>
      </w:r>
    </w:p>
    <w:p w14:paraId="143ADCD9" w14:textId="77777777" w:rsidR="00853A15" w:rsidRPr="00E17E8D" w:rsidRDefault="00853A15" w:rsidP="00853A15">
      <w:pPr>
        <w:pStyle w:val="ListParagraph"/>
        <w:widowControl w:val="0"/>
        <w:numPr>
          <w:ilvl w:val="2"/>
          <w:numId w:val="9"/>
        </w:numPr>
        <w:spacing w:line="251" w:lineRule="auto"/>
        <w:rPr>
          <w:color w:val="000000"/>
          <w:sz w:val="20"/>
          <w:szCs w:val="20"/>
          <w:lang w:val="en-IN"/>
        </w:rPr>
      </w:pPr>
      <w:r w:rsidRPr="00E17E8D">
        <w:rPr>
          <w:color w:val="000000"/>
          <w:sz w:val="20"/>
          <w:szCs w:val="20"/>
          <w:lang w:val="en-IN"/>
        </w:rPr>
        <w:t>Count new customers during the campaign period.</w:t>
      </w:r>
    </w:p>
    <w:p w14:paraId="3137292E" w14:textId="77777777" w:rsidR="00853A15" w:rsidRPr="00E17E8D" w:rsidRDefault="00853A15" w:rsidP="00853A15">
      <w:pPr>
        <w:pStyle w:val="ListParagraph"/>
        <w:widowControl w:val="0"/>
        <w:numPr>
          <w:ilvl w:val="2"/>
          <w:numId w:val="9"/>
        </w:numPr>
        <w:spacing w:line="251" w:lineRule="auto"/>
        <w:rPr>
          <w:color w:val="000000"/>
          <w:sz w:val="20"/>
          <w:szCs w:val="20"/>
          <w:lang w:val="en-IN"/>
        </w:rPr>
      </w:pPr>
      <w:r w:rsidRPr="00E17E8D">
        <w:rPr>
          <w:color w:val="000000"/>
          <w:sz w:val="20"/>
          <w:szCs w:val="20"/>
          <w:lang w:val="en-IN"/>
        </w:rPr>
        <w:t>Example: Customers who made their first purchase during the campaign.</w:t>
      </w:r>
    </w:p>
    <w:p w14:paraId="2C3393F7" w14:textId="77777777" w:rsidR="00853A15" w:rsidRPr="00E17E8D" w:rsidRDefault="00853A15" w:rsidP="00853A15">
      <w:pPr>
        <w:pStyle w:val="ListParagraph"/>
        <w:widowControl w:val="0"/>
        <w:numPr>
          <w:ilvl w:val="1"/>
          <w:numId w:val="9"/>
        </w:numPr>
        <w:spacing w:line="251" w:lineRule="auto"/>
        <w:rPr>
          <w:color w:val="000000"/>
          <w:sz w:val="20"/>
          <w:szCs w:val="20"/>
          <w:lang w:val="en-IN"/>
        </w:rPr>
      </w:pPr>
      <w:r w:rsidRPr="00E17E8D">
        <w:rPr>
          <w:b/>
          <w:bCs/>
          <w:color w:val="000000"/>
          <w:sz w:val="20"/>
          <w:szCs w:val="20"/>
          <w:lang w:val="en-IN"/>
        </w:rPr>
        <w:t>Customer Retention</w:t>
      </w:r>
      <w:r w:rsidRPr="00E17E8D">
        <w:rPr>
          <w:color w:val="000000"/>
          <w:sz w:val="20"/>
          <w:szCs w:val="20"/>
          <w:lang w:val="en-IN"/>
        </w:rPr>
        <w:t>:</w:t>
      </w:r>
    </w:p>
    <w:p w14:paraId="51C044CB" w14:textId="77777777" w:rsidR="00853A15" w:rsidRPr="00E17E8D" w:rsidRDefault="00853A15" w:rsidP="00853A15">
      <w:pPr>
        <w:pStyle w:val="ListParagraph"/>
        <w:widowControl w:val="0"/>
        <w:numPr>
          <w:ilvl w:val="2"/>
          <w:numId w:val="9"/>
        </w:numPr>
        <w:spacing w:line="251" w:lineRule="auto"/>
        <w:rPr>
          <w:color w:val="000000"/>
          <w:sz w:val="20"/>
          <w:szCs w:val="20"/>
          <w:lang w:val="en-IN"/>
        </w:rPr>
      </w:pPr>
      <w:r w:rsidRPr="00E17E8D">
        <w:rPr>
          <w:color w:val="000000"/>
          <w:sz w:val="20"/>
          <w:szCs w:val="20"/>
          <w:lang w:val="en-IN"/>
        </w:rPr>
        <w:t>Track how many campaign customers made repeat purchases afterward.</w:t>
      </w:r>
    </w:p>
    <w:p w14:paraId="581C0652" w14:textId="77777777" w:rsidR="00853A15" w:rsidRPr="00E17E8D" w:rsidRDefault="00853A15" w:rsidP="00853A15">
      <w:pPr>
        <w:pStyle w:val="ListParagraph"/>
        <w:widowControl w:val="0"/>
        <w:numPr>
          <w:ilvl w:val="1"/>
          <w:numId w:val="9"/>
        </w:numPr>
        <w:spacing w:line="251" w:lineRule="auto"/>
        <w:rPr>
          <w:color w:val="000000"/>
          <w:sz w:val="20"/>
          <w:szCs w:val="20"/>
          <w:lang w:val="en-IN"/>
        </w:rPr>
      </w:pPr>
      <w:proofErr w:type="gramStart"/>
      <w:r w:rsidRPr="00E17E8D">
        <w:rPr>
          <w:b/>
          <w:bCs/>
          <w:color w:val="000000"/>
          <w:sz w:val="20"/>
          <w:szCs w:val="20"/>
          <w:lang w:val="en-IN"/>
        </w:rPr>
        <w:t>Overall</w:t>
      </w:r>
      <w:proofErr w:type="gramEnd"/>
      <w:r w:rsidRPr="00E17E8D">
        <w:rPr>
          <w:b/>
          <w:bCs/>
          <w:color w:val="000000"/>
          <w:sz w:val="20"/>
          <w:szCs w:val="20"/>
          <w:lang w:val="en-IN"/>
        </w:rPr>
        <w:t xml:space="preserve"> Sales</w:t>
      </w:r>
      <w:r w:rsidRPr="00E17E8D">
        <w:rPr>
          <w:color w:val="000000"/>
          <w:sz w:val="20"/>
          <w:szCs w:val="20"/>
          <w:lang w:val="en-IN"/>
        </w:rPr>
        <w:t>:</w:t>
      </w:r>
    </w:p>
    <w:p w14:paraId="462B6B2E" w14:textId="77777777" w:rsidR="00853A15" w:rsidRPr="00E17E8D" w:rsidRDefault="00853A15" w:rsidP="00853A15">
      <w:pPr>
        <w:pStyle w:val="ListParagraph"/>
        <w:widowControl w:val="0"/>
        <w:numPr>
          <w:ilvl w:val="2"/>
          <w:numId w:val="9"/>
        </w:numPr>
        <w:spacing w:line="251" w:lineRule="auto"/>
        <w:rPr>
          <w:color w:val="000000"/>
          <w:sz w:val="20"/>
          <w:szCs w:val="20"/>
          <w:lang w:val="en-IN"/>
        </w:rPr>
      </w:pPr>
      <w:r w:rsidRPr="00E17E8D">
        <w:rPr>
          <w:color w:val="000000"/>
          <w:sz w:val="20"/>
          <w:szCs w:val="20"/>
          <w:lang w:val="en-IN"/>
        </w:rPr>
        <w:t>Measure total sales, number of orders, and average order value during the campaign.</w:t>
      </w:r>
    </w:p>
    <w:p w14:paraId="0ABB9310" w14:textId="77777777" w:rsidR="00853A15" w:rsidRPr="00E17E8D" w:rsidRDefault="00853A15" w:rsidP="00853A15">
      <w:pPr>
        <w:pStyle w:val="ListParagraph"/>
        <w:widowControl w:val="0"/>
        <w:spacing w:line="251" w:lineRule="auto"/>
        <w:ind w:left="1440"/>
        <w:rPr>
          <w:b/>
          <w:bCs/>
          <w:color w:val="000000"/>
          <w:sz w:val="20"/>
          <w:szCs w:val="20"/>
          <w:lang w:val="en-IN"/>
        </w:rPr>
      </w:pPr>
      <w:r w:rsidRPr="00E17E8D">
        <w:rPr>
          <w:b/>
          <w:bCs/>
          <w:color w:val="000000"/>
          <w:sz w:val="20"/>
          <w:szCs w:val="20"/>
          <w:lang w:val="en-IN"/>
        </w:rPr>
        <w:t>How:</w:t>
      </w:r>
    </w:p>
    <w:p w14:paraId="59058E00" w14:textId="77777777" w:rsidR="00853A15" w:rsidRPr="00E17E8D" w:rsidRDefault="00853A15" w:rsidP="00853A15">
      <w:pPr>
        <w:pStyle w:val="ListParagraph"/>
        <w:widowControl w:val="0"/>
        <w:numPr>
          <w:ilvl w:val="1"/>
          <w:numId w:val="9"/>
        </w:numPr>
        <w:spacing w:line="251" w:lineRule="auto"/>
        <w:rPr>
          <w:color w:val="000000"/>
          <w:sz w:val="20"/>
          <w:szCs w:val="20"/>
          <w:lang w:val="en-IN"/>
        </w:rPr>
      </w:pPr>
      <w:r w:rsidRPr="00E17E8D">
        <w:rPr>
          <w:color w:val="000000"/>
          <w:sz w:val="20"/>
          <w:szCs w:val="20"/>
          <w:lang w:val="en-IN"/>
        </w:rPr>
        <w:t>Use SQL queries to compare campaign metrics (e.g., new customers, sales) with:</w:t>
      </w:r>
    </w:p>
    <w:p w14:paraId="452570E3" w14:textId="77777777" w:rsidR="00853A15" w:rsidRPr="00E17E8D" w:rsidRDefault="00853A15" w:rsidP="00853A15">
      <w:pPr>
        <w:pStyle w:val="ListParagraph"/>
        <w:widowControl w:val="0"/>
        <w:numPr>
          <w:ilvl w:val="2"/>
          <w:numId w:val="9"/>
        </w:numPr>
        <w:spacing w:line="251" w:lineRule="auto"/>
        <w:rPr>
          <w:color w:val="000000"/>
          <w:sz w:val="20"/>
          <w:szCs w:val="20"/>
          <w:lang w:val="en-IN"/>
        </w:rPr>
      </w:pPr>
      <w:r w:rsidRPr="00E17E8D">
        <w:rPr>
          <w:color w:val="000000"/>
          <w:sz w:val="20"/>
          <w:szCs w:val="20"/>
          <w:lang w:val="en-IN"/>
        </w:rPr>
        <w:t>Data from before the campaign.</w:t>
      </w:r>
    </w:p>
    <w:p w14:paraId="48689AF7" w14:textId="77777777" w:rsidR="00853A15" w:rsidRPr="00E17E8D" w:rsidRDefault="00853A15" w:rsidP="00853A15">
      <w:pPr>
        <w:pStyle w:val="ListParagraph"/>
        <w:widowControl w:val="0"/>
        <w:numPr>
          <w:ilvl w:val="2"/>
          <w:numId w:val="9"/>
        </w:numPr>
        <w:spacing w:line="251" w:lineRule="auto"/>
        <w:rPr>
          <w:color w:val="000000"/>
          <w:sz w:val="20"/>
          <w:szCs w:val="20"/>
          <w:lang w:val="en-IN"/>
        </w:rPr>
      </w:pPr>
      <w:r w:rsidRPr="00E17E8D">
        <w:rPr>
          <w:color w:val="000000"/>
          <w:sz w:val="20"/>
          <w:szCs w:val="20"/>
          <w:lang w:val="en-IN"/>
        </w:rPr>
        <w:t>The same period in previous months or years.</w:t>
      </w:r>
    </w:p>
    <w:p w14:paraId="700DE226" w14:textId="77777777" w:rsidR="00853A15" w:rsidRPr="00E17E8D" w:rsidRDefault="00853A15" w:rsidP="00853A15">
      <w:pPr>
        <w:pStyle w:val="ListParagraph"/>
        <w:widowControl w:val="0"/>
        <w:spacing w:line="251" w:lineRule="auto"/>
        <w:ind w:left="1440"/>
        <w:rPr>
          <w:color w:val="000000"/>
          <w:sz w:val="20"/>
          <w:szCs w:val="20"/>
          <w:lang w:val="en-IN"/>
        </w:rPr>
      </w:pPr>
      <w:r w:rsidRPr="00E17E8D">
        <w:rPr>
          <w:color w:val="000000"/>
          <w:sz w:val="20"/>
          <w:szCs w:val="20"/>
          <w:lang w:val="en-IN"/>
        </w:rPr>
        <w:t>This helps you see if the campaign attracted new customers, retained existing ones, or boosted sales.</w:t>
      </w:r>
    </w:p>
    <w:p w14:paraId="740DCCAF" w14:textId="77777777" w:rsidR="00853A15" w:rsidRPr="00E17E8D" w:rsidRDefault="00853A15" w:rsidP="00853A15">
      <w:pPr>
        <w:pStyle w:val="ListParagraph"/>
        <w:widowControl w:val="0"/>
        <w:spacing w:line="251" w:lineRule="auto"/>
        <w:ind w:left="1440"/>
        <w:rPr>
          <w:color w:val="000000"/>
          <w:sz w:val="20"/>
          <w:szCs w:val="20"/>
        </w:rPr>
      </w:pPr>
    </w:p>
    <w:p w14:paraId="0A60321E" w14:textId="77777777" w:rsidR="00853A15" w:rsidRPr="00E17E8D" w:rsidRDefault="00853A15" w:rsidP="00853A15">
      <w:pPr>
        <w:widowControl w:val="0"/>
        <w:spacing w:line="251" w:lineRule="auto"/>
        <w:ind w:left="720"/>
        <w:rPr>
          <w:color w:val="000000"/>
          <w:sz w:val="20"/>
          <w:szCs w:val="20"/>
        </w:rPr>
      </w:pPr>
    </w:p>
    <w:p w14:paraId="2D814E1A" w14:textId="5DA100CB" w:rsidR="0055366B" w:rsidRPr="00E17E8D" w:rsidRDefault="00000000" w:rsidP="00EE5068">
      <w:pPr>
        <w:widowControl w:val="0"/>
        <w:numPr>
          <w:ilvl w:val="0"/>
          <w:numId w:val="1"/>
        </w:numPr>
        <w:spacing w:line="251" w:lineRule="auto"/>
        <w:rPr>
          <w:sz w:val="20"/>
          <w:szCs w:val="20"/>
        </w:rPr>
      </w:pPr>
      <w:r w:rsidRPr="00E17E8D">
        <w:rPr>
          <w:sz w:val="20"/>
          <w:szCs w:val="20"/>
        </w:rPr>
        <w:t>How would you approach this problem, if the objective and subjective questions weren't given?</w:t>
      </w:r>
    </w:p>
    <w:p w14:paraId="5970BCB7" w14:textId="2BE3CADE" w:rsidR="00AA638A" w:rsidRPr="00E17E8D" w:rsidRDefault="00AA638A" w:rsidP="00AA638A">
      <w:pPr>
        <w:pStyle w:val="ListParagraph"/>
        <w:widowControl w:val="0"/>
        <w:numPr>
          <w:ilvl w:val="0"/>
          <w:numId w:val="3"/>
        </w:numPr>
        <w:spacing w:line="251" w:lineRule="auto"/>
        <w:rPr>
          <w:sz w:val="20"/>
          <w:szCs w:val="20"/>
          <w:lang w:val="en-IN"/>
        </w:rPr>
      </w:pPr>
      <w:r w:rsidRPr="00E17E8D">
        <w:rPr>
          <w:sz w:val="20"/>
          <w:szCs w:val="20"/>
          <w:lang w:val="en-IN"/>
        </w:rPr>
        <w:t>Conduct exploratory analysis to examine data structure, quality, and relationships.</w:t>
      </w:r>
    </w:p>
    <w:p w14:paraId="5504AD11" w14:textId="2E1DAC2D" w:rsidR="00AA638A" w:rsidRPr="00E17E8D" w:rsidRDefault="00AA638A" w:rsidP="00AA638A">
      <w:pPr>
        <w:pStyle w:val="ListParagraph"/>
        <w:widowControl w:val="0"/>
        <w:numPr>
          <w:ilvl w:val="0"/>
          <w:numId w:val="3"/>
        </w:numPr>
        <w:spacing w:line="251" w:lineRule="auto"/>
        <w:rPr>
          <w:sz w:val="20"/>
          <w:szCs w:val="20"/>
          <w:lang w:val="en-IN"/>
        </w:rPr>
      </w:pPr>
      <w:r w:rsidRPr="00E17E8D">
        <w:rPr>
          <w:sz w:val="20"/>
          <w:szCs w:val="20"/>
          <w:lang w:val="en-IN"/>
        </w:rPr>
        <w:t>Define business objectives such as revenue growth or customer retention.</w:t>
      </w:r>
    </w:p>
    <w:p w14:paraId="2F70574B" w14:textId="01F6397C" w:rsidR="00AA638A" w:rsidRPr="00E17E8D" w:rsidRDefault="00AA638A" w:rsidP="00AA638A">
      <w:pPr>
        <w:pStyle w:val="ListParagraph"/>
        <w:widowControl w:val="0"/>
        <w:numPr>
          <w:ilvl w:val="0"/>
          <w:numId w:val="3"/>
        </w:numPr>
        <w:spacing w:line="251" w:lineRule="auto"/>
        <w:rPr>
          <w:sz w:val="20"/>
          <w:szCs w:val="20"/>
          <w:lang w:val="en-IN"/>
        </w:rPr>
      </w:pPr>
      <w:r w:rsidRPr="00E17E8D">
        <w:rPr>
          <w:sz w:val="20"/>
          <w:szCs w:val="20"/>
          <w:lang w:val="en-IN"/>
        </w:rPr>
        <w:t>Formulate hypotheses and key questions based on objectives.</w:t>
      </w:r>
    </w:p>
    <w:p w14:paraId="412B9C57" w14:textId="318F39A8" w:rsidR="00AA638A" w:rsidRPr="00E17E8D" w:rsidRDefault="00AA638A" w:rsidP="00AA638A">
      <w:pPr>
        <w:pStyle w:val="ListParagraph"/>
        <w:widowControl w:val="0"/>
        <w:numPr>
          <w:ilvl w:val="0"/>
          <w:numId w:val="3"/>
        </w:numPr>
        <w:spacing w:line="251" w:lineRule="auto"/>
        <w:rPr>
          <w:sz w:val="20"/>
          <w:szCs w:val="20"/>
        </w:rPr>
      </w:pPr>
      <w:r w:rsidRPr="00E17E8D">
        <w:rPr>
          <w:sz w:val="20"/>
          <w:szCs w:val="20"/>
          <w:lang w:val="en-IN"/>
        </w:rPr>
        <w:t>Prioritize queries with the highest business impact.</w:t>
      </w:r>
    </w:p>
    <w:p w14:paraId="34A3D822" w14:textId="77777777" w:rsidR="00E17E8D" w:rsidRDefault="00E17E8D" w:rsidP="00E17E8D">
      <w:pPr>
        <w:widowControl w:val="0"/>
        <w:spacing w:line="251" w:lineRule="auto"/>
        <w:ind w:left="720"/>
        <w:rPr>
          <w:sz w:val="20"/>
          <w:szCs w:val="20"/>
        </w:rPr>
      </w:pPr>
    </w:p>
    <w:p w14:paraId="0DA1AB7A" w14:textId="77777777" w:rsidR="00E17E8D" w:rsidRDefault="00E17E8D" w:rsidP="00E17E8D">
      <w:pPr>
        <w:widowControl w:val="0"/>
        <w:spacing w:line="251" w:lineRule="auto"/>
        <w:ind w:left="720"/>
        <w:rPr>
          <w:sz w:val="20"/>
          <w:szCs w:val="20"/>
        </w:rPr>
      </w:pPr>
    </w:p>
    <w:p w14:paraId="32CB968F" w14:textId="77777777" w:rsidR="00E17E8D" w:rsidRDefault="00E17E8D" w:rsidP="00E17E8D">
      <w:pPr>
        <w:widowControl w:val="0"/>
        <w:spacing w:line="251" w:lineRule="auto"/>
        <w:ind w:left="720"/>
        <w:rPr>
          <w:sz w:val="20"/>
          <w:szCs w:val="20"/>
        </w:rPr>
      </w:pPr>
    </w:p>
    <w:p w14:paraId="24A3405F" w14:textId="77777777" w:rsidR="00E17E8D" w:rsidRDefault="00E17E8D" w:rsidP="00E17E8D">
      <w:pPr>
        <w:widowControl w:val="0"/>
        <w:spacing w:line="251" w:lineRule="auto"/>
        <w:ind w:left="720"/>
        <w:rPr>
          <w:sz w:val="20"/>
          <w:szCs w:val="20"/>
        </w:rPr>
      </w:pPr>
    </w:p>
    <w:p w14:paraId="7EF1026C" w14:textId="77777777" w:rsidR="00E17E8D" w:rsidRDefault="00E17E8D" w:rsidP="00E17E8D">
      <w:pPr>
        <w:widowControl w:val="0"/>
        <w:spacing w:line="251" w:lineRule="auto"/>
        <w:ind w:left="720"/>
        <w:rPr>
          <w:sz w:val="20"/>
          <w:szCs w:val="20"/>
        </w:rPr>
      </w:pPr>
    </w:p>
    <w:p w14:paraId="60C546AD" w14:textId="77777777" w:rsidR="00E17E8D" w:rsidRDefault="00E17E8D" w:rsidP="00E17E8D">
      <w:pPr>
        <w:widowControl w:val="0"/>
        <w:spacing w:line="251" w:lineRule="auto"/>
        <w:ind w:left="720"/>
        <w:rPr>
          <w:sz w:val="20"/>
          <w:szCs w:val="20"/>
        </w:rPr>
      </w:pPr>
    </w:p>
    <w:p w14:paraId="14470932" w14:textId="77777777" w:rsidR="00E17E8D" w:rsidRDefault="00E17E8D" w:rsidP="00E17E8D">
      <w:pPr>
        <w:widowControl w:val="0"/>
        <w:spacing w:line="251" w:lineRule="auto"/>
        <w:ind w:left="720"/>
        <w:rPr>
          <w:sz w:val="20"/>
          <w:szCs w:val="20"/>
        </w:rPr>
      </w:pPr>
    </w:p>
    <w:p w14:paraId="090ED682" w14:textId="77777777" w:rsidR="00E17E8D" w:rsidRDefault="00E17E8D" w:rsidP="00E17E8D">
      <w:pPr>
        <w:widowControl w:val="0"/>
        <w:spacing w:line="251" w:lineRule="auto"/>
        <w:ind w:left="720"/>
        <w:rPr>
          <w:sz w:val="20"/>
          <w:szCs w:val="20"/>
        </w:rPr>
      </w:pPr>
    </w:p>
    <w:p w14:paraId="764812F5" w14:textId="77777777" w:rsidR="00E17E8D" w:rsidRDefault="00E17E8D" w:rsidP="00E17E8D">
      <w:pPr>
        <w:widowControl w:val="0"/>
        <w:spacing w:line="251" w:lineRule="auto"/>
        <w:ind w:left="720"/>
        <w:rPr>
          <w:sz w:val="20"/>
          <w:szCs w:val="20"/>
        </w:rPr>
      </w:pPr>
    </w:p>
    <w:p w14:paraId="5E70A889" w14:textId="77777777" w:rsidR="00E17E8D" w:rsidRDefault="00E17E8D" w:rsidP="00E17E8D">
      <w:pPr>
        <w:widowControl w:val="0"/>
        <w:spacing w:line="251" w:lineRule="auto"/>
        <w:ind w:left="720"/>
        <w:rPr>
          <w:sz w:val="20"/>
          <w:szCs w:val="20"/>
        </w:rPr>
      </w:pPr>
    </w:p>
    <w:p w14:paraId="16A4A625" w14:textId="77777777" w:rsidR="00E17E8D" w:rsidRDefault="00E17E8D" w:rsidP="00E17E8D">
      <w:pPr>
        <w:widowControl w:val="0"/>
        <w:spacing w:line="251" w:lineRule="auto"/>
        <w:ind w:left="720"/>
        <w:rPr>
          <w:sz w:val="20"/>
          <w:szCs w:val="20"/>
        </w:rPr>
      </w:pPr>
    </w:p>
    <w:p w14:paraId="59E0D69D" w14:textId="77777777" w:rsidR="00E17E8D" w:rsidRDefault="00E17E8D" w:rsidP="00E17E8D">
      <w:pPr>
        <w:widowControl w:val="0"/>
        <w:spacing w:line="251" w:lineRule="auto"/>
        <w:ind w:left="720"/>
        <w:rPr>
          <w:sz w:val="20"/>
          <w:szCs w:val="20"/>
        </w:rPr>
      </w:pPr>
    </w:p>
    <w:p w14:paraId="199B0CFC" w14:textId="77777777" w:rsidR="00E17E8D" w:rsidRDefault="00E17E8D" w:rsidP="00E17E8D">
      <w:pPr>
        <w:widowControl w:val="0"/>
        <w:spacing w:line="251" w:lineRule="auto"/>
        <w:ind w:left="720"/>
        <w:rPr>
          <w:sz w:val="20"/>
          <w:szCs w:val="20"/>
        </w:rPr>
      </w:pPr>
    </w:p>
    <w:p w14:paraId="00000022" w14:textId="20CEB288" w:rsidR="00CB05D9" w:rsidRPr="00E17E8D" w:rsidRDefault="00000000">
      <w:pPr>
        <w:widowControl w:val="0"/>
        <w:numPr>
          <w:ilvl w:val="0"/>
          <w:numId w:val="1"/>
        </w:numPr>
        <w:spacing w:line="251" w:lineRule="auto"/>
        <w:rPr>
          <w:sz w:val="20"/>
          <w:szCs w:val="20"/>
        </w:rPr>
      </w:pPr>
      <w:r w:rsidRPr="00E17E8D">
        <w:rPr>
          <w:sz w:val="20"/>
          <w:szCs w:val="20"/>
        </w:rPr>
        <w:lastRenderedPageBreak/>
        <w:t>How can you alter the "Albums" table to add a new column named "</w:t>
      </w:r>
      <w:proofErr w:type="spellStart"/>
      <w:r w:rsidRPr="00E17E8D">
        <w:rPr>
          <w:sz w:val="20"/>
          <w:szCs w:val="20"/>
        </w:rPr>
        <w:t>ReleaseYear</w:t>
      </w:r>
      <w:proofErr w:type="spellEnd"/>
      <w:r w:rsidRPr="00E17E8D">
        <w:rPr>
          <w:sz w:val="20"/>
          <w:szCs w:val="20"/>
        </w:rPr>
        <w:t>" of type INTEGER to store the release year of each album?</w:t>
      </w:r>
    </w:p>
    <w:p w14:paraId="587170F9" w14:textId="65766F57" w:rsidR="00EE5068" w:rsidRPr="00E17E8D" w:rsidRDefault="00EE5068" w:rsidP="00EE5068">
      <w:pPr>
        <w:widowControl w:val="0"/>
        <w:spacing w:line="251" w:lineRule="auto"/>
        <w:ind w:left="720"/>
        <w:rPr>
          <w:sz w:val="20"/>
          <w:szCs w:val="20"/>
        </w:rPr>
      </w:pPr>
      <w:r w:rsidRPr="00E17E8D">
        <w:rPr>
          <w:noProof/>
          <w:sz w:val="20"/>
          <w:szCs w:val="20"/>
        </w:rPr>
        <w:drawing>
          <wp:inline distT="0" distB="0" distL="0" distR="0" wp14:anchorId="0B9A54B8" wp14:editId="2BA1E320">
            <wp:extent cx="5733415" cy="1057013"/>
            <wp:effectExtent l="0" t="0" r="635" b="0"/>
            <wp:docPr id="5123448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4891" name="Picture 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47333" cy="1059579"/>
                    </a:xfrm>
                    <a:prstGeom prst="rect">
                      <a:avLst/>
                    </a:prstGeom>
                  </pic:spPr>
                </pic:pic>
              </a:graphicData>
            </a:graphic>
          </wp:inline>
        </w:drawing>
      </w:r>
    </w:p>
    <w:p w14:paraId="31FA8881" w14:textId="77777777" w:rsidR="00EE5068" w:rsidRPr="00E17E8D" w:rsidRDefault="00EE5068" w:rsidP="00EE5068">
      <w:pPr>
        <w:widowControl w:val="0"/>
        <w:spacing w:line="251" w:lineRule="auto"/>
        <w:ind w:left="720"/>
        <w:rPr>
          <w:sz w:val="20"/>
          <w:szCs w:val="20"/>
        </w:rPr>
      </w:pPr>
    </w:p>
    <w:p w14:paraId="68C43C89" w14:textId="77777777" w:rsidR="00853A15" w:rsidRPr="00E17E8D" w:rsidRDefault="00853A15" w:rsidP="00EE5068">
      <w:pPr>
        <w:widowControl w:val="0"/>
        <w:spacing w:line="251" w:lineRule="auto"/>
        <w:ind w:left="720"/>
        <w:rPr>
          <w:sz w:val="20"/>
          <w:szCs w:val="20"/>
        </w:rPr>
      </w:pPr>
    </w:p>
    <w:p w14:paraId="55425AB7" w14:textId="77777777" w:rsidR="00853A15" w:rsidRPr="00E17E8D" w:rsidRDefault="00853A15" w:rsidP="00EE5068">
      <w:pPr>
        <w:widowControl w:val="0"/>
        <w:spacing w:line="251" w:lineRule="auto"/>
        <w:ind w:left="720"/>
        <w:rPr>
          <w:sz w:val="20"/>
          <w:szCs w:val="20"/>
        </w:rPr>
      </w:pPr>
    </w:p>
    <w:p w14:paraId="0A18CBE4" w14:textId="77777777" w:rsidR="00853A15" w:rsidRPr="00E17E8D" w:rsidRDefault="00853A15" w:rsidP="00EE5068">
      <w:pPr>
        <w:widowControl w:val="0"/>
        <w:spacing w:line="251" w:lineRule="auto"/>
        <w:ind w:left="720"/>
        <w:rPr>
          <w:sz w:val="20"/>
          <w:szCs w:val="20"/>
        </w:rPr>
      </w:pPr>
    </w:p>
    <w:p w14:paraId="21160340" w14:textId="77777777" w:rsidR="00853A15" w:rsidRPr="00E17E8D" w:rsidRDefault="00853A15" w:rsidP="00EE5068">
      <w:pPr>
        <w:widowControl w:val="0"/>
        <w:spacing w:line="251" w:lineRule="auto"/>
        <w:ind w:left="720"/>
        <w:rPr>
          <w:sz w:val="20"/>
          <w:szCs w:val="20"/>
        </w:rPr>
      </w:pPr>
    </w:p>
    <w:p w14:paraId="00000023" w14:textId="77777777" w:rsidR="00CB05D9" w:rsidRPr="00E17E8D" w:rsidRDefault="00000000">
      <w:pPr>
        <w:widowControl w:val="0"/>
        <w:numPr>
          <w:ilvl w:val="0"/>
          <w:numId w:val="1"/>
        </w:numPr>
        <w:spacing w:after="240" w:line="251" w:lineRule="auto"/>
        <w:rPr>
          <w:sz w:val="20"/>
          <w:szCs w:val="20"/>
        </w:rPr>
      </w:pPr>
      <w:r w:rsidRPr="00E17E8D">
        <w:rPr>
          <w:sz w:val="20"/>
          <w:szCs w:val="20"/>
        </w:rPr>
        <w:t xml:space="preserve">Chinook is interested in understanding the purchasing </w:t>
      </w:r>
      <w:proofErr w:type="spellStart"/>
      <w:r w:rsidRPr="00E17E8D">
        <w:rPr>
          <w:sz w:val="20"/>
          <w:szCs w:val="20"/>
        </w:rPr>
        <w:t>behavior</w:t>
      </w:r>
      <w:proofErr w:type="spellEnd"/>
      <w:r w:rsidRPr="00E17E8D">
        <w:rPr>
          <w:sz w:val="20"/>
          <w:szCs w:val="20"/>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2910891B" w14:textId="77777777" w:rsidR="00EE5068" w:rsidRPr="00E17E8D" w:rsidRDefault="00EE5068">
      <w:pPr>
        <w:widowControl w:val="0"/>
        <w:spacing w:after="240" w:line="251" w:lineRule="auto"/>
        <w:ind w:left="720"/>
        <w:rPr>
          <w:sz w:val="20"/>
          <w:szCs w:val="20"/>
        </w:rPr>
      </w:pPr>
      <w:r w:rsidRPr="00E17E8D">
        <w:rPr>
          <w:sz w:val="20"/>
          <w:szCs w:val="20"/>
        </w:rPr>
        <w:t xml:space="preserve">SELECT </w:t>
      </w:r>
      <w:proofErr w:type="spellStart"/>
      <w:proofErr w:type="gramStart"/>
      <w:r w:rsidRPr="00E17E8D">
        <w:rPr>
          <w:sz w:val="20"/>
          <w:szCs w:val="20"/>
        </w:rPr>
        <w:t>c.country</w:t>
      </w:r>
      <w:proofErr w:type="spellEnd"/>
      <w:proofErr w:type="gramEnd"/>
      <w:r w:rsidRPr="00E17E8D">
        <w:rPr>
          <w:sz w:val="20"/>
          <w:szCs w:val="20"/>
        </w:rPr>
        <w:t xml:space="preserve">, COUNT(DISTINCT </w:t>
      </w:r>
      <w:proofErr w:type="spellStart"/>
      <w:r w:rsidRPr="00E17E8D">
        <w:rPr>
          <w:sz w:val="20"/>
          <w:szCs w:val="20"/>
        </w:rPr>
        <w:t>c.customer_id</w:t>
      </w:r>
      <w:proofErr w:type="spellEnd"/>
      <w:r w:rsidRPr="00E17E8D">
        <w:rPr>
          <w:sz w:val="20"/>
          <w:szCs w:val="20"/>
        </w:rPr>
        <w:t xml:space="preserve">) AS </w:t>
      </w:r>
      <w:proofErr w:type="spellStart"/>
      <w:r w:rsidRPr="00E17E8D">
        <w:rPr>
          <w:sz w:val="20"/>
          <w:szCs w:val="20"/>
        </w:rPr>
        <w:t>CustomerCount</w:t>
      </w:r>
      <w:proofErr w:type="spellEnd"/>
      <w:r w:rsidRPr="00E17E8D">
        <w:rPr>
          <w:sz w:val="20"/>
          <w:szCs w:val="20"/>
        </w:rPr>
        <w:t>, AVG(</w:t>
      </w:r>
      <w:proofErr w:type="spellStart"/>
      <w:r w:rsidRPr="00E17E8D">
        <w:rPr>
          <w:sz w:val="20"/>
          <w:szCs w:val="20"/>
        </w:rPr>
        <w:t>i.total</w:t>
      </w:r>
      <w:proofErr w:type="spellEnd"/>
      <w:r w:rsidRPr="00E17E8D">
        <w:rPr>
          <w:sz w:val="20"/>
          <w:szCs w:val="20"/>
        </w:rPr>
        <w:t xml:space="preserve">) AS </w:t>
      </w:r>
      <w:proofErr w:type="spellStart"/>
      <w:r w:rsidRPr="00E17E8D">
        <w:rPr>
          <w:sz w:val="20"/>
          <w:szCs w:val="20"/>
        </w:rPr>
        <w:t>AvgSpending</w:t>
      </w:r>
      <w:proofErr w:type="spellEnd"/>
      <w:r w:rsidRPr="00E17E8D">
        <w:rPr>
          <w:sz w:val="20"/>
          <w:szCs w:val="20"/>
        </w:rPr>
        <w:t>, AVG(</w:t>
      </w:r>
      <w:proofErr w:type="spellStart"/>
      <w:r w:rsidRPr="00E17E8D">
        <w:rPr>
          <w:sz w:val="20"/>
          <w:szCs w:val="20"/>
        </w:rPr>
        <w:t>il.quantity</w:t>
      </w:r>
      <w:proofErr w:type="spellEnd"/>
      <w:r w:rsidRPr="00E17E8D">
        <w:rPr>
          <w:sz w:val="20"/>
          <w:szCs w:val="20"/>
        </w:rPr>
        <w:t xml:space="preserve">) AS </w:t>
      </w:r>
      <w:proofErr w:type="spellStart"/>
      <w:r w:rsidRPr="00E17E8D">
        <w:rPr>
          <w:sz w:val="20"/>
          <w:szCs w:val="20"/>
        </w:rPr>
        <w:t>AvgTracksPerCustomer</w:t>
      </w:r>
      <w:proofErr w:type="spellEnd"/>
      <w:r w:rsidRPr="00E17E8D">
        <w:rPr>
          <w:sz w:val="20"/>
          <w:szCs w:val="20"/>
        </w:rPr>
        <w:t xml:space="preserve"> </w:t>
      </w:r>
    </w:p>
    <w:p w14:paraId="1A8489B5" w14:textId="77777777" w:rsidR="00EE5068" w:rsidRPr="00E17E8D" w:rsidRDefault="00EE5068">
      <w:pPr>
        <w:widowControl w:val="0"/>
        <w:spacing w:after="240" w:line="251" w:lineRule="auto"/>
        <w:ind w:left="720"/>
        <w:rPr>
          <w:sz w:val="20"/>
          <w:szCs w:val="20"/>
        </w:rPr>
      </w:pPr>
      <w:r w:rsidRPr="00E17E8D">
        <w:rPr>
          <w:sz w:val="20"/>
          <w:szCs w:val="20"/>
        </w:rPr>
        <w:t xml:space="preserve">FROM invoice </w:t>
      </w:r>
      <w:proofErr w:type="spellStart"/>
      <w:r w:rsidRPr="00E17E8D">
        <w:rPr>
          <w:sz w:val="20"/>
          <w:szCs w:val="20"/>
        </w:rPr>
        <w:t>i</w:t>
      </w:r>
      <w:proofErr w:type="spellEnd"/>
      <w:r w:rsidRPr="00E17E8D">
        <w:rPr>
          <w:sz w:val="20"/>
          <w:szCs w:val="20"/>
        </w:rPr>
        <w:t xml:space="preserve"> </w:t>
      </w:r>
    </w:p>
    <w:p w14:paraId="444D5E85" w14:textId="77777777" w:rsidR="00EE5068" w:rsidRPr="00E17E8D" w:rsidRDefault="00EE5068">
      <w:pPr>
        <w:widowControl w:val="0"/>
        <w:spacing w:after="240" w:line="251" w:lineRule="auto"/>
        <w:ind w:left="720"/>
        <w:rPr>
          <w:sz w:val="20"/>
          <w:szCs w:val="20"/>
        </w:rPr>
      </w:pPr>
      <w:r w:rsidRPr="00E17E8D">
        <w:rPr>
          <w:sz w:val="20"/>
          <w:szCs w:val="20"/>
        </w:rPr>
        <w:t xml:space="preserve">JOIN customer c ON </w:t>
      </w:r>
      <w:proofErr w:type="spellStart"/>
      <w:proofErr w:type="gramStart"/>
      <w:r w:rsidRPr="00E17E8D">
        <w:rPr>
          <w:sz w:val="20"/>
          <w:szCs w:val="20"/>
        </w:rPr>
        <w:t>i.customer</w:t>
      </w:r>
      <w:proofErr w:type="gramEnd"/>
      <w:r w:rsidRPr="00E17E8D">
        <w:rPr>
          <w:sz w:val="20"/>
          <w:szCs w:val="20"/>
        </w:rPr>
        <w:t>_id</w:t>
      </w:r>
      <w:proofErr w:type="spellEnd"/>
      <w:r w:rsidRPr="00E17E8D">
        <w:rPr>
          <w:sz w:val="20"/>
          <w:szCs w:val="20"/>
        </w:rPr>
        <w:t xml:space="preserve"> = </w:t>
      </w:r>
      <w:proofErr w:type="spellStart"/>
      <w:r w:rsidRPr="00E17E8D">
        <w:rPr>
          <w:sz w:val="20"/>
          <w:szCs w:val="20"/>
        </w:rPr>
        <w:t>c.customer_id</w:t>
      </w:r>
      <w:proofErr w:type="spellEnd"/>
      <w:r w:rsidRPr="00E17E8D">
        <w:rPr>
          <w:sz w:val="20"/>
          <w:szCs w:val="20"/>
        </w:rPr>
        <w:t xml:space="preserve"> </w:t>
      </w:r>
    </w:p>
    <w:p w14:paraId="33E490CF" w14:textId="77777777" w:rsidR="00EE5068" w:rsidRPr="00E17E8D" w:rsidRDefault="00EE5068">
      <w:pPr>
        <w:widowControl w:val="0"/>
        <w:spacing w:after="240" w:line="251" w:lineRule="auto"/>
        <w:ind w:left="720"/>
        <w:rPr>
          <w:sz w:val="20"/>
          <w:szCs w:val="20"/>
        </w:rPr>
      </w:pPr>
      <w:r w:rsidRPr="00E17E8D">
        <w:rPr>
          <w:sz w:val="20"/>
          <w:szCs w:val="20"/>
        </w:rPr>
        <w:t xml:space="preserve">JOIN </w:t>
      </w:r>
      <w:proofErr w:type="spellStart"/>
      <w:r w:rsidRPr="00E17E8D">
        <w:rPr>
          <w:sz w:val="20"/>
          <w:szCs w:val="20"/>
        </w:rPr>
        <w:t>invoice_line</w:t>
      </w:r>
      <w:proofErr w:type="spellEnd"/>
      <w:r w:rsidRPr="00E17E8D">
        <w:rPr>
          <w:sz w:val="20"/>
          <w:szCs w:val="20"/>
        </w:rPr>
        <w:t xml:space="preserve"> il ON </w:t>
      </w:r>
      <w:proofErr w:type="spellStart"/>
      <w:proofErr w:type="gramStart"/>
      <w:r w:rsidRPr="00E17E8D">
        <w:rPr>
          <w:sz w:val="20"/>
          <w:szCs w:val="20"/>
        </w:rPr>
        <w:t>i.invoice</w:t>
      </w:r>
      <w:proofErr w:type="gramEnd"/>
      <w:r w:rsidRPr="00E17E8D">
        <w:rPr>
          <w:sz w:val="20"/>
          <w:szCs w:val="20"/>
        </w:rPr>
        <w:t>_id</w:t>
      </w:r>
      <w:proofErr w:type="spellEnd"/>
      <w:r w:rsidRPr="00E17E8D">
        <w:rPr>
          <w:sz w:val="20"/>
          <w:szCs w:val="20"/>
        </w:rPr>
        <w:t xml:space="preserve"> = </w:t>
      </w:r>
      <w:proofErr w:type="spellStart"/>
      <w:r w:rsidRPr="00E17E8D">
        <w:rPr>
          <w:sz w:val="20"/>
          <w:szCs w:val="20"/>
        </w:rPr>
        <w:t>il.invoice_id</w:t>
      </w:r>
      <w:proofErr w:type="spellEnd"/>
      <w:r w:rsidRPr="00E17E8D">
        <w:rPr>
          <w:sz w:val="20"/>
          <w:szCs w:val="20"/>
        </w:rPr>
        <w:t xml:space="preserve"> </w:t>
      </w:r>
    </w:p>
    <w:p w14:paraId="68B271C1" w14:textId="77777777" w:rsidR="00EE5068" w:rsidRPr="00E17E8D" w:rsidRDefault="00EE5068">
      <w:pPr>
        <w:widowControl w:val="0"/>
        <w:spacing w:after="240" w:line="251" w:lineRule="auto"/>
        <w:ind w:left="720"/>
        <w:rPr>
          <w:sz w:val="20"/>
          <w:szCs w:val="20"/>
        </w:rPr>
      </w:pPr>
      <w:r w:rsidRPr="00E17E8D">
        <w:rPr>
          <w:sz w:val="20"/>
          <w:szCs w:val="20"/>
        </w:rPr>
        <w:t xml:space="preserve">GROUP BY </w:t>
      </w:r>
      <w:proofErr w:type="spellStart"/>
      <w:proofErr w:type="gramStart"/>
      <w:r w:rsidRPr="00E17E8D">
        <w:rPr>
          <w:sz w:val="20"/>
          <w:szCs w:val="20"/>
        </w:rPr>
        <w:t>c.country</w:t>
      </w:r>
      <w:proofErr w:type="spellEnd"/>
      <w:proofErr w:type="gramEnd"/>
      <w:r w:rsidRPr="00E17E8D">
        <w:rPr>
          <w:sz w:val="20"/>
          <w:szCs w:val="20"/>
        </w:rPr>
        <w:t xml:space="preserve"> </w:t>
      </w:r>
    </w:p>
    <w:p w14:paraId="00000024" w14:textId="6294273E" w:rsidR="00CB05D9" w:rsidRPr="00E17E8D" w:rsidRDefault="00EE5068">
      <w:pPr>
        <w:widowControl w:val="0"/>
        <w:spacing w:after="240" w:line="251" w:lineRule="auto"/>
        <w:ind w:left="720"/>
        <w:rPr>
          <w:sz w:val="20"/>
          <w:szCs w:val="20"/>
        </w:rPr>
      </w:pPr>
      <w:r w:rsidRPr="00E17E8D">
        <w:rPr>
          <w:sz w:val="20"/>
          <w:szCs w:val="20"/>
        </w:rPr>
        <w:t xml:space="preserve">ORDER BY </w:t>
      </w:r>
      <w:proofErr w:type="spellStart"/>
      <w:r w:rsidRPr="00E17E8D">
        <w:rPr>
          <w:sz w:val="20"/>
          <w:szCs w:val="20"/>
        </w:rPr>
        <w:t>AvgSpending</w:t>
      </w:r>
      <w:proofErr w:type="spellEnd"/>
      <w:r w:rsidRPr="00E17E8D">
        <w:rPr>
          <w:sz w:val="20"/>
          <w:szCs w:val="20"/>
        </w:rPr>
        <w:t xml:space="preserve"> </w:t>
      </w:r>
      <w:proofErr w:type="gramStart"/>
      <w:r w:rsidRPr="00E17E8D">
        <w:rPr>
          <w:sz w:val="20"/>
          <w:szCs w:val="20"/>
        </w:rPr>
        <w:t>DESC;</w:t>
      </w:r>
      <w:proofErr w:type="gramEnd"/>
    </w:p>
    <w:p w14:paraId="00000025" w14:textId="77777777" w:rsidR="00CB05D9" w:rsidRPr="00E17E8D" w:rsidRDefault="00CB05D9">
      <w:pPr>
        <w:jc w:val="center"/>
        <w:rPr>
          <w:sz w:val="20"/>
          <w:szCs w:val="20"/>
        </w:rPr>
      </w:pPr>
    </w:p>
    <w:sectPr w:rsidR="00CB05D9" w:rsidRPr="00E17E8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4BA1"/>
    <w:multiLevelType w:val="multilevel"/>
    <w:tmpl w:val="51DAAC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DB757AA"/>
    <w:multiLevelType w:val="multilevel"/>
    <w:tmpl w:val="C3BA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80135"/>
    <w:multiLevelType w:val="multilevel"/>
    <w:tmpl w:val="7578F8D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1F401525"/>
    <w:multiLevelType w:val="multilevel"/>
    <w:tmpl w:val="7578F8D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1F5420A9"/>
    <w:multiLevelType w:val="hybridMultilevel"/>
    <w:tmpl w:val="30EE95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5D62EC"/>
    <w:multiLevelType w:val="multilevel"/>
    <w:tmpl w:val="7578F8D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9281856"/>
    <w:multiLevelType w:val="multilevel"/>
    <w:tmpl w:val="7578F8D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EB064A3"/>
    <w:multiLevelType w:val="multilevel"/>
    <w:tmpl w:val="7578F8D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310414B3"/>
    <w:multiLevelType w:val="multilevel"/>
    <w:tmpl w:val="A93630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28274EB"/>
    <w:multiLevelType w:val="multilevel"/>
    <w:tmpl w:val="5140847A"/>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10" w15:restartNumberingAfterBreak="0">
    <w:nsid w:val="400E1AB9"/>
    <w:multiLevelType w:val="hybridMultilevel"/>
    <w:tmpl w:val="CF92BB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268526D"/>
    <w:multiLevelType w:val="multilevel"/>
    <w:tmpl w:val="D2ACC8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4BA53333"/>
    <w:multiLevelType w:val="hybridMultilevel"/>
    <w:tmpl w:val="E228B6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F467198"/>
    <w:multiLevelType w:val="multilevel"/>
    <w:tmpl w:val="2EC6D3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52D038B5"/>
    <w:multiLevelType w:val="multilevel"/>
    <w:tmpl w:val="5B621DEA"/>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5" w15:restartNumberingAfterBreak="0">
    <w:nsid w:val="57A22C4B"/>
    <w:multiLevelType w:val="multilevel"/>
    <w:tmpl w:val="CB4E2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9235E4"/>
    <w:multiLevelType w:val="multilevel"/>
    <w:tmpl w:val="4A88D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765401"/>
    <w:multiLevelType w:val="multilevel"/>
    <w:tmpl w:val="035E7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AC2848"/>
    <w:multiLevelType w:val="hybridMultilevel"/>
    <w:tmpl w:val="33B2A9D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1554DFD"/>
    <w:multiLevelType w:val="multilevel"/>
    <w:tmpl w:val="7578F8D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719238D6"/>
    <w:multiLevelType w:val="multilevel"/>
    <w:tmpl w:val="302C96A4"/>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1" w15:restartNumberingAfterBreak="0">
    <w:nsid w:val="724642B5"/>
    <w:multiLevelType w:val="multilevel"/>
    <w:tmpl w:val="D1CCF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68D4C5C"/>
    <w:multiLevelType w:val="multilevel"/>
    <w:tmpl w:val="4E709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80D1C"/>
    <w:multiLevelType w:val="multilevel"/>
    <w:tmpl w:val="7578F8D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1212958608">
    <w:abstractNumId w:val="9"/>
  </w:num>
  <w:num w:numId="2" w16cid:durableId="824972637">
    <w:abstractNumId w:val="20"/>
  </w:num>
  <w:num w:numId="3" w16cid:durableId="28650776">
    <w:abstractNumId w:val="10"/>
  </w:num>
  <w:num w:numId="4" w16cid:durableId="945499821">
    <w:abstractNumId w:val="18"/>
  </w:num>
  <w:num w:numId="5" w16cid:durableId="1930233649">
    <w:abstractNumId w:val="17"/>
  </w:num>
  <w:num w:numId="6" w16cid:durableId="2114474217">
    <w:abstractNumId w:val="1"/>
  </w:num>
  <w:num w:numId="7" w16cid:durableId="411050000">
    <w:abstractNumId w:val="12"/>
  </w:num>
  <w:num w:numId="8" w16cid:durableId="264312082">
    <w:abstractNumId w:val="14"/>
  </w:num>
  <w:num w:numId="9" w16cid:durableId="308634224">
    <w:abstractNumId w:val="4"/>
  </w:num>
  <w:num w:numId="10" w16cid:durableId="1658534044">
    <w:abstractNumId w:val="16"/>
  </w:num>
  <w:num w:numId="11" w16cid:durableId="611480756">
    <w:abstractNumId w:val="22"/>
  </w:num>
  <w:num w:numId="12" w16cid:durableId="1738741195">
    <w:abstractNumId w:val="11"/>
  </w:num>
  <w:num w:numId="13" w16cid:durableId="441994869">
    <w:abstractNumId w:val="8"/>
  </w:num>
  <w:num w:numId="14" w16cid:durableId="1413239547">
    <w:abstractNumId w:val="15"/>
  </w:num>
  <w:num w:numId="15" w16cid:durableId="1439064805">
    <w:abstractNumId w:val="5"/>
  </w:num>
  <w:num w:numId="16" w16cid:durableId="1670254643">
    <w:abstractNumId w:val="3"/>
  </w:num>
  <w:num w:numId="17" w16cid:durableId="2000305324">
    <w:abstractNumId w:val="19"/>
  </w:num>
  <w:num w:numId="18" w16cid:durableId="1683778691">
    <w:abstractNumId w:val="7"/>
  </w:num>
  <w:num w:numId="19" w16cid:durableId="2140217607">
    <w:abstractNumId w:val="21"/>
  </w:num>
  <w:num w:numId="20" w16cid:durableId="1472478068">
    <w:abstractNumId w:val="13"/>
  </w:num>
  <w:num w:numId="21" w16cid:durableId="1520587866">
    <w:abstractNumId w:val="0"/>
  </w:num>
  <w:num w:numId="22" w16cid:durableId="1981613424">
    <w:abstractNumId w:val="2"/>
  </w:num>
  <w:num w:numId="23" w16cid:durableId="352416623">
    <w:abstractNumId w:val="23"/>
  </w:num>
  <w:num w:numId="24" w16cid:durableId="16902573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5D9"/>
    <w:rsid w:val="000A50F4"/>
    <w:rsid w:val="00293BC4"/>
    <w:rsid w:val="003A616C"/>
    <w:rsid w:val="00443045"/>
    <w:rsid w:val="0047066E"/>
    <w:rsid w:val="004C4DE5"/>
    <w:rsid w:val="0055366B"/>
    <w:rsid w:val="00586026"/>
    <w:rsid w:val="00615EAA"/>
    <w:rsid w:val="007F6FFD"/>
    <w:rsid w:val="00853A15"/>
    <w:rsid w:val="008A6B6C"/>
    <w:rsid w:val="00931576"/>
    <w:rsid w:val="009A1B2B"/>
    <w:rsid w:val="009D3479"/>
    <w:rsid w:val="00A015C9"/>
    <w:rsid w:val="00A36D41"/>
    <w:rsid w:val="00AA638A"/>
    <w:rsid w:val="00AF7BFA"/>
    <w:rsid w:val="00B90A97"/>
    <w:rsid w:val="00BC16D7"/>
    <w:rsid w:val="00C1488B"/>
    <w:rsid w:val="00C72739"/>
    <w:rsid w:val="00CB05D9"/>
    <w:rsid w:val="00D20163"/>
    <w:rsid w:val="00D81980"/>
    <w:rsid w:val="00DC067B"/>
    <w:rsid w:val="00E17E8D"/>
    <w:rsid w:val="00E85754"/>
    <w:rsid w:val="00EE5068"/>
    <w:rsid w:val="00F713BB"/>
    <w:rsid w:val="00FA21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08F68"/>
  <w15:docId w15:val="{0C8E866E-789F-4611-B3FE-13EEA4AC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A638A"/>
    <w:pPr>
      <w:ind w:left="720"/>
      <w:contextualSpacing/>
    </w:pPr>
  </w:style>
  <w:style w:type="paragraph" w:styleId="NormalWeb">
    <w:name w:val="Normal (Web)"/>
    <w:basedOn w:val="Normal"/>
    <w:uiPriority w:val="99"/>
    <w:semiHidden/>
    <w:unhideWhenUsed/>
    <w:rsid w:val="00BC16D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BC16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3575">
      <w:bodyDiv w:val="1"/>
      <w:marLeft w:val="0"/>
      <w:marRight w:val="0"/>
      <w:marTop w:val="0"/>
      <w:marBottom w:val="0"/>
      <w:divBdr>
        <w:top w:val="none" w:sz="0" w:space="0" w:color="auto"/>
        <w:left w:val="none" w:sz="0" w:space="0" w:color="auto"/>
        <w:bottom w:val="none" w:sz="0" w:space="0" w:color="auto"/>
        <w:right w:val="none" w:sz="0" w:space="0" w:color="auto"/>
      </w:divBdr>
    </w:div>
    <w:div w:id="241644803">
      <w:bodyDiv w:val="1"/>
      <w:marLeft w:val="0"/>
      <w:marRight w:val="0"/>
      <w:marTop w:val="0"/>
      <w:marBottom w:val="0"/>
      <w:divBdr>
        <w:top w:val="none" w:sz="0" w:space="0" w:color="auto"/>
        <w:left w:val="none" w:sz="0" w:space="0" w:color="auto"/>
        <w:bottom w:val="none" w:sz="0" w:space="0" w:color="auto"/>
        <w:right w:val="none" w:sz="0" w:space="0" w:color="auto"/>
      </w:divBdr>
    </w:div>
    <w:div w:id="292250869">
      <w:bodyDiv w:val="1"/>
      <w:marLeft w:val="0"/>
      <w:marRight w:val="0"/>
      <w:marTop w:val="0"/>
      <w:marBottom w:val="0"/>
      <w:divBdr>
        <w:top w:val="none" w:sz="0" w:space="0" w:color="auto"/>
        <w:left w:val="none" w:sz="0" w:space="0" w:color="auto"/>
        <w:bottom w:val="none" w:sz="0" w:space="0" w:color="auto"/>
        <w:right w:val="none" w:sz="0" w:space="0" w:color="auto"/>
      </w:divBdr>
    </w:div>
    <w:div w:id="377706784">
      <w:bodyDiv w:val="1"/>
      <w:marLeft w:val="0"/>
      <w:marRight w:val="0"/>
      <w:marTop w:val="0"/>
      <w:marBottom w:val="0"/>
      <w:divBdr>
        <w:top w:val="none" w:sz="0" w:space="0" w:color="auto"/>
        <w:left w:val="none" w:sz="0" w:space="0" w:color="auto"/>
        <w:bottom w:val="none" w:sz="0" w:space="0" w:color="auto"/>
        <w:right w:val="none" w:sz="0" w:space="0" w:color="auto"/>
      </w:divBdr>
    </w:div>
    <w:div w:id="392312235">
      <w:bodyDiv w:val="1"/>
      <w:marLeft w:val="0"/>
      <w:marRight w:val="0"/>
      <w:marTop w:val="0"/>
      <w:marBottom w:val="0"/>
      <w:divBdr>
        <w:top w:val="none" w:sz="0" w:space="0" w:color="auto"/>
        <w:left w:val="none" w:sz="0" w:space="0" w:color="auto"/>
        <w:bottom w:val="none" w:sz="0" w:space="0" w:color="auto"/>
        <w:right w:val="none" w:sz="0" w:space="0" w:color="auto"/>
      </w:divBdr>
    </w:div>
    <w:div w:id="553660631">
      <w:bodyDiv w:val="1"/>
      <w:marLeft w:val="0"/>
      <w:marRight w:val="0"/>
      <w:marTop w:val="0"/>
      <w:marBottom w:val="0"/>
      <w:divBdr>
        <w:top w:val="none" w:sz="0" w:space="0" w:color="auto"/>
        <w:left w:val="none" w:sz="0" w:space="0" w:color="auto"/>
        <w:bottom w:val="none" w:sz="0" w:space="0" w:color="auto"/>
        <w:right w:val="none" w:sz="0" w:space="0" w:color="auto"/>
      </w:divBdr>
    </w:div>
    <w:div w:id="697631620">
      <w:bodyDiv w:val="1"/>
      <w:marLeft w:val="0"/>
      <w:marRight w:val="0"/>
      <w:marTop w:val="0"/>
      <w:marBottom w:val="0"/>
      <w:divBdr>
        <w:top w:val="none" w:sz="0" w:space="0" w:color="auto"/>
        <w:left w:val="none" w:sz="0" w:space="0" w:color="auto"/>
        <w:bottom w:val="none" w:sz="0" w:space="0" w:color="auto"/>
        <w:right w:val="none" w:sz="0" w:space="0" w:color="auto"/>
      </w:divBdr>
    </w:div>
    <w:div w:id="922377614">
      <w:bodyDiv w:val="1"/>
      <w:marLeft w:val="0"/>
      <w:marRight w:val="0"/>
      <w:marTop w:val="0"/>
      <w:marBottom w:val="0"/>
      <w:divBdr>
        <w:top w:val="none" w:sz="0" w:space="0" w:color="auto"/>
        <w:left w:val="none" w:sz="0" w:space="0" w:color="auto"/>
        <w:bottom w:val="none" w:sz="0" w:space="0" w:color="auto"/>
        <w:right w:val="none" w:sz="0" w:space="0" w:color="auto"/>
      </w:divBdr>
    </w:div>
    <w:div w:id="951281473">
      <w:bodyDiv w:val="1"/>
      <w:marLeft w:val="0"/>
      <w:marRight w:val="0"/>
      <w:marTop w:val="0"/>
      <w:marBottom w:val="0"/>
      <w:divBdr>
        <w:top w:val="none" w:sz="0" w:space="0" w:color="auto"/>
        <w:left w:val="none" w:sz="0" w:space="0" w:color="auto"/>
        <w:bottom w:val="none" w:sz="0" w:space="0" w:color="auto"/>
        <w:right w:val="none" w:sz="0" w:space="0" w:color="auto"/>
      </w:divBdr>
    </w:div>
    <w:div w:id="954022483">
      <w:bodyDiv w:val="1"/>
      <w:marLeft w:val="0"/>
      <w:marRight w:val="0"/>
      <w:marTop w:val="0"/>
      <w:marBottom w:val="0"/>
      <w:divBdr>
        <w:top w:val="none" w:sz="0" w:space="0" w:color="auto"/>
        <w:left w:val="none" w:sz="0" w:space="0" w:color="auto"/>
        <w:bottom w:val="none" w:sz="0" w:space="0" w:color="auto"/>
        <w:right w:val="none" w:sz="0" w:space="0" w:color="auto"/>
      </w:divBdr>
    </w:div>
    <w:div w:id="1095827593">
      <w:bodyDiv w:val="1"/>
      <w:marLeft w:val="0"/>
      <w:marRight w:val="0"/>
      <w:marTop w:val="0"/>
      <w:marBottom w:val="0"/>
      <w:divBdr>
        <w:top w:val="none" w:sz="0" w:space="0" w:color="auto"/>
        <w:left w:val="none" w:sz="0" w:space="0" w:color="auto"/>
        <w:bottom w:val="none" w:sz="0" w:space="0" w:color="auto"/>
        <w:right w:val="none" w:sz="0" w:space="0" w:color="auto"/>
      </w:divBdr>
    </w:div>
    <w:div w:id="1245608121">
      <w:bodyDiv w:val="1"/>
      <w:marLeft w:val="0"/>
      <w:marRight w:val="0"/>
      <w:marTop w:val="0"/>
      <w:marBottom w:val="0"/>
      <w:divBdr>
        <w:top w:val="none" w:sz="0" w:space="0" w:color="auto"/>
        <w:left w:val="none" w:sz="0" w:space="0" w:color="auto"/>
        <w:bottom w:val="none" w:sz="0" w:space="0" w:color="auto"/>
        <w:right w:val="none" w:sz="0" w:space="0" w:color="auto"/>
      </w:divBdr>
      <w:divsChild>
        <w:div w:id="2031836969">
          <w:marLeft w:val="0"/>
          <w:marRight w:val="0"/>
          <w:marTop w:val="0"/>
          <w:marBottom w:val="0"/>
          <w:divBdr>
            <w:top w:val="none" w:sz="0" w:space="0" w:color="auto"/>
            <w:left w:val="none" w:sz="0" w:space="0" w:color="auto"/>
            <w:bottom w:val="none" w:sz="0" w:space="0" w:color="auto"/>
            <w:right w:val="none" w:sz="0" w:space="0" w:color="auto"/>
          </w:divBdr>
          <w:divsChild>
            <w:div w:id="1135870272">
              <w:marLeft w:val="0"/>
              <w:marRight w:val="0"/>
              <w:marTop w:val="0"/>
              <w:marBottom w:val="0"/>
              <w:divBdr>
                <w:top w:val="none" w:sz="0" w:space="0" w:color="auto"/>
                <w:left w:val="none" w:sz="0" w:space="0" w:color="auto"/>
                <w:bottom w:val="none" w:sz="0" w:space="0" w:color="auto"/>
                <w:right w:val="none" w:sz="0" w:space="0" w:color="auto"/>
              </w:divBdr>
              <w:divsChild>
                <w:div w:id="995958711">
                  <w:marLeft w:val="0"/>
                  <w:marRight w:val="0"/>
                  <w:marTop w:val="0"/>
                  <w:marBottom w:val="0"/>
                  <w:divBdr>
                    <w:top w:val="none" w:sz="0" w:space="0" w:color="auto"/>
                    <w:left w:val="none" w:sz="0" w:space="0" w:color="auto"/>
                    <w:bottom w:val="none" w:sz="0" w:space="0" w:color="auto"/>
                    <w:right w:val="none" w:sz="0" w:space="0" w:color="auto"/>
                  </w:divBdr>
                  <w:divsChild>
                    <w:div w:id="2029719881">
                      <w:marLeft w:val="0"/>
                      <w:marRight w:val="0"/>
                      <w:marTop w:val="0"/>
                      <w:marBottom w:val="0"/>
                      <w:divBdr>
                        <w:top w:val="none" w:sz="0" w:space="0" w:color="auto"/>
                        <w:left w:val="none" w:sz="0" w:space="0" w:color="auto"/>
                        <w:bottom w:val="none" w:sz="0" w:space="0" w:color="auto"/>
                        <w:right w:val="none" w:sz="0" w:space="0" w:color="auto"/>
                      </w:divBdr>
                      <w:divsChild>
                        <w:div w:id="552234902">
                          <w:marLeft w:val="0"/>
                          <w:marRight w:val="0"/>
                          <w:marTop w:val="0"/>
                          <w:marBottom w:val="0"/>
                          <w:divBdr>
                            <w:top w:val="none" w:sz="0" w:space="0" w:color="auto"/>
                            <w:left w:val="none" w:sz="0" w:space="0" w:color="auto"/>
                            <w:bottom w:val="none" w:sz="0" w:space="0" w:color="auto"/>
                            <w:right w:val="none" w:sz="0" w:space="0" w:color="auto"/>
                          </w:divBdr>
                          <w:divsChild>
                            <w:div w:id="7562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034713">
      <w:bodyDiv w:val="1"/>
      <w:marLeft w:val="0"/>
      <w:marRight w:val="0"/>
      <w:marTop w:val="0"/>
      <w:marBottom w:val="0"/>
      <w:divBdr>
        <w:top w:val="none" w:sz="0" w:space="0" w:color="auto"/>
        <w:left w:val="none" w:sz="0" w:space="0" w:color="auto"/>
        <w:bottom w:val="none" w:sz="0" w:space="0" w:color="auto"/>
        <w:right w:val="none" w:sz="0" w:space="0" w:color="auto"/>
      </w:divBdr>
    </w:div>
    <w:div w:id="1391342117">
      <w:bodyDiv w:val="1"/>
      <w:marLeft w:val="0"/>
      <w:marRight w:val="0"/>
      <w:marTop w:val="0"/>
      <w:marBottom w:val="0"/>
      <w:divBdr>
        <w:top w:val="none" w:sz="0" w:space="0" w:color="auto"/>
        <w:left w:val="none" w:sz="0" w:space="0" w:color="auto"/>
        <w:bottom w:val="none" w:sz="0" w:space="0" w:color="auto"/>
        <w:right w:val="none" w:sz="0" w:space="0" w:color="auto"/>
      </w:divBdr>
    </w:div>
    <w:div w:id="1409884245">
      <w:bodyDiv w:val="1"/>
      <w:marLeft w:val="0"/>
      <w:marRight w:val="0"/>
      <w:marTop w:val="0"/>
      <w:marBottom w:val="0"/>
      <w:divBdr>
        <w:top w:val="none" w:sz="0" w:space="0" w:color="auto"/>
        <w:left w:val="none" w:sz="0" w:space="0" w:color="auto"/>
        <w:bottom w:val="none" w:sz="0" w:space="0" w:color="auto"/>
        <w:right w:val="none" w:sz="0" w:space="0" w:color="auto"/>
      </w:divBdr>
      <w:divsChild>
        <w:div w:id="1825589088">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0"/>
              <w:marRight w:val="0"/>
              <w:marTop w:val="0"/>
              <w:marBottom w:val="0"/>
              <w:divBdr>
                <w:top w:val="none" w:sz="0" w:space="0" w:color="auto"/>
                <w:left w:val="none" w:sz="0" w:space="0" w:color="auto"/>
                <w:bottom w:val="none" w:sz="0" w:space="0" w:color="auto"/>
                <w:right w:val="none" w:sz="0" w:space="0" w:color="auto"/>
              </w:divBdr>
              <w:divsChild>
                <w:div w:id="415057720">
                  <w:marLeft w:val="0"/>
                  <w:marRight w:val="0"/>
                  <w:marTop w:val="0"/>
                  <w:marBottom w:val="0"/>
                  <w:divBdr>
                    <w:top w:val="none" w:sz="0" w:space="0" w:color="auto"/>
                    <w:left w:val="none" w:sz="0" w:space="0" w:color="auto"/>
                    <w:bottom w:val="none" w:sz="0" w:space="0" w:color="auto"/>
                    <w:right w:val="none" w:sz="0" w:space="0" w:color="auto"/>
                  </w:divBdr>
                  <w:divsChild>
                    <w:div w:id="1878857924">
                      <w:marLeft w:val="0"/>
                      <w:marRight w:val="0"/>
                      <w:marTop w:val="0"/>
                      <w:marBottom w:val="0"/>
                      <w:divBdr>
                        <w:top w:val="none" w:sz="0" w:space="0" w:color="auto"/>
                        <w:left w:val="none" w:sz="0" w:space="0" w:color="auto"/>
                        <w:bottom w:val="none" w:sz="0" w:space="0" w:color="auto"/>
                        <w:right w:val="none" w:sz="0" w:space="0" w:color="auto"/>
                      </w:divBdr>
                      <w:divsChild>
                        <w:div w:id="1144544299">
                          <w:marLeft w:val="0"/>
                          <w:marRight w:val="0"/>
                          <w:marTop w:val="0"/>
                          <w:marBottom w:val="0"/>
                          <w:divBdr>
                            <w:top w:val="none" w:sz="0" w:space="0" w:color="auto"/>
                            <w:left w:val="none" w:sz="0" w:space="0" w:color="auto"/>
                            <w:bottom w:val="none" w:sz="0" w:space="0" w:color="auto"/>
                            <w:right w:val="none" w:sz="0" w:space="0" w:color="auto"/>
                          </w:divBdr>
                          <w:divsChild>
                            <w:div w:id="9481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243514">
      <w:bodyDiv w:val="1"/>
      <w:marLeft w:val="0"/>
      <w:marRight w:val="0"/>
      <w:marTop w:val="0"/>
      <w:marBottom w:val="0"/>
      <w:divBdr>
        <w:top w:val="none" w:sz="0" w:space="0" w:color="auto"/>
        <w:left w:val="none" w:sz="0" w:space="0" w:color="auto"/>
        <w:bottom w:val="none" w:sz="0" w:space="0" w:color="auto"/>
        <w:right w:val="none" w:sz="0" w:space="0" w:color="auto"/>
      </w:divBdr>
    </w:div>
    <w:div w:id="1506166836">
      <w:bodyDiv w:val="1"/>
      <w:marLeft w:val="0"/>
      <w:marRight w:val="0"/>
      <w:marTop w:val="0"/>
      <w:marBottom w:val="0"/>
      <w:divBdr>
        <w:top w:val="none" w:sz="0" w:space="0" w:color="auto"/>
        <w:left w:val="none" w:sz="0" w:space="0" w:color="auto"/>
        <w:bottom w:val="none" w:sz="0" w:space="0" w:color="auto"/>
        <w:right w:val="none" w:sz="0" w:space="0" w:color="auto"/>
      </w:divBdr>
    </w:div>
    <w:div w:id="1574971160">
      <w:bodyDiv w:val="1"/>
      <w:marLeft w:val="0"/>
      <w:marRight w:val="0"/>
      <w:marTop w:val="0"/>
      <w:marBottom w:val="0"/>
      <w:divBdr>
        <w:top w:val="none" w:sz="0" w:space="0" w:color="auto"/>
        <w:left w:val="none" w:sz="0" w:space="0" w:color="auto"/>
        <w:bottom w:val="none" w:sz="0" w:space="0" w:color="auto"/>
        <w:right w:val="none" w:sz="0" w:space="0" w:color="auto"/>
      </w:divBdr>
    </w:div>
    <w:div w:id="1607230362">
      <w:bodyDiv w:val="1"/>
      <w:marLeft w:val="0"/>
      <w:marRight w:val="0"/>
      <w:marTop w:val="0"/>
      <w:marBottom w:val="0"/>
      <w:divBdr>
        <w:top w:val="none" w:sz="0" w:space="0" w:color="auto"/>
        <w:left w:val="none" w:sz="0" w:space="0" w:color="auto"/>
        <w:bottom w:val="none" w:sz="0" w:space="0" w:color="auto"/>
        <w:right w:val="none" w:sz="0" w:space="0" w:color="auto"/>
      </w:divBdr>
    </w:div>
    <w:div w:id="1829782339">
      <w:bodyDiv w:val="1"/>
      <w:marLeft w:val="0"/>
      <w:marRight w:val="0"/>
      <w:marTop w:val="0"/>
      <w:marBottom w:val="0"/>
      <w:divBdr>
        <w:top w:val="none" w:sz="0" w:space="0" w:color="auto"/>
        <w:left w:val="none" w:sz="0" w:space="0" w:color="auto"/>
        <w:bottom w:val="none" w:sz="0" w:space="0" w:color="auto"/>
        <w:right w:val="none" w:sz="0" w:space="0" w:color="auto"/>
      </w:divBdr>
    </w:div>
    <w:div w:id="1843547226">
      <w:bodyDiv w:val="1"/>
      <w:marLeft w:val="0"/>
      <w:marRight w:val="0"/>
      <w:marTop w:val="0"/>
      <w:marBottom w:val="0"/>
      <w:divBdr>
        <w:top w:val="none" w:sz="0" w:space="0" w:color="auto"/>
        <w:left w:val="none" w:sz="0" w:space="0" w:color="auto"/>
        <w:bottom w:val="none" w:sz="0" w:space="0" w:color="auto"/>
        <w:right w:val="none" w:sz="0" w:space="0" w:color="auto"/>
      </w:divBdr>
    </w:div>
    <w:div w:id="1870213963">
      <w:bodyDiv w:val="1"/>
      <w:marLeft w:val="0"/>
      <w:marRight w:val="0"/>
      <w:marTop w:val="0"/>
      <w:marBottom w:val="0"/>
      <w:divBdr>
        <w:top w:val="none" w:sz="0" w:space="0" w:color="auto"/>
        <w:left w:val="none" w:sz="0" w:space="0" w:color="auto"/>
        <w:bottom w:val="none" w:sz="0" w:space="0" w:color="auto"/>
        <w:right w:val="none" w:sz="0" w:space="0" w:color="auto"/>
      </w:divBdr>
    </w:div>
    <w:div w:id="1885405616">
      <w:bodyDiv w:val="1"/>
      <w:marLeft w:val="0"/>
      <w:marRight w:val="0"/>
      <w:marTop w:val="0"/>
      <w:marBottom w:val="0"/>
      <w:divBdr>
        <w:top w:val="none" w:sz="0" w:space="0" w:color="auto"/>
        <w:left w:val="none" w:sz="0" w:space="0" w:color="auto"/>
        <w:bottom w:val="none" w:sz="0" w:space="0" w:color="auto"/>
        <w:right w:val="none" w:sz="0" w:space="0" w:color="auto"/>
      </w:divBdr>
    </w:div>
    <w:div w:id="2007785861">
      <w:bodyDiv w:val="1"/>
      <w:marLeft w:val="0"/>
      <w:marRight w:val="0"/>
      <w:marTop w:val="0"/>
      <w:marBottom w:val="0"/>
      <w:divBdr>
        <w:top w:val="none" w:sz="0" w:space="0" w:color="auto"/>
        <w:left w:val="none" w:sz="0" w:space="0" w:color="auto"/>
        <w:bottom w:val="none" w:sz="0" w:space="0" w:color="auto"/>
        <w:right w:val="none" w:sz="0" w:space="0" w:color="auto"/>
      </w:divBdr>
    </w:div>
    <w:div w:id="2072843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chart" Target="charts/chart4.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hart" Target="charts/chart3.xm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1.xml"/><Relationship Id="rId30" Type="http://schemas.openxmlformats.org/officeDocument/2006/relationships/chart" Target="charts/chart2.xml"/><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IN"/>
              <a:t>Customer Behaviour Analysis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Customer Count</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Long-Term</c:v>
                </c:pt>
              </c:strCache>
            </c:strRef>
          </c:cat>
          <c:val>
            <c:numRef>
              <c:f>Sheet1!$B$2</c:f>
              <c:numCache>
                <c:formatCode>General</c:formatCode>
                <c:ptCount val="1"/>
                <c:pt idx="0">
                  <c:v>59</c:v>
                </c:pt>
              </c:numCache>
            </c:numRef>
          </c:val>
          <c:extLst>
            <c:ext xmlns:c16="http://schemas.microsoft.com/office/drawing/2014/chart" uri="{C3380CC4-5D6E-409C-BE32-E72D297353CC}">
              <c16:uniqueId val="{00000000-BD9B-4CBE-9852-64C6A0700AAB}"/>
            </c:ext>
          </c:extLst>
        </c:ser>
        <c:ser>
          <c:idx val="1"/>
          <c:order val="1"/>
          <c:tx>
            <c:strRef>
              <c:f>Sheet1!$C$1</c:f>
              <c:strCache>
                <c:ptCount val="1"/>
                <c:pt idx="0">
                  <c:v>Avg_PurchaseFrequency</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Long-Term</c:v>
                </c:pt>
              </c:strCache>
            </c:strRef>
          </c:cat>
          <c:val>
            <c:numRef>
              <c:f>Sheet1!$C$2</c:f>
              <c:numCache>
                <c:formatCode>General</c:formatCode>
                <c:ptCount val="1"/>
                <c:pt idx="0">
                  <c:v>80.627099999999999</c:v>
                </c:pt>
              </c:numCache>
            </c:numRef>
          </c:val>
          <c:extLst>
            <c:ext xmlns:c16="http://schemas.microsoft.com/office/drawing/2014/chart" uri="{C3380CC4-5D6E-409C-BE32-E72D297353CC}">
              <c16:uniqueId val="{00000001-BD9B-4CBE-9852-64C6A0700AAB}"/>
            </c:ext>
          </c:extLst>
        </c:ser>
        <c:ser>
          <c:idx val="2"/>
          <c:order val="2"/>
          <c:tx>
            <c:strRef>
              <c:f>Sheet1!$D$1</c:f>
              <c:strCache>
                <c:ptCount val="1"/>
                <c:pt idx="0">
                  <c:v>Avg_BasketSize</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Long-Term</c:v>
                </c:pt>
              </c:strCache>
            </c:strRef>
          </c:cat>
          <c:val>
            <c:numRef>
              <c:f>Sheet1!$D$2</c:f>
              <c:numCache>
                <c:formatCode>General</c:formatCode>
                <c:ptCount val="1"/>
                <c:pt idx="0">
                  <c:v>1</c:v>
                </c:pt>
              </c:numCache>
            </c:numRef>
          </c:val>
          <c:extLst>
            <c:ext xmlns:c16="http://schemas.microsoft.com/office/drawing/2014/chart" uri="{C3380CC4-5D6E-409C-BE32-E72D297353CC}">
              <c16:uniqueId val="{00000002-BD9B-4CBE-9852-64C6A0700AAB}"/>
            </c:ext>
          </c:extLst>
        </c:ser>
        <c:ser>
          <c:idx val="3"/>
          <c:order val="3"/>
          <c:tx>
            <c:strRef>
              <c:f>Sheet1!$E$1</c:f>
              <c:strCache>
                <c:ptCount val="1"/>
                <c:pt idx="0">
                  <c:v>TotalSpending</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Long-Term</c:v>
                </c:pt>
              </c:strCache>
            </c:strRef>
          </c:cat>
          <c:val>
            <c:numRef>
              <c:f>Sheet1!$E$2</c:f>
              <c:numCache>
                <c:formatCode>General</c:formatCode>
                <c:ptCount val="1"/>
                <c:pt idx="0">
                  <c:v>4709.43</c:v>
                </c:pt>
              </c:numCache>
            </c:numRef>
          </c:val>
          <c:extLst>
            <c:ext xmlns:c16="http://schemas.microsoft.com/office/drawing/2014/chart" uri="{C3380CC4-5D6E-409C-BE32-E72D297353CC}">
              <c16:uniqueId val="{00000003-BD9B-4CBE-9852-64C6A0700AAB}"/>
            </c:ext>
          </c:extLst>
        </c:ser>
        <c:dLbls>
          <c:dLblPos val="outEnd"/>
          <c:showLegendKey val="0"/>
          <c:showVal val="1"/>
          <c:showCatName val="0"/>
          <c:showSerName val="0"/>
          <c:showPercent val="0"/>
          <c:showBubbleSize val="0"/>
        </c:dLbls>
        <c:gapWidth val="100"/>
        <c:overlap val="-24"/>
        <c:axId val="1094914655"/>
        <c:axId val="1094915135"/>
      </c:barChart>
      <c:catAx>
        <c:axId val="1094914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094915135"/>
        <c:crosses val="autoZero"/>
        <c:auto val="1"/>
        <c:lblAlgn val="ctr"/>
        <c:lblOffset val="100"/>
        <c:noMultiLvlLbl val="0"/>
      </c:catAx>
      <c:valAx>
        <c:axId val="109491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094914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[Sub 5.xlsx]Sheet1!PivotTable3</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percentStacked"/>
        <c:varyColors val="0"/>
        <c:ser>
          <c:idx val="0"/>
          <c:order val="0"/>
          <c:tx>
            <c:strRef>
              <c:f>Sheet1!$H$1</c:f>
              <c:strCache>
                <c:ptCount val="1"/>
                <c:pt idx="0">
                  <c:v>Sum of AvgSpendingPerInvoice</c:v>
                </c:pt>
              </c:strCache>
            </c:strRef>
          </c:tx>
          <c:spPr>
            <a:solidFill>
              <a:schemeClr val="accent1"/>
            </a:solidFill>
            <a:ln>
              <a:noFill/>
            </a:ln>
            <a:effectLst/>
          </c:spPr>
          <c:invertIfNegative val="0"/>
          <c:cat>
            <c:strRef>
              <c:f>Sheet1!$G$2:$G$26</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Sheet1!$H$2:$H$26</c:f>
              <c:numCache>
                <c:formatCode>General</c:formatCode>
                <c:ptCount val="24"/>
                <c:pt idx="0">
                  <c:v>9.9</c:v>
                </c:pt>
                <c:pt idx="1">
                  <c:v>11.469512</c:v>
                </c:pt>
                <c:pt idx="2">
                  <c:v>9.2777139999999996</c:v>
                </c:pt>
                <c:pt idx="3">
                  <c:v>9.2995079999999994</c:v>
                </c:pt>
                <c:pt idx="4">
                  <c:v>9.3958329999999997</c:v>
                </c:pt>
                <c:pt idx="5">
                  <c:v>10.147043</c:v>
                </c:pt>
                <c:pt idx="6">
                  <c:v>9.3140820000000009</c:v>
                </c:pt>
                <c:pt idx="7">
                  <c:v>11.535652000000001</c:v>
                </c:pt>
                <c:pt idx="8">
                  <c:v>5.1584209999999997</c:v>
                </c:pt>
                <c:pt idx="9">
                  <c:v>8.5634999999999994</c:v>
                </c:pt>
                <c:pt idx="10">
                  <c:v>10.109083999999999</c:v>
                </c:pt>
                <c:pt idx="11">
                  <c:v>10.181183000000001</c:v>
                </c:pt>
                <c:pt idx="12">
                  <c:v>10.514051</c:v>
                </c:pt>
                <c:pt idx="13">
                  <c:v>10.205026999999999</c:v>
                </c:pt>
                <c:pt idx="14">
                  <c:v>12.357931000000001</c:v>
                </c:pt>
                <c:pt idx="15">
                  <c:v>9.1817650000000004</c:v>
                </c:pt>
                <c:pt idx="16">
                  <c:v>8.25</c:v>
                </c:pt>
                <c:pt idx="17">
                  <c:v>9.0998629999999991</c:v>
                </c:pt>
                <c:pt idx="18">
                  <c:v>8.9614290000000008</c:v>
                </c:pt>
                <c:pt idx="19">
                  <c:v>9.3864710000000002</c:v>
                </c:pt>
                <c:pt idx="20">
                  <c:v>10.87</c:v>
                </c:pt>
                <c:pt idx="21">
                  <c:v>9.9260529999999996</c:v>
                </c:pt>
                <c:pt idx="22">
                  <c:v>10.075645</c:v>
                </c:pt>
                <c:pt idx="23">
                  <c:v>9.9009420000000006</c:v>
                </c:pt>
              </c:numCache>
            </c:numRef>
          </c:val>
          <c:extLst>
            <c:ext xmlns:c16="http://schemas.microsoft.com/office/drawing/2014/chart" uri="{C3380CC4-5D6E-409C-BE32-E72D297353CC}">
              <c16:uniqueId val="{00000000-1832-4A78-A24E-9542F9F116E5}"/>
            </c:ext>
          </c:extLst>
        </c:ser>
        <c:ser>
          <c:idx val="1"/>
          <c:order val="1"/>
          <c:tx>
            <c:strRef>
              <c:f>Sheet1!$I$1</c:f>
              <c:strCache>
                <c:ptCount val="1"/>
                <c:pt idx="0">
                  <c:v>Sum of AvgTracksPerCustomer</c:v>
                </c:pt>
              </c:strCache>
            </c:strRef>
          </c:tx>
          <c:spPr>
            <a:solidFill>
              <a:schemeClr val="accent2"/>
            </a:solidFill>
            <a:ln>
              <a:noFill/>
            </a:ln>
            <a:effectLst/>
          </c:spPr>
          <c:invertIfNegative val="0"/>
          <c:cat>
            <c:strRef>
              <c:f>Sheet1!$G$2:$G$26</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Sheet1!$I$2:$I$26</c:f>
              <c:numCache>
                <c:formatCode>General</c:formatCode>
                <c:ptCount val="2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numCache>
            </c:numRef>
          </c:val>
          <c:extLst>
            <c:ext xmlns:c16="http://schemas.microsoft.com/office/drawing/2014/chart" uri="{C3380CC4-5D6E-409C-BE32-E72D297353CC}">
              <c16:uniqueId val="{00000001-1832-4A78-A24E-9542F9F116E5}"/>
            </c:ext>
          </c:extLst>
        </c:ser>
        <c:ser>
          <c:idx val="2"/>
          <c:order val="2"/>
          <c:tx>
            <c:strRef>
              <c:f>Sheet1!$J$1</c:f>
              <c:strCache>
                <c:ptCount val="1"/>
                <c:pt idx="0">
                  <c:v>Sum of NumberOfCustomers</c:v>
                </c:pt>
              </c:strCache>
            </c:strRef>
          </c:tx>
          <c:spPr>
            <a:solidFill>
              <a:schemeClr val="accent3"/>
            </a:solidFill>
            <a:ln>
              <a:noFill/>
            </a:ln>
            <a:effectLst/>
          </c:spPr>
          <c:invertIfNegative val="0"/>
          <c:cat>
            <c:strRef>
              <c:f>Sheet1!$G$2:$G$26</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Sheet1!$J$2:$J$26</c:f>
              <c:numCache>
                <c:formatCode>General</c:formatCode>
                <c:ptCount val="24"/>
                <c:pt idx="0">
                  <c:v>1</c:v>
                </c:pt>
                <c:pt idx="1">
                  <c:v>1</c:v>
                </c:pt>
                <c:pt idx="2">
                  <c:v>1</c:v>
                </c:pt>
                <c:pt idx="3">
                  <c:v>1</c:v>
                </c:pt>
                <c:pt idx="4">
                  <c:v>5</c:v>
                </c:pt>
                <c:pt idx="5">
                  <c:v>8</c:v>
                </c:pt>
                <c:pt idx="6">
                  <c:v>1</c:v>
                </c:pt>
                <c:pt idx="7">
                  <c:v>2</c:v>
                </c:pt>
                <c:pt idx="8">
                  <c:v>1</c:v>
                </c:pt>
                <c:pt idx="9">
                  <c:v>1</c:v>
                </c:pt>
                <c:pt idx="10">
                  <c:v>5</c:v>
                </c:pt>
                <c:pt idx="11">
                  <c:v>4</c:v>
                </c:pt>
                <c:pt idx="12">
                  <c:v>1</c:v>
                </c:pt>
                <c:pt idx="13">
                  <c:v>2</c:v>
                </c:pt>
                <c:pt idx="14">
                  <c:v>1</c:v>
                </c:pt>
                <c:pt idx="15">
                  <c:v>1</c:v>
                </c:pt>
                <c:pt idx="16">
                  <c:v>1</c:v>
                </c:pt>
                <c:pt idx="17">
                  <c:v>1</c:v>
                </c:pt>
                <c:pt idx="18">
                  <c:v>1</c:v>
                </c:pt>
                <c:pt idx="19">
                  <c:v>2</c:v>
                </c:pt>
                <c:pt idx="20">
                  <c:v>1</c:v>
                </c:pt>
                <c:pt idx="21">
                  <c:v>1</c:v>
                </c:pt>
                <c:pt idx="22">
                  <c:v>3</c:v>
                </c:pt>
                <c:pt idx="23">
                  <c:v>13</c:v>
                </c:pt>
              </c:numCache>
            </c:numRef>
          </c:val>
          <c:extLst>
            <c:ext xmlns:c16="http://schemas.microsoft.com/office/drawing/2014/chart" uri="{C3380CC4-5D6E-409C-BE32-E72D297353CC}">
              <c16:uniqueId val="{00000002-1832-4A78-A24E-9542F9F116E5}"/>
            </c:ext>
          </c:extLst>
        </c:ser>
        <c:dLbls>
          <c:showLegendKey val="0"/>
          <c:showVal val="0"/>
          <c:showCatName val="0"/>
          <c:showSerName val="0"/>
          <c:showPercent val="0"/>
          <c:showBubbleSize val="0"/>
        </c:dLbls>
        <c:gapWidth val="150"/>
        <c:overlap val="100"/>
        <c:axId val="1516054496"/>
        <c:axId val="1516059776"/>
      </c:barChart>
      <c:catAx>
        <c:axId val="151605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6059776"/>
        <c:crosses val="autoZero"/>
        <c:auto val="1"/>
        <c:lblAlgn val="ctr"/>
        <c:lblOffset val="100"/>
        <c:noMultiLvlLbl val="0"/>
      </c:catAx>
      <c:valAx>
        <c:axId val="15160597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6054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[Sub 6.xlsx]Sheet1!PivotTable1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Customer Risk</a:t>
            </a:r>
            <a:r>
              <a:rPr lang="en-IN" baseline="0"/>
              <a:t> Profiling based on location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1"/>
          <c:order val="1"/>
          <c:tx>
            <c:strRef>
              <c:f>Sheet1!$L$1</c:f>
              <c:strCache>
                <c:ptCount val="1"/>
                <c:pt idx="0">
                  <c:v>Max of days_since_last_purchase</c:v>
                </c:pt>
              </c:strCache>
            </c:strRef>
          </c:tx>
          <c:spPr>
            <a:solidFill>
              <a:schemeClr val="accent2"/>
            </a:solidFill>
            <a:ln>
              <a:noFill/>
            </a:ln>
            <a:effectLst/>
          </c:spPr>
          <c:invertIfNegative val="0"/>
          <c:cat>
            <c:strRef>
              <c:f>Sheet1!$J$2:$J$26</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Sheet1!$L$2:$L$26</c:f>
              <c:numCache>
                <c:formatCode>General</c:formatCode>
                <c:ptCount val="24"/>
                <c:pt idx="0">
                  <c:v>1637</c:v>
                </c:pt>
                <c:pt idx="1">
                  <c:v>1468</c:v>
                </c:pt>
                <c:pt idx="2">
                  <c:v>1585</c:v>
                </c:pt>
                <c:pt idx="3">
                  <c:v>1925</c:v>
                </c:pt>
                <c:pt idx="4">
                  <c:v>1648</c:v>
                </c:pt>
                <c:pt idx="5">
                  <c:v>1687</c:v>
                </c:pt>
                <c:pt idx="6">
                  <c:v>1663</c:v>
                </c:pt>
                <c:pt idx="7">
                  <c:v>1527</c:v>
                </c:pt>
                <c:pt idx="8">
                  <c:v>1795</c:v>
                </c:pt>
                <c:pt idx="9">
                  <c:v>1481</c:v>
                </c:pt>
                <c:pt idx="10">
                  <c:v>1722</c:v>
                </c:pt>
                <c:pt idx="11">
                  <c:v>1726</c:v>
                </c:pt>
                <c:pt idx="12">
                  <c:v>1531</c:v>
                </c:pt>
                <c:pt idx="13">
                  <c:v>1627</c:v>
                </c:pt>
                <c:pt idx="14">
                  <c:v>1477</c:v>
                </c:pt>
                <c:pt idx="15">
                  <c:v>1544</c:v>
                </c:pt>
                <c:pt idx="16">
                  <c:v>1706</c:v>
                </c:pt>
                <c:pt idx="17">
                  <c:v>1789</c:v>
                </c:pt>
                <c:pt idx="18">
                  <c:v>1469</c:v>
                </c:pt>
                <c:pt idx="19">
                  <c:v>1537</c:v>
                </c:pt>
                <c:pt idx="20">
                  <c:v>1662</c:v>
                </c:pt>
                <c:pt idx="21">
                  <c:v>1502</c:v>
                </c:pt>
                <c:pt idx="22">
                  <c:v>1739</c:v>
                </c:pt>
                <c:pt idx="23">
                  <c:v>1759</c:v>
                </c:pt>
              </c:numCache>
            </c:numRef>
          </c:val>
          <c:extLst>
            <c:ext xmlns:c16="http://schemas.microsoft.com/office/drawing/2014/chart" uri="{C3380CC4-5D6E-409C-BE32-E72D297353CC}">
              <c16:uniqueId val="{00000000-CCA0-44F2-8D7A-D286CAB172C9}"/>
            </c:ext>
          </c:extLst>
        </c:ser>
        <c:dLbls>
          <c:showLegendKey val="0"/>
          <c:showVal val="0"/>
          <c:showCatName val="0"/>
          <c:showSerName val="0"/>
          <c:showPercent val="0"/>
          <c:showBubbleSize val="0"/>
        </c:dLbls>
        <c:gapWidth val="219"/>
        <c:overlap val="-27"/>
        <c:axId val="867617231"/>
        <c:axId val="867617711"/>
      </c:barChart>
      <c:barChart>
        <c:barDir val="col"/>
        <c:grouping val="clustered"/>
        <c:varyColors val="0"/>
        <c:ser>
          <c:idx val="0"/>
          <c:order val="0"/>
          <c:tx>
            <c:strRef>
              <c:f>Sheet1!$K$1</c:f>
              <c:strCache>
                <c:ptCount val="1"/>
                <c:pt idx="0">
                  <c:v>Sum of total_purchases</c:v>
                </c:pt>
              </c:strCache>
            </c:strRef>
          </c:tx>
          <c:spPr>
            <a:solidFill>
              <a:schemeClr val="accent1"/>
            </a:solidFill>
            <a:ln>
              <a:noFill/>
            </a:ln>
            <a:effectLst/>
          </c:spPr>
          <c:invertIfNegative val="0"/>
          <c:cat>
            <c:strRef>
              <c:f>Sheet1!$J$2:$J$26</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Sheet1!$K$2:$K$26</c:f>
              <c:numCache>
                <c:formatCode>General</c:formatCode>
                <c:ptCount val="24"/>
                <c:pt idx="0">
                  <c:v>5</c:v>
                </c:pt>
                <c:pt idx="1">
                  <c:v>10</c:v>
                </c:pt>
                <c:pt idx="2">
                  <c:v>9</c:v>
                </c:pt>
                <c:pt idx="3">
                  <c:v>7</c:v>
                </c:pt>
                <c:pt idx="4">
                  <c:v>61</c:v>
                </c:pt>
                <c:pt idx="5">
                  <c:v>76</c:v>
                </c:pt>
                <c:pt idx="6">
                  <c:v>13</c:v>
                </c:pt>
                <c:pt idx="7">
                  <c:v>30</c:v>
                </c:pt>
                <c:pt idx="8">
                  <c:v>10</c:v>
                </c:pt>
                <c:pt idx="9">
                  <c:v>11</c:v>
                </c:pt>
                <c:pt idx="10">
                  <c:v>50</c:v>
                </c:pt>
                <c:pt idx="11">
                  <c:v>41</c:v>
                </c:pt>
                <c:pt idx="12">
                  <c:v>10</c:v>
                </c:pt>
                <c:pt idx="13">
                  <c:v>21</c:v>
                </c:pt>
                <c:pt idx="14">
                  <c:v>13</c:v>
                </c:pt>
                <c:pt idx="15">
                  <c:v>9</c:v>
                </c:pt>
                <c:pt idx="16">
                  <c:v>10</c:v>
                </c:pt>
                <c:pt idx="17">
                  <c:v>9</c:v>
                </c:pt>
                <c:pt idx="18">
                  <c:v>10</c:v>
                </c:pt>
                <c:pt idx="19">
                  <c:v>29</c:v>
                </c:pt>
                <c:pt idx="20">
                  <c:v>11</c:v>
                </c:pt>
                <c:pt idx="21">
                  <c:v>10</c:v>
                </c:pt>
                <c:pt idx="22">
                  <c:v>28</c:v>
                </c:pt>
                <c:pt idx="23">
                  <c:v>131</c:v>
                </c:pt>
              </c:numCache>
            </c:numRef>
          </c:val>
          <c:extLst>
            <c:ext xmlns:c16="http://schemas.microsoft.com/office/drawing/2014/chart" uri="{C3380CC4-5D6E-409C-BE32-E72D297353CC}">
              <c16:uniqueId val="{00000001-CCA0-44F2-8D7A-D286CAB172C9}"/>
            </c:ext>
          </c:extLst>
        </c:ser>
        <c:dLbls>
          <c:showLegendKey val="0"/>
          <c:showVal val="0"/>
          <c:showCatName val="0"/>
          <c:showSerName val="0"/>
          <c:showPercent val="0"/>
          <c:showBubbleSize val="0"/>
        </c:dLbls>
        <c:gapWidth val="219"/>
        <c:overlap val="-27"/>
        <c:axId val="867618671"/>
        <c:axId val="867615791"/>
      </c:barChart>
      <c:lineChart>
        <c:grouping val="standard"/>
        <c:varyColors val="0"/>
        <c:ser>
          <c:idx val="2"/>
          <c:order val="2"/>
          <c:tx>
            <c:strRef>
              <c:f>Sheet1!$M$1</c:f>
              <c:strCache>
                <c:ptCount val="1"/>
                <c:pt idx="0">
                  <c:v>Sum of total_spent</c:v>
                </c:pt>
              </c:strCache>
            </c:strRef>
          </c:tx>
          <c:spPr>
            <a:ln w="28575" cap="rnd">
              <a:solidFill>
                <a:schemeClr val="accent3"/>
              </a:solidFill>
              <a:round/>
            </a:ln>
            <a:effectLst/>
          </c:spPr>
          <c:marker>
            <c:symbol val="none"/>
          </c:marker>
          <c:cat>
            <c:strRef>
              <c:f>Sheet1!$J$2:$J$26</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Sheet1!$M$2:$M$26</c:f>
              <c:numCache>
                <c:formatCode>General</c:formatCode>
                <c:ptCount val="24"/>
                <c:pt idx="0">
                  <c:v>39.6</c:v>
                </c:pt>
                <c:pt idx="1">
                  <c:v>81.180000000000007</c:v>
                </c:pt>
                <c:pt idx="2">
                  <c:v>69.3</c:v>
                </c:pt>
                <c:pt idx="3">
                  <c:v>60.39</c:v>
                </c:pt>
                <c:pt idx="4">
                  <c:v>427.68</c:v>
                </c:pt>
                <c:pt idx="5">
                  <c:v>535.59</c:v>
                </c:pt>
                <c:pt idx="6">
                  <c:v>97.02</c:v>
                </c:pt>
                <c:pt idx="7">
                  <c:v>273.24</c:v>
                </c:pt>
                <c:pt idx="8">
                  <c:v>37.619999999999997</c:v>
                </c:pt>
                <c:pt idx="9">
                  <c:v>79.2</c:v>
                </c:pt>
                <c:pt idx="10">
                  <c:v>389.07</c:v>
                </c:pt>
                <c:pt idx="11">
                  <c:v>334.62</c:v>
                </c:pt>
                <c:pt idx="12">
                  <c:v>78.209999999999994</c:v>
                </c:pt>
                <c:pt idx="13">
                  <c:v>183.15</c:v>
                </c:pt>
                <c:pt idx="14">
                  <c:v>114.84</c:v>
                </c:pt>
                <c:pt idx="15">
                  <c:v>50.49</c:v>
                </c:pt>
                <c:pt idx="16">
                  <c:v>65.34</c:v>
                </c:pt>
                <c:pt idx="17">
                  <c:v>72.27</c:v>
                </c:pt>
                <c:pt idx="18">
                  <c:v>76.23</c:v>
                </c:pt>
                <c:pt idx="19">
                  <c:v>185.13</c:v>
                </c:pt>
                <c:pt idx="20">
                  <c:v>98.01</c:v>
                </c:pt>
                <c:pt idx="21">
                  <c:v>75.239999999999995</c:v>
                </c:pt>
                <c:pt idx="22">
                  <c:v>245.52</c:v>
                </c:pt>
                <c:pt idx="23">
                  <c:v>1040.49</c:v>
                </c:pt>
              </c:numCache>
            </c:numRef>
          </c:val>
          <c:smooth val="0"/>
          <c:extLst>
            <c:ext xmlns:c16="http://schemas.microsoft.com/office/drawing/2014/chart" uri="{C3380CC4-5D6E-409C-BE32-E72D297353CC}">
              <c16:uniqueId val="{00000002-CCA0-44F2-8D7A-D286CAB172C9}"/>
            </c:ext>
          </c:extLst>
        </c:ser>
        <c:dLbls>
          <c:showLegendKey val="0"/>
          <c:showVal val="0"/>
          <c:showCatName val="0"/>
          <c:showSerName val="0"/>
          <c:showPercent val="0"/>
          <c:showBubbleSize val="0"/>
        </c:dLbls>
        <c:marker val="1"/>
        <c:smooth val="0"/>
        <c:axId val="867617231"/>
        <c:axId val="867617711"/>
      </c:lineChart>
      <c:catAx>
        <c:axId val="8676172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7617711"/>
        <c:crosses val="autoZero"/>
        <c:auto val="1"/>
        <c:lblAlgn val="ctr"/>
        <c:lblOffset val="100"/>
        <c:noMultiLvlLbl val="0"/>
      </c:catAx>
      <c:valAx>
        <c:axId val="86761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7617231"/>
        <c:crosses val="autoZero"/>
        <c:crossBetween val="between"/>
      </c:valAx>
      <c:valAx>
        <c:axId val="867615791"/>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7618671"/>
        <c:crosses val="max"/>
        <c:crossBetween val="between"/>
      </c:valAx>
      <c:catAx>
        <c:axId val="867618671"/>
        <c:scaling>
          <c:orientation val="minMax"/>
        </c:scaling>
        <c:delete val="1"/>
        <c:axPos val="b"/>
        <c:numFmt formatCode="General" sourceLinked="1"/>
        <c:majorTickMark val="out"/>
        <c:minorTickMark val="none"/>
        <c:tickLblPos val="nextTo"/>
        <c:crossAx val="867615791"/>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[Sub 7.xlsx]Sheet1!PivotTable1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a:t>
            </a:r>
            <a:r>
              <a:rPr lang="en-US" baseline="0"/>
              <a:t> Lifetime Value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Sheet1!$E$1</c:f>
              <c:strCache>
                <c:ptCount val="1"/>
                <c:pt idx="0">
                  <c:v>Total</c:v>
                </c:pt>
              </c:strCache>
            </c:strRef>
          </c:tx>
          <c:spPr>
            <a:solidFill>
              <a:schemeClr val="accent1"/>
            </a:solidFill>
            <a:ln>
              <a:noFill/>
            </a:ln>
            <a:effectLst/>
          </c:spPr>
          <c:invertIfNegative val="0"/>
          <c:cat>
            <c:strRef>
              <c:f>Sheet1!$D$2:$D$61</c:f>
              <c:strCache>
                <c:ptCount val="5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strCache>
            </c:strRef>
          </c:cat>
          <c:val>
            <c:numRef>
              <c:f>Sheet1!$E$2:$E$61</c:f>
              <c:numCache>
                <c:formatCode>General</c:formatCode>
                <c:ptCount val="59"/>
                <c:pt idx="0">
                  <c:v>108.9</c:v>
                </c:pt>
                <c:pt idx="1">
                  <c:v>82.17</c:v>
                </c:pt>
                <c:pt idx="2">
                  <c:v>99.99</c:v>
                </c:pt>
                <c:pt idx="3">
                  <c:v>72.27</c:v>
                </c:pt>
                <c:pt idx="4">
                  <c:v>144.54</c:v>
                </c:pt>
                <c:pt idx="5">
                  <c:v>128.69999999999999</c:v>
                </c:pt>
                <c:pt idx="6">
                  <c:v>69.3</c:v>
                </c:pt>
                <c:pt idx="7">
                  <c:v>60.39</c:v>
                </c:pt>
                <c:pt idx="8">
                  <c:v>37.619999999999997</c:v>
                </c:pt>
                <c:pt idx="9">
                  <c:v>60.39</c:v>
                </c:pt>
                <c:pt idx="10">
                  <c:v>69.3</c:v>
                </c:pt>
                <c:pt idx="11">
                  <c:v>82.17</c:v>
                </c:pt>
                <c:pt idx="12">
                  <c:v>106.92</c:v>
                </c:pt>
                <c:pt idx="13">
                  <c:v>29.7</c:v>
                </c:pt>
                <c:pt idx="14">
                  <c:v>66.33</c:v>
                </c:pt>
                <c:pt idx="15">
                  <c:v>74.25</c:v>
                </c:pt>
                <c:pt idx="16">
                  <c:v>98.01</c:v>
                </c:pt>
                <c:pt idx="17">
                  <c:v>79.2</c:v>
                </c:pt>
                <c:pt idx="18">
                  <c:v>54.45</c:v>
                </c:pt>
                <c:pt idx="19">
                  <c:v>95.04</c:v>
                </c:pt>
                <c:pt idx="20">
                  <c:v>91.08</c:v>
                </c:pt>
                <c:pt idx="21">
                  <c:v>92.07</c:v>
                </c:pt>
                <c:pt idx="22">
                  <c:v>66.33</c:v>
                </c:pt>
                <c:pt idx="23">
                  <c:v>71.28</c:v>
                </c:pt>
                <c:pt idx="24">
                  <c:v>76.23</c:v>
                </c:pt>
                <c:pt idx="25">
                  <c:v>86.13</c:v>
                </c:pt>
                <c:pt idx="26">
                  <c:v>84.15</c:v>
                </c:pt>
                <c:pt idx="27">
                  <c:v>72.27</c:v>
                </c:pt>
                <c:pt idx="28">
                  <c:v>40.590000000000003</c:v>
                </c:pt>
                <c:pt idx="29">
                  <c:v>91.08</c:v>
                </c:pt>
                <c:pt idx="30">
                  <c:v>62.37</c:v>
                </c:pt>
                <c:pt idx="31">
                  <c:v>70.290000000000006</c:v>
                </c:pt>
                <c:pt idx="32">
                  <c:v>75.239999999999995</c:v>
                </c:pt>
                <c:pt idx="33">
                  <c:v>102.96</c:v>
                </c:pt>
                <c:pt idx="34">
                  <c:v>82.17</c:v>
                </c:pt>
                <c:pt idx="35">
                  <c:v>85.14</c:v>
                </c:pt>
                <c:pt idx="36">
                  <c:v>94.05</c:v>
                </c:pt>
                <c:pt idx="37">
                  <c:v>73.260000000000005</c:v>
                </c:pt>
                <c:pt idx="38">
                  <c:v>79.2</c:v>
                </c:pt>
                <c:pt idx="39">
                  <c:v>72.27</c:v>
                </c:pt>
                <c:pt idx="40">
                  <c:v>64.349999999999994</c:v>
                </c:pt>
                <c:pt idx="41">
                  <c:v>99.99</c:v>
                </c:pt>
                <c:pt idx="42">
                  <c:v>73.260000000000005</c:v>
                </c:pt>
                <c:pt idx="43">
                  <c:v>79.2</c:v>
                </c:pt>
                <c:pt idx="44">
                  <c:v>78.209999999999994</c:v>
                </c:pt>
                <c:pt idx="45">
                  <c:v>114.84</c:v>
                </c:pt>
                <c:pt idx="46">
                  <c:v>50.49</c:v>
                </c:pt>
                <c:pt idx="47">
                  <c:v>65.34</c:v>
                </c:pt>
                <c:pt idx="48">
                  <c:v>76.23</c:v>
                </c:pt>
                <c:pt idx="49">
                  <c:v>98.01</c:v>
                </c:pt>
                <c:pt idx="50">
                  <c:v>75.239999999999995</c:v>
                </c:pt>
                <c:pt idx="51">
                  <c:v>68.31</c:v>
                </c:pt>
                <c:pt idx="52">
                  <c:v>98.01</c:v>
                </c:pt>
                <c:pt idx="53">
                  <c:v>79.2</c:v>
                </c:pt>
                <c:pt idx="54">
                  <c:v>81.180000000000007</c:v>
                </c:pt>
                <c:pt idx="55">
                  <c:v>39.6</c:v>
                </c:pt>
                <c:pt idx="56">
                  <c:v>97.02</c:v>
                </c:pt>
                <c:pt idx="57">
                  <c:v>111.87</c:v>
                </c:pt>
                <c:pt idx="58">
                  <c:v>71.28</c:v>
                </c:pt>
              </c:numCache>
            </c:numRef>
          </c:val>
          <c:extLst>
            <c:ext xmlns:c16="http://schemas.microsoft.com/office/drawing/2014/chart" uri="{C3380CC4-5D6E-409C-BE32-E72D297353CC}">
              <c16:uniqueId val="{00000000-9EC2-4ED0-8784-EC1C2FEA9610}"/>
            </c:ext>
          </c:extLst>
        </c:ser>
        <c:dLbls>
          <c:showLegendKey val="0"/>
          <c:showVal val="0"/>
          <c:showCatName val="0"/>
          <c:showSerName val="0"/>
          <c:showPercent val="0"/>
          <c:showBubbleSize val="0"/>
        </c:dLbls>
        <c:gapWidth val="219"/>
        <c:overlap val="-27"/>
        <c:axId val="452422928"/>
        <c:axId val="452424848"/>
      </c:barChart>
      <c:catAx>
        <c:axId val="45242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424848"/>
        <c:crosses val="autoZero"/>
        <c:auto val="1"/>
        <c:lblAlgn val="ctr"/>
        <c:lblOffset val="100"/>
        <c:noMultiLvlLbl val="0"/>
      </c:catAx>
      <c:valAx>
        <c:axId val="4524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422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1307</TotalTime>
  <Pages>1</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Suyesh Pandit</cp:lastModifiedBy>
  <cp:revision>20</cp:revision>
  <dcterms:created xsi:type="dcterms:W3CDTF">2024-12-21T16:39:00Z</dcterms:created>
  <dcterms:modified xsi:type="dcterms:W3CDTF">2024-12-28T16:40:00Z</dcterms:modified>
</cp:coreProperties>
</file>