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E2A09" w14:textId="77777777" w:rsidR="00B57E31" w:rsidRPr="00B57E31" w:rsidRDefault="00B57E31" w:rsidP="00B5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7E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Name: Suyog </w:t>
      </w:r>
      <w:proofErr w:type="spellStart"/>
      <w:r w:rsidRPr="00B57E31">
        <w:rPr>
          <w:rFonts w:ascii="Times New Roman" w:eastAsia="Times New Roman" w:hAnsi="Times New Roman" w:cs="Times New Roman"/>
          <w:b/>
          <w:bCs/>
          <w:sz w:val="27"/>
          <w:szCs w:val="27"/>
        </w:rPr>
        <w:t>Bodke</w:t>
      </w:r>
      <w:proofErr w:type="spellEnd"/>
    </w:p>
    <w:p w14:paraId="637F5B08" w14:textId="77777777" w:rsidR="00B57E31" w:rsidRPr="00B57E31" w:rsidRDefault="00B57E31" w:rsidP="00B5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7E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Roll </w:t>
      </w:r>
      <w:proofErr w:type="gramStart"/>
      <w:r w:rsidRPr="00B57E31">
        <w:rPr>
          <w:rFonts w:ascii="Times New Roman" w:eastAsia="Times New Roman" w:hAnsi="Times New Roman" w:cs="Times New Roman"/>
          <w:b/>
          <w:bCs/>
          <w:sz w:val="27"/>
          <w:szCs w:val="27"/>
        </w:rPr>
        <w:t>no. :</w:t>
      </w:r>
      <w:proofErr w:type="gramEnd"/>
      <w:r w:rsidRPr="00B57E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381006</w:t>
      </w:r>
    </w:p>
    <w:p w14:paraId="27D431DA" w14:textId="77777777" w:rsidR="00B57E31" w:rsidRPr="00B57E31" w:rsidRDefault="00B57E31" w:rsidP="00B5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57E31">
        <w:rPr>
          <w:rFonts w:ascii="Times New Roman" w:eastAsia="Times New Roman" w:hAnsi="Times New Roman" w:cs="Times New Roman"/>
          <w:b/>
          <w:bCs/>
          <w:sz w:val="27"/>
          <w:szCs w:val="27"/>
        </w:rPr>
        <w:t>PRN :</w:t>
      </w:r>
      <w:proofErr w:type="gramEnd"/>
      <w:r w:rsidRPr="00B57E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22310072</w:t>
      </w:r>
    </w:p>
    <w:p w14:paraId="04E67C51" w14:textId="77777777" w:rsidR="004C18C6" w:rsidRDefault="004C18C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93BD4F8" w14:textId="77777777" w:rsidR="00124786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8: Implement Backward Chaining Algorithm</w:t>
      </w:r>
    </w:p>
    <w:p w14:paraId="2765E1A5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0A8E4F96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The objective of this assignment is to implement the Backward Chaining algorithm, which is used to answer specific queries from a knowledge base. This technique is essential for goal-driven reasoning, allowing systems to infer information based on established facts and rules.</w:t>
      </w:r>
    </w:p>
    <w:p w14:paraId="108FDC67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14:paraId="7A0703A7" w14:textId="77777777"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Understand the principles of goal-driven reasoning.</w:t>
      </w:r>
    </w:p>
    <w:p w14:paraId="7A240C42" w14:textId="77777777"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Implement the Backward Chaining algorithm for knowledge inference.</w:t>
      </w:r>
    </w:p>
    <w:p w14:paraId="53F74413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4FFB6FBB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Backward Chaining?</w:t>
      </w:r>
    </w:p>
    <w:p w14:paraId="7BFA492C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reasoning method that starts with a specific goal or query and works backward to determine which facts or rules support that goal. This approach is particularly useful in systems where specific answers are sought from a broader knowledge base.</w:t>
      </w:r>
    </w:p>
    <w:p w14:paraId="4BD620EF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70BA45B7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1175F7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Define the goal or query that you want to prove or answer based on the existing knowledge base.</w:t>
      </w:r>
    </w:p>
    <w:p w14:paraId="79E76190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Rules that Can Satisfy the Goal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96D38A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Examine the rules in the knowledge base to find those that can lead to the goal. A rule is generally structured as "If premises, then conclusion."</w:t>
      </w:r>
    </w:p>
    <w:p w14:paraId="013E234A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Work Backward to Find Supporting Facts for the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DC6C4E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identified, check if the premises can be satisfied by known facts or other rules. This may involve further queries.</w:t>
      </w:r>
    </w:p>
    <w:p w14:paraId="6E33BC6F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the Goal is Proven or No More Rules Can Be Applied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D0DA4C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the premises are satisfied, the goal is proven. If no more applicable rules can be found, or if the premises cannot be satisfied, the proof fails.</w:t>
      </w:r>
    </w:p>
    <w:p w14:paraId="545365B5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1E71B144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lastRenderedPageBreak/>
        <w:t>Here’s a simple outline of the Backward Chaining algorithm:</w:t>
      </w:r>
    </w:p>
    <w:p w14:paraId="0AAA2F62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E8867D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Represent known facts and inference rules. For example:</w:t>
      </w:r>
    </w:p>
    <w:p w14:paraId="1C7C329E" w14:textId="77777777"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F</w:t>
      </w:r>
      <w:proofErr w:type="gramStart"/>
      <w:r w:rsidRPr="00124786">
        <w:rPr>
          <w:rFonts w:ascii="Times New Roman" w:eastAsia="Times New Roman" w:hAnsi="Times New Roman" w:cs="Times New Roman"/>
          <w:sz w:val="24"/>
          <w:szCs w:val="24"/>
        </w:rPr>
        <w:t>1,F2,…</w:t>
      </w:r>
      <w:proofErr w:type="gramEnd"/>
      <w:r w:rsidRPr="00124786">
        <w:rPr>
          <w:rFonts w:ascii="Times New Roman" w:eastAsia="Times New Roman" w:hAnsi="Times New Roman" w:cs="Times New Roman"/>
          <w:sz w:val="24"/>
          <w:szCs w:val="24"/>
        </w:rPr>
        <w:t>,FnF_1, F_2, \</w:t>
      </w:r>
      <w:proofErr w:type="spellStart"/>
      <w:r w:rsidRPr="00124786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124786">
        <w:rPr>
          <w:rFonts w:ascii="Times New Roman" w:eastAsia="Times New Roman" w:hAnsi="Times New Roman" w:cs="Times New Roman"/>
          <w:sz w:val="24"/>
          <w:szCs w:val="24"/>
        </w:rPr>
        <w:t>, F_nF1</w:t>
      </w:r>
      <w:proofErr w:type="gramStart"/>
      <w:r w:rsidRPr="00124786">
        <w:rPr>
          <w:rFonts w:ascii="Times New Roman" w:eastAsia="Times New Roman" w:hAnsi="Times New Roman" w:cs="Times New Roman"/>
          <w:sz w:val="24"/>
          <w:szCs w:val="24"/>
        </w:rPr>
        <w:t>​,F</w:t>
      </w:r>
      <w:proofErr w:type="gramEnd"/>
      <w:r w:rsidRPr="00124786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Start"/>
      <w:r w:rsidRPr="00124786">
        <w:rPr>
          <w:rFonts w:ascii="Times New Roman" w:eastAsia="Times New Roman" w:hAnsi="Times New Roman" w:cs="Times New Roman"/>
          <w:sz w:val="24"/>
          <w:szCs w:val="24"/>
        </w:rPr>
        <w:t>​,…</w:t>
      </w:r>
      <w:proofErr w:type="gramEnd"/>
      <w:r w:rsidRPr="00124786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Pr="00124786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12478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63AE9CA1" w14:textId="77777777"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AAA then BBB.</w:t>
      </w:r>
    </w:p>
    <w:p w14:paraId="3CBBC666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B6FED7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Specify the goal you want to prove (e.g., GGG).</w:t>
      </w:r>
    </w:p>
    <w:p w14:paraId="295B3208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Known 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9B3207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GGG is a known fact, return true.</w:t>
      </w:r>
    </w:p>
    <w:p w14:paraId="1EDAF735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Relevant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4A7CBA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in the knowledge base, check if GGG matches the conclusion of any rule.</w:t>
      </w:r>
    </w:p>
    <w:p w14:paraId="319FC88F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 matching rule is found, recursively apply the algorithm to its premises.</w:t>
      </w:r>
    </w:p>
    <w:p w14:paraId="59DDD962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Return the Result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E970B9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all premises are satisfied (i.e., proven true), then GGG is also true. If any premise fails to be satisfied, backtrack and try other rules.</w:t>
      </w:r>
    </w:p>
    <w:p w14:paraId="4C96472B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3C350DEB" w14:textId="77777777"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Backward chaining is efficient for goal-driven systems, as it focuses only on relevant information needed to prove the goal.</w:t>
      </w:r>
    </w:p>
    <w:p w14:paraId="5A63CD48" w14:textId="77777777"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Queries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It allows for dynamic querying, making it flexible for various inquiries based on the knowledge base.</w:t>
      </w:r>
    </w:p>
    <w:p w14:paraId="41C725FD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100924CB" w14:textId="77777777" w:rsidR="00124786" w:rsidRPr="00124786" w:rsidRDefault="00124786" w:rsidP="001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Knowledge Handling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May not handle dynamic knowledge well since it relies on existing facts and rules.</w:t>
      </w:r>
    </w:p>
    <w:p w14:paraId="49D536F8" w14:textId="77777777" w:rsidR="00124786" w:rsidRPr="00124786" w:rsidRDefault="00124786" w:rsidP="001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in Large Knowledge Bases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the knowledge base is large and complex, determining applicable rules may become computationally intensive.</w:t>
      </w:r>
    </w:p>
    <w:p w14:paraId="13AA9CEA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352882A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03E6DDA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6091FAF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7114E19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DEDE089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9CBBE3D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84DF52A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1C31F48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593CA86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1CD4774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14:paraId="5B3AFFA3" w14:textId="77777777" w:rsidR="00124786" w:rsidRPr="00124786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7D72C2A1" wp14:editId="36A197FE">
            <wp:extent cx="4759325" cy="3810000"/>
            <wp:effectExtent l="0" t="0" r="3175" b="0"/>
            <wp:docPr id="1" name="Picture 1" descr="Forward Chaining and backward chaining in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Chaining and backward chaining in 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124786"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016DE989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powerful technique for goal-driven reasoning, effectively answering specific queries from a knowledge base. It emphasizes the necessity of known facts and rules while focusing on proving desired conclusions.</w:t>
      </w:r>
    </w:p>
    <w:p w14:paraId="70A4CDA9" w14:textId="77777777" w:rsidR="00787F3F" w:rsidRPr="00124786" w:rsidRDefault="00787F3F" w:rsidP="00124786"/>
    <w:sectPr w:rsidR="00787F3F" w:rsidRPr="00124786" w:rsidSect="009D08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976EE"/>
    <w:multiLevelType w:val="multilevel"/>
    <w:tmpl w:val="C7F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E0479"/>
    <w:multiLevelType w:val="multilevel"/>
    <w:tmpl w:val="A14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F3BBC"/>
    <w:multiLevelType w:val="multilevel"/>
    <w:tmpl w:val="AD9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7DD"/>
    <w:multiLevelType w:val="multilevel"/>
    <w:tmpl w:val="57E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D6A7F"/>
    <w:multiLevelType w:val="multilevel"/>
    <w:tmpl w:val="C45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E7476"/>
    <w:multiLevelType w:val="multilevel"/>
    <w:tmpl w:val="2C0E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1F1D54"/>
    <w:multiLevelType w:val="multilevel"/>
    <w:tmpl w:val="C79E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11838">
    <w:abstractNumId w:val="6"/>
  </w:num>
  <w:num w:numId="2" w16cid:durableId="471562945">
    <w:abstractNumId w:val="0"/>
  </w:num>
  <w:num w:numId="3" w16cid:durableId="1528987580">
    <w:abstractNumId w:val="5"/>
  </w:num>
  <w:num w:numId="4" w16cid:durableId="1706521475">
    <w:abstractNumId w:val="3"/>
  </w:num>
  <w:num w:numId="5" w16cid:durableId="669915145">
    <w:abstractNumId w:val="4"/>
  </w:num>
  <w:num w:numId="6" w16cid:durableId="708798408">
    <w:abstractNumId w:val="2"/>
  </w:num>
  <w:num w:numId="7" w16cid:durableId="20849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A8"/>
    <w:rsid w:val="0004191E"/>
    <w:rsid w:val="00124786"/>
    <w:rsid w:val="004C18C6"/>
    <w:rsid w:val="004E0E90"/>
    <w:rsid w:val="00537369"/>
    <w:rsid w:val="006C38A8"/>
    <w:rsid w:val="00722CCF"/>
    <w:rsid w:val="00787F3F"/>
    <w:rsid w:val="00794770"/>
    <w:rsid w:val="007D5E14"/>
    <w:rsid w:val="009D0842"/>
    <w:rsid w:val="00AC7B6B"/>
    <w:rsid w:val="00B5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96DD"/>
  <w15:docId w15:val="{3B9F2853-1E48-4E10-8567-65EDF6FE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F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F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F3F"/>
  </w:style>
  <w:style w:type="character" w:customStyle="1" w:styleId="hljs-literal">
    <w:name w:val="hljs-literal"/>
    <w:basedOn w:val="DefaultParagraphFont"/>
    <w:rsid w:val="00787F3F"/>
  </w:style>
  <w:style w:type="character" w:customStyle="1" w:styleId="katex-mathml">
    <w:name w:val="katex-mathml"/>
    <w:basedOn w:val="DefaultParagraphFont"/>
    <w:rsid w:val="00124786"/>
  </w:style>
  <w:style w:type="character" w:customStyle="1" w:styleId="mord">
    <w:name w:val="mord"/>
    <w:basedOn w:val="DefaultParagraphFont"/>
    <w:rsid w:val="00124786"/>
  </w:style>
  <w:style w:type="character" w:customStyle="1" w:styleId="vlist-s">
    <w:name w:val="vlist-s"/>
    <w:basedOn w:val="DefaultParagraphFont"/>
    <w:rsid w:val="00124786"/>
  </w:style>
  <w:style w:type="character" w:customStyle="1" w:styleId="mpunct">
    <w:name w:val="mpunct"/>
    <w:basedOn w:val="DefaultParagraphFont"/>
    <w:rsid w:val="00124786"/>
  </w:style>
  <w:style w:type="character" w:customStyle="1" w:styleId="minner">
    <w:name w:val="minner"/>
    <w:basedOn w:val="DefaultParagraphFont"/>
    <w:rsid w:val="0012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aditya deshmukh</cp:lastModifiedBy>
  <cp:revision>2</cp:revision>
  <dcterms:created xsi:type="dcterms:W3CDTF">2025-10-07T10:33:00Z</dcterms:created>
  <dcterms:modified xsi:type="dcterms:W3CDTF">2025-10-07T10:33:00Z</dcterms:modified>
</cp:coreProperties>
</file>