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7B141" w14:textId="77777777" w:rsidR="00B05575" w:rsidRDefault="00B05575" w:rsidP="00453991">
      <w:pPr>
        <w:pStyle w:val="Standard"/>
        <w:ind w:right="-262"/>
        <w:jc w:val="both"/>
      </w:pPr>
      <w:bookmarkStart w:id="0" w:name="_Hlk162469160"/>
    </w:p>
    <w:p w14:paraId="2904B2C1" w14:textId="77777777" w:rsidR="00F17264" w:rsidRDefault="00DE3559" w:rsidP="00453991">
      <w:pPr>
        <w:suppressAutoHyphens w:val="0"/>
      </w:pPr>
      <w:bookmarkStart w:id="1" w:name="_Hlk151404582"/>
      <w:bookmarkEnd w:id="1"/>
      <w:r>
        <w:rPr>
          <w:noProof/>
        </w:rPr>
        <w:drawing>
          <wp:inline distT="0" distB="0" distL="0" distR="0" wp14:anchorId="6283BBF4" wp14:editId="72CE6158">
            <wp:extent cx="2616836" cy="1103631"/>
            <wp:effectExtent l="0" t="0" r="0" b="0"/>
            <wp:docPr id="1073741825" name="Picture 1073741825"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8"/>
                    <a:stretch>
                      <a:fillRect/>
                    </a:stretch>
                  </pic:blipFill>
                  <pic:spPr>
                    <a:xfrm>
                      <a:off x="0" y="0"/>
                      <a:ext cx="2616836" cy="1103631"/>
                    </a:xfrm>
                    <a:prstGeom prst="rect">
                      <a:avLst/>
                    </a:prstGeom>
                    <a:ln w="12700" cap="flat">
                      <a:noFill/>
                      <a:miter lim="400000"/>
                    </a:ln>
                    <a:effectLst/>
                  </pic:spPr>
                </pic:pic>
              </a:graphicData>
            </a:graphic>
          </wp:inline>
        </w:drawing>
      </w:r>
    </w:p>
    <w:p w14:paraId="33478535" w14:textId="19FEEF0B" w:rsidR="00F17264" w:rsidRDefault="00F7641D" w:rsidP="00453991">
      <w:pPr>
        <w:suppressAutoHyphens w:val="0"/>
        <w:rPr>
          <w:rFonts w:ascii="Verdana" w:hAnsi="Verdana"/>
          <w:lang w:val="en-US"/>
        </w:rPr>
      </w:pPr>
      <w:r>
        <w:rPr>
          <w:rFonts w:ascii="Verdana" w:hAnsi="Verdana"/>
          <w:lang w:val="en-US"/>
        </w:rPr>
        <w:t xml:space="preserve">  </w:t>
      </w:r>
      <w:r w:rsidRPr="00F7641D">
        <w:rPr>
          <w:rFonts w:ascii="Verdana" w:hAnsi="Verdana"/>
          <w:lang w:val="en-US"/>
        </w:rPr>
        <w:t>School of Computing, Creative Technology and Engineering</w:t>
      </w:r>
    </w:p>
    <w:p w14:paraId="348C1CDC" w14:textId="77777777" w:rsidR="00EA41EA" w:rsidRPr="00F7641D" w:rsidRDefault="00EA41EA" w:rsidP="00453991">
      <w:pPr>
        <w:suppressAutoHyphens w:val="0"/>
        <w:rPr>
          <w:sz w:val="20"/>
          <w:szCs w:val="20"/>
        </w:rPr>
      </w:pPr>
    </w:p>
    <w:p w14:paraId="515DEA4E" w14:textId="77777777" w:rsidR="00F17264" w:rsidRDefault="00F17264" w:rsidP="00453991">
      <w:pPr>
        <w:suppressAutoHyphens w:val="0"/>
      </w:pPr>
    </w:p>
    <w:tbl>
      <w:tblPr>
        <w:tblStyle w:val="TableGrid"/>
        <w:tblW w:w="9070" w:type="dxa"/>
        <w:jc w:val="center"/>
        <w:tblLook w:val="04A0" w:firstRow="1" w:lastRow="0" w:firstColumn="1" w:lastColumn="0" w:noHBand="0" w:noVBand="1"/>
      </w:tblPr>
      <w:tblGrid>
        <w:gridCol w:w="2547"/>
        <w:gridCol w:w="6523"/>
      </w:tblGrid>
      <w:tr w:rsidR="00F17264" w14:paraId="656A2CF0" w14:textId="77777777" w:rsidTr="001338F8">
        <w:trPr>
          <w:trHeight w:val="1191"/>
          <w:jc w:val="center"/>
        </w:trPr>
        <w:tc>
          <w:tcPr>
            <w:tcW w:w="2547" w:type="dxa"/>
            <w:vAlign w:val="center"/>
          </w:tcPr>
          <w:p w14:paraId="46025409" w14:textId="3BAEB4E4" w:rsidR="00F17264" w:rsidRPr="001338F8" w:rsidRDefault="00C827AD" w:rsidP="00453991">
            <w:pPr>
              <w:jc w:val="center"/>
              <w:rPr>
                <w:rFonts w:ascii="ADLaM Display" w:hAnsi="ADLaM Display" w:cs="ADLaM Display"/>
                <w:sz w:val="26"/>
                <w:szCs w:val="26"/>
              </w:rPr>
            </w:pPr>
            <w:r w:rsidRPr="001338F8">
              <w:rPr>
                <w:rFonts w:ascii="ADLaM Display" w:hAnsi="ADLaM Display" w:cs="ADLaM Display"/>
                <w:sz w:val="26"/>
                <w:szCs w:val="26"/>
              </w:rPr>
              <w:t>Student ID</w:t>
            </w:r>
          </w:p>
        </w:tc>
        <w:tc>
          <w:tcPr>
            <w:tcW w:w="6523" w:type="dxa"/>
            <w:vAlign w:val="center"/>
          </w:tcPr>
          <w:p w14:paraId="625EAEF1" w14:textId="5E5113AE" w:rsidR="00F17264" w:rsidRPr="00EA41EA" w:rsidRDefault="009C6F9A" w:rsidP="00453991">
            <w:pPr>
              <w:jc w:val="center"/>
            </w:pPr>
            <w:r>
              <w:t>C7356850</w:t>
            </w:r>
          </w:p>
        </w:tc>
      </w:tr>
      <w:tr w:rsidR="00F17264" w14:paraId="4A585D56" w14:textId="77777777" w:rsidTr="001338F8">
        <w:trPr>
          <w:trHeight w:val="1191"/>
          <w:jc w:val="center"/>
        </w:trPr>
        <w:tc>
          <w:tcPr>
            <w:tcW w:w="2547" w:type="dxa"/>
            <w:vAlign w:val="center"/>
          </w:tcPr>
          <w:p w14:paraId="354AE7C7" w14:textId="422F7759" w:rsidR="00F17264" w:rsidRPr="001338F8" w:rsidRDefault="00C827AD" w:rsidP="00453991">
            <w:pPr>
              <w:jc w:val="center"/>
              <w:rPr>
                <w:rFonts w:ascii="ADLaM Display" w:hAnsi="ADLaM Display" w:cs="ADLaM Display"/>
                <w:sz w:val="26"/>
                <w:szCs w:val="26"/>
              </w:rPr>
            </w:pPr>
            <w:r w:rsidRPr="001338F8">
              <w:rPr>
                <w:rFonts w:ascii="ADLaM Display" w:hAnsi="ADLaM Display" w:cs="ADLaM Display"/>
                <w:sz w:val="26"/>
                <w:szCs w:val="26"/>
              </w:rPr>
              <w:t>Student Name</w:t>
            </w:r>
          </w:p>
        </w:tc>
        <w:tc>
          <w:tcPr>
            <w:tcW w:w="6523" w:type="dxa"/>
            <w:vAlign w:val="center"/>
          </w:tcPr>
          <w:p w14:paraId="15AA890C" w14:textId="1AE4C528" w:rsidR="00F17264" w:rsidRPr="00EA41EA" w:rsidRDefault="009C6F9A" w:rsidP="00453991">
            <w:pPr>
              <w:jc w:val="center"/>
            </w:pPr>
            <w:r>
              <w:t>Suyog Sitaula</w:t>
            </w:r>
          </w:p>
        </w:tc>
      </w:tr>
      <w:tr w:rsidR="00311542" w14:paraId="06AC42A4" w14:textId="77777777" w:rsidTr="001338F8">
        <w:trPr>
          <w:trHeight w:val="1191"/>
          <w:jc w:val="center"/>
        </w:trPr>
        <w:tc>
          <w:tcPr>
            <w:tcW w:w="2547" w:type="dxa"/>
            <w:vAlign w:val="center"/>
          </w:tcPr>
          <w:p w14:paraId="2227899B" w14:textId="0CD342EB" w:rsidR="00311542" w:rsidRPr="001338F8" w:rsidRDefault="00311542" w:rsidP="00453991">
            <w:pPr>
              <w:jc w:val="center"/>
              <w:rPr>
                <w:rFonts w:ascii="ADLaM Display" w:hAnsi="ADLaM Display" w:cs="ADLaM Display"/>
                <w:sz w:val="26"/>
                <w:szCs w:val="26"/>
              </w:rPr>
            </w:pPr>
            <w:r w:rsidRPr="001338F8">
              <w:rPr>
                <w:rFonts w:ascii="ADLaM Display" w:hAnsi="ADLaM Display" w:cs="ADLaM Display"/>
                <w:sz w:val="26"/>
                <w:szCs w:val="26"/>
              </w:rPr>
              <w:t xml:space="preserve">Module </w:t>
            </w:r>
            <w:r w:rsidR="00612513" w:rsidRPr="001338F8">
              <w:rPr>
                <w:rFonts w:ascii="ADLaM Display" w:hAnsi="ADLaM Display" w:cs="ADLaM Display"/>
                <w:sz w:val="26"/>
                <w:szCs w:val="26"/>
              </w:rPr>
              <w:t>Name</w:t>
            </w:r>
            <w:r w:rsidR="002039D5" w:rsidRPr="001338F8">
              <w:rPr>
                <w:rFonts w:ascii="ADLaM Display" w:hAnsi="ADLaM Display" w:cs="ADLaM Display"/>
                <w:sz w:val="26"/>
                <w:szCs w:val="26"/>
              </w:rPr>
              <w:t xml:space="preserve"> &amp; CRN</w:t>
            </w:r>
          </w:p>
        </w:tc>
        <w:tc>
          <w:tcPr>
            <w:tcW w:w="6523" w:type="dxa"/>
            <w:vAlign w:val="center"/>
          </w:tcPr>
          <w:p w14:paraId="61D6C0B8" w14:textId="28143562" w:rsidR="00311542" w:rsidRPr="00EA41EA" w:rsidRDefault="009C6F9A" w:rsidP="00453991">
            <w:pPr>
              <w:jc w:val="center"/>
            </w:pPr>
            <w:r>
              <w:t>Applied Machine Learning</w:t>
            </w:r>
          </w:p>
        </w:tc>
      </w:tr>
      <w:tr w:rsidR="00DA5499" w14:paraId="20CED9A7" w14:textId="77777777" w:rsidTr="001338F8">
        <w:trPr>
          <w:trHeight w:val="1191"/>
          <w:jc w:val="center"/>
        </w:trPr>
        <w:tc>
          <w:tcPr>
            <w:tcW w:w="2547" w:type="dxa"/>
            <w:vAlign w:val="center"/>
          </w:tcPr>
          <w:p w14:paraId="1AA0D816" w14:textId="4F4F046B" w:rsidR="00DA5499" w:rsidRPr="001338F8" w:rsidRDefault="00DA5499" w:rsidP="00453991">
            <w:pPr>
              <w:jc w:val="center"/>
              <w:rPr>
                <w:rFonts w:ascii="ADLaM Display" w:hAnsi="ADLaM Display" w:cs="ADLaM Display"/>
                <w:sz w:val="26"/>
                <w:szCs w:val="26"/>
              </w:rPr>
            </w:pPr>
            <w:r w:rsidRPr="001338F8">
              <w:rPr>
                <w:rFonts w:ascii="ADLaM Display" w:hAnsi="ADLaM Display" w:cs="ADLaM Display"/>
                <w:sz w:val="26"/>
                <w:szCs w:val="26"/>
              </w:rPr>
              <w:t>Level</w:t>
            </w:r>
          </w:p>
        </w:tc>
        <w:tc>
          <w:tcPr>
            <w:tcW w:w="6523" w:type="dxa"/>
            <w:vAlign w:val="center"/>
          </w:tcPr>
          <w:p w14:paraId="278E7FF0" w14:textId="556C5883" w:rsidR="00DA5499" w:rsidRPr="00EA41EA" w:rsidRDefault="009C6F9A" w:rsidP="00453991">
            <w:pPr>
              <w:jc w:val="center"/>
            </w:pPr>
            <w:r>
              <w:t>5</w:t>
            </w:r>
          </w:p>
        </w:tc>
      </w:tr>
      <w:tr w:rsidR="002F27BF" w14:paraId="459E2875" w14:textId="77777777" w:rsidTr="001338F8">
        <w:trPr>
          <w:trHeight w:val="1191"/>
          <w:jc w:val="center"/>
        </w:trPr>
        <w:tc>
          <w:tcPr>
            <w:tcW w:w="2547" w:type="dxa"/>
            <w:vAlign w:val="center"/>
          </w:tcPr>
          <w:p w14:paraId="0959A7D7" w14:textId="44B404D6" w:rsidR="002F27BF" w:rsidRPr="001338F8" w:rsidRDefault="002F27BF" w:rsidP="00453991">
            <w:pPr>
              <w:jc w:val="center"/>
              <w:rPr>
                <w:rFonts w:ascii="ADLaM Display" w:hAnsi="ADLaM Display" w:cs="ADLaM Display"/>
                <w:sz w:val="26"/>
                <w:szCs w:val="26"/>
              </w:rPr>
            </w:pPr>
            <w:r w:rsidRPr="001338F8">
              <w:rPr>
                <w:rFonts w:ascii="ADLaM Display" w:hAnsi="ADLaM Display" w:cs="ADLaM Display"/>
                <w:sz w:val="26"/>
                <w:szCs w:val="26"/>
              </w:rPr>
              <w:t>Assessment Name</w:t>
            </w:r>
            <w:r w:rsidR="00DA5499" w:rsidRPr="001338F8">
              <w:rPr>
                <w:rFonts w:ascii="ADLaM Display" w:hAnsi="ADLaM Display" w:cs="ADLaM Display"/>
                <w:sz w:val="26"/>
                <w:szCs w:val="26"/>
              </w:rPr>
              <w:t xml:space="preserve"> &amp; Part No.</w:t>
            </w:r>
          </w:p>
        </w:tc>
        <w:tc>
          <w:tcPr>
            <w:tcW w:w="6523" w:type="dxa"/>
            <w:vAlign w:val="center"/>
          </w:tcPr>
          <w:p w14:paraId="4F8893E2" w14:textId="42809BEB" w:rsidR="002F27BF" w:rsidRPr="00EA41EA" w:rsidRDefault="009C6F9A" w:rsidP="00453991">
            <w:pPr>
              <w:jc w:val="center"/>
            </w:pPr>
            <w:r>
              <w:t xml:space="preserve">Assessment </w:t>
            </w:r>
            <w:proofErr w:type="gramStart"/>
            <w:r>
              <w:t>2 part</w:t>
            </w:r>
            <w:proofErr w:type="gramEnd"/>
            <w:r>
              <w:t xml:space="preserve"> 1</w:t>
            </w:r>
          </w:p>
        </w:tc>
      </w:tr>
      <w:tr w:rsidR="003E7975" w14:paraId="1C1138DD" w14:textId="77777777" w:rsidTr="001338F8">
        <w:trPr>
          <w:trHeight w:val="1191"/>
          <w:jc w:val="center"/>
        </w:trPr>
        <w:tc>
          <w:tcPr>
            <w:tcW w:w="2547" w:type="dxa"/>
            <w:vAlign w:val="center"/>
          </w:tcPr>
          <w:p w14:paraId="36509CE9" w14:textId="13DF632B" w:rsidR="003E7975" w:rsidRPr="001338F8" w:rsidRDefault="003E7975" w:rsidP="00453991">
            <w:pPr>
              <w:jc w:val="center"/>
              <w:rPr>
                <w:rFonts w:ascii="ADLaM Display" w:hAnsi="ADLaM Display" w:cs="ADLaM Display"/>
                <w:sz w:val="26"/>
                <w:szCs w:val="26"/>
              </w:rPr>
            </w:pPr>
            <w:r w:rsidRPr="001338F8">
              <w:rPr>
                <w:rFonts w:ascii="ADLaM Display" w:hAnsi="ADLaM Display" w:cs="ADLaM Display"/>
                <w:sz w:val="26"/>
                <w:szCs w:val="26"/>
              </w:rPr>
              <w:t>Project Title</w:t>
            </w:r>
          </w:p>
        </w:tc>
        <w:tc>
          <w:tcPr>
            <w:tcW w:w="6523" w:type="dxa"/>
            <w:vAlign w:val="center"/>
          </w:tcPr>
          <w:p w14:paraId="4DA05CB4" w14:textId="27A1B47C" w:rsidR="003E7975" w:rsidRPr="00EA41EA" w:rsidRDefault="009C6F9A" w:rsidP="00453991">
            <w:pPr>
              <w:jc w:val="center"/>
            </w:pPr>
            <w:r>
              <w:t xml:space="preserve">Case Study </w:t>
            </w:r>
            <w:r w:rsidR="006C62C6">
              <w:t>2</w:t>
            </w:r>
            <w:r>
              <w:t>-</w:t>
            </w:r>
            <w:r w:rsidR="006C62C6">
              <w:t xml:space="preserve"> </w:t>
            </w:r>
            <w:r>
              <w:t>Fraudulent Companies</w:t>
            </w:r>
          </w:p>
        </w:tc>
      </w:tr>
      <w:tr w:rsidR="002F27BF" w14:paraId="1F5AE6AA" w14:textId="77777777" w:rsidTr="001338F8">
        <w:trPr>
          <w:trHeight w:val="1191"/>
          <w:jc w:val="center"/>
        </w:trPr>
        <w:tc>
          <w:tcPr>
            <w:tcW w:w="2547" w:type="dxa"/>
            <w:vAlign w:val="center"/>
          </w:tcPr>
          <w:p w14:paraId="462E1A91" w14:textId="48C27E3A" w:rsidR="002F27BF" w:rsidRPr="001338F8" w:rsidRDefault="002F27BF" w:rsidP="00453991">
            <w:pPr>
              <w:jc w:val="center"/>
              <w:rPr>
                <w:rFonts w:ascii="ADLaM Display" w:hAnsi="ADLaM Display" w:cs="ADLaM Display"/>
                <w:sz w:val="26"/>
                <w:szCs w:val="26"/>
              </w:rPr>
            </w:pPr>
            <w:r w:rsidRPr="001338F8">
              <w:rPr>
                <w:rFonts w:ascii="ADLaM Display" w:hAnsi="ADLaM Display" w:cs="ADLaM Display"/>
                <w:sz w:val="26"/>
                <w:szCs w:val="26"/>
              </w:rPr>
              <w:t>Data of Submission</w:t>
            </w:r>
          </w:p>
        </w:tc>
        <w:tc>
          <w:tcPr>
            <w:tcW w:w="6523" w:type="dxa"/>
            <w:vAlign w:val="center"/>
          </w:tcPr>
          <w:p w14:paraId="71BDF488" w14:textId="7FD7561F" w:rsidR="002F27BF" w:rsidRPr="00EA41EA" w:rsidRDefault="009C6F9A" w:rsidP="00453991">
            <w:pPr>
              <w:jc w:val="center"/>
            </w:pPr>
            <w:r>
              <w:t>29</w:t>
            </w:r>
            <w:r w:rsidRPr="009C6F9A">
              <w:rPr>
                <w:vertAlign w:val="superscript"/>
              </w:rPr>
              <w:t>th</w:t>
            </w:r>
            <w:r>
              <w:t xml:space="preserve"> March 2024</w:t>
            </w:r>
          </w:p>
        </w:tc>
      </w:tr>
      <w:tr w:rsidR="00F17264" w14:paraId="3A8A3616" w14:textId="77777777" w:rsidTr="001338F8">
        <w:trPr>
          <w:trHeight w:val="1191"/>
          <w:jc w:val="center"/>
        </w:trPr>
        <w:tc>
          <w:tcPr>
            <w:tcW w:w="2547" w:type="dxa"/>
            <w:vAlign w:val="center"/>
          </w:tcPr>
          <w:p w14:paraId="3B018D20" w14:textId="51E64E58" w:rsidR="00F17264" w:rsidRPr="001338F8" w:rsidRDefault="00C827AD" w:rsidP="00453991">
            <w:pPr>
              <w:jc w:val="center"/>
              <w:rPr>
                <w:rFonts w:ascii="ADLaM Display" w:hAnsi="ADLaM Display" w:cs="ADLaM Display"/>
                <w:sz w:val="26"/>
                <w:szCs w:val="26"/>
              </w:rPr>
            </w:pPr>
            <w:r w:rsidRPr="001338F8">
              <w:rPr>
                <w:rFonts w:ascii="ADLaM Display" w:hAnsi="ADLaM Display" w:cs="ADLaM Display"/>
                <w:sz w:val="26"/>
                <w:szCs w:val="26"/>
              </w:rPr>
              <w:t>Course</w:t>
            </w:r>
          </w:p>
        </w:tc>
        <w:tc>
          <w:tcPr>
            <w:tcW w:w="6523" w:type="dxa"/>
            <w:vAlign w:val="center"/>
          </w:tcPr>
          <w:p w14:paraId="458FD925" w14:textId="07E15BDD" w:rsidR="00F17264" w:rsidRPr="00EA41EA" w:rsidRDefault="009C6F9A" w:rsidP="00453991">
            <w:pPr>
              <w:jc w:val="center"/>
            </w:pPr>
            <w:r>
              <w:t>Computing</w:t>
            </w:r>
          </w:p>
        </w:tc>
      </w:tr>
      <w:tr w:rsidR="00EA41EA" w14:paraId="290F13A7" w14:textId="77777777" w:rsidTr="001338F8">
        <w:trPr>
          <w:trHeight w:val="1191"/>
          <w:jc w:val="center"/>
        </w:trPr>
        <w:tc>
          <w:tcPr>
            <w:tcW w:w="2547" w:type="dxa"/>
            <w:vAlign w:val="center"/>
          </w:tcPr>
          <w:p w14:paraId="6349B512" w14:textId="070DC7A9" w:rsidR="00EA41EA" w:rsidRPr="001338F8" w:rsidRDefault="00EA41EA" w:rsidP="00453991">
            <w:pPr>
              <w:jc w:val="center"/>
              <w:rPr>
                <w:rFonts w:ascii="ADLaM Display" w:hAnsi="ADLaM Display" w:cs="ADLaM Display"/>
                <w:sz w:val="26"/>
                <w:szCs w:val="26"/>
              </w:rPr>
            </w:pPr>
            <w:r w:rsidRPr="001338F8">
              <w:rPr>
                <w:rFonts w:ascii="ADLaM Display" w:hAnsi="ADLaM Display" w:cs="ADLaM Display"/>
                <w:sz w:val="26"/>
                <w:szCs w:val="26"/>
              </w:rPr>
              <w:t>Academic Year</w:t>
            </w:r>
          </w:p>
        </w:tc>
        <w:tc>
          <w:tcPr>
            <w:tcW w:w="6523" w:type="dxa"/>
            <w:vAlign w:val="center"/>
          </w:tcPr>
          <w:p w14:paraId="1DB44D88" w14:textId="53AC812E" w:rsidR="00EA41EA" w:rsidRPr="00EA41EA" w:rsidRDefault="009C6F9A" w:rsidP="00453991">
            <w:pPr>
              <w:jc w:val="center"/>
            </w:pPr>
            <w:r>
              <w:t>2024</w:t>
            </w:r>
          </w:p>
        </w:tc>
      </w:tr>
    </w:tbl>
    <w:p w14:paraId="590A0EE7" w14:textId="6227B983" w:rsidR="00E521DD" w:rsidRDefault="00E521DD" w:rsidP="00453991">
      <w:pPr>
        <w:suppressAutoHyphens w:val="0"/>
      </w:pPr>
      <w:r>
        <w:br w:type="page"/>
      </w:r>
    </w:p>
    <w:p w14:paraId="5D788CF9" w14:textId="77777777" w:rsidR="00D03D70" w:rsidRDefault="00D03D70" w:rsidP="004F5FEB">
      <w:pPr>
        <w:jc w:val="both"/>
        <w:rPr>
          <w:b/>
          <w:bCs/>
        </w:rPr>
      </w:pPr>
    </w:p>
    <w:p w14:paraId="485B2314" w14:textId="77777777" w:rsidR="00D03D70" w:rsidRDefault="00D03D70" w:rsidP="004F5FEB">
      <w:pPr>
        <w:jc w:val="both"/>
        <w:rPr>
          <w:b/>
          <w:bCs/>
        </w:rPr>
      </w:pPr>
    </w:p>
    <w:sdt>
      <w:sdtPr>
        <w:rPr>
          <w:rFonts w:ascii="Liberation Serif" w:eastAsia="Noto Serif CJK SC" w:hAnsi="Liberation Serif" w:cs="Lohit Devanagari"/>
          <w:color w:val="auto"/>
          <w:kern w:val="3"/>
          <w:sz w:val="24"/>
          <w:szCs w:val="24"/>
          <w:lang w:val="en-GB" w:eastAsia="zh-CN" w:bidi="hi-IN"/>
        </w:rPr>
        <w:id w:val="-925492896"/>
        <w:docPartObj>
          <w:docPartGallery w:val="Table of Contents"/>
          <w:docPartUnique/>
        </w:docPartObj>
      </w:sdtPr>
      <w:sdtEndPr>
        <w:rPr>
          <w:b/>
          <w:bCs/>
          <w:noProof/>
        </w:rPr>
      </w:sdtEndPr>
      <w:sdtContent>
        <w:p w14:paraId="74772683" w14:textId="05A6A098" w:rsidR="00D03D70" w:rsidRDefault="00D03D70">
          <w:pPr>
            <w:pStyle w:val="TOCHeading"/>
          </w:pPr>
          <w:r>
            <w:t>Contents</w:t>
          </w:r>
        </w:p>
        <w:p w14:paraId="7F084164" w14:textId="795D211C" w:rsidR="00C575BD" w:rsidRDefault="00D03D7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r>
            <w:fldChar w:fldCharType="begin"/>
          </w:r>
          <w:r>
            <w:instrText xml:space="preserve"> TOC \o "1-3" \h \z \u </w:instrText>
          </w:r>
          <w:r>
            <w:fldChar w:fldCharType="separate"/>
          </w:r>
          <w:hyperlink w:anchor="_Toc162821057" w:history="1">
            <w:r w:rsidR="00C575BD" w:rsidRPr="00CA6D59">
              <w:rPr>
                <w:rStyle w:val="Hyperlink"/>
                <w:noProof/>
              </w:rPr>
              <w:t>Abstract</w:t>
            </w:r>
            <w:r w:rsidR="00C575BD">
              <w:rPr>
                <w:noProof/>
                <w:webHidden/>
              </w:rPr>
              <w:tab/>
            </w:r>
            <w:r w:rsidR="00C575BD">
              <w:rPr>
                <w:noProof/>
                <w:webHidden/>
              </w:rPr>
              <w:fldChar w:fldCharType="begin"/>
            </w:r>
            <w:r w:rsidR="00C575BD">
              <w:rPr>
                <w:noProof/>
                <w:webHidden/>
              </w:rPr>
              <w:instrText xml:space="preserve"> PAGEREF _Toc162821057 \h </w:instrText>
            </w:r>
            <w:r w:rsidR="00C575BD">
              <w:rPr>
                <w:noProof/>
                <w:webHidden/>
              </w:rPr>
            </w:r>
            <w:r w:rsidR="00C575BD">
              <w:rPr>
                <w:noProof/>
                <w:webHidden/>
              </w:rPr>
              <w:fldChar w:fldCharType="separate"/>
            </w:r>
            <w:r w:rsidR="00C575BD">
              <w:rPr>
                <w:noProof/>
                <w:webHidden/>
              </w:rPr>
              <w:t>3</w:t>
            </w:r>
            <w:r w:rsidR="00C575BD">
              <w:rPr>
                <w:noProof/>
                <w:webHidden/>
              </w:rPr>
              <w:fldChar w:fldCharType="end"/>
            </w:r>
          </w:hyperlink>
        </w:p>
        <w:p w14:paraId="7AC19B2D" w14:textId="09BC7CAC" w:rsidR="00C575BD" w:rsidRDefault="0000000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58" w:history="1">
            <w:r w:rsidR="00C575BD" w:rsidRPr="00CA6D59">
              <w:rPr>
                <w:rStyle w:val="Hyperlink"/>
                <w:noProof/>
              </w:rPr>
              <w:t>Introduction</w:t>
            </w:r>
            <w:r w:rsidR="00C575BD">
              <w:rPr>
                <w:noProof/>
                <w:webHidden/>
              </w:rPr>
              <w:tab/>
            </w:r>
            <w:r w:rsidR="00C575BD">
              <w:rPr>
                <w:noProof/>
                <w:webHidden/>
              </w:rPr>
              <w:fldChar w:fldCharType="begin"/>
            </w:r>
            <w:r w:rsidR="00C575BD">
              <w:rPr>
                <w:noProof/>
                <w:webHidden/>
              </w:rPr>
              <w:instrText xml:space="preserve"> PAGEREF _Toc162821058 \h </w:instrText>
            </w:r>
            <w:r w:rsidR="00C575BD">
              <w:rPr>
                <w:noProof/>
                <w:webHidden/>
              </w:rPr>
            </w:r>
            <w:r w:rsidR="00C575BD">
              <w:rPr>
                <w:noProof/>
                <w:webHidden/>
              </w:rPr>
              <w:fldChar w:fldCharType="separate"/>
            </w:r>
            <w:r w:rsidR="00C575BD">
              <w:rPr>
                <w:noProof/>
                <w:webHidden/>
              </w:rPr>
              <w:t>3</w:t>
            </w:r>
            <w:r w:rsidR="00C575BD">
              <w:rPr>
                <w:noProof/>
                <w:webHidden/>
              </w:rPr>
              <w:fldChar w:fldCharType="end"/>
            </w:r>
          </w:hyperlink>
        </w:p>
        <w:p w14:paraId="706B054E" w14:textId="33D7A5C1" w:rsidR="00C575BD" w:rsidRDefault="0000000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59" w:history="1">
            <w:r w:rsidR="00C575BD" w:rsidRPr="00CA6D59">
              <w:rPr>
                <w:rStyle w:val="Hyperlink"/>
                <w:noProof/>
              </w:rPr>
              <w:t>Literature Review</w:t>
            </w:r>
            <w:r w:rsidR="00C575BD">
              <w:rPr>
                <w:noProof/>
                <w:webHidden/>
              </w:rPr>
              <w:tab/>
            </w:r>
            <w:r w:rsidR="00C575BD">
              <w:rPr>
                <w:noProof/>
                <w:webHidden/>
              </w:rPr>
              <w:fldChar w:fldCharType="begin"/>
            </w:r>
            <w:r w:rsidR="00C575BD">
              <w:rPr>
                <w:noProof/>
                <w:webHidden/>
              </w:rPr>
              <w:instrText xml:space="preserve"> PAGEREF _Toc162821059 \h </w:instrText>
            </w:r>
            <w:r w:rsidR="00C575BD">
              <w:rPr>
                <w:noProof/>
                <w:webHidden/>
              </w:rPr>
            </w:r>
            <w:r w:rsidR="00C575BD">
              <w:rPr>
                <w:noProof/>
                <w:webHidden/>
              </w:rPr>
              <w:fldChar w:fldCharType="separate"/>
            </w:r>
            <w:r w:rsidR="00C575BD">
              <w:rPr>
                <w:noProof/>
                <w:webHidden/>
              </w:rPr>
              <w:t>3</w:t>
            </w:r>
            <w:r w:rsidR="00C575BD">
              <w:rPr>
                <w:noProof/>
                <w:webHidden/>
              </w:rPr>
              <w:fldChar w:fldCharType="end"/>
            </w:r>
          </w:hyperlink>
        </w:p>
        <w:p w14:paraId="54B77A32" w14:textId="0698D94A" w:rsidR="00C575BD" w:rsidRDefault="0000000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0" w:history="1">
            <w:r w:rsidR="00C575BD" w:rsidRPr="00CA6D59">
              <w:rPr>
                <w:rStyle w:val="Hyperlink"/>
                <w:noProof/>
              </w:rPr>
              <w:t>Exploratory Data Analysis</w:t>
            </w:r>
            <w:r w:rsidR="00C575BD">
              <w:rPr>
                <w:noProof/>
                <w:webHidden/>
              </w:rPr>
              <w:tab/>
            </w:r>
            <w:r w:rsidR="00C575BD">
              <w:rPr>
                <w:noProof/>
                <w:webHidden/>
              </w:rPr>
              <w:fldChar w:fldCharType="begin"/>
            </w:r>
            <w:r w:rsidR="00C575BD">
              <w:rPr>
                <w:noProof/>
                <w:webHidden/>
              </w:rPr>
              <w:instrText xml:space="preserve"> PAGEREF _Toc162821060 \h </w:instrText>
            </w:r>
            <w:r w:rsidR="00C575BD">
              <w:rPr>
                <w:noProof/>
                <w:webHidden/>
              </w:rPr>
            </w:r>
            <w:r w:rsidR="00C575BD">
              <w:rPr>
                <w:noProof/>
                <w:webHidden/>
              </w:rPr>
              <w:fldChar w:fldCharType="separate"/>
            </w:r>
            <w:r w:rsidR="00C575BD">
              <w:rPr>
                <w:noProof/>
                <w:webHidden/>
              </w:rPr>
              <w:t>4</w:t>
            </w:r>
            <w:r w:rsidR="00C575BD">
              <w:rPr>
                <w:noProof/>
                <w:webHidden/>
              </w:rPr>
              <w:fldChar w:fldCharType="end"/>
            </w:r>
          </w:hyperlink>
        </w:p>
        <w:p w14:paraId="1DD7A98E" w14:textId="51FE9498" w:rsidR="00C575BD" w:rsidRDefault="0000000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1" w:history="1">
            <w:r w:rsidR="00C575BD" w:rsidRPr="00CA6D59">
              <w:rPr>
                <w:rStyle w:val="Hyperlink"/>
                <w:noProof/>
              </w:rPr>
              <w:t>Data Pre-processing</w:t>
            </w:r>
            <w:r w:rsidR="00C575BD">
              <w:rPr>
                <w:noProof/>
                <w:webHidden/>
              </w:rPr>
              <w:tab/>
            </w:r>
            <w:r w:rsidR="00C575BD">
              <w:rPr>
                <w:noProof/>
                <w:webHidden/>
              </w:rPr>
              <w:fldChar w:fldCharType="begin"/>
            </w:r>
            <w:r w:rsidR="00C575BD">
              <w:rPr>
                <w:noProof/>
                <w:webHidden/>
              </w:rPr>
              <w:instrText xml:space="preserve"> PAGEREF _Toc162821061 \h </w:instrText>
            </w:r>
            <w:r w:rsidR="00C575BD">
              <w:rPr>
                <w:noProof/>
                <w:webHidden/>
              </w:rPr>
            </w:r>
            <w:r w:rsidR="00C575BD">
              <w:rPr>
                <w:noProof/>
                <w:webHidden/>
              </w:rPr>
              <w:fldChar w:fldCharType="separate"/>
            </w:r>
            <w:r w:rsidR="00C575BD">
              <w:rPr>
                <w:noProof/>
                <w:webHidden/>
              </w:rPr>
              <w:t>8</w:t>
            </w:r>
            <w:r w:rsidR="00C575BD">
              <w:rPr>
                <w:noProof/>
                <w:webHidden/>
              </w:rPr>
              <w:fldChar w:fldCharType="end"/>
            </w:r>
          </w:hyperlink>
        </w:p>
        <w:p w14:paraId="75907ACF" w14:textId="7E83CA09" w:rsidR="00C575BD" w:rsidRDefault="00000000">
          <w:pPr>
            <w:pStyle w:val="TOC2"/>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2" w:history="1">
            <w:r w:rsidR="00C575BD" w:rsidRPr="00CA6D59">
              <w:rPr>
                <w:rStyle w:val="Hyperlink"/>
                <w:noProof/>
              </w:rPr>
              <w:t>Missingness</w:t>
            </w:r>
            <w:r w:rsidR="00C575BD">
              <w:rPr>
                <w:noProof/>
                <w:webHidden/>
              </w:rPr>
              <w:tab/>
            </w:r>
            <w:r w:rsidR="00C575BD">
              <w:rPr>
                <w:noProof/>
                <w:webHidden/>
              </w:rPr>
              <w:fldChar w:fldCharType="begin"/>
            </w:r>
            <w:r w:rsidR="00C575BD">
              <w:rPr>
                <w:noProof/>
                <w:webHidden/>
              </w:rPr>
              <w:instrText xml:space="preserve"> PAGEREF _Toc162821062 \h </w:instrText>
            </w:r>
            <w:r w:rsidR="00C575BD">
              <w:rPr>
                <w:noProof/>
                <w:webHidden/>
              </w:rPr>
            </w:r>
            <w:r w:rsidR="00C575BD">
              <w:rPr>
                <w:noProof/>
                <w:webHidden/>
              </w:rPr>
              <w:fldChar w:fldCharType="separate"/>
            </w:r>
            <w:r w:rsidR="00C575BD">
              <w:rPr>
                <w:noProof/>
                <w:webHidden/>
              </w:rPr>
              <w:t>8</w:t>
            </w:r>
            <w:r w:rsidR="00C575BD">
              <w:rPr>
                <w:noProof/>
                <w:webHidden/>
              </w:rPr>
              <w:fldChar w:fldCharType="end"/>
            </w:r>
          </w:hyperlink>
        </w:p>
        <w:p w14:paraId="42C44951" w14:textId="5CC6B5B1" w:rsidR="00C575BD" w:rsidRDefault="00000000">
          <w:pPr>
            <w:pStyle w:val="TOC2"/>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3" w:history="1">
            <w:r w:rsidR="00C575BD" w:rsidRPr="00CA6D59">
              <w:rPr>
                <w:rStyle w:val="Hyperlink"/>
                <w:noProof/>
              </w:rPr>
              <w:t>Outliers</w:t>
            </w:r>
            <w:r w:rsidR="00C575BD">
              <w:rPr>
                <w:noProof/>
                <w:webHidden/>
              </w:rPr>
              <w:tab/>
            </w:r>
            <w:r w:rsidR="00C575BD">
              <w:rPr>
                <w:noProof/>
                <w:webHidden/>
              </w:rPr>
              <w:fldChar w:fldCharType="begin"/>
            </w:r>
            <w:r w:rsidR="00C575BD">
              <w:rPr>
                <w:noProof/>
                <w:webHidden/>
              </w:rPr>
              <w:instrText xml:space="preserve"> PAGEREF _Toc162821063 \h </w:instrText>
            </w:r>
            <w:r w:rsidR="00C575BD">
              <w:rPr>
                <w:noProof/>
                <w:webHidden/>
              </w:rPr>
            </w:r>
            <w:r w:rsidR="00C575BD">
              <w:rPr>
                <w:noProof/>
                <w:webHidden/>
              </w:rPr>
              <w:fldChar w:fldCharType="separate"/>
            </w:r>
            <w:r w:rsidR="00C575BD">
              <w:rPr>
                <w:noProof/>
                <w:webHidden/>
              </w:rPr>
              <w:t>13</w:t>
            </w:r>
            <w:r w:rsidR="00C575BD">
              <w:rPr>
                <w:noProof/>
                <w:webHidden/>
              </w:rPr>
              <w:fldChar w:fldCharType="end"/>
            </w:r>
          </w:hyperlink>
        </w:p>
        <w:p w14:paraId="7F3D7479" w14:textId="11585241" w:rsidR="00C575BD" w:rsidRDefault="00000000">
          <w:pPr>
            <w:pStyle w:val="TOC2"/>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4" w:history="1">
            <w:r w:rsidR="00C575BD" w:rsidRPr="00CA6D59">
              <w:rPr>
                <w:rStyle w:val="Hyperlink"/>
                <w:noProof/>
              </w:rPr>
              <w:t>Multicollinearity</w:t>
            </w:r>
            <w:r w:rsidR="00C575BD">
              <w:rPr>
                <w:noProof/>
                <w:webHidden/>
              </w:rPr>
              <w:tab/>
            </w:r>
            <w:r w:rsidR="00C575BD">
              <w:rPr>
                <w:noProof/>
                <w:webHidden/>
              </w:rPr>
              <w:fldChar w:fldCharType="begin"/>
            </w:r>
            <w:r w:rsidR="00C575BD">
              <w:rPr>
                <w:noProof/>
                <w:webHidden/>
              </w:rPr>
              <w:instrText xml:space="preserve"> PAGEREF _Toc162821064 \h </w:instrText>
            </w:r>
            <w:r w:rsidR="00C575BD">
              <w:rPr>
                <w:noProof/>
                <w:webHidden/>
              </w:rPr>
            </w:r>
            <w:r w:rsidR="00C575BD">
              <w:rPr>
                <w:noProof/>
                <w:webHidden/>
              </w:rPr>
              <w:fldChar w:fldCharType="separate"/>
            </w:r>
            <w:r w:rsidR="00C575BD">
              <w:rPr>
                <w:noProof/>
                <w:webHidden/>
              </w:rPr>
              <w:t>17</w:t>
            </w:r>
            <w:r w:rsidR="00C575BD">
              <w:rPr>
                <w:noProof/>
                <w:webHidden/>
              </w:rPr>
              <w:fldChar w:fldCharType="end"/>
            </w:r>
          </w:hyperlink>
        </w:p>
        <w:p w14:paraId="73AA542B" w14:textId="4096F63F" w:rsidR="00C575BD" w:rsidRDefault="00000000">
          <w:pPr>
            <w:pStyle w:val="TOC2"/>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5" w:history="1">
            <w:r w:rsidR="00C575BD" w:rsidRPr="00CA6D59">
              <w:rPr>
                <w:rStyle w:val="Hyperlink"/>
                <w:noProof/>
              </w:rPr>
              <w:t>Scaling</w:t>
            </w:r>
            <w:r w:rsidR="00C575BD">
              <w:rPr>
                <w:noProof/>
                <w:webHidden/>
              </w:rPr>
              <w:tab/>
            </w:r>
            <w:r w:rsidR="00C575BD">
              <w:rPr>
                <w:noProof/>
                <w:webHidden/>
              </w:rPr>
              <w:fldChar w:fldCharType="begin"/>
            </w:r>
            <w:r w:rsidR="00C575BD">
              <w:rPr>
                <w:noProof/>
                <w:webHidden/>
              </w:rPr>
              <w:instrText xml:space="preserve"> PAGEREF _Toc162821065 \h </w:instrText>
            </w:r>
            <w:r w:rsidR="00C575BD">
              <w:rPr>
                <w:noProof/>
                <w:webHidden/>
              </w:rPr>
            </w:r>
            <w:r w:rsidR="00C575BD">
              <w:rPr>
                <w:noProof/>
                <w:webHidden/>
              </w:rPr>
              <w:fldChar w:fldCharType="separate"/>
            </w:r>
            <w:r w:rsidR="00C575BD">
              <w:rPr>
                <w:noProof/>
                <w:webHidden/>
              </w:rPr>
              <w:t>18</w:t>
            </w:r>
            <w:r w:rsidR="00C575BD">
              <w:rPr>
                <w:noProof/>
                <w:webHidden/>
              </w:rPr>
              <w:fldChar w:fldCharType="end"/>
            </w:r>
          </w:hyperlink>
        </w:p>
        <w:p w14:paraId="686BEC88" w14:textId="4A466A7F" w:rsidR="00C575BD" w:rsidRDefault="00000000">
          <w:pPr>
            <w:pStyle w:val="TOC1"/>
            <w:tabs>
              <w:tab w:val="right" w:leader="dot" w:pos="9628"/>
            </w:tabs>
            <w:rPr>
              <w:rFonts w:asciiTheme="minorHAnsi" w:eastAsiaTheme="minorEastAsia" w:hAnsiTheme="minorHAnsi" w:cstheme="minorBidi"/>
              <w:noProof/>
              <w:kern w:val="2"/>
              <w:sz w:val="22"/>
              <w:szCs w:val="22"/>
              <w:lang w:val="en-US" w:eastAsia="en-US" w:bidi="ar-SA"/>
              <w14:ligatures w14:val="standardContextual"/>
            </w:rPr>
          </w:pPr>
          <w:hyperlink w:anchor="_Toc162821066" w:history="1">
            <w:r w:rsidR="00C575BD" w:rsidRPr="00CA6D59">
              <w:rPr>
                <w:rStyle w:val="Hyperlink"/>
                <w:noProof/>
              </w:rPr>
              <w:t>Bibliography</w:t>
            </w:r>
            <w:r w:rsidR="00C575BD">
              <w:rPr>
                <w:noProof/>
                <w:webHidden/>
              </w:rPr>
              <w:tab/>
            </w:r>
            <w:r w:rsidR="00C575BD">
              <w:rPr>
                <w:noProof/>
                <w:webHidden/>
              </w:rPr>
              <w:fldChar w:fldCharType="begin"/>
            </w:r>
            <w:r w:rsidR="00C575BD">
              <w:rPr>
                <w:noProof/>
                <w:webHidden/>
              </w:rPr>
              <w:instrText xml:space="preserve"> PAGEREF _Toc162821066 \h </w:instrText>
            </w:r>
            <w:r w:rsidR="00C575BD">
              <w:rPr>
                <w:noProof/>
                <w:webHidden/>
              </w:rPr>
            </w:r>
            <w:r w:rsidR="00C575BD">
              <w:rPr>
                <w:noProof/>
                <w:webHidden/>
              </w:rPr>
              <w:fldChar w:fldCharType="separate"/>
            </w:r>
            <w:r w:rsidR="00C575BD">
              <w:rPr>
                <w:noProof/>
                <w:webHidden/>
              </w:rPr>
              <w:t>20</w:t>
            </w:r>
            <w:r w:rsidR="00C575BD">
              <w:rPr>
                <w:noProof/>
                <w:webHidden/>
              </w:rPr>
              <w:fldChar w:fldCharType="end"/>
            </w:r>
          </w:hyperlink>
        </w:p>
        <w:p w14:paraId="1A0D5F29" w14:textId="0F5E0170" w:rsidR="00D03D70" w:rsidRDefault="00D03D70">
          <w:r>
            <w:fldChar w:fldCharType="end"/>
          </w:r>
        </w:p>
      </w:sdtContent>
    </w:sdt>
    <w:p w14:paraId="00D29D73" w14:textId="77777777" w:rsidR="00D03D70" w:rsidRDefault="00D03D70" w:rsidP="004F5FEB">
      <w:pPr>
        <w:jc w:val="both"/>
        <w:rPr>
          <w:b/>
          <w:bCs/>
        </w:rPr>
      </w:pPr>
    </w:p>
    <w:p w14:paraId="2AD3BD04" w14:textId="77777777" w:rsidR="00D03D70" w:rsidRDefault="00D03D70" w:rsidP="004F5FEB">
      <w:pPr>
        <w:jc w:val="both"/>
        <w:rPr>
          <w:b/>
          <w:bCs/>
        </w:rPr>
      </w:pPr>
    </w:p>
    <w:p w14:paraId="600276F4" w14:textId="77777777" w:rsidR="00D03D70" w:rsidRDefault="00D03D70" w:rsidP="004F5FEB">
      <w:pPr>
        <w:jc w:val="both"/>
        <w:rPr>
          <w:b/>
          <w:bCs/>
        </w:rPr>
      </w:pPr>
    </w:p>
    <w:p w14:paraId="0F3BB410" w14:textId="77777777" w:rsidR="00D03D70" w:rsidRDefault="00D03D70" w:rsidP="004F5FEB">
      <w:pPr>
        <w:jc w:val="both"/>
        <w:rPr>
          <w:b/>
          <w:bCs/>
        </w:rPr>
      </w:pPr>
    </w:p>
    <w:p w14:paraId="05D171BF" w14:textId="77777777" w:rsidR="00D03D70" w:rsidRDefault="00D03D70" w:rsidP="004F5FEB">
      <w:pPr>
        <w:jc w:val="both"/>
        <w:rPr>
          <w:b/>
          <w:bCs/>
        </w:rPr>
      </w:pPr>
    </w:p>
    <w:p w14:paraId="19B79B6D" w14:textId="77777777" w:rsidR="00D03D70" w:rsidRDefault="00D03D70" w:rsidP="004F5FEB">
      <w:pPr>
        <w:jc w:val="both"/>
        <w:rPr>
          <w:b/>
          <w:bCs/>
        </w:rPr>
      </w:pPr>
    </w:p>
    <w:p w14:paraId="28E2930F" w14:textId="77777777" w:rsidR="00D03D70" w:rsidRDefault="00D03D70" w:rsidP="004F5FEB">
      <w:pPr>
        <w:jc w:val="both"/>
        <w:rPr>
          <w:b/>
          <w:bCs/>
        </w:rPr>
      </w:pPr>
    </w:p>
    <w:p w14:paraId="3586644E" w14:textId="77777777" w:rsidR="00D03D70" w:rsidRDefault="00D03D70" w:rsidP="004F5FEB">
      <w:pPr>
        <w:jc w:val="both"/>
        <w:rPr>
          <w:b/>
          <w:bCs/>
        </w:rPr>
      </w:pPr>
    </w:p>
    <w:p w14:paraId="6F9ECF5D" w14:textId="77777777" w:rsidR="00D03D70" w:rsidRDefault="00D03D70" w:rsidP="004F5FEB">
      <w:pPr>
        <w:jc w:val="both"/>
        <w:rPr>
          <w:b/>
          <w:bCs/>
        </w:rPr>
      </w:pPr>
    </w:p>
    <w:p w14:paraId="473E128E" w14:textId="77777777" w:rsidR="00D03D70" w:rsidRDefault="00D03D70" w:rsidP="004F5FEB">
      <w:pPr>
        <w:jc w:val="both"/>
        <w:rPr>
          <w:b/>
          <w:bCs/>
        </w:rPr>
      </w:pPr>
    </w:p>
    <w:p w14:paraId="3616814D" w14:textId="77777777" w:rsidR="00D03D70" w:rsidRDefault="00D03D70" w:rsidP="004F5FEB">
      <w:pPr>
        <w:jc w:val="both"/>
        <w:rPr>
          <w:b/>
          <w:bCs/>
        </w:rPr>
      </w:pPr>
    </w:p>
    <w:p w14:paraId="62694259" w14:textId="77777777" w:rsidR="00D03D70" w:rsidRDefault="00D03D70" w:rsidP="004F5FEB">
      <w:pPr>
        <w:jc w:val="both"/>
        <w:rPr>
          <w:b/>
          <w:bCs/>
        </w:rPr>
      </w:pPr>
    </w:p>
    <w:p w14:paraId="13CA1579" w14:textId="77777777" w:rsidR="00D03D70" w:rsidRDefault="00D03D70" w:rsidP="004F5FEB">
      <w:pPr>
        <w:jc w:val="both"/>
        <w:rPr>
          <w:b/>
          <w:bCs/>
        </w:rPr>
      </w:pPr>
    </w:p>
    <w:p w14:paraId="6EFD9349" w14:textId="77777777" w:rsidR="00D03D70" w:rsidRDefault="00D03D70" w:rsidP="004F5FEB">
      <w:pPr>
        <w:jc w:val="both"/>
        <w:rPr>
          <w:b/>
          <w:bCs/>
        </w:rPr>
      </w:pPr>
    </w:p>
    <w:p w14:paraId="087621D2" w14:textId="77777777" w:rsidR="00D03D70" w:rsidRDefault="00D03D70" w:rsidP="004F5FEB">
      <w:pPr>
        <w:jc w:val="both"/>
        <w:rPr>
          <w:b/>
          <w:bCs/>
        </w:rPr>
      </w:pPr>
    </w:p>
    <w:p w14:paraId="012AEA99" w14:textId="77777777" w:rsidR="00D03D70" w:rsidRDefault="00D03D70" w:rsidP="004F5FEB">
      <w:pPr>
        <w:jc w:val="both"/>
        <w:rPr>
          <w:b/>
          <w:bCs/>
        </w:rPr>
      </w:pPr>
    </w:p>
    <w:p w14:paraId="6EA83BA6" w14:textId="77777777" w:rsidR="00D03D70" w:rsidRDefault="00D03D70" w:rsidP="004F5FEB">
      <w:pPr>
        <w:jc w:val="both"/>
        <w:rPr>
          <w:b/>
          <w:bCs/>
        </w:rPr>
      </w:pPr>
    </w:p>
    <w:p w14:paraId="2EF3A091" w14:textId="77777777" w:rsidR="00D03D70" w:rsidRDefault="00D03D70" w:rsidP="004F5FEB">
      <w:pPr>
        <w:jc w:val="both"/>
        <w:rPr>
          <w:b/>
          <w:bCs/>
        </w:rPr>
      </w:pPr>
    </w:p>
    <w:p w14:paraId="2EB2CFEF" w14:textId="77777777" w:rsidR="00D03D70" w:rsidRDefault="00D03D70" w:rsidP="004F5FEB">
      <w:pPr>
        <w:jc w:val="both"/>
        <w:rPr>
          <w:b/>
          <w:bCs/>
        </w:rPr>
      </w:pPr>
    </w:p>
    <w:p w14:paraId="51FD034D" w14:textId="77777777" w:rsidR="00D03D70" w:rsidRDefault="00D03D70" w:rsidP="004F5FEB">
      <w:pPr>
        <w:jc w:val="both"/>
        <w:rPr>
          <w:b/>
          <w:bCs/>
        </w:rPr>
      </w:pPr>
    </w:p>
    <w:p w14:paraId="7B8F5899" w14:textId="77777777" w:rsidR="00D03D70" w:rsidRDefault="00D03D70" w:rsidP="004F5FEB">
      <w:pPr>
        <w:jc w:val="both"/>
        <w:rPr>
          <w:b/>
          <w:bCs/>
        </w:rPr>
      </w:pPr>
    </w:p>
    <w:p w14:paraId="4D03D518" w14:textId="77777777" w:rsidR="00D03D70" w:rsidRDefault="00D03D70" w:rsidP="004F5FEB">
      <w:pPr>
        <w:jc w:val="both"/>
        <w:rPr>
          <w:b/>
          <w:bCs/>
        </w:rPr>
      </w:pPr>
    </w:p>
    <w:p w14:paraId="163CDE4A" w14:textId="77777777" w:rsidR="00D03D70" w:rsidRDefault="00D03D70" w:rsidP="004F5FEB">
      <w:pPr>
        <w:jc w:val="both"/>
        <w:rPr>
          <w:b/>
          <w:bCs/>
        </w:rPr>
      </w:pPr>
    </w:p>
    <w:p w14:paraId="0622C04A" w14:textId="77777777" w:rsidR="00D03D70" w:rsidRDefault="00D03D70" w:rsidP="004F5FEB">
      <w:pPr>
        <w:jc w:val="both"/>
        <w:rPr>
          <w:b/>
          <w:bCs/>
        </w:rPr>
      </w:pPr>
    </w:p>
    <w:p w14:paraId="363F0083" w14:textId="77777777" w:rsidR="00D03D70" w:rsidRDefault="00D03D70" w:rsidP="004F5FEB">
      <w:pPr>
        <w:jc w:val="both"/>
        <w:rPr>
          <w:b/>
          <w:bCs/>
        </w:rPr>
      </w:pPr>
    </w:p>
    <w:p w14:paraId="6412EC14" w14:textId="77777777" w:rsidR="00D03D70" w:rsidRDefault="00D03D70" w:rsidP="004F5FEB">
      <w:pPr>
        <w:jc w:val="both"/>
        <w:rPr>
          <w:b/>
          <w:bCs/>
        </w:rPr>
      </w:pPr>
    </w:p>
    <w:p w14:paraId="6A7EAEB3" w14:textId="77777777" w:rsidR="00D03D70" w:rsidRDefault="00D03D70" w:rsidP="004F5FEB">
      <w:pPr>
        <w:jc w:val="both"/>
        <w:rPr>
          <w:b/>
          <w:bCs/>
        </w:rPr>
      </w:pPr>
    </w:p>
    <w:p w14:paraId="571F75DD" w14:textId="77777777" w:rsidR="00D03D70" w:rsidRDefault="00D03D70" w:rsidP="004F5FEB">
      <w:pPr>
        <w:jc w:val="both"/>
        <w:rPr>
          <w:b/>
          <w:bCs/>
        </w:rPr>
      </w:pPr>
    </w:p>
    <w:p w14:paraId="3C26B596" w14:textId="77777777" w:rsidR="00D03D70" w:rsidRDefault="00D03D70" w:rsidP="004F5FEB">
      <w:pPr>
        <w:jc w:val="both"/>
        <w:rPr>
          <w:b/>
          <w:bCs/>
        </w:rPr>
      </w:pPr>
    </w:p>
    <w:p w14:paraId="0F3B263E" w14:textId="77777777" w:rsidR="00D03D70" w:rsidRDefault="00D03D70" w:rsidP="004F5FEB">
      <w:pPr>
        <w:jc w:val="both"/>
        <w:rPr>
          <w:b/>
          <w:bCs/>
        </w:rPr>
      </w:pPr>
    </w:p>
    <w:p w14:paraId="31B29CDC" w14:textId="77777777" w:rsidR="00D03D70" w:rsidRDefault="00D03D70" w:rsidP="004F5FEB">
      <w:pPr>
        <w:jc w:val="both"/>
        <w:rPr>
          <w:b/>
          <w:bCs/>
        </w:rPr>
      </w:pPr>
    </w:p>
    <w:p w14:paraId="0E5FF1F7" w14:textId="77777777" w:rsidR="00D03D70" w:rsidRDefault="00D03D70" w:rsidP="004F5FEB">
      <w:pPr>
        <w:jc w:val="both"/>
        <w:rPr>
          <w:b/>
          <w:bCs/>
        </w:rPr>
      </w:pPr>
    </w:p>
    <w:p w14:paraId="0818A43A" w14:textId="77777777" w:rsidR="00D03D70" w:rsidRDefault="00D03D70" w:rsidP="004F5FEB">
      <w:pPr>
        <w:jc w:val="both"/>
        <w:rPr>
          <w:b/>
          <w:bCs/>
        </w:rPr>
      </w:pPr>
    </w:p>
    <w:p w14:paraId="072344EC" w14:textId="157C6A32" w:rsidR="00D03D70" w:rsidRDefault="00610D0A" w:rsidP="00610D0A">
      <w:pPr>
        <w:pStyle w:val="Heading1"/>
      </w:pPr>
      <w:bookmarkStart w:id="2" w:name="_Toc162821057"/>
      <w:r>
        <w:lastRenderedPageBreak/>
        <w:t>Abstract</w:t>
      </w:r>
      <w:bookmarkEnd w:id="2"/>
    </w:p>
    <w:p w14:paraId="4771C05A" w14:textId="77777777" w:rsidR="00D03D70" w:rsidRDefault="00D03D70" w:rsidP="004F5FEB">
      <w:pPr>
        <w:jc w:val="both"/>
        <w:rPr>
          <w:b/>
          <w:bCs/>
        </w:rPr>
      </w:pPr>
    </w:p>
    <w:p w14:paraId="43C9FB34" w14:textId="7539C2D4" w:rsidR="00C575BD" w:rsidRPr="00C575BD" w:rsidRDefault="00C575BD" w:rsidP="004F5FEB">
      <w:pPr>
        <w:jc w:val="both"/>
      </w:pPr>
      <w:r>
        <w:t>This report addresses the ways to work around the variables of given dataset and gives us the insight to make some decisions regarding multiple cases such as missingness, outliers, etc. In this report we have used R language as our primary language to interact with dataset. The dataset consisted total of 27 columns and 775 rows. In this report we have used multiple library such as mice and ggplot2. This report gives us the visual representation of the data and the reason of taking various decisions.</w:t>
      </w:r>
    </w:p>
    <w:p w14:paraId="7037B148" w14:textId="5248A1BD" w:rsidR="00B05575" w:rsidRPr="004F5FEB" w:rsidRDefault="004F5FEB" w:rsidP="00D03D70">
      <w:pPr>
        <w:pStyle w:val="Heading1"/>
      </w:pPr>
      <w:bookmarkStart w:id="3" w:name="_Toc162821058"/>
      <w:r w:rsidRPr="004F5FEB">
        <w:t>Introduction</w:t>
      </w:r>
      <w:bookmarkEnd w:id="3"/>
    </w:p>
    <w:p w14:paraId="2A981443" w14:textId="77777777" w:rsidR="009C6F9A" w:rsidRDefault="009C6F9A" w:rsidP="00453991">
      <w:pPr>
        <w:pStyle w:val="Standard"/>
        <w:jc w:val="both"/>
      </w:pPr>
    </w:p>
    <w:p w14:paraId="07539FF6" w14:textId="67DF97E6" w:rsidR="004F5FEB" w:rsidRDefault="009C6F9A" w:rsidP="004F5FEB">
      <w:pPr>
        <w:pStyle w:val="Standard"/>
        <w:jc w:val="both"/>
      </w:pPr>
      <w:r>
        <w:t xml:space="preserve">Fraud is considered as a major issue worldwide. </w:t>
      </w:r>
      <w:r w:rsidR="00E561DB">
        <w:t>Companies that take part in this activity affects negatively in world economy</w:t>
      </w:r>
      <w:r w:rsidR="00502E09">
        <w:t xml:space="preserve">. Fraudulent </w:t>
      </w:r>
      <w:r w:rsidR="006C62C6">
        <w:t>companies’</w:t>
      </w:r>
      <w:r w:rsidR="00502E09">
        <w:t xml:space="preserve"> classification helps the auditors by identifying the fraudulent companies </w:t>
      </w:r>
      <w:r w:rsidR="00E24488">
        <w:t xml:space="preserve">from the given dataset. </w:t>
      </w:r>
      <w:r w:rsidR="006C62C6">
        <w:t>As the evolution of</w:t>
      </w:r>
      <w:r w:rsidR="00E24488">
        <w:t xml:space="preserve"> </w:t>
      </w:r>
      <w:r w:rsidR="006C62C6">
        <w:t xml:space="preserve">technology, the ways of </w:t>
      </w:r>
      <w:r w:rsidR="00287125">
        <w:t>fraud</w:t>
      </w:r>
      <w:r w:rsidR="006C62C6">
        <w:t xml:space="preserve"> </w:t>
      </w:r>
      <w:r w:rsidR="00287125">
        <w:t>have</w:t>
      </w:r>
      <w:r w:rsidR="006C62C6">
        <w:t xml:space="preserve"> also evolved</w:t>
      </w:r>
      <w:r w:rsidR="00287125">
        <w:t xml:space="preserve"> w</w:t>
      </w:r>
      <w:r w:rsidR="006C62C6">
        <w:t>e cannot always rely on traditional rule-based system</w:t>
      </w:r>
      <w:r w:rsidR="00287125">
        <w:t>. In real world this is important and used in various sector such as bank, ecommerce platforms etc</w:t>
      </w:r>
      <w:r w:rsidR="00BA17E7">
        <w:t xml:space="preserve"> to detect fraudulent activities and many other crimes related to fraud. The models are trained to identify the fraudulent activities from the given set of data that filters them with the genuine companies. </w:t>
      </w:r>
      <w:r w:rsidR="00287125">
        <w:t xml:space="preserve"> </w:t>
      </w:r>
    </w:p>
    <w:p w14:paraId="7037B14E" w14:textId="77777777" w:rsidR="00B05575" w:rsidRDefault="00B05575" w:rsidP="00453991">
      <w:pPr>
        <w:pStyle w:val="Standard"/>
        <w:jc w:val="both"/>
      </w:pPr>
    </w:p>
    <w:p w14:paraId="12CCCE84" w14:textId="261CC8D5" w:rsidR="004F5FEB" w:rsidRDefault="004F5FEB" w:rsidP="00D03D70">
      <w:pPr>
        <w:pStyle w:val="Heading1"/>
      </w:pPr>
      <w:bookmarkStart w:id="4" w:name="_Toc162821059"/>
      <w:r>
        <w:t>Literature Review</w:t>
      </w:r>
      <w:bookmarkEnd w:id="4"/>
    </w:p>
    <w:p w14:paraId="02CF5AEB" w14:textId="77777777" w:rsidR="004F5FEB" w:rsidRDefault="004F5FEB" w:rsidP="004F5FEB">
      <w:pPr>
        <w:pStyle w:val="Standard"/>
        <w:jc w:val="both"/>
      </w:pPr>
    </w:p>
    <w:p w14:paraId="2576E941" w14:textId="353DD9F8" w:rsidR="00C13C0C" w:rsidRDefault="001E2E43" w:rsidP="004F5FEB">
      <w:pPr>
        <w:pStyle w:val="Standard"/>
        <w:jc w:val="both"/>
      </w:pPr>
      <w:r>
        <w:t>This r</w:t>
      </w:r>
      <w:r w:rsidR="00857C99">
        <w:t>eview</w:t>
      </w:r>
      <w:r>
        <w:t xml:space="preserve"> aims to </w:t>
      </w:r>
      <w:r w:rsidRPr="001E2E43">
        <w:t>present a systematic literature review (SLR) that systematically reviews and synthesizes the existing literature on machine learning (ML)-based fraud detection</w:t>
      </w:r>
      <w:sdt>
        <w:sdtPr>
          <w:id w:val="-756127373"/>
          <w:citation/>
        </w:sdtPr>
        <w:sdtContent>
          <w:r w:rsidR="00857C99">
            <w:fldChar w:fldCharType="begin"/>
          </w:r>
          <w:r w:rsidR="00857C99">
            <w:rPr>
              <w:lang w:val="en-US"/>
            </w:rPr>
            <w:instrText xml:space="preserve"> CITATION Abd22 \l 1033 </w:instrText>
          </w:r>
          <w:r w:rsidR="00857C99">
            <w:fldChar w:fldCharType="separate"/>
          </w:r>
          <w:r w:rsidR="00857C99">
            <w:rPr>
              <w:noProof/>
              <w:lang w:val="en-US"/>
            </w:rPr>
            <w:t xml:space="preserve"> </w:t>
          </w:r>
          <w:r w:rsidR="00857C99" w:rsidRPr="00857C99">
            <w:rPr>
              <w:noProof/>
              <w:lang w:val="en-US"/>
            </w:rPr>
            <w:t>(Abdulalem Ali 1, 2022)</w:t>
          </w:r>
          <w:r w:rsidR="00857C99">
            <w:fldChar w:fldCharType="end"/>
          </w:r>
        </w:sdtContent>
      </w:sdt>
      <w:r>
        <w:t>. Its purpose is to find the effective fraud detection technique in the case of financial sector. There are some methods that are being used like manual verification but they are high cost and time consuming.</w:t>
      </w:r>
    </w:p>
    <w:p w14:paraId="2D311098" w14:textId="77777777" w:rsidR="00857C99" w:rsidRDefault="00857C99" w:rsidP="004F5FEB">
      <w:pPr>
        <w:pStyle w:val="Standard"/>
        <w:jc w:val="both"/>
      </w:pPr>
    </w:p>
    <w:p w14:paraId="65086072" w14:textId="334D6F29" w:rsidR="00857C99" w:rsidRDefault="00857C99" w:rsidP="004F5FEB">
      <w:pPr>
        <w:pStyle w:val="Standard"/>
        <w:jc w:val="both"/>
      </w:pPr>
      <w:r>
        <w:t xml:space="preserve">This </w:t>
      </w:r>
      <w:r w:rsidR="00FB4F09">
        <w:t>case study aims to explore the usefulness of machine learning in improving the quality of an audit work</w:t>
      </w:r>
      <w:sdt>
        <w:sdtPr>
          <w:id w:val="1365629402"/>
          <w:citation/>
        </w:sdtPr>
        <w:sdtContent>
          <w:r w:rsidR="00FB4F09">
            <w:fldChar w:fldCharType="begin"/>
          </w:r>
          <w:r w:rsidR="00FB4F09">
            <w:rPr>
              <w:lang w:val="en-US"/>
            </w:rPr>
            <w:instrText xml:space="preserve"> CITATION Nis18 \l 1033 </w:instrText>
          </w:r>
          <w:r w:rsidR="00FB4F09">
            <w:fldChar w:fldCharType="separate"/>
          </w:r>
          <w:r w:rsidR="00FB4F09">
            <w:rPr>
              <w:noProof/>
              <w:lang w:val="en-US"/>
            </w:rPr>
            <w:t xml:space="preserve"> </w:t>
          </w:r>
          <w:r w:rsidR="00FB4F09" w:rsidRPr="00FB4F09">
            <w:rPr>
              <w:noProof/>
              <w:lang w:val="en-US"/>
            </w:rPr>
            <w:t>(Nishta Hooda, 2018)</w:t>
          </w:r>
          <w:r w:rsidR="00FB4F09">
            <w:fldChar w:fldCharType="end"/>
          </w:r>
        </w:sdtContent>
      </w:sdt>
      <w:r w:rsidR="00FB4F09">
        <w:t xml:space="preserve">. To tackle this </w:t>
      </w:r>
      <w:r w:rsidR="00BA7042">
        <w:t>problem,</w:t>
      </w:r>
      <w:r w:rsidR="00FB4F09">
        <w:t xml:space="preserve"> they collect the annual data from 777 different firm from 14 different sectors. The Particle Swarm Optimization algorithm is used as selection method. In the overall case </w:t>
      </w:r>
      <w:r w:rsidR="00BA7042">
        <w:t>study,</w:t>
      </w:r>
      <w:r w:rsidR="00FB4F09">
        <w:t xml:space="preserve"> it highlights the importance of machine learning in audit work.</w:t>
      </w:r>
    </w:p>
    <w:p w14:paraId="7D56777F" w14:textId="77777777" w:rsidR="00FB4F09" w:rsidRDefault="00FB4F09" w:rsidP="004F5FEB">
      <w:pPr>
        <w:pStyle w:val="Standard"/>
        <w:jc w:val="both"/>
      </w:pPr>
    </w:p>
    <w:p w14:paraId="4015620F" w14:textId="68D4106C" w:rsidR="00FB4F09" w:rsidRPr="003927B8" w:rsidRDefault="00967BE7" w:rsidP="004F5FEB">
      <w:pPr>
        <w:pStyle w:val="Standard"/>
        <w:jc w:val="both"/>
        <w:rPr>
          <w:color w:val="000000"/>
          <w:shd w:val="clear" w:color="auto" w:fill="FFFFFF"/>
        </w:rPr>
      </w:pPr>
      <w:r w:rsidRPr="003927B8">
        <w:rPr>
          <w:color w:val="000000"/>
          <w:shd w:val="clear" w:color="auto" w:fill="FFFFFF"/>
        </w:rPr>
        <w:t>In this article, various machine learning and deep learning approaches are used for detecting frauds in credit cards</w:t>
      </w:r>
      <w:sdt>
        <w:sdtPr>
          <w:rPr>
            <w:color w:val="000000"/>
            <w:shd w:val="clear" w:color="auto" w:fill="FFFFFF"/>
          </w:rPr>
          <w:id w:val="1617166081"/>
          <w:citation/>
        </w:sdtPr>
        <w:sdtContent>
          <w:r w:rsidRPr="003927B8">
            <w:rPr>
              <w:color w:val="000000"/>
              <w:shd w:val="clear" w:color="auto" w:fill="FFFFFF"/>
            </w:rPr>
            <w:fldChar w:fldCharType="begin"/>
          </w:r>
          <w:r w:rsidRPr="003927B8">
            <w:rPr>
              <w:color w:val="000000"/>
              <w:shd w:val="clear" w:color="auto" w:fill="FFFFFF"/>
              <w:lang w:val="en-US"/>
            </w:rPr>
            <w:instrText xml:space="preserve"> CITATION Abo21 \l 1033 </w:instrText>
          </w:r>
          <w:r w:rsidRPr="003927B8">
            <w:rPr>
              <w:color w:val="000000"/>
              <w:shd w:val="clear" w:color="auto" w:fill="FFFFFF"/>
            </w:rPr>
            <w:fldChar w:fldCharType="separate"/>
          </w:r>
          <w:r w:rsidRPr="003927B8">
            <w:rPr>
              <w:noProof/>
              <w:color w:val="000000"/>
              <w:shd w:val="clear" w:color="auto" w:fill="FFFFFF"/>
              <w:lang w:val="en-US"/>
            </w:rPr>
            <w:t xml:space="preserve"> (Abolfazl Mehbodniya, 2021)</w:t>
          </w:r>
          <w:r w:rsidRPr="003927B8">
            <w:rPr>
              <w:color w:val="000000"/>
              <w:shd w:val="clear" w:color="auto" w:fill="FFFFFF"/>
            </w:rPr>
            <w:fldChar w:fldCharType="end"/>
          </w:r>
        </w:sdtContent>
      </w:sdt>
      <w:r w:rsidRPr="003927B8">
        <w:rPr>
          <w:color w:val="000000"/>
          <w:shd w:val="clear" w:color="auto" w:fill="FFFFFF"/>
        </w:rPr>
        <w:t>. This article focuses on the detection of credit card fraud and in healthcare sector where such fraud can cause huge financial damages.</w:t>
      </w:r>
    </w:p>
    <w:p w14:paraId="171C532C" w14:textId="77777777" w:rsidR="00967BE7" w:rsidRDefault="00967BE7" w:rsidP="004F5FEB">
      <w:pPr>
        <w:pStyle w:val="Standard"/>
        <w:jc w:val="both"/>
        <w:rPr>
          <w:rFonts w:ascii="STIXGeneral-Regular" w:hAnsi="STIXGeneral-Regular"/>
          <w:color w:val="000000"/>
          <w:shd w:val="clear" w:color="auto" w:fill="FFFFFF"/>
        </w:rPr>
      </w:pPr>
    </w:p>
    <w:p w14:paraId="4BEBF1D6" w14:textId="5C0E9ECF" w:rsidR="00967BE7" w:rsidRDefault="003927B8" w:rsidP="004F5FEB">
      <w:pPr>
        <w:pStyle w:val="Standard"/>
        <w:jc w:val="both"/>
        <w:rPr>
          <w:rFonts w:cs="Times New Roman"/>
        </w:rPr>
      </w:pPr>
      <w:r w:rsidRPr="003927B8">
        <w:rPr>
          <w:rFonts w:cs="Times New Roman"/>
        </w:rPr>
        <w:t>This paper aims to understand how deep learning (DL) models can be benevolent in detecting fraudulent transactions with high accuracy</w:t>
      </w:r>
      <w:sdt>
        <w:sdtPr>
          <w:rPr>
            <w:rFonts w:cs="Times New Roman"/>
          </w:rPr>
          <w:id w:val="-1049916120"/>
          <w:citation/>
        </w:sdtPr>
        <w:sdtContent>
          <w:r>
            <w:rPr>
              <w:rFonts w:cs="Times New Roman"/>
            </w:rPr>
            <w:fldChar w:fldCharType="begin"/>
          </w:r>
          <w:r>
            <w:rPr>
              <w:rFonts w:cs="Times New Roman"/>
              <w:lang w:val="en-US"/>
            </w:rPr>
            <w:instrText xml:space="preserve"> CITATION Aji18 \l 1033 </w:instrText>
          </w:r>
          <w:r>
            <w:rPr>
              <w:rFonts w:cs="Times New Roman"/>
            </w:rPr>
            <w:fldChar w:fldCharType="separate"/>
          </w:r>
          <w:r>
            <w:rPr>
              <w:rFonts w:cs="Times New Roman"/>
              <w:noProof/>
              <w:lang w:val="en-US"/>
            </w:rPr>
            <w:t xml:space="preserve"> </w:t>
          </w:r>
          <w:r w:rsidRPr="003927B8">
            <w:rPr>
              <w:rFonts w:cs="Times New Roman"/>
              <w:noProof/>
              <w:lang w:val="en-US"/>
            </w:rPr>
            <w:t>(Aji Mubarek Mubalaike, 2018)</w:t>
          </w:r>
          <w:r>
            <w:rPr>
              <w:rFonts w:cs="Times New Roman"/>
            </w:rPr>
            <w:fldChar w:fldCharType="end"/>
          </w:r>
        </w:sdtContent>
      </w:sdt>
      <w:r>
        <w:rPr>
          <w:rFonts w:cs="Times New Roman"/>
        </w:rPr>
        <w:t>.</w:t>
      </w:r>
      <w:r w:rsidR="00D235FF">
        <w:rPr>
          <w:rFonts w:cs="Times New Roman"/>
        </w:rPr>
        <w:t xml:space="preserve"> In this paper we can see both traditional machine learning algorithms and deep learning algorithms being used. The traditional machine learning includes decision </w:t>
      </w:r>
      <w:r w:rsidR="005678BD">
        <w:rPr>
          <w:rFonts w:cs="Times New Roman"/>
        </w:rPr>
        <w:t>trees (</w:t>
      </w:r>
      <w:r w:rsidR="00D235FF">
        <w:rPr>
          <w:rFonts w:cs="Times New Roman"/>
        </w:rPr>
        <w:t>EDT) and deep learning includes Stacked Auto Encoders and Restricted Boltzmann Machines.</w:t>
      </w:r>
    </w:p>
    <w:p w14:paraId="0E13BFED" w14:textId="77777777" w:rsidR="00D235FF" w:rsidRDefault="00D235FF" w:rsidP="004F5FEB">
      <w:pPr>
        <w:pStyle w:val="Standard"/>
        <w:jc w:val="both"/>
        <w:rPr>
          <w:rFonts w:cs="Times New Roman"/>
        </w:rPr>
      </w:pPr>
    </w:p>
    <w:p w14:paraId="49D5A2B9" w14:textId="0004C23B" w:rsidR="00D235FF" w:rsidRDefault="001D63ED" w:rsidP="004F5FEB">
      <w:pPr>
        <w:pStyle w:val="Standard"/>
        <w:jc w:val="both"/>
        <w:rPr>
          <w:rFonts w:cs="Times New Roman"/>
        </w:rPr>
      </w:pPr>
      <w:r w:rsidRPr="001D63ED">
        <w:rPr>
          <w:rFonts w:cs="Times New Roman"/>
        </w:rPr>
        <w:t xml:space="preserve">The purpose of this </w:t>
      </w:r>
      <w:r>
        <w:rPr>
          <w:rFonts w:cs="Times New Roman"/>
        </w:rPr>
        <w:t>journal</w:t>
      </w:r>
      <w:r w:rsidRPr="001D63ED">
        <w:rPr>
          <w:rFonts w:cs="Times New Roman"/>
        </w:rPr>
        <w:t xml:space="preserve"> is to evaluate the possibility of rating the credit worthiness of a firm’s quarterly financial report using a dynamic anomaly detection method</w:t>
      </w:r>
      <w:sdt>
        <w:sdtPr>
          <w:rPr>
            <w:rFonts w:cs="Times New Roman"/>
          </w:rPr>
          <w:id w:val="1256634327"/>
          <w:citation/>
        </w:sdtPr>
        <w:sdtContent>
          <w:r>
            <w:rPr>
              <w:rFonts w:cs="Times New Roman"/>
            </w:rPr>
            <w:fldChar w:fldCharType="begin"/>
          </w:r>
          <w:r>
            <w:rPr>
              <w:rFonts w:cs="Times New Roman"/>
              <w:lang w:val="en-US"/>
            </w:rPr>
            <w:instrText xml:space="preserve"> CITATION Mar19 \l 1033 </w:instrText>
          </w:r>
          <w:r>
            <w:rPr>
              <w:rFonts w:cs="Times New Roman"/>
            </w:rPr>
            <w:fldChar w:fldCharType="separate"/>
          </w:r>
          <w:r>
            <w:rPr>
              <w:rFonts w:cs="Times New Roman"/>
              <w:noProof/>
              <w:lang w:val="en-US"/>
            </w:rPr>
            <w:t xml:space="preserve"> </w:t>
          </w:r>
          <w:r w:rsidRPr="001D63ED">
            <w:rPr>
              <w:rFonts w:cs="Times New Roman"/>
              <w:noProof/>
              <w:lang w:val="en-US"/>
            </w:rPr>
            <w:t>(Mark Lokanan, 2019)</w:t>
          </w:r>
          <w:r>
            <w:rPr>
              <w:rFonts w:cs="Times New Roman"/>
            </w:rPr>
            <w:fldChar w:fldCharType="end"/>
          </w:r>
        </w:sdtContent>
      </w:sdt>
      <w:r>
        <w:rPr>
          <w:rFonts w:cs="Times New Roman"/>
        </w:rPr>
        <w:t xml:space="preserve">. It uses the 937 Vietnamese listed </w:t>
      </w:r>
      <w:r w:rsidR="005678BD">
        <w:rPr>
          <w:rFonts w:cs="Times New Roman"/>
        </w:rPr>
        <w:t>firms</w:t>
      </w:r>
      <w:r w:rsidR="005678BD">
        <w:rPr>
          <w:rFonts w:cs="Times New Roman" w:hint="cs"/>
        </w:rPr>
        <w:t>’</w:t>
      </w:r>
      <w:r>
        <w:rPr>
          <w:rFonts w:cs="Times New Roman"/>
        </w:rPr>
        <w:t xml:space="preserve"> data as its dataset and among the 24 are chosen as control variable.</w:t>
      </w:r>
    </w:p>
    <w:p w14:paraId="54855995" w14:textId="1ACA94CE" w:rsidR="005678BD" w:rsidRDefault="001D63ED" w:rsidP="004F5FEB">
      <w:pPr>
        <w:pStyle w:val="Standard"/>
        <w:jc w:val="both"/>
        <w:rPr>
          <w:rFonts w:cs="Times New Roman"/>
        </w:rPr>
      </w:pPr>
      <w:r>
        <w:rPr>
          <w:rFonts w:cs="Times New Roman"/>
        </w:rPr>
        <w:t xml:space="preserve">It uses </w:t>
      </w:r>
      <w:proofErr w:type="spellStart"/>
      <w:r>
        <w:rPr>
          <w:rFonts w:cs="Times New Roman"/>
        </w:rPr>
        <w:t>Mahal</w:t>
      </w:r>
      <w:r w:rsidR="005678BD">
        <w:rPr>
          <w:rFonts w:cs="Times New Roman"/>
        </w:rPr>
        <w:t>a</w:t>
      </w:r>
      <w:r>
        <w:rPr>
          <w:rFonts w:cs="Times New Roman"/>
        </w:rPr>
        <w:t>nobis</w:t>
      </w:r>
      <w:proofErr w:type="spellEnd"/>
      <w:r>
        <w:rPr>
          <w:rFonts w:cs="Times New Roman"/>
        </w:rPr>
        <w:t xml:space="preserve"> distance to identify the values that has unusual </w:t>
      </w:r>
      <w:r w:rsidR="005678BD">
        <w:rPr>
          <w:rFonts w:cs="Times New Roman"/>
        </w:rPr>
        <w:t>behaviour compared to the other value of the dataset.</w:t>
      </w:r>
    </w:p>
    <w:p w14:paraId="48731B95" w14:textId="77777777" w:rsidR="005678BD" w:rsidRDefault="005678BD" w:rsidP="004F5FEB">
      <w:pPr>
        <w:pStyle w:val="Standard"/>
        <w:jc w:val="both"/>
        <w:rPr>
          <w:rFonts w:cs="Times New Roman"/>
        </w:rPr>
      </w:pPr>
    </w:p>
    <w:p w14:paraId="35046497" w14:textId="095F35AC" w:rsidR="005678BD" w:rsidRDefault="005678BD" w:rsidP="004F5FEB">
      <w:pPr>
        <w:pStyle w:val="Standard"/>
        <w:jc w:val="both"/>
        <w:rPr>
          <w:rFonts w:cs="Times New Roman"/>
        </w:rPr>
      </w:pPr>
      <w:r w:rsidRPr="005678BD">
        <w:rPr>
          <w:rFonts w:cs="Times New Roman"/>
        </w:rPr>
        <w:t>Th</w:t>
      </w:r>
      <w:r>
        <w:rPr>
          <w:rFonts w:cs="Times New Roman"/>
        </w:rPr>
        <w:t>is journal</w:t>
      </w:r>
      <w:r w:rsidRPr="005678BD">
        <w:rPr>
          <w:rFonts w:cs="Times New Roman"/>
        </w:rPr>
        <w:t xml:space="preserve"> proposes an approach for detecting statement fraud through the combination of information from financial ratios and managerial comments within corporate annual reports</w:t>
      </w:r>
      <w:sdt>
        <w:sdtPr>
          <w:rPr>
            <w:rFonts w:cs="Times New Roman"/>
          </w:rPr>
          <w:id w:val="1805352389"/>
          <w:citation/>
        </w:sdtPr>
        <w:sdtContent>
          <w:r>
            <w:rPr>
              <w:rFonts w:cs="Times New Roman"/>
            </w:rPr>
            <w:fldChar w:fldCharType="begin"/>
          </w:r>
          <w:r>
            <w:rPr>
              <w:rFonts w:cs="Times New Roman"/>
              <w:lang w:val="en-US"/>
            </w:rPr>
            <w:instrText xml:space="preserve"> CITATION Pat20 \l 1033 </w:instrText>
          </w:r>
          <w:r>
            <w:rPr>
              <w:rFonts w:cs="Times New Roman"/>
            </w:rPr>
            <w:fldChar w:fldCharType="separate"/>
          </w:r>
          <w:r w:rsidRPr="005678BD">
            <w:rPr>
              <w:rFonts w:cs="Times New Roman"/>
              <w:noProof/>
              <w:lang w:val="en-US"/>
            </w:rPr>
            <w:t xml:space="preserve">(Patricia </w:t>
          </w:r>
          <w:r w:rsidRPr="005678BD">
            <w:rPr>
              <w:rFonts w:cs="Times New Roman"/>
              <w:noProof/>
              <w:lang w:val="en-US"/>
            </w:rPr>
            <w:lastRenderedPageBreak/>
            <w:t>Craja, 2020)</w:t>
          </w:r>
          <w:r>
            <w:rPr>
              <w:rFonts w:cs="Times New Roman"/>
            </w:rPr>
            <w:fldChar w:fldCharType="end"/>
          </w:r>
        </w:sdtContent>
      </w:sdt>
      <w:r>
        <w:rPr>
          <w:rFonts w:cs="Times New Roman"/>
        </w:rPr>
        <w:t>. It uses the Management Discussion and Analysis</w:t>
      </w:r>
      <w:r w:rsidR="00122018">
        <w:rPr>
          <w:rFonts w:cs="Times New Roman"/>
        </w:rPr>
        <w:t xml:space="preserve"> </w:t>
      </w:r>
      <w:r>
        <w:rPr>
          <w:rFonts w:cs="Times New Roman"/>
        </w:rPr>
        <w:t>(MD&amp;A) section of annual reports.</w:t>
      </w:r>
      <w:r w:rsidR="00122018">
        <w:rPr>
          <w:rFonts w:cs="Times New Roman"/>
        </w:rPr>
        <w:t xml:space="preserve"> The relevant values are extracted using Hierarchical Attention Network (HNA).</w:t>
      </w:r>
    </w:p>
    <w:p w14:paraId="5F176022" w14:textId="77777777" w:rsidR="00122018" w:rsidRDefault="00122018" w:rsidP="004F5FEB">
      <w:pPr>
        <w:pStyle w:val="Standard"/>
        <w:jc w:val="both"/>
        <w:rPr>
          <w:rFonts w:cs="Times New Roman"/>
        </w:rPr>
      </w:pPr>
    </w:p>
    <w:p w14:paraId="271B43D3" w14:textId="41A92943" w:rsidR="00122018" w:rsidRDefault="00122018" w:rsidP="004F5FEB">
      <w:pPr>
        <w:pStyle w:val="Standard"/>
        <w:jc w:val="both"/>
        <w:rPr>
          <w:rFonts w:cs="Times New Roman"/>
        </w:rPr>
      </w:pPr>
      <w:r w:rsidRPr="00122018">
        <w:rPr>
          <w:rFonts w:cs="Times New Roman"/>
        </w:rPr>
        <w:t xml:space="preserve">This </w:t>
      </w:r>
      <w:r>
        <w:rPr>
          <w:rFonts w:cs="Times New Roman"/>
        </w:rPr>
        <w:t>paper</w:t>
      </w:r>
      <w:r w:rsidRPr="00122018">
        <w:rPr>
          <w:rFonts w:cs="Times New Roman"/>
        </w:rPr>
        <w:t xml:space="preserve"> aims to establish a rigorous and effective model to detect enterprises’ financial statements fraud for the sustainable development of enterprises and financial markets</w:t>
      </w:r>
      <w:sdt>
        <w:sdtPr>
          <w:rPr>
            <w:rFonts w:cs="Times New Roman"/>
          </w:rPr>
          <w:id w:val="-1741015541"/>
          <w:citation/>
        </w:sdtPr>
        <w:sdtContent>
          <w:r>
            <w:rPr>
              <w:rFonts w:cs="Times New Roman"/>
            </w:rPr>
            <w:fldChar w:fldCharType="begin"/>
          </w:r>
          <w:r>
            <w:rPr>
              <w:rFonts w:cs="Times New Roman"/>
              <w:lang w:val="en-US"/>
            </w:rPr>
            <w:instrText xml:space="preserve">CITATION Jan18 \l 1033 </w:instrText>
          </w:r>
          <w:r>
            <w:rPr>
              <w:rFonts w:cs="Times New Roman"/>
            </w:rPr>
            <w:fldChar w:fldCharType="separate"/>
          </w:r>
          <w:r>
            <w:rPr>
              <w:rFonts w:cs="Times New Roman"/>
              <w:noProof/>
              <w:lang w:val="en-US"/>
            </w:rPr>
            <w:t xml:space="preserve"> </w:t>
          </w:r>
          <w:r w:rsidRPr="00122018">
            <w:rPr>
              <w:rFonts w:cs="Times New Roman"/>
              <w:noProof/>
              <w:lang w:val="en-US"/>
            </w:rPr>
            <w:t>(Jan, 2018)</w:t>
          </w:r>
          <w:r>
            <w:rPr>
              <w:rFonts w:cs="Times New Roman"/>
            </w:rPr>
            <w:fldChar w:fldCharType="end"/>
          </w:r>
        </w:sdtContent>
      </w:sdt>
      <w:r>
        <w:rPr>
          <w:rFonts w:cs="Times New Roman"/>
        </w:rPr>
        <w:t>.</w:t>
      </w:r>
      <w:r w:rsidR="006A4A63">
        <w:rPr>
          <w:rFonts w:cs="Times New Roman"/>
        </w:rPr>
        <w:t xml:space="preserve"> It takes 160 companies listed on either Taiwan Stock Exchange or Taipei Exchange as sample where 40 of them are fraud. It uses artificial neural network and support vector machine to know the most important variable from given dataset and uses 4 different </w:t>
      </w:r>
      <w:r w:rsidR="00F73A1F">
        <w:rPr>
          <w:rFonts w:cs="Times New Roman"/>
        </w:rPr>
        <w:t>decision trees for classification.</w:t>
      </w:r>
    </w:p>
    <w:p w14:paraId="6066DA7A" w14:textId="77777777" w:rsidR="00F73A1F" w:rsidRDefault="00F73A1F" w:rsidP="004F5FEB">
      <w:pPr>
        <w:pStyle w:val="Standard"/>
        <w:jc w:val="both"/>
        <w:rPr>
          <w:rFonts w:cs="Times New Roman"/>
        </w:rPr>
      </w:pPr>
    </w:p>
    <w:p w14:paraId="4FF2B279" w14:textId="49AC63BA" w:rsidR="004F5FEB" w:rsidRDefault="00F73A1F" w:rsidP="004F5FEB">
      <w:pPr>
        <w:pStyle w:val="Standard"/>
        <w:jc w:val="both"/>
        <w:rPr>
          <w:color w:val="000000"/>
          <w:shd w:val="clear" w:color="auto" w:fill="FFFFFF"/>
        </w:rPr>
      </w:pPr>
      <w:r w:rsidRPr="00F73A1F">
        <w:rPr>
          <w:color w:val="000000"/>
          <w:shd w:val="clear" w:color="auto" w:fill="FFFFFF"/>
        </w:rPr>
        <w:t xml:space="preserve">This </w:t>
      </w:r>
      <w:r w:rsidR="00F77429">
        <w:rPr>
          <w:color w:val="000000"/>
          <w:shd w:val="clear" w:color="auto" w:fill="FFFFFF"/>
        </w:rPr>
        <w:t>review</w:t>
      </w:r>
      <w:r w:rsidRPr="00F73A1F">
        <w:rPr>
          <w:color w:val="000000"/>
          <w:shd w:val="clear" w:color="auto" w:fill="FFFFFF"/>
        </w:rPr>
        <w:t xml:space="preserve"> presents a comprehensive review of the literature on the application of data mining techniques for the detection of financial accounting fraud and proposes a framework for data mining techniques-based accounting fraud detection</w:t>
      </w:r>
      <w:sdt>
        <w:sdtPr>
          <w:rPr>
            <w:color w:val="000000"/>
            <w:shd w:val="clear" w:color="auto" w:fill="FFFFFF"/>
          </w:rPr>
          <w:id w:val="-1882393093"/>
          <w:citation/>
        </w:sdtPr>
        <w:sdtContent>
          <w:r>
            <w:rPr>
              <w:color w:val="000000"/>
              <w:shd w:val="clear" w:color="auto" w:fill="FFFFFF"/>
            </w:rPr>
            <w:fldChar w:fldCharType="begin"/>
          </w:r>
          <w:r>
            <w:rPr>
              <w:color w:val="000000"/>
              <w:shd w:val="clear" w:color="auto" w:fill="FFFFFF"/>
              <w:lang w:val="en-US"/>
            </w:rPr>
            <w:instrText xml:space="preserve"> CITATION Anu13 \l 1033 </w:instrText>
          </w:r>
          <w:r>
            <w:rPr>
              <w:color w:val="000000"/>
              <w:shd w:val="clear" w:color="auto" w:fill="FFFFFF"/>
            </w:rPr>
            <w:fldChar w:fldCharType="separate"/>
          </w:r>
          <w:r>
            <w:rPr>
              <w:noProof/>
              <w:color w:val="000000"/>
              <w:shd w:val="clear" w:color="auto" w:fill="FFFFFF"/>
              <w:lang w:val="en-US"/>
            </w:rPr>
            <w:t xml:space="preserve"> </w:t>
          </w:r>
          <w:r w:rsidRPr="00F73A1F">
            <w:rPr>
              <w:noProof/>
              <w:color w:val="000000"/>
              <w:shd w:val="clear" w:color="auto" w:fill="FFFFFF"/>
              <w:lang w:val="en-US"/>
            </w:rPr>
            <w:t>(Anuj Sharma, 2013)</w:t>
          </w:r>
          <w:r>
            <w:rPr>
              <w:color w:val="000000"/>
              <w:shd w:val="clear" w:color="auto" w:fill="FFFFFF"/>
            </w:rPr>
            <w:fldChar w:fldCharType="end"/>
          </w:r>
        </w:sdtContent>
      </w:sdt>
      <w:r>
        <w:rPr>
          <w:color w:val="000000"/>
          <w:shd w:val="clear" w:color="auto" w:fill="FFFFFF"/>
        </w:rPr>
        <w:t xml:space="preserve">. It addresses the importance of </w:t>
      </w:r>
      <w:r w:rsidR="00F77429">
        <w:rPr>
          <w:color w:val="000000"/>
          <w:shd w:val="clear" w:color="auto" w:fill="FFFFFF"/>
        </w:rPr>
        <w:t>F</w:t>
      </w:r>
      <w:r>
        <w:rPr>
          <w:color w:val="000000"/>
          <w:shd w:val="clear" w:color="auto" w:fill="FFFFFF"/>
        </w:rPr>
        <w:t xml:space="preserve">inancial </w:t>
      </w:r>
      <w:r w:rsidR="00F77429">
        <w:rPr>
          <w:color w:val="000000"/>
          <w:shd w:val="clear" w:color="auto" w:fill="FFFFFF"/>
        </w:rPr>
        <w:t>Accounting Fraud Detection (FAFD). The re</w:t>
      </w:r>
      <w:r w:rsidR="00F9428E">
        <w:rPr>
          <w:color w:val="000000"/>
          <w:shd w:val="clear" w:color="auto" w:fill="FFFFFF"/>
        </w:rPr>
        <w:t>v</w:t>
      </w:r>
      <w:r w:rsidR="00F77429">
        <w:rPr>
          <w:color w:val="000000"/>
          <w:shd w:val="clear" w:color="auto" w:fill="FFFFFF"/>
        </w:rPr>
        <w:t>iew proposes a framework for FAFD that is based on datamining techniques such as logistic model, neural model, decision trees and Bayesian belief networks. This review gives us the insight of most commonly used methods in this particular field.</w:t>
      </w:r>
    </w:p>
    <w:p w14:paraId="63BD7864" w14:textId="4A12DC18" w:rsidR="00F73A1F" w:rsidRDefault="00F73A1F" w:rsidP="004F5FEB">
      <w:pPr>
        <w:pStyle w:val="Standard"/>
        <w:jc w:val="both"/>
      </w:pPr>
    </w:p>
    <w:p w14:paraId="12B4CC82" w14:textId="7811108F" w:rsidR="008E71FD" w:rsidRDefault="008E71FD" w:rsidP="004F5FEB">
      <w:pPr>
        <w:pStyle w:val="Standard"/>
        <w:jc w:val="both"/>
      </w:pPr>
      <w:r w:rsidRPr="008E71FD">
        <w:t>This paper gives a comprehensive revision of the state-of-the-art research in detecting financial fraud from 2009 to 2019 inclusive and classifying them based on their types of fraud and</w:t>
      </w:r>
      <w:r>
        <w:t xml:space="preserve"> data mining technologies</w:t>
      </w:r>
      <w:r w:rsidRPr="008E71FD">
        <w:t> utilized in detecting financial fraud</w:t>
      </w:r>
      <w:sdt>
        <w:sdtPr>
          <w:id w:val="-1933272378"/>
          <w:citation/>
        </w:sdtPr>
        <w:sdtContent>
          <w:r>
            <w:fldChar w:fldCharType="begin"/>
          </w:r>
          <w:r>
            <w:rPr>
              <w:lang w:val="en-US"/>
            </w:rPr>
            <w:instrText xml:space="preserve"> CITATION Kha211 \l 1033 </w:instrText>
          </w:r>
          <w:r>
            <w:fldChar w:fldCharType="separate"/>
          </w:r>
          <w:r>
            <w:rPr>
              <w:noProof/>
              <w:lang w:val="en-US"/>
            </w:rPr>
            <w:t xml:space="preserve"> </w:t>
          </w:r>
          <w:r w:rsidRPr="008E71FD">
            <w:rPr>
              <w:noProof/>
              <w:lang w:val="en-US"/>
            </w:rPr>
            <w:t>(Khaled Gubran Al-Hashedi, 2021)</w:t>
          </w:r>
          <w:r>
            <w:fldChar w:fldCharType="end"/>
          </w:r>
        </w:sdtContent>
      </w:sdt>
      <w:r>
        <w:t xml:space="preserve">. The review has shown that total of 34 different data mining techniques have been used to </w:t>
      </w:r>
      <w:r w:rsidR="00F9428E">
        <w:t>detect fraud on many financial sectors. Support Vector Machine is one of the main methods used to do so.</w:t>
      </w:r>
    </w:p>
    <w:p w14:paraId="1ED86C00" w14:textId="77777777" w:rsidR="00F9428E" w:rsidRDefault="00F9428E" w:rsidP="004F5FEB">
      <w:pPr>
        <w:pStyle w:val="Standard"/>
        <w:jc w:val="both"/>
      </w:pPr>
    </w:p>
    <w:p w14:paraId="67AEA4B2" w14:textId="533DE7F7" w:rsidR="00F9428E" w:rsidRDefault="00F9428E" w:rsidP="004F5FEB">
      <w:pPr>
        <w:pStyle w:val="Standard"/>
        <w:jc w:val="both"/>
      </w:pPr>
      <w:r w:rsidRPr="00F9428E">
        <w:t xml:space="preserve">This paper investigates the performance of naïve bayes, k-nearest </w:t>
      </w:r>
      <w:proofErr w:type="spellStart"/>
      <w:r w:rsidRPr="00F9428E">
        <w:t>neighbor</w:t>
      </w:r>
      <w:proofErr w:type="spellEnd"/>
      <w:r w:rsidRPr="00F9428E">
        <w:t xml:space="preserve"> and logistic regression on highly skewed credit card fraud data</w:t>
      </w:r>
      <w:sdt>
        <w:sdtPr>
          <w:id w:val="-1321272900"/>
          <w:citation/>
        </w:sdtPr>
        <w:sdtContent>
          <w:r>
            <w:fldChar w:fldCharType="begin"/>
          </w:r>
          <w:r>
            <w:rPr>
              <w:lang w:val="en-US"/>
            </w:rPr>
            <w:instrText xml:space="preserve"> CITATION Joh17 \l 1033 </w:instrText>
          </w:r>
          <w:r>
            <w:fldChar w:fldCharType="separate"/>
          </w:r>
          <w:r>
            <w:rPr>
              <w:noProof/>
              <w:lang w:val="en-US"/>
            </w:rPr>
            <w:t xml:space="preserve"> </w:t>
          </w:r>
          <w:r w:rsidRPr="00F9428E">
            <w:rPr>
              <w:noProof/>
              <w:lang w:val="en-US"/>
            </w:rPr>
            <w:t>(John O. Awoyemi, 2017)</w:t>
          </w:r>
          <w:r>
            <w:fldChar w:fldCharType="end"/>
          </w:r>
        </w:sdtContent>
      </w:sdt>
      <w:r>
        <w:t>.</w:t>
      </w:r>
      <w:r w:rsidR="00D03D70">
        <w:t xml:space="preserve"> The study focuses on the performance of mentioned three classification techniques on dataset of 284807 transactions. The results of those 3 classification technique for optimal accuracy was Bayes=97.92</w:t>
      </w:r>
      <w:proofErr w:type="gramStart"/>
      <w:r w:rsidR="00D03D70">
        <w:t>% ,</w:t>
      </w:r>
      <w:proofErr w:type="gramEnd"/>
      <w:r w:rsidR="00D03D70">
        <w:t xml:space="preserve"> KNN=97.69% and logistic regression=54.86%.</w:t>
      </w:r>
    </w:p>
    <w:p w14:paraId="546CBB12" w14:textId="77777777" w:rsidR="008E71FD" w:rsidRPr="004F5FEB" w:rsidRDefault="008E71FD" w:rsidP="004F5FEB">
      <w:pPr>
        <w:pStyle w:val="Standard"/>
        <w:jc w:val="both"/>
      </w:pPr>
    </w:p>
    <w:p w14:paraId="7037B14F" w14:textId="242AA370" w:rsidR="00B05575" w:rsidRDefault="0080447C" w:rsidP="00D03D70">
      <w:pPr>
        <w:pStyle w:val="Heading1"/>
      </w:pPr>
      <w:bookmarkStart w:id="5" w:name="_Toc162821060"/>
      <w:r>
        <w:t>Exploratory Data Analysis</w:t>
      </w:r>
      <w:bookmarkEnd w:id="5"/>
      <w:r>
        <w:t xml:space="preserve"> </w:t>
      </w:r>
    </w:p>
    <w:p w14:paraId="1F679D27" w14:textId="77777777" w:rsidR="0059656F" w:rsidRDefault="0059656F" w:rsidP="00453991">
      <w:pPr>
        <w:pStyle w:val="Standard"/>
        <w:jc w:val="both"/>
      </w:pPr>
    </w:p>
    <w:p w14:paraId="7CC1645C" w14:textId="12EA2693" w:rsidR="0059656F" w:rsidRDefault="0059656F" w:rsidP="00453991">
      <w:pPr>
        <w:pStyle w:val="Standard"/>
        <w:jc w:val="both"/>
      </w:pPr>
      <w:r>
        <w:t>At first let</w:t>
      </w:r>
      <w:r w:rsidR="00FD3E42">
        <w:t>’</w:t>
      </w:r>
      <w:r>
        <w:t>s look at the dimension of the two data set.</w:t>
      </w:r>
    </w:p>
    <w:p w14:paraId="0A081902" w14:textId="77777777" w:rsidR="0059656F" w:rsidRDefault="0059656F" w:rsidP="00453991">
      <w:pPr>
        <w:pStyle w:val="Standard"/>
        <w:jc w:val="both"/>
      </w:pPr>
    </w:p>
    <w:p w14:paraId="606748FF" w14:textId="75C18716" w:rsidR="0059656F" w:rsidRDefault="0059656F" w:rsidP="00453991">
      <w:pPr>
        <w:pStyle w:val="Standard"/>
        <w:jc w:val="both"/>
      </w:pPr>
      <w:r w:rsidRPr="0059656F">
        <w:rPr>
          <w:noProof/>
        </w:rPr>
        <w:drawing>
          <wp:inline distT="0" distB="0" distL="0" distR="0" wp14:anchorId="1C684D88" wp14:editId="68731BAB">
            <wp:extent cx="2152950" cy="1152686"/>
            <wp:effectExtent l="0" t="0" r="0" b="9525"/>
            <wp:docPr id="16856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445" name=""/>
                    <pic:cNvPicPr/>
                  </pic:nvPicPr>
                  <pic:blipFill>
                    <a:blip r:embed="rId9"/>
                    <a:stretch>
                      <a:fillRect/>
                    </a:stretch>
                  </pic:blipFill>
                  <pic:spPr>
                    <a:xfrm>
                      <a:off x="0" y="0"/>
                      <a:ext cx="2152950" cy="1152686"/>
                    </a:xfrm>
                    <a:prstGeom prst="rect">
                      <a:avLst/>
                    </a:prstGeom>
                  </pic:spPr>
                </pic:pic>
              </a:graphicData>
            </a:graphic>
          </wp:inline>
        </w:drawing>
      </w:r>
    </w:p>
    <w:p w14:paraId="365A7A4E" w14:textId="0805FE7C" w:rsidR="00A24E12" w:rsidRDefault="0059656F" w:rsidP="00453991">
      <w:pPr>
        <w:pStyle w:val="Standard"/>
        <w:jc w:val="both"/>
      </w:pPr>
      <w:r>
        <w:t>It shows the column and row of the two datasets. Test dataset have 232</w:t>
      </w:r>
      <w:r w:rsidR="00FD3E42">
        <w:t xml:space="preserve"> rows</w:t>
      </w:r>
      <w:r>
        <w:t xml:space="preserve"> and </w:t>
      </w:r>
      <w:r w:rsidR="00FD3E42">
        <w:t>27 columns and train dataset have 543 rows and 27 columns.</w:t>
      </w:r>
    </w:p>
    <w:p w14:paraId="55517D63" w14:textId="77777777" w:rsidR="00FD3E42" w:rsidRDefault="00FD3E42" w:rsidP="00453991">
      <w:pPr>
        <w:pStyle w:val="Standard"/>
        <w:jc w:val="both"/>
      </w:pPr>
    </w:p>
    <w:p w14:paraId="15538A82" w14:textId="190451D7" w:rsidR="00A24E12" w:rsidRDefault="00A24E12" w:rsidP="00453991">
      <w:pPr>
        <w:pStyle w:val="Standard"/>
        <w:jc w:val="both"/>
      </w:pPr>
      <w:r>
        <w:t>The two data sets that are provided to us are training set and testing set</w:t>
      </w:r>
      <w:r w:rsidR="00D73CB1">
        <w:t>. It is preferred to combine two data set and make it one when doing exploratory data analysis. The R code to combine two data set is:</w:t>
      </w:r>
    </w:p>
    <w:p w14:paraId="6836A16B" w14:textId="45471161" w:rsidR="00D73CB1" w:rsidRDefault="00835A33" w:rsidP="00453991">
      <w:pPr>
        <w:pStyle w:val="Standard"/>
        <w:jc w:val="both"/>
      </w:pPr>
      <w:r w:rsidRPr="00835A33">
        <w:rPr>
          <w:noProof/>
        </w:rPr>
        <w:lastRenderedPageBreak/>
        <w:drawing>
          <wp:inline distT="0" distB="0" distL="0" distR="0" wp14:anchorId="52729D44" wp14:editId="02E80BF9">
            <wp:extent cx="6120130" cy="3719830"/>
            <wp:effectExtent l="0" t="0" r="0" b="0"/>
            <wp:docPr id="9112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5814" name=""/>
                    <pic:cNvPicPr/>
                  </pic:nvPicPr>
                  <pic:blipFill>
                    <a:blip r:embed="rId10"/>
                    <a:stretch>
                      <a:fillRect/>
                    </a:stretch>
                  </pic:blipFill>
                  <pic:spPr>
                    <a:xfrm>
                      <a:off x="0" y="0"/>
                      <a:ext cx="6120130" cy="3719830"/>
                    </a:xfrm>
                    <a:prstGeom prst="rect">
                      <a:avLst/>
                    </a:prstGeom>
                  </pic:spPr>
                </pic:pic>
              </a:graphicData>
            </a:graphic>
          </wp:inline>
        </w:drawing>
      </w:r>
    </w:p>
    <w:p w14:paraId="1E4299C6" w14:textId="77777777" w:rsidR="00A24E12" w:rsidRDefault="00A24E12" w:rsidP="00453991">
      <w:pPr>
        <w:pStyle w:val="Standard"/>
        <w:jc w:val="both"/>
      </w:pPr>
    </w:p>
    <w:p w14:paraId="78983298" w14:textId="40D430D3" w:rsidR="00FD3E42" w:rsidRDefault="00FD3E42" w:rsidP="00453991">
      <w:pPr>
        <w:pStyle w:val="Standard"/>
        <w:jc w:val="both"/>
      </w:pPr>
      <w:proofErr w:type="gramStart"/>
      <w:r>
        <w:t>Str(</w:t>
      </w:r>
      <w:proofErr w:type="gramEnd"/>
      <w:r>
        <w:t>) shows the structure of the given dataset.</w:t>
      </w:r>
    </w:p>
    <w:p w14:paraId="0B06EB95" w14:textId="77777777" w:rsidR="005734B1" w:rsidRDefault="005734B1" w:rsidP="00453991">
      <w:pPr>
        <w:pStyle w:val="Standard"/>
        <w:jc w:val="both"/>
      </w:pPr>
    </w:p>
    <w:p w14:paraId="44A6C508" w14:textId="74CD538D" w:rsidR="005734B1" w:rsidRDefault="005734B1" w:rsidP="00453991">
      <w:pPr>
        <w:pStyle w:val="Standard"/>
        <w:jc w:val="both"/>
      </w:pPr>
      <w:proofErr w:type="gramStart"/>
      <w:r>
        <w:t>Lets</w:t>
      </w:r>
      <w:proofErr w:type="gramEnd"/>
      <w:r>
        <w:t xml:space="preserve"> look at the summary of dataset after it is combined.</w:t>
      </w:r>
    </w:p>
    <w:p w14:paraId="2E6BF426" w14:textId="77777777" w:rsidR="005734B1" w:rsidRDefault="005734B1" w:rsidP="00453991">
      <w:pPr>
        <w:pStyle w:val="Standard"/>
        <w:jc w:val="both"/>
      </w:pPr>
    </w:p>
    <w:p w14:paraId="3C17DB1D" w14:textId="35957BA0" w:rsidR="005734B1" w:rsidRDefault="005734B1" w:rsidP="00453991">
      <w:pPr>
        <w:pStyle w:val="Standard"/>
        <w:jc w:val="both"/>
      </w:pPr>
      <w:r w:rsidRPr="005734B1">
        <w:rPr>
          <w:noProof/>
        </w:rPr>
        <w:drawing>
          <wp:inline distT="0" distB="0" distL="0" distR="0" wp14:anchorId="42B47973" wp14:editId="6EF9C37C">
            <wp:extent cx="6120130" cy="1839595"/>
            <wp:effectExtent l="0" t="0" r="0" b="8255"/>
            <wp:docPr id="121476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2076" name=""/>
                    <pic:cNvPicPr/>
                  </pic:nvPicPr>
                  <pic:blipFill>
                    <a:blip r:embed="rId11"/>
                    <a:stretch>
                      <a:fillRect/>
                    </a:stretch>
                  </pic:blipFill>
                  <pic:spPr>
                    <a:xfrm>
                      <a:off x="0" y="0"/>
                      <a:ext cx="6120130" cy="1839595"/>
                    </a:xfrm>
                    <a:prstGeom prst="rect">
                      <a:avLst/>
                    </a:prstGeom>
                  </pic:spPr>
                </pic:pic>
              </a:graphicData>
            </a:graphic>
          </wp:inline>
        </w:drawing>
      </w:r>
    </w:p>
    <w:p w14:paraId="708BBC10" w14:textId="77777777" w:rsidR="00FD3E42" w:rsidRDefault="00FD3E42" w:rsidP="00453991">
      <w:pPr>
        <w:pStyle w:val="Standard"/>
        <w:jc w:val="both"/>
      </w:pPr>
    </w:p>
    <w:p w14:paraId="28E42ED4" w14:textId="77777777" w:rsidR="005734B1" w:rsidRDefault="005734B1" w:rsidP="00453991">
      <w:pPr>
        <w:pStyle w:val="Standard"/>
        <w:jc w:val="both"/>
      </w:pPr>
    </w:p>
    <w:p w14:paraId="7923D333" w14:textId="77777777" w:rsidR="005734B1" w:rsidRDefault="005734B1" w:rsidP="00453991">
      <w:pPr>
        <w:pStyle w:val="Standard"/>
        <w:jc w:val="both"/>
      </w:pPr>
    </w:p>
    <w:p w14:paraId="7C197702" w14:textId="77777777" w:rsidR="005734B1" w:rsidRDefault="005734B1" w:rsidP="00453991">
      <w:pPr>
        <w:pStyle w:val="Standard"/>
        <w:jc w:val="both"/>
      </w:pPr>
    </w:p>
    <w:p w14:paraId="6E4EC565" w14:textId="77777777" w:rsidR="005734B1" w:rsidRDefault="005734B1" w:rsidP="00453991">
      <w:pPr>
        <w:pStyle w:val="Standard"/>
        <w:jc w:val="both"/>
      </w:pPr>
    </w:p>
    <w:p w14:paraId="5DD47FEC" w14:textId="77777777" w:rsidR="005734B1" w:rsidRDefault="005734B1" w:rsidP="00453991">
      <w:pPr>
        <w:pStyle w:val="Standard"/>
        <w:jc w:val="both"/>
      </w:pPr>
    </w:p>
    <w:p w14:paraId="74E6CE7E" w14:textId="77777777" w:rsidR="005734B1" w:rsidRDefault="005734B1" w:rsidP="00453991">
      <w:pPr>
        <w:pStyle w:val="Standard"/>
        <w:jc w:val="both"/>
      </w:pPr>
    </w:p>
    <w:p w14:paraId="0E281570" w14:textId="77777777" w:rsidR="005734B1" w:rsidRDefault="005734B1" w:rsidP="00453991">
      <w:pPr>
        <w:pStyle w:val="Standard"/>
        <w:jc w:val="both"/>
      </w:pPr>
    </w:p>
    <w:p w14:paraId="337E5933" w14:textId="77777777" w:rsidR="005734B1" w:rsidRDefault="005734B1" w:rsidP="00453991">
      <w:pPr>
        <w:pStyle w:val="Standard"/>
        <w:jc w:val="both"/>
      </w:pPr>
    </w:p>
    <w:p w14:paraId="1920EF36" w14:textId="77777777" w:rsidR="005734B1" w:rsidRDefault="005734B1" w:rsidP="00453991">
      <w:pPr>
        <w:pStyle w:val="Standard"/>
        <w:jc w:val="both"/>
      </w:pPr>
    </w:p>
    <w:p w14:paraId="65D7DBD3" w14:textId="77777777" w:rsidR="005734B1" w:rsidRDefault="005734B1" w:rsidP="00453991">
      <w:pPr>
        <w:pStyle w:val="Standard"/>
        <w:jc w:val="both"/>
      </w:pPr>
    </w:p>
    <w:p w14:paraId="5179E24F" w14:textId="77777777" w:rsidR="005734B1" w:rsidRDefault="005734B1" w:rsidP="00453991">
      <w:pPr>
        <w:pStyle w:val="Standard"/>
        <w:jc w:val="both"/>
      </w:pPr>
    </w:p>
    <w:p w14:paraId="2FFC7F59" w14:textId="77777777" w:rsidR="005734B1" w:rsidRDefault="005734B1" w:rsidP="00453991">
      <w:pPr>
        <w:pStyle w:val="Standard"/>
        <w:jc w:val="both"/>
      </w:pPr>
    </w:p>
    <w:p w14:paraId="045A747B" w14:textId="4BEBCBF6" w:rsidR="00FD3E42" w:rsidRDefault="00CE17B4" w:rsidP="00453991">
      <w:pPr>
        <w:pStyle w:val="Standard"/>
        <w:jc w:val="both"/>
      </w:pPr>
      <w:r>
        <w:t>Let’s</w:t>
      </w:r>
      <w:r w:rsidR="00BA7C6C">
        <w:t xml:space="preserve"> look at the first 6 value of every column.</w:t>
      </w:r>
    </w:p>
    <w:p w14:paraId="4C6AFF31" w14:textId="0249E867" w:rsidR="00BA7C6C" w:rsidRDefault="00BA7C6C" w:rsidP="00453991">
      <w:pPr>
        <w:pStyle w:val="Standard"/>
        <w:jc w:val="both"/>
      </w:pPr>
      <w:r w:rsidRPr="00BA7C6C">
        <w:rPr>
          <w:noProof/>
        </w:rPr>
        <w:lastRenderedPageBreak/>
        <w:drawing>
          <wp:inline distT="0" distB="0" distL="0" distR="0" wp14:anchorId="686570F6" wp14:editId="4797D7FA">
            <wp:extent cx="6120130" cy="2287270"/>
            <wp:effectExtent l="0" t="0" r="0" b="0"/>
            <wp:docPr id="116263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36671" name=""/>
                    <pic:cNvPicPr/>
                  </pic:nvPicPr>
                  <pic:blipFill>
                    <a:blip r:embed="rId12"/>
                    <a:stretch>
                      <a:fillRect/>
                    </a:stretch>
                  </pic:blipFill>
                  <pic:spPr>
                    <a:xfrm>
                      <a:off x="0" y="0"/>
                      <a:ext cx="6120130" cy="2287270"/>
                    </a:xfrm>
                    <a:prstGeom prst="rect">
                      <a:avLst/>
                    </a:prstGeom>
                  </pic:spPr>
                </pic:pic>
              </a:graphicData>
            </a:graphic>
          </wp:inline>
        </w:drawing>
      </w:r>
    </w:p>
    <w:p w14:paraId="2E00A6DE" w14:textId="39B0F577" w:rsidR="00BA7C6C" w:rsidRDefault="00BA7C6C" w:rsidP="00453991">
      <w:pPr>
        <w:pStyle w:val="Standard"/>
        <w:jc w:val="both"/>
      </w:pPr>
      <w:r>
        <w:t xml:space="preserve"> </w:t>
      </w:r>
    </w:p>
    <w:p w14:paraId="52BD5FED" w14:textId="77777777" w:rsidR="00BA7C6C" w:rsidRDefault="00BA7C6C" w:rsidP="00453991">
      <w:pPr>
        <w:pStyle w:val="Standard"/>
        <w:jc w:val="both"/>
      </w:pPr>
    </w:p>
    <w:p w14:paraId="677DF538" w14:textId="04B7486A" w:rsidR="00BA7C6C" w:rsidRDefault="00BA7C6C" w:rsidP="00453991">
      <w:pPr>
        <w:pStyle w:val="Standard"/>
        <w:jc w:val="both"/>
      </w:pPr>
      <w:r>
        <w:t xml:space="preserve">We can see that there are some missing values in some of the column. The column Risk says its status after all the evaluation and </w:t>
      </w:r>
      <w:proofErr w:type="spellStart"/>
      <w:r>
        <w:t>istrain</w:t>
      </w:r>
      <w:proofErr w:type="spellEnd"/>
      <w:r>
        <w:t xml:space="preserve"> column is added to </w:t>
      </w:r>
      <w:r w:rsidR="00D5698E">
        <w:t>help separate training and testing dataset if needed.</w:t>
      </w:r>
    </w:p>
    <w:p w14:paraId="70C7A6F0" w14:textId="77777777" w:rsidR="00D5698E" w:rsidRDefault="00D5698E" w:rsidP="00453991">
      <w:pPr>
        <w:pStyle w:val="Standard"/>
        <w:jc w:val="both"/>
      </w:pPr>
    </w:p>
    <w:p w14:paraId="0ADF3619" w14:textId="6F9385B3" w:rsidR="00D5698E" w:rsidRDefault="00CE17B4" w:rsidP="00453991">
      <w:pPr>
        <w:pStyle w:val="Standard"/>
        <w:jc w:val="both"/>
      </w:pPr>
      <w:r>
        <w:t>Let’s</w:t>
      </w:r>
      <w:r w:rsidR="00D5698E">
        <w:t xml:space="preserve"> look at the </w:t>
      </w:r>
      <w:proofErr w:type="spellStart"/>
      <w:r w:rsidR="00D5698E">
        <w:t>Detection_Risk</w:t>
      </w:r>
      <w:proofErr w:type="spellEnd"/>
      <w:r w:rsidR="00D5698E">
        <w:t xml:space="preserve"> column’s first 6 and last 6 values:</w:t>
      </w:r>
    </w:p>
    <w:p w14:paraId="016CCFA7" w14:textId="08F8B93B" w:rsidR="00D5698E" w:rsidRDefault="00D5698E" w:rsidP="00453991">
      <w:pPr>
        <w:pStyle w:val="Standard"/>
        <w:jc w:val="both"/>
      </w:pPr>
      <w:r w:rsidRPr="00D5698E">
        <w:rPr>
          <w:noProof/>
        </w:rPr>
        <w:drawing>
          <wp:inline distT="0" distB="0" distL="0" distR="0" wp14:anchorId="48E6C501" wp14:editId="58209685">
            <wp:extent cx="2695951" cy="771633"/>
            <wp:effectExtent l="0" t="0" r="0" b="9525"/>
            <wp:docPr id="26306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4551" name=""/>
                    <pic:cNvPicPr/>
                  </pic:nvPicPr>
                  <pic:blipFill>
                    <a:blip r:embed="rId13"/>
                    <a:stretch>
                      <a:fillRect/>
                    </a:stretch>
                  </pic:blipFill>
                  <pic:spPr>
                    <a:xfrm>
                      <a:off x="0" y="0"/>
                      <a:ext cx="2695951" cy="771633"/>
                    </a:xfrm>
                    <a:prstGeom prst="rect">
                      <a:avLst/>
                    </a:prstGeom>
                  </pic:spPr>
                </pic:pic>
              </a:graphicData>
            </a:graphic>
          </wp:inline>
        </w:drawing>
      </w:r>
    </w:p>
    <w:p w14:paraId="01ED50F1" w14:textId="77777777" w:rsidR="00D5698E" w:rsidRDefault="00D5698E" w:rsidP="00453991">
      <w:pPr>
        <w:pStyle w:val="Standard"/>
        <w:jc w:val="both"/>
      </w:pPr>
    </w:p>
    <w:p w14:paraId="56B6BCE7" w14:textId="3E41F4E0" w:rsidR="00D5698E" w:rsidRDefault="00D5698E" w:rsidP="00453991">
      <w:pPr>
        <w:pStyle w:val="Standard"/>
        <w:jc w:val="both"/>
      </w:pPr>
      <w:r>
        <w:t xml:space="preserve">We can see </w:t>
      </w:r>
      <w:r w:rsidR="00C10583">
        <w:t>first 6 and last 6</w:t>
      </w:r>
      <w:r>
        <w:t xml:space="preserve"> values </w:t>
      </w:r>
      <w:r w:rsidR="00C10583">
        <w:t>of a Particular column.</w:t>
      </w:r>
    </w:p>
    <w:p w14:paraId="7D5EC70C" w14:textId="0C081499" w:rsidR="00C10583" w:rsidRDefault="006048ED" w:rsidP="00453991">
      <w:pPr>
        <w:pStyle w:val="Standard"/>
        <w:jc w:val="both"/>
      </w:pPr>
      <w:r>
        <w:t>Let’s</w:t>
      </w:r>
      <w:r w:rsidR="00C10583">
        <w:t xml:space="preserve"> check the </w:t>
      </w:r>
      <w:proofErr w:type="gramStart"/>
      <w:r w:rsidR="00C10583">
        <w:t>zero variance</w:t>
      </w:r>
      <w:proofErr w:type="gramEnd"/>
      <w:r w:rsidR="00C10583">
        <w:t xml:space="preserve"> variable.</w:t>
      </w:r>
    </w:p>
    <w:p w14:paraId="3B67DD5A" w14:textId="77777777" w:rsidR="00C10583" w:rsidRDefault="00C10583" w:rsidP="00453991">
      <w:pPr>
        <w:pStyle w:val="Standard"/>
        <w:jc w:val="both"/>
      </w:pPr>
    </w:p>
    <w:p w14:paraId="1317D1D7" w14:textId="7B7E8B83" w:rsidR="00C10583" w:rsidRDefault="00C10583" w:rsidP="00453991">
      <w:pPr>
        <w:pStyle w:val="Standard"/>
        <w:jc w:val="both"/>
      </w:pPr>
      <w:r w:rsidRPr="00C10583">
        <w:rPr>
          <w:noProof/>
        </w:rPr>
        <w:drawing>
          <wp:inline distT="0" distB="0" distL="0" distR="0" wp14:anchorId="40BB1913" wp14:editId="1F751A6D">
            <wp:extent cx="6120130" cy="2747010"/>
            <wp:effectExtent l="0" t="0" r="0" b="0"/>
            <wp:docPr id="48990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4312" name=""/>
                    <pic:cNvPicPr/>
                  </pic:nvPicPr>
                  <pic:blipFill>
                    <a:blip r:embed="rId14"/>
                    <a:stretch>
                      <a:fillRect/>
                    </a:stretch>
                  </pic:blipFill>
                  <pic:spPr>
                    <a:xfrm>
                      <a:off x="0" y="0"/>
                      <a:ext cx="6120130" cy="2747010"/>
                    </a:xfrm>
                    <a:prstGeom prst="rect">
                      <a:avLst/>
                    </a:prstGeom>
                  </pic:spPr>
                </pic:pic>
              </a:graphicData>
            </a:graphic>
          </wp:inline>
        </w:drawing>
      </w:r>
    </w:p>
    <w:p w14:paraId="50DBF32A" w14:textId="66306C49" w:rsidR="00C10583" w:rsidRDefault="00C10583" w:rsidP="00453991">
      <w:pPr>
        <w:pStyle w:val="Standard"/>
        <w:jc w:val="both"/>
      </w:pPr>
      <w:r>
        <w:t xml:space="preserve">Here </w:t>
      </w:r>
      <w:proofErr w:type="gramStart"/>
      <w:r>
        <w:t>var(</w:t>
      </w:r>
      <w:proofErr w:type="gramEnd"/>
      <w:r>
        <w:t xml:space="preserve">) checks the variance of individual column and then checks if the variance is zero. Here </w:t>
      </w:r>
      <w:proofErr w:type="spellStart"/>
      <w:r>
        <w:t>Detection_Risk</w:t>
      </w:r>
      <w:proofErr w:type="spellEnd"/>
      <w:r>
        <w:t xml:space="preserve"> is considered as zero variance variable. Here LOCATION_ID shows NA because due to its value type(char) we cannot calculate its variance.</w:t>
      </w:r>
    </w:p>
    <w:p w14:paraId="0EE29667" w14:textId="77777777" w:rsidR="00C10583" w:rsidRDefault="00C10583" w:rsidP="00453991">
      <w:pPr>
        <w:pStyle w:val="Standard"/>
        <w:jc w:val="both"/>
      </w:pPr>
    </w:p>
    <w:p w14:paraId="27F117E9" w14:textId="77777777" w:rsidR="00C10583" w:rsidRDefault="00C10583" w:rsidP="00453991">
      <w:pPr>
        <w:pStyle w:val="Standard"/>
        <w:jc w:val="both"/>
      </w:pPr>
      <w:r>
        <w:t xml:space="preserve">As all the value of LOCATION_ID is convertible to numeric </w:t>
      </w:r>
    </w:p>
    <w:p w14:paraId="73520177" w14:textId="4C05D7D1" w:rsidR="00C10583" w:rsidRDefault="00C10583" w:rsidP="00453991">
      <w:pPr>
        <w:pStyle w:val="Standard"/>
        <w:jc w:val="both"/>
      </w:pPr>
      <w:r w:rsidRPr="00C10583">
        <w:rPr>
          <w:noProof/>
        </w:rPr>
        <w:lastRenderedPageBreak/>
        <w:drawing>
          <wp:inline distT="0" distB="0" distL="0" distR="0" wp14:anchorId="17355813" wp14:editId="7480A0FF">
            <wp:extent cx="3296110" cy="790685"/>
            <wp:effectExtent l="0" t="0" r="0" b="9525"/>
            <wp:docPr id="44892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8440" name=""/>
                    <pic:cNvPicPr/>
                  </pic:nvPicPr>
                  <pic:blipFill>
                    <a:blip r:embed="rId15"/>
                    <a:stretch>
                      <a:fillRect/>
                    </a:stretch>
                  </pic:blipFill>
                  <pic:spPr>
                    <a:xfrm>
                      <a:off x="0" y="0"/>
                      <a:ext cx="3296110" cy="790685"/>
                    </a:xfrm>
                    <a:prstGeom prst="rect">
                      <a:avLst/>
                    </a:prstGeom>
                  </pic:spPr>
                </pic:pic>
              </a:graphicData>
            </a:graphic>
          </wp:inline>
        </w:drawing>
      </w:r>
    </w:p>
    <w:p w14:paraId="119EDA59" w14:textId="77777777" w:rsidR="00C10583" w:rsidRDefault="00C10583" w:rsidP="00453991">
      <w:pPr>
        <w:pStyle w:val="Standard"/>
        <w:jc w:val="both"/>
      </w:pPr>
    </w:p>
    <w:p w14:paraId="03670AE3" w14:textId="564D910B" w:rsidR="00C10583" w:rsidRDefault="00C10583" w:rsidP="00453991">
      <w:pPr>
        <w:pStyle w:val="Standard"/>
        <w:jc w:val="both"/>
      </w:pPr>
      <w:r>
        <w:t xml:space="preserve">Let’s convert it and check whether it is zero variance variable or not. </w:t>
      </w:r>
      <w:r w:rsidR="00B51C75">
        <w:t>While doing so we can get a warning</w:t>
      </w:r>
    </w:p>
    <w:p w14:paraId="285F11E8" w14:textId="2D48901C" w:rsidR="00C10583" w:rsidRDefault="00B51C75" w:rsidP="00453991">
      <w:pPr>
        <w:pStyle w:val="Standard"/>
        <w:jc w:val="both"/>
      </w:pPr>
      <w:r w:rsidRPr="00B51C75">
        <w:rPr>
          <w:noProof/>
        </w:rPr>
        <w:drawing>
          <wp:inline distT="0" distB="0" distL="0" distR="0" wp14:anchorId="53CD53EB" wp14:editId="07193EBC">
            <wp:extent cx="2610214" cy="409632"/>
            <wp:effectExtent l="0" t="0" r="0" b="9525"/>
            <wp:docPr id="149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05" name=""/>
                    <pic:cNvPicPr/>
                  </pic:nvPicPr>
                  <pic:blipFill>
                    <a:blip r:embed="rId16"/>
                    <a:stretch>
                      <a:fillRect/>
                    </a:stretch>
                  </pic:blipFill>
                  <pic:spPr>
                    <a:xfrm>
                      <a:off x="0" y="0"/>
                      <a:ext cx="2610214" cy="409632"/>
                    </a:xfrm>
                    <a:prstGeom prst="rect">
                      <a:avLst/>
                    </a:prstGeom>
                  </pic:spPr>
                </pic:pic>
              </a:graphicData>
            </a:graphic>
          </wp:inline>
        </w:drawing>
      </w:r>
    </w:p>
    <w:p w14:paraId="7F5989C2" w14:textId="2297FF99" w:rsidR="00B51C75" w:rsidRDefault="006048ED" w:rsidP="00453991">
      <w:pPr>
        <w:pStyle w:val="Standard"/>
        <w:jc w:val="both"/>
      </w:pPr>
      <w:r>
        <w:t>So,</w:t>
      </w:r>
      <w:r w:rsidR="00B51C75">
        <w:t xml:space="preserve"> we need to impute the missing data which we will do in later. </w:t>
      </w:r>
      <w:proofErr w:type="gramStart"/>
      <w:r w:rsidR="00B51C75">
        <w:t>So</w:t>
      </w:r>
      <w:proofErr w:type="gramEnd"/>
      <w:r w:rsidR="00B51C75">
        <w:t xml:space="preserve"> the result after imputing missing values and checking zero variance variable is</w:t>
      </w:r>
    </w:p>
    <w:p w14:paraId="3CB5970E" w14:textId="0C0ECC13" w:rsidR="00B51C75" w:rsidRDefault="00322BEB" w:rsidP="00453991">
      <w:pPr>
        <w:pStyle w:val="Standard"/>
        <w:jc w:val="both"/>
      </w:pPr>
      <w:r w:rsidRPr="00322BEB">
        <w:rPr>
          <w:noProof/>
        </w:rPr>
        <w:drawing>
          <wp:inline distT="0" distB="0" distL="0" distR="0" wp14:anchorId="2EB7A6A8" wp14:editId="65307366">
            <wp:extent cx="6120130" cy="2143125"/>
            <wp:effectExtent l="0" t="0" r="0" b="9525"/>
            <wp:docPr id="590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2959" name=""/>
                    <pic:cNvPicPr/>
                  </pic:nvPicPr>
                  <pic:blipFill>
                    <a:blip r:embed="rId17"/>
                    <a:stretch>
                      <a:fillRect/>
                    </a:stretch>
                  </pic:blipFill>
                  <pic:spPr>
                    <a:xfrm>
                      <a:off x="0" y="0"/>
                      <a:ext cx="6120130" cy="2143125"/>
                    </a:xfrm>
                    <a:prstGeom prst="rect">
                      <a:avLst/>
                    </a:prstGeom>
                  </pic:spPr>
                </pic:pic>
              </a:graphicData>
            </a:graphic>
          </wp:inline>
        </w:drawing>
      </w:r>
    </w:p>
    <w:p w14:paraId="2C19062B" w14:textId="0DB4241D" w:rsidR="00322BEB" w:rsidRDefault="00322BEB" w:rsidP="00453991">
      <w:pPr>
        <w:pStyle w:val="Standard"/>
        <w:jc w:val="both"/>
      </w:pPr>
      <w:r>
        <w:t>Here we can see LOCATION_ID is not zero variance variable.</w:t>
      </w:r>
    </w:p>
    <w:p w14:paraId="13C8F340" w14:textId="32F8FC03" w:rsidR="00322BEB" w:rsidRDefault="00322BEB" w:rsidP="00453991">
      <w:pPr>
        <w:pStyle w:val="Standard"/>
        <w:jc w:val="both"/>
      </w:pPr>
      <w:r>
        <w:t>(note: zero variance variable is calculated after imputing the missing values)</w:t>
      </w:r>
    </w:p>
    <w:p w14:paraId="7F9B5D9A" w14:textId="77777777" w:rsidR="00D235FF" w:rsidRDefault="00D235FF" w:rsidP="00453991">
      <w:pPr>
        <w:pStyle w:val="Standard"/>
        <w:jc w:val="both"/>
      </w:pPr>
    </w:p>
    <w:p w14:paraId="4D568ABD" w14:textId="71C86D94" w:rsidR="0022536A" w:rsidRDefault="0022536A" w:rsidP="00453991">
      <w:pPr>
        <w:pStyle w:val="Standard"/>
        <w:jc w:val="both"/>
      </w:pPr>
      <w:r>
        <w:t>We can also see the unique value present in each column.</w:t>
      </w:r>
    </w:p>
    <w:p w14:paraId="03B6425E" w14:textId="77777777" w:rsidR="0022536A" w:rsidRDefault="0022536A" w:rsidP="00453991">
      <w:pPr>
        <w:pStyle w:val="Standard"/>
        <w:jc w:val="both"/>
      </w:pPr>
    </w:p>
    <w:p w14:paraId="4F4D62FC" w14:textId="53B5E245" w:rsidR="0022536A" w:rsidRDefault="0022536A" w:rsidP="00453991">
      <w:pPr>
        <w:pStyle w:val="Standard"/>
        <w:jc w:val="both"/>
      </w:pPr>
      <w:r w:rsidRPr="0022536A">
        <w:rPr>
          <w:noProof/>
        </w:rPr>
        <w:drawing>
          <wp:inline distT="0" distB="0" distL="0" distR="0" wp14:anchorId="20DEB585" wp14:editId="6CC81B80">
            <wp:extent cx="6120130" cy="1143635"/>
            <wp:effectExtent l="0" t="0" r="0" b="0"/>
            <wp:docPr id="101324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8903" name=""/>
                    <pic:cNvPicPr/>
                  </pic:nvPicPr>
                  <pic:blipFill>
                    <a:blip r:embed="rId18"/>
                    <a:stretch>
                      <a:fillRect/>
                    </a:stretch>
                  </pic:blipFill>
                  <pic:spPr>
                    <a:xfrm>
                      <a:off x="0" y="0"/>
                      <a:ext cx="6120130" cy="1143635"/>
                    </a:xfrm>
                    <a:prstGeom prst="rect">
                      <a:avLst/>
                    </a:prstGeom>
                  </pic:spPr>
                </pic:pic>
              </a:graphicData>
            </a:graphic>
          </wp:inline>
        </w:drawing>
      </w:r>
    </w:p>
    <w:p w14:paraId="24FF7D7F" w14:textId="616FAECE" w:rsidR="0022536A" w:rsidRDefault="0022536A" w:rsidP="00453991">
      <w:pPr>
        <w:pStyle w:val="Standard"/>
        <w:jc w:val="both"/>
      </w:pPr>
      <w:r>
        <w:t xml:space="preserve">This shows the number of unique values present in each column. Here we use </w:t>
      </w:r>
      <w:proofErr w:type="spellStart"/>
      <w:r>
        <w:t>sapply</w:t>
      </w:r>
      <w:proofErr w:type="spellEnd"/>
      <w:r>
        <w:t xml:space="preserve"> to take </w:t>
      </w:r>
      <w:proofErr w:type="spellStart"/>
      <w:r>
        <w:t>dataframe</w:t>
      </w:r>
      <w:proofErr w:type="spellEnd"/>
      <w:r>
        <w:t xml:space="preserve"> as a parameter and return the number and col</w:t>
      </w:r>
      <w:r w:rsidR="006048ED">
        <w:t>um</w:t>
      </w:r>
      <w:r>
        <w:t>n name in matrix form.</w:t>
      </w:r>
    </w:p>
    <w:p w14:paraId="242BB392" w14:textId="77777777" w:rsidR="0094039D" w:rsidRDefault="0094039D" w:rsidP="00453991">
      <w:pPr>
        <w:pStyle w:val="Standard"/>
        <w:jc w:val="both"/>
      </w:pPr>
    </w:p>
    <w:p w14:paraId="4F38C776" w14:textId="12896A69" w:rsidR="0094039D" w:rsidRDefault="0094039D" w:rsidP="00453991">
      <w:pPr>
        <w:pStyle w:val="Standard"/>
        <w:jc w:val="both"/>
      </w:pPr>
      <w:proofErr w:type="gramStart"/>
      <w:r>
        <w:t>Lets</w:t>
      </w:r>
      <w:proofErr w:type="gramEnd"/>
      <w:r>
        <w:t xml:space="preserve"> compare the number of unique value using bar plot</w:t>
      </w:r>
    </w:p>
    <w:p w14:paraId="47DF06FB" w14:textId="5A28241D" w:rsidR="0094039D" w:rsidRDefault="0094039D" w:rsidP="00453991">
      <w:pPr>
        <w:pStyle w:val="Standard"/>
        <w:jc w:val="both"/>
      </w:pPr>
      <w:r w:rsidRPr="0094039D">
        <w:rPr>
          <w:noProof/>
        </w:rPr>
        <w:lastRenderedPageBreak/>
        <w:drawing>
          <wp:inline distT="0" distB="0" distL="0" distR="0" wp14:anchorId="50FE56EF" wp14:editId="43164F9F">
            <wp:extent cx="6120130" cy="3957320"/>
            <wp:effectExtent l="0" t="0" r="0" b="5080"/>
            <wp:docPr id="7248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8079" name=""/>
                    <pic:cNvPicPr/>
                  </pic:nvPicPr>
                  <pic:blipFill>
                    <a:blip r:embed="rId19"/>
                    <a:stretch>
                      <a:fillRect/>
                    </a:stretch>
                  </pic:blipFill>
                  <pic:spPr>
                    <a:xfrm>
                      <a:off x="0" y="0"/>
                      <a:ext cx="6120130" cy="3957320"/>
                    </a:xfrm>
                    <a:prstGeom prst="rect">
                      <a:avLst/>
                    </a:prstGeom>
                  </pic:spPr>
                </pic:pic>
              </a:graphicData>
            </a:graphic>
          </wp:inline>
        </w:drawing>
      </w:r>
    </w:p>
    <w:p w14:paraId="7E9FC9C1" w14:textId="77777777" w:rsidR="0094039D" w:rsidRDefault="0094039D" w:rsidP="00453991">
      <w:pPr>
        <w:pStyle w:val="Standard"/>
        <w:jc w:val="both"/>
      </w:pPr>
    </w:p>
    <w:p w14:paraId="08E86833" w14:textId="34BFD471" w:rsidR="0094039D" w:rsidRDefault="0094039D" w:rsidP="00453991">
      <w:pPr>
        <w:pStyle w:val="Standard"/>
        <w:jc w:val="both"/>
      </w:pPr>
      <w:r>
        <w:t>The code for this plot is</w:t>
      </w:r>
    </w:p>
    <w:p w14:paraId="14AA3155" w14:textId="11DB1EEF" w:rsidR="0094039D" w:rsidRDefault="0094039D" w:rsidP="00453991">
      <w:pPr>
        <w:pStyle w:val="Standard"/>
        <w:jc w:val="both"/>
      </w:pPr>
      <w:r w:rsidRPr="0094039D">
        <w:rPr>
          <w:noProof/>
        </w:rPr>
        <w:drawing>
          <wp:inline distT="0" distB="0" distL="0" distR="0" wp14:anchorId="1E3E6129" wp14:editId="5A222D6C">
            <wp:extent cx="4725059" cy="1390844"/>
            <wp:effectExtent l="0" t="0" r="0" b="0"/>
            <wp:docPr id="207384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0889" name=""/>
                    <pic:cNvPicPr/>
                  </pic:nvPicPr>
                  <pic:blipFill>
                    <a:blip r:embed="rId20"/>
                    <a:stretch>
                      <a:fillRect/>
                    </a:stretch>
                  </pic:blipFill>
                  <pic:spPr>
                    <a:xfrm>
                      <a:off x="0" y="0"/>
                      <a:ext cx="4725059" cy="1390844"/>
                    </a:xfrm>
                    <a:prstGeom prst="rect">
                      <a:avLst/>
                    </a:prstGeom>
                  </pic:spPr>
                </pic:pic>
              </a:graphicData>
            </a:graphic>
          </wp:inline>
        </w:drawing>
      </w:r>
    </w:p>
    <w:p w14:paraId="578A3E5E" w14:textId="77777777" w:rsidR="0094039D" w:rsidRDefault="0094039D" w:rsidP="00453991">
      <w:pPr>
        <w:pStyle w:val="Standard"/>
        <w:jc w:val="both"/>
      </w:pPr>
    </w:p>
    <w:p w14:paraId="7037B155" w14:textId="77777777" w:rsidR="00B05575" w:rsidRDefault="00B05575" w:rsidP="00453991">
      <w:pPr>
        <w:pStyle w:val="Standard"/>
        <w:jc w:val="both"/>
      </w:pPr>
    </w:p>
    <w:p w14:paraId="7037B16B" w14:textId="77777777" w:rsidR="00B05575" w:rsidRDefault="00B05575" w:rsidP="00453991">
      <w:pPr>
        <w:pStyle w:val="Standard"/>
        <w:jc w:val="both"/>
      </w:pPr>
    </w:p>
    <w:p w14:paraId="7037B16C" w14:textId="77777777" w:rsidR="00B05575" w:rsidRDefault="0080447C" w:rsidP="00D03D70">
      <w:pPr>
        <w:pStyle w:val="Heading1"/>
      </w:pPr>
      <w:bookmarkStart w:id="6" w:name="_Toc162821061"/>
      <w:r>
        <w:t>Data Pre-processing</w:t>
      </w:r>
      <w:bookmarkEnd w:id="6"/>
      <w:r>
        <w:t xml:space="preserve"> </w:t>
      </w:r>
    </w:p>
    <w:p w14:paraId="7F88AC6F" w14:textId="77777777" w:rsidR="00A82030" w:rsidRDefault="00A82030" w:rsidP="00453991">
      <w:pPr>
        <w:pStyle w:val="Standard"/>
        <w:jc w:val="both"/>
      </w:pPr>
    </w:p>
    <w:p w14:paraId="349891EE" w14:textId="27360FEE" w:rsidR="00610D0A" w:rsidRDefault="00610D0A" w:rsidP="00610D0A">
      <w:pPr>
        <w:pStyle w:val="Heading2"/>
      </w:pPr>
      <w:bookmarkStart w:id="7" w:name="_Toc162821062"/>
      <w:r>
        <w:t>Missingness</w:t>
      </w:r>
      <w:bookmarkEnd w:id="7"/>
    </w:p>
    <w:p w14:paraId="301D2FB0" w14:textId="5E96E3BB" w:rsidR="003B3E1A" w:rsidRDefault="00923DFA" w:rsidP="00453991">
      <w:pPr>
        <w:pStyle w:val="Standard"/>
        <w:jc w:val="both"/>
      </w:pPr>
      <w:r>
        <w:t>Occurrence of missing value is every problematic thing for a dataset. So here we will see the total amount of missing value per column in combined dataset.</w:t>
      </w:r>
    </w:p>
    <w:p w14:paraId="0D6AF67E" w14:textId="77777777" w:rsidR="004C12BA" w:rsidRDefault="004C12BA" w:rsidP="00453991">
      <w:pPr>
        <w:pStyle w:val="Standard"/>
        <w:jc w:val="both"/>
      </w:pPr>
    </w:p>
    <w:p w14:paraId="32A534A3" w14:textId="19F006BF" w:rsidR="004C12BA" w:rsidRDefault="004C12BA" w:rsidP="00453991">
      <w:pPr>
        <w:pStyle w:val="Standard"/>
        <w:jc w:val="both"/>
      </w:pPr>
      <w:r>
        <w:t>Before that we need to covert LOCATION_ID to numeric data</w:t>
      </w:r>
    </w:p>
    <w:p w14:paraId="2B64203D" w14:textId="1DB43404" w:rsidR="004C12BA" w:rsidRDefault="004C12BA" w:rsidP="00453991">
      <w:pPr>
        <w:pStyle w:val="Standard"/>
        <w:jc w:val="both"/>
      </w:pPr>
      <w:r w:rsidRPr="004C12BA">
        <w:rPr>
          <w:noProof/>
        </w:rPr>
        <w:lastRenderedPageBreak/>
        <w:drawing>
          <wp:inline distT="0" distB="0" distL="0" distR="0" wp14:anchorId="253C37C0" wp14:editId="3856A8BE">
            <wp:extent cx="6120130" cy="3718560"/>
            <wp:effectExtent l="0" t="0" r="0" b="0"/>
            <wp:docPr id="6730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14751" name=""/>
                    <pic:cNvPicPr/>
                  </pic:nvPicPr>
                  <pic:blipFill>
                    <a:blip r:embed="rId21"/>
                    <a:stretch>
                      <a:fillRect/>
                    </a:stretch>
                  </pic:blipFill>
                  <pic:spPr>
                    <a:xfrm>
                      <a:off x="0" y="0"/>
                      <a:ext cx="6120130" cy="3718560"/>
                    </a:xfrm>
                    <a:prstGeom prst="rect">
                      <a:avLst/>
                    </a:prstGeom>
                  </pic:spPr>
                </pic:pic>
              </a:graphicData>
            </a:graphic>
          </wp:inline>
        </w:drawing>
      </w:r>
    </w:p>
    <w:p w14:paraId="2AEFD0A1" w14:textId="77777777" w:rsidR="004C12BA" w:rsidRDefault="004C12BA" w:rsidP="00453991">
      <w:pPr>
        <w:pStyle w:val="Standard"/>
        <w:jc w:val="both"/>
      </w:pPr>
    </w:p>
    <w:p w14:paraId="6528A516" w14:textId="2BC5664C" w:rsidR="004C12BA" w:rsidRDefault="004C12BA" w:rsidP="00453991">
      <w:pPr>
        <w:pStyle w:val="Standard"/>
        <w:jc w:val="both"/>
      </w:pPr>
      <w:r>
        <w:t xml:space="preserve">The warning is because there were some </w:t>
      </w:r>
      <w:proofErr w:type="gramStart"/>
      <w:r>
        <w:t>value</w:t>
      </w:r>
      <w:proofErr w:type="gramEnd"/>
      <w:r>
        <w:t xml:space="preserve"> that we were not able to convert into numeric value.</w:t>
      </w:r>
    </w:p>
    <w:p w14:paraId="3B65C494" w14:textId="77777777" w:rsidR="004C12BA" w:rsidRDefault="004C12BA" w:rsidP="00453991">
      <w:pPr>
        <w:pStyle w:val="Standard"/>
        <w:jc w:val="both"/>
      </w:pPr>
    </w:p>
    <w:p w14:paraId="701D1C84" w14:textId="1351E1EE" w:rsidR="00923DFA" w:rsidRDefault="00710210" w:rsidP="00453991">
      <w:pPr>
        <w:pStyle w:val="Standard"/>
        <w:jc w:val="both"/>
      </w:pPr>
      <w:r w:rsidRPr="00710210">
        <w:rPr>
          <w:noProof/>
        </w:rPr>
        <w:drawing>
          <wp:inline distT="0" distB="0" distL="0" distR="0" wp14:anchorId="4755117F" wp14:editId="2D7BDC25">
            <wp:extent cx="6120130" cy="2274570"/>
            <wp:effectExtent l="0" t="0" r="0" b="0"/>
            <wp:docPr id="1584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5269" name=""/>
                    <pic:cNvPicPr/>
                  </pic:nvPicPr>
                  <pic:blipFill>
                    <a:blip r:embed="rId22"/>
                    <a:stretch>
                      <a:fillRect/>
                    </a:stretch>
                  </pic:blipFill>
                  <pic:spPr>
                    <a:xfrm>
                      <a:off x="0" y="0"/>
                      <a:ext cx="6120130" cy="2274570"/>
                    </a:xfrm>
                    <a:prstGeom prst="rect">
                      <a:avLst/>
                    </a:prstGeom>
                  </pic:spPr>
                </pic:pic>
              </a:graphicData>
            </a:graphic>
          </wp:inline>
        </w:drawing>
      </w:r>
    </w:p>
    <w:p w14:paraId="5F81CFC2" w14:textId="5A60E263" w:rsidR="009131F0" w:rsidRDefault="009131F0" w:rsidP="00453991">
      <w:pPr>
        <w:pStyle w:val="Standard"/>
        <w:jc w:val="both"/>
      </w:pPr>
    </w:p>
    <w:p w14:paraId="2C4AA80F" w14:textId="6897D998" w:rsidR="009131F0" w:rsidRDefault="009131F0" w:rsidP="00453991">
      <w:pPr>
        <w:pStyle w:val="Standard"/>
        <w:jc w:val="both"/>
      </w:pPr>
      <w:r>
        <w:t xml:space="preserve">We need to convert it in percentage so that we can make the decision to whether to delete or impute the missing values. </w:t>
      </w:r>
      <w:proofErr w:type="gramStart"/>
      <w:r>
        <w:t>So</w:t>
      </w:r>
      <w:proofErr w:type="gramEnd"/>
      <w:r>
        <w:t xml:space="preserve"> the missing value percentage of each column is:</w:t>
      </w:r>
    </w:p>
    <w:p w14:paraId="638B6127" w14:textId="18282D2E" w:rsidR="009131F0" w:rsidRDefault="00710210" w:rsidP="00453991">
      <w:pPr>
        <w:pStyle w:val="Standard"/>
        <w:jc w:val="both"/>
      </w:pPr>
      <w:r w:rsidRPr="00710210">
        <w:rPr>
          <w:noProof/>
        </w:rPr>
        <w:lastRenderedPageBreak/>
        <w:drawing>
          <wp:inline distT="0" distB="0" distL="0" distR="0" wp14:anchorId="585A0A36" wp14:editId="55A58421">
            <wp:extent cx="6120130" cy="2265045"/>
            <wp:effectExtent l="0" t="0" r="0" b="1905"/>
            <wp:docPr id="150271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5773" name=""/>
                    <pic:cNvPicPr/>
                  </pic:nvPicPr>
                  <pic:blipFill>
                    <a:blip r:embed="rId23"/>
                    <a:stretch>
                      <a:fillRect/>
                    </a:stretch>
                  </pic:blipFill>
                  <pic:spPr>
                    <a:xfrm>
                      <a:off x="0" y="0"/>
                      <a:ext cx="6120130" cy="2265045"/>
                    </a:xfrm>
                    <a:prstGeom prst="rect">
                      <a:avLst/>
                    </a:prstGeom>
                  </pic:spPr>
                </pic:pic>
              </a:graphicData>
            </a:graphic>
          </wp:inline>
        </w:drawing>
      </w:r>
    </w:p>
    <w:p w14:paraId="20B6F1BD" w14:textId="3DF09DB0" w:rsidR="00453991" w:rsidRDefault="00453991" w:rsidP="00453991">
      <w:pPr>
        <w:pStyle w:val="Standard"/>
        <w:jc w:val="both"/>
      </w:pPr>
      <w:proofErr w:type="spellStart"/>
      <w:proofErr w:type="gramStart"/>
      <w:r>
        <w:t>Lets</w:t>
      </w:r>
      <w:proofErr w:type="spellEnd"/>
      <w:proofErr w:type="gramEnd"/>
      <w:r>
        <w:t xml:space="preserve"> create a bar plot to visualize the data.</w:t>
      </w:r>
    </w:p>
    <w:p w14:paraId="339ABF21" w14:textId="18BEE760" w:rsidR="00453991" w:rsidRDefault="00710210" w:rsidP="00453991">
      <w:pPr>
        <w:pStyle w:val="Standard"/>
        <w:jc w:val="both"/>
      </w:pPr>
      <w:r w:rsidRPr="00710210">
        <w:rPr>
          <w:noProof/>
        </w:rPr>
        <w:drawing>
          <wp:inline distT="0" distB="0" distL="0" distR="0" wp14:anchorId="6EBF06E5" wp14:editId="168DE0A2">
            <wp:extent cx="6120130" cy="4483100"/>
            <wp:effectExtent l="0" t="0" r="0" b="0"/>
            <wp:docPr id="62169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90210" name=""/>
                    <pic:cNvPicPr/>
                  </pic:nvPicPr>
                  <pic:blipFill>
                    <a:blip r:embed="rId24"/>
                    <a:stretch>
                      <a:fillRect/>
                    </a:stretch>
                  </pic:blipFill>
                  <pic:spPr>
                    <a:xfrm>
                      <a:off x="0" y="0"/>
                      <a:ext cx="6120130" cy="4483100"/>
                    </a:xfrm>
                    <a:prstGeom prst="rect">
                      <a:avLst/>
                    </a:prstGeom>
                  </pic:spPr>
                </pic:pic>
              </a:graphicData>
            </a:graphic>
          </wp:inline>
        </w:drawing>
      </w:r>
    </w:p>
    <w:p w14:paraId="721482F1" w14:textId="0BEC6EB8" w:rsidR="00453991" w:rsidRDefault="00453991" w:rsidP="00453991">
      <w:pPr>
        <w:pStyle w:val="Standard"/>
        <w:jc w:val="both"/>
      </w:pPr>
    </w:p>
    <w:p w14:paraId="70B75349" w14:textId="3A54C5F1" w:rsidR="00453991" w:rsidRDefault="00453991" w:rsidP="00453991">
      <w:pPr>
        <w:pStyle w:val="Standard"/>
        <w:jc w:val="both"/>
      </w:pPr>
      <w:r>
        <w:t>This graph shows the column with its respective missing value percentage. The code for this bar plot is:</w:t>
      </w:r>
    </w:p>
    <w:p w14:paraId="1C5E83B6" w14:textId="00A33339" w:rsidR="00453991" w:rsidRDefault="00453991" w:rsidP="00453991">
      <w:pPr>
        <w:pStyle w:val="Standard"/>
        <w:jc w:val="both"/>
      </w:pPr>
      <w:r w:rsidRPr="00453991">
        <w:rPr>
          <w:noProof/>
        </w:rPr>
        <w:drawing>
          <wp:inline distT="0" distB="0" distL="0" distR="0" wp14:anchorId="0FF0CC74" wp14:editId="23E04134">
            <wp:extent cx="4601217" cy="1362265"/>
            <wp:effectExtent l="0" t="0" r="8890" b="9525"/>
            <wp:docPr id="2926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5210" name=""/>
                    <pic:cNvPicPr/>
                  </pic:nvPicPr>
                  <pic:blipFill>
                    <a:blip r:embed="rId25"/>
                    <a:stretch>
                      <a:fillRect/>
                    </a:stretch>
                  </pic:blipFill>
                  <pic:spPr>
                    <a:xfrm>
                      <a:off x="0" y="0"/>
                      <a:ext cx="4601217" cy="1362265"/>
                    </a:xfrm>
                    <a:prstGeom prst="rect">
                      <a:avLst/>
                    </a:prstGeom>
                  </pic:spPr>
                </pic:pic>
              </a:graphicData>
            </a:graphic>
          </wp:inline>
        </w:drawing>
      </w:r>
    </w:p>
    <w:p w14:paraId="3B4E6D56" w14:textId="77777777" w:rsidR="00453991" w:rsidRDefault="00453991" w:rsidP="00453991">
      <w:pPr>
        <w:pStyle w:val="Standard"/>
        <w:jc w:val="both"/>
      </w:pPr>
    </w:p>
    <w:p w14:paraId="0E08C660" w14:textId="34C5D5B9" w:rsidR="00453991" w:rsidRDefault="003541E1" w:rsidP="00453991">
      <w:pPr>
        <w:pStyle w:val="Standard"/>
        <w:jc w:val="both"/>
      </w:pPr>
      <w:proofErr w:type="gramStart"/>
      <w:r>
        <w:lastRenderedPageBreak/>
        <w:t>Lets</w:t>
      </w:r>
      <w:proofErr w:type="gramEnd"/>
      <w:r>
        <w:t xml:space="preserve"> see the percentage of missing value in overall dataset:</w:t>
      </w:r>
    </w:p>
    <w:p w14:paraId="6689A9A9" w14:textId="716C7E7C" w:rsidR="003541E1" w:rsidRDefault="003541E1" w:rsidP="00453991">
      <w:pPr>
        <w:pStyle w:val="Standard"/>
        <w:jc w:val="both"/>
      </w:pPr>
      <w:r w:rsidRPr="003541E1">
        <w:rPr>
          <w:noProof/>
        </w:rPr>
        <w:drawing>
          <wp:inline distT="0" distB="0" distL="0" distR="0" wp14:anchorId="6A3D4465" wp14:editId="4B75BF84">
            <wp:extent cx="5915851" cy="581106"/>
            <wp:effectExtent l="0" t="0" r="8890" b="9525"/>
            <wp:docPr id="65063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7955" name=""/>
                    <pic:cNvPicPr/>
                  </pic:nvPicPr>
                  <pic:blipFill>
                    <a:blip r:embed="rId26"/>
                    <a:stretch>
                      <a:fillRect/>
                    </a:stretch>
                  </pic:blipFill>
                  <pic:spPr>
                    <a:xfrm>
                      <a:off x="0" y="0"/>
                      <a:ext cx="5915851" cy="581106"/>
                    </a:xfrm>
                    <a:prstGeom prst="rect">
                      <a:avLst/>
                    </a:prstGeom>
                  </pic:spPr>
                </pic:pic>
              </a:graphicData>
            </a:graphic>
          </wp:inline>
        </w:drawing>
      </w:r>
    </w:p>
    <w:p w14:paraId="227672E8" w14:textId="4FBE80D2" w:rsidR="009131F0" w:rsidRDefault="009131F0" w:rsidP="00453991">
      <w:pPr>
        <w:pStyle w:val="Standard"/>
        <w:jc w:val="both"/>
      </w:pPr>
    </w:p>
    <w:p w14:paraId="7D0B49C9" w14:textId="3997231B" w:rsidR="003541E1" w:rsidRDefault="003541E1" w:rsidP="00453991">
      <w:pPr>
        <w:pStyle w:val="Standard"/>
        <w:jc w:val="both"/>
      </w:pPr>
      <w:r>
        <w:t xml:space="preserve">Here </w:t>
      </w:r>
      <w:proofErr w:type="spellStart"/>
      <w:r>
        <w:t>unlist</w:t>
      </w:r>
      <w:proofErr w:type="spellEnd"/>
      <w:r>
        <w:t xml:space="preserve"> is used to convert the dataset into a single vector and is necessary because is.na works on vector and cannot handle dataset directly. </w:t>
      </w:r>
    </w:p>
    <w:p w14:paraId="3AD30A10" w14:textId="77777777" w:rsidR="00CE2103" w:rsidRDefault="00CE2103" w:rsidP="00453991">
      <w:pPr>
        <w:pStyle w:val="Standard"/>
        <w:jc w:val="both"/>
      </w:pPr>
    </w:p>
    <w:p w14:paraId="24869337" w14:textId="02D556E1" w:rsidR="00CE2103" w:rsidRDefault="00CE2103" w:rsidP="00453991">
      <w:pPr>
        <w:pStyle w:val="Standard"/>
        <w:jc w:val="both"/>
      </w:pPr>
      <w:r>
        <w:t>Now its time to impute the missing data as the missing percentage is more than 1%.</w:t>
      </w:r>
    </w:p>
    <w:p w14:paraId="44D21DA2" w14:textId="3C7DBE2D" w:rsidR="00CE2103" w:rsidRDefault="00CE2103" w:rsidP="00453991">
      <w:pPr>
        <w:pStyle w:val="Standard"/>
        <w:jc w:val="both"/>
      </w:pPr>
      <w:r w:rsidRPr="00CE2103">
        <w:rPr>
          <w:noProof/>
        </w:rPr>
        <w:drawing>
          <wp:inline distT="0" distB="0" distL="0" distR="0" wp14:anchorId="3EF58982" wp14:editId="121A71EB">
            <wp:extent cx="6120130" cy="2809240"/>
            <wp:effectExtent l="0" t="0" r="0" b="0"/>
            <wp:docPr id="116590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4980" name=""/>
                    <pic:cNvPicPr/>
                  </pic:nvPicPr>
                  <pic:blipFill>
                    <a:blip r:embed="rId27"/>
                    <a:stretch>
                      <a:fillRect/>
                    </a:stretch>
                  </pic:blipFill>
                  <pic:spPr>
                    <a:xfrm>
                      <a:off x="0" y="0"/>
                      <a:ext cx="6120130" cy="2809240"/>
                    </a:xfrm>
                    <a:prstGeom prst="rect">
                      <a:avLst/>
                    </a:prstGeom>
                  </pic:spPr>
                </pic:pic>
              </a:graphicData>
            </a:graphic>
          </wp:inline>
        </w:drawing>
      </w:r>
    </w:p>
    <w:p w14:paraId="2233A082" w14:textId="77777777" w:rsidR="00CE2103" w:rsidRDefault="00CE2103" w:rsidP="00453991">
      <w:pPr>
        <w:pStyle w:val="Standard"/>
        <w:jc w:val="both"/>
      </w:pPr>
    </w:p>
    <w:p w14:paraId="16EA4352" w14:textId="02B8A527" w:rsidR="00CE2103" w:rsidRDefault="00CE2103" w:rsidP="00453991">
      <w:pPr>
        <w:pStyle w:val="Standard"/>
        <w:jc w:val="both"/>
      </w:pPr>
      <w:r>
        <w:t>Here we are using mice to impute the missing data.</w:t>
      </w:r>
    </w:p>
    <w:p w14:paraId="425CCB76" w14:textId="77777777" w:rsidR="00CE2103" w:rsidRDefault="00CE2103" w:rsidP="00453991">
      <w:pPr>
        <w:pStyle w:val="Standard"/>
        <w:jc w:val="both"/>
      </w:pPr>
    </w:p>
    <w:p w14:paraId="0C3B44B7" w14:textId="0D739CC7" w:rsidR="00CE2103" w:rsidRDefault="00CE2103" w:rsidP="00453991">
      <w:pPr>
        <w:pStyle w:val="Standard"/>
        <w:jc w:val="both"/>
      </w:pPr>
      <w:r w:rsidRPr="00CE2103">
        <w:rPr>
          <w:noProof/>
        </w:rPr>
        <w:lastRenderedPageBreak/>
        <w:drawing>
          <wp:inline distT="0" distB="0" distL="0" distR="0" wp14:anchorId="27523FA2" wp14:editId="29D0D6CC">
            <wp:extent cx="6120130" cy="4694555"/>
            <wp:effectExtent l="0" t="0" r="0" b="0"/>
            <wp:docPr id="88460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6133" name=""/>
                    <pic:cNvPicPr/>
                  </pic:nvPicPr>
                  <pic:blipFill>
                    <a:blip r:embed="rId28"/>
                    <a:stretch>
                      <a:fillRect/>
                    </a:stretch>
                  </pic:blipFill>
                  <pic:spPr>
                    <a:xfrm>
                      <a:off x="0" y="0"/>
                      <a:ext cx="6120130" cy="4694555"/>
                    </a:xfrm>
                    <a:prstGeom prst="rect">
                      <a:avLst/>
                    </a:prstGeom>
                  </pic:spPr>
                </pic:pic>
              </a:graphicData>
            </a:graphic>
          </wp:inline>
        </w:drawing>
      </w:r>
    </w:p>
    <w:p w14:paraId="14A1D110" w14:textId="36AB05C6" w:rsidR="00CE2103" w:rsidRDefault="00CE2103" w:rsidP="00453991">
      <w:pPr>
        <w:pStyle w:val="Standard"/>
        <w:jc w:val="both"/>
      </w:pPr>
    </w:p>
    <w:p w14:paraId="337513B0" w14:textId="44FF4909" w:rsidR="00CE2103" w:rsidRDefault="00CE2103" w:rsidP="00453991">
      <w:pPr>
        <w:pStyle w:val="Standard"/>
        <w:jc w:val="both"/>
      </w:pPr>
      <w:r>
        <w:t>This is the dataset after removing missing values. But some columns still have the missing values. That is because they are collinear columns and constant columns.</w:t>
      </w:r>
    </w:p>
    <w:p w14:paraId="285FED7E" w14:textId="44EB500B" w:rsidR="00CE2103" w:rsidRDefault="00CE2103" w:rsidP="00453991">
      <w:pPr>
        <w:pStyle w:val="Standard"/>
        <w:jc w:val="both"/>
      </w:pPr>
      <w:r w:rsidRPr="00CE2103">
        <w:rPr>
          <w:noProof/>
        </w:rPr>
        <w:drawing>
          <wp:inline distT="0" distB="0" distL="0" distR="0" wp14:anchorId="126AA0C6" wp14:editId="1FA67930">
            <wp:extent cx="3943900" cy="438211"/>
            <wp:effectExtent l="0" t="0" r="0" b="0"/>
            <wp:docPr id="214290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7539" name=""/>
                    <pic:cNvPicPr/>
                  </pic:nvPicPr>
                  <pic:blipFill>
                    <a:blip r:embed="rId29"/>
                    <a:stretch>
                      <a:fillRect/>
                    </a:stretch>
                  </pic:blipFill>
                  <pic:spPr>
                    <a:xfrm>
                      <a:off x="0" y="0"/>
                      <a:ext cx="3943900" cy="438211"/>
                    </a:xfrm>
                    <a:prstGeom prst="rect">
                      <a:avLst/>
                    </a:prstGeom>
                  </pic:spPr>
                </pic:pic>
              </a:graphicData>
            </a:graphic>
          </wp:inline>
        </w:drawing>
      </w:r>
    </w:p>
    <w:p w14:paraId="7162089A" w14:textId="29587958" w:rsidR="00CE2103" w:rsidRDefault="00CE2103" w:rsidP="00453991">
      <w:pPr>
        <w:pStyle w:val="Standard"/>
        <w:jc w:val="both"/>
      </w:pPr>
      <w:r w:rsidRPr="00CE2103">
        <w:rPr>
          <w:noProof/>
        </w:rPr>
        <w:drawing>
          <wp:inline distT="0" distB="0" distL="0" distR="0" wp14:anchorId="4233DC57" wp14:editId="5A98D85C">
            <wp:extent cx="1971950" cy="390580"/>
            <wp:effectExtent l="0" t="0" r="0" b="9525"/>
            <wp:docPr id="11794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2238" name=""/>
                    <pic:cNvPicPr/>
                  </pic:nvPicPr>
                  <pic:blipFill>
                    <a:blip r:embed="rId30"/>
                    <a:stretch>
                      <a:fillRect/>
                    </a:stretch>
                  </pic:blipFill>
                  <pic:spPr>
                    <a:xfrm>
                      <a:off x="0" y="0"/>
                      <a:ext cx="1971950" cy="390580"/>
                    </a:xfrm>
                    <a:prstGeom prst="rect">
                      <a:avLst/>
                    </a:prstGeom>
                  </pic:spPr>
                </pic:pic>
              </a:graphicData>
            </a:graphic>
          </wp:inline>
        </w:drawing>
      </w:r>
    </w:p>
    <w:p w14:paraId="0BBFD060" w14:textId="77777777" w:rsidR="00CE2103" w:rsidRDefault="00CE2103" w:rsidP="00453991">
      <w:pPr>
        <w:pStyle w:val="Standard"/>
        <w:jc w:val="both"/>
      </w:pPr>
    </w:p>
    <w:p w14:paraId="7E90A5AD" w14:textId="418EB922" w:rsidR="00CE2103" w:rsidRDefault="00CE2103" w:rsidP="00453991">
      <w:pPr>
        <w:pStyle w:val="Standard"/>
        <w:jc w:val="both"/>
      </w:pPr>
      <w:proofErr w:type="gramStart"/>
      <w:r>
        <w:t>So</w:t>
      </w:r>
      <w:proofErr w:type="gramEnd"/>
      <w:r>
        <w:t xml:space="preserve"> we need to manually </w:t>
      </w:r>
      <w:r w:rsidR="00147FD7">
        <w:t xml:space="preserve">impute data in those columns. </w:t>
      </w:r>
    </w:p>
    <w:p w14:paraId="786FECD9" w14:textId="77777777" w:rsidR="00147FD7" w:rsidRDefault="00147FD7" w:rsidP="00453991">
      <w:pPr>
        <w:pStyle w:val="Standard"/>
        <w:jc w:val="both"/>
      </w:pPr>
    </w:p>
    <w:p w14:paraId="017D4781" w14:textId="745E2F60" w:rsidR="00147FD7" w:rsidRDefault="00147FD7" w:rsidP="00453991">
      <w:pPr>
        <w:pStyle w:val="Standard"/>
        <w:jc w:val="both"/>
      </w:pPr>
      <w:r w:rsidRPr="00147FD7">
        <w:rPr>
          <w:noProof/>
        </w:rPr>
        <w:drawing>
          <wp:inline distT="0" distB="0" distL="0" distR="0" wp14:anchorId="5C4C7075" wp14:editId="79A9682A">
            <wp:extent cx="6120130" cy="1736090"/>
            <wp:effectExtent l="0" t="0" r="0" b="0"/>
            <wp:docPr id="57215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4301" name=""/>
                    <pic:cNvPicPr/>
                  </pic:nvPicPr>
                  <pic:blipFill>
                    <a:blip r:embed="rId31"/>
                    <a:stretch>
                      <a:fillRect/>
                    </a:stretch>
                  </pic:blipFill>
                  <pic:spPr>
                    <a:xfrm>
                      <a:off x="0" y="0"/>
                      <a:ext cx="6120130" cy="1736090"/>
                    </a:xfrm>
                    <a:prstGeom prst="rect">
                      <a:avLst/>
                    </a:prstGeom>
                  </pic:spPr>
                </pic:pic>
              </a:graphicData>
            </a:graphic>
          </wp:inline>
        </w:drawing>
      </w:r>
    </w:p>
    <w:p w14:paraId="7D698F0F" w14:textId="7C7A5182" w:rsidR="00147FD7" w:rsidRDefault="00147FD7" w:rsidP="00453991">
      <w:pPr>
        <w:pStyle w:val="Standard"/>
        <w:jc w:val="both"/>
      </w:pPr>
    </w:p>
    <w:p w14:paraId="42F0FF77" w14:textId="7D4C77A3" w:rsidR="00147FD7" w:rsidRDefault="00147FD7" w:rsidP="00453991">
      <w:pPr>
        <w:pStyle w:val="Standard"/>
        <w:jc w:val="both"/>
      </w:pPr>
      <w:r>
        <w:t>This is for PARA_A column</w:t>
      </w:r>
    </w:p>
    <w:p w14:paraId="22271572" w14:textId="77777777" w:rsidR="00147FD7" w:rsidRDefault="00147FD7" w:rsidP="00453991">
      <w:pPr>
        <w:pStyle w:val="Standard"/>
        <w:jc w:val="both"/>
      </w:pPr>
    </w:p>
    <w:p w14:paraId="3C3963F1" w14:textId="0961E214" w:rsidR="00147FD7" w:rsidRDefault="000E1ECA" w:rsidP="00453991">
      <w:pPr>
        <w:pStyle w:val="Standard"/>
        <w:jc w:val="both"/>
      </w:pPr>
      <w:r w:rsidRPr="000E1ECA">
        <w:rPr>
          <w:noProof/>
        </w:rPr>
        <w:lastRenderedPageBreak/>
        <w:drawing>
          <wp:inline distT="0" distB="0" distL="0" distR="0" wp14:anchorId="0B2AD549" wp14:editId="3105CFE2">
            <wp:extent cx="6120130" cy="2097405"/>
            <wp:effectExtent l="0" t="0" r="0" b="0"/>
            <wp:docPr id="3839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2973" name=""/>
                    <pic:cNvPicPr/>
                  </pic:nvPicPr>
                  <pic:blipFill>
                    <a:blip r:embed="rId32"/>
                    <a:stretch>
                      <a:fillRect/>
                    </a:stretch>
                  </pic:blipFill>
                  <pic:spPr>
                    <a:xfrm>
                      <a:off x="0" y="0"/>
                      <a:ext cx="6120130" cy="2097405"/>
                    </a:xfrm>
                    <a:prstGeom prst="rect">
                      <a:avLst/>
                    </a:prstGeom>
                  </pic:spPr>
                </pic:pic>
              </a:graphicData>
            </a:graphic>
          </wp:inline>
        </w:drawing>
      </w:r>
    </w:p>
    <w:p w14:paraId="0410BA24" w14:textId="77777777" w:rsidR="00147FD7" w:rsidRDefault="00147FD7" w:rsidP="00453991">
      <w:pPr>
        <w:pStyle w:val="Standard"/>
        <w:jc w:val="both"/>
      </w:pPr>
    </w:p>
    <w:p w14:paraId="6ED5F0FB" w14:textId="28E38FA1" w:rsidR="00147FD7" w:rsidRDefault="00147FD7" w:rsidP="00453991">
      <w:pPr>
        <w:pStyle w:val="Standard"/>
        <w:jc w:val="both"/>
      </w:pPr>
      <w:r>
        <w:t>This is for PARA_B column</w:t>
      </w:r>
    </w:p>
    <w:p w14:paraId="401C2A1C" w14:textId="77777777" w:rsidR="00147FD7" w:rsidRDefault="00147FD7" w:rsidP="00453991">
      <w:pPr>
        <w:pStyle w:val="Standard"/>
        <w:jc w:val="both"/>
      </w:pPr>
    </w:p>
    <w:p w14:paraId="1F4EF869" w14:textId="33426495" w:rsidR="000E1ECA" w:rsidRDefault="000E1ECA" w:rsidP="00453991">
      <w:pPr>
        <w:pStyle w:val="Standard"/>
        <w:jc w:val="both"/>
      </w:pPr>
      <w:r w:rsidRPr="000E1ECA">
        <w:rPr>
          <w:noProof/>
        </w:rPr>
        <w:drawing>
          <wp:inline distT="0" distB="0" distL="0" distR="0" wp14:anchorId="15196D84" wp14:editId="06EC8682">
            <wp:extent cx="6120130" cy="2037715"/>
            <wp:effectExtent l="0" t="0" r="0" b="635"/>
            <wp:docPr id="119249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7130" name=""/>
                    <pic:cNvPicPr/>
                  </pic:nvPicPr>
                  <pic:blipFill>
                    <a:blip r:embed="rId33"/>
                    <a:stretch>
                      <a:fillRect/>
                    </a:stretch>
                  </pic:blipFill>
                  <pic:spPr>
                    <a:xfrm>
                      <a:off x="0" y="0"/>
                      <a:ext cx="6120130" cy="2037715"/>
                    </a:xfrm>
                    <a:prstGeom prst="rect">
                      <a:avLst/>
                    </a:prstGeom>
                  </pic:spPr>
                </pic:pic>
              </a:graphicData>
            </a:graphic>
          </wp:inline>
        </w:drawing>
      </w:r>
    </w:p>
    <w:p w14:paraId="47E7B930" w14:textId="77777777" w:rsidR="000E1ECA" w:rsidRDefault="000E1ECA" w:rsidP="00453991">
      <w:pPr>
        <w:pStyle w:val="Standard"/>
        <w:jc w:val="both"/>
      </w:pPr>
    </w:p>
    <w:p w14:paraId="7B8689F4" w14:textId="2DACFA97" w:rsidR="000E1ECA" w:rsidRDefault="000E1ECA" w:rsidP="00453991">
      <w:pPr>
        <w:pStyle w:val="Standard"/>
        <w:jc w:val="both"/>
      </w:pPr>
      <w:r>
        <w:t xml:space="preserve">This is for </w:t>
      </w:r>
      <w:proofErr w:type="spellStart"/>
      <w:r>
        <w:t>Money_Value</w:t>
      </w:r>
      <w:proofErr w:type="spellEnd"/>
      <w:r>
        <w:t xml:space="preserve"> column</w:t>
      </w:r>
    </w:p>
    <w:p w14:paraId="4F39207D" w14:textId="0C1A2509" w:rsidR="000E1ECA" w:rsidRDefault="000E1ECA" w:rsidP="00453991">
      <w:pPr>
        <w:pStyle w:val="Standard"/>
        <w:jc w:val="both"/>
      </w:pPr>
      <w:r w:rsidRPr="000E1ECA">
        <w:rPr>
          <w:noProof/>
        </w:rPr>
        <w:drawing>
          <wp:inline distT="0" distB="0" distL="0" distR="0" wp14:anchorId="620B8AA2" wp14:editId="3EC1640B">
            <wp:extent cx="6120130" cy="1595120"/>
            <wp:effectExtent l="0" t="0" r="0" b="5080"/>
            <wp:docPr id="1032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5002" name=""/>
                    <pic:cNvPicPr/>
                  </pic:nvPicPr>
                  <pic:blipFill>
                    <a:blip r:embed="rId34"/>
                    <a:stretch>
                      <a:fillRect/>
                    </a:stretch>
                  </pic:blipFill>
                  <pic:spPr>
                    <a:xfrm>
                      <a:off x="0" y="0"/>
                      <a:ext cx="6120130" cy="1595120"/>
                    </a:xfrm>
                    <a:prstGeom prst="rect">
                      <a:avLst/>
                    </a:prstGeom>
                  </pic:spPr>
                </pic:pic>
              </a:graphicData>
            </a:graphic>
          </wp:inline>
        </w:drawing>
      </w:r>
    </w:p>
    <w:p w14:paraId="40DC548F" w14:textId="03F52F35" w:rsidR="000E1ECA" w:rsidRDefault="000E1ECA" w:rsidP="00453991">
      <w:pPr>
        <w:pStyle w:val="Standard"/>
        <w:jc w:val="both"/>
      </w:pPr>
      <w:r>
        <w:t xml:space="preserve">This is for </w:t>
      </w:r>
      <w:proofErr w:type="spellStart"/>
      <w:r>
        <w:t>Detection_Risk</w:t>
      </w:r>
      <w:proofErr w:type="spellEnd"/>
      <w:r>
        <w:t xml:space="preserve"> column.</w:t>
      </w:r>
    </w:p>
    <w:p w14:paraId="77B08EE3" w14:textId="77777777" w:rsidR="000E1ECA" w:rsidRDefault="000E1ECA" w:rsidP="00453991">
      <w:pPr>
        <w:pStyle w:val="Standard"/>
        <w:jc w:val="both"/>
      </w:pPr>
    </w:p>
    <w:p w14:paraId="3AE39CE3" w14:textId="15320C09" w:rsidR="000E1ECA" w:rsidRDefault="000E1ECA" w:rsidP="00453991">
      <w:pPr>
        <w:pStyle w:val="Standard"/>
        <w:jc w:val="both"/>
      </w:pPr>
      <w:r>
        <w:t xml:space="preserve">So </w:t>
      </w:r>
      <w:proofErr w:type="gramStart"/>
      <w:r>
        <w:t>again</w:t>
      </w:r>
      <w:proofErr w:type="gramEnd"/>
      <w:r>
        <w:t xml:space="preserve"> the null value of the dataset is:</w:t>
      </w:r>
    </w:p>
    <w:p w14:paraId="136F13D1" w14:textId="77777777" w:rsidR="000E1ECA" w:rsidRDefault="000E1ECA" w:rsidP="00453991">
      <w:pPr>
        <w:pStyle w:val="Standard"/>
        <w:jc w:val="both"/>
      </w:pPr>
    </w:p>
    <w:p w14:paraId="735FB9B9" w14:textId="3987BD2B" w:rsidR="000E1ECA" w:rsidRDefault="000E1ECA" w:rsidP="00453991">
      <w:pPr>
        <w:pStyle w:val="Standard"/>
        <w:jc w:val="both"/>
      </w:pPr>
      <w:r w:rsidRPr="000E1ECA">
        <w:rPr>
          <w:noProof/>
        </w:rPr>
        <w:drawing>
          <wp:inline distT="0" distB="0" distL="0" distR="0" wp14:anchorId="2770DB49" wp14:editId="6C8CB10C">
            <wp:extent cx="6120130" cy="646430"/>
            <wp:effectExtent l="0" t="0" r="0" b="1270"/>
            <wp:docPr id="177520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00845" name=""/>
                    <pic:cNvPicPr/>
                  </pic:nvPicPr>
                  <pic:blipFill>
                    <a:blip r:embed="rId35"/>
                    <a:stretch>
                      <a:fillRect/>
                    </a:stretch>
                  </pic:blipFill>
                  <pic:spPr>
                    <a:xfrm>
                      <a:off x="0" y="0"/>
                      <a:ext cx="6120130" cy="646430"/>
                    </a:xfrm>
                    <a:prstGeom prst="rect">
                      <a:avLst/>
                    </a:prstGeom>
                  </pic:spPr>
                </pic:pic>
              </a:graphicData>
            </a:graphic>
          </wp:inline>
        </w:drawing>
      </w:r>
    </w:p>
    <w:p w14:paraId="4A8C9405" w14:textId="77777777" w:rsidR="000E1ECA" w:rsidRDefault="000E1ECA" w:rsidP="00453991">
      <w:pPr>
        <w:pStyle w:val="Standard"/>
        <w:jc w:val="both"/>
      </w:pPr>
    </w:p>
    <w:p w14:paraId="34002A38" w14:textId="77777777" w:rsidR="000E1ECA" w:rsidRDefault="000E1ECA" w:rsidP="00453991">
      <w:pPr>
        <w:pStyle w:val="Standard"/>
        <w:jc w:val="both"/>
      </w:pPr>
    </w:p>
    <w:p w14:paraId="5FA0A909" w14:textId="31819A0F" w:rsidR="00610D0A" w:rsidRPr="00610D0A" w:rsidRDefault="00610D0A" w:rsidP="00610D0A">
      <w:pPr>
        <w:pStyle w:val="Heading2"/>
      </w:pPr>
      <w:bookmarkStart w:id="8" w:name="_Toc162821063"/>
      <w:r>
        <w:t>Outliers</w:t>
      </w:r>
      <w:bookmarkEnd w:id="8"/>
    </w:p>
    <w:p w14:paraId="67D520AA" w14:textId="2F86209F" w:rsidR="007A5195" w:rsidRDefault="00490639" w:rsidP="007A5195">
      <w:pPr>
        <w:pStyle w:val="Standard"/>
        <w:jc w:val="both"/>
      </w:pPr>
      <w:r>
        <w:t xml:space="preserve">Outliers are values that are vastly different from their population. When operating with datasets we need to know whether to remove them or not. </w:t>
      </w:r>
      <w:proofErr w:type="gramStart"/>
      <w:r>
        <w:t>So</w:t>
      </w:r>
      <w:proofErr w:type="gramEnd"/>
      <w:r>
        <w:t xml:space="preserve"> let’s look at the outliers through box plot:</w:t>
      </w:r>
    </w:p>
    <w:p w14:paraId="1B8A675B" w14:textId="6D7BC810" w:rsidR="00490639" w:rsidRDefault="00490639" w:rsidP="007A5195">
      <w:pPr>
        <w:pStyle w:val="Standard"/>
        <w:jc w:val="both"/>
      </w:pPr>
      <w:r w:rsidRPr="00490639">
        <w:rPr>
          <w:noProof/>
        </w:rPr>
        <w:lastRenderedPageBreak/>
        <w:drawing>
          <wp:inline distT="0" distB="0" distL="0" distR="0" wp14:anchorId="40B709AB" wp14:editId="41C5E0C4">
            <wp:extent cx="6120130" cy="2637155"/>
            <wp:effectExtent l="0" t="0" r="0" b="0"/>
            <wp:docPr id="70785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9934" name=""/>
                    <pic:cNvPicPr/>
                  </pic:nvPicPr>
                  <pic:blipFill>
                    <a:blip r:embed="rId36"/>
                    <a:stretch>
                      <a:fillRect/>
                    </a:stretch>
                  </pic:blipFill>
                  <pic:spPr>
                    <a:xfrm>
                      <a:off x="0" y="0"/>
                      <a:ext cx="6120130" cy="2637155"/>
                    </a:xfrm>
                    <a:prstGeom prst="rect">
                      <a:avLst/>
                    </a:prstGeom>
                  </pic:spPr>
                </pic:pic>
              </a:graphicData>
            </a:graphic>
          </wp:inline>
        </w:drawing>
      </w:r>
    </w:p>
    <w:p w14:paraId="4E052D26" w14:textId="77777777" w:rsidR="00490639" w:rsidRDefault="00490639" w:rsidP="007A5195">
      <w:pPr>
        <w:pStyle w:val="Standard"/>
        <w:jc w:val="both"/>
      </w:pPr>
    </w:p>
    <w:p w14:paraId="16DD6096" w14:textId="5C5D1124" w:rsidR="00490639" w:rsidRDefault="00490639" w:rsidP="007A5195">
      <w:pPr>
        <w:pStyle w:val="Standard"/>
        <w:jc w:val="both"/>
      </w:pPr>
      <w:r>
        <w:t xml:space="preserve">As we can see we can’t do anything with this plot so we are going to </w:t>
      </w:r>
      <w:r w:rsidR="008C4345">
        <w:t xml:space="preserve">check skewness to decide which method to </w:t>
      </w:r>
      <w:proofErr w:type="gramStart"/>
      <w:r w:rsidR="008C4345">
        <w:t>use(</w:t>
      </w:r>
      <w:proofErr w:type="spellStart"/>
      <w:proofErr w:type="gramEnd"/>
      <w:r w:rsidR="008C4345">
        <w:t>zscore</w:t>
      </w:r>
      <w:proofErr w:type="spellEnd"/>
      <w:r w:rsidR="008C4345">
        <w:t xml:space="preserve"> or IQR).</w:t>
      </w:r>
    </w:p>
    <w:p w14:paraId="1127F696" w14:textId="6649796A" w:rsidR="008C4345" w:rsidRDefault="008C4345" w:rsidP="007A5195">
      <w:pPr>
        <w:pStyle w:val="Standard"/>
        <w:jc w:val="both"/>
      </w:pPr>
      <w:r w:rsidRPr="008C4345">
        <w:rPr>
          <w:noProof/>
        </w:rPr>
        <w:drawing>
          <wp:inline distT="0" distB="0" distL="0" distR="0" wp14:anchorId="2BC3C50E" wp14:editId="16502968">
            <wp:extent cx="6120130" cy="2688590"/>
            <wp:effectExtent l="0" t="0" r="0" b="0"/>
            <wp:docPr id="703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91" name=""/>
                    <pic:cNvPicPr/>
                  </pic:nvPicPr>
                  <pic:blipFill>
                    <a:blip r:embed="rId37"/>
                    <a:stretch>
                      <a:fillRect/>
                    </a:stretch>
                  </pic:blipFill>
                  <pic:spPr>
                    <a:xfrm>
                      <a:off x="0" y="0"/>
                      <a:ext cx="6120130" cy="2688590"/>
                    </a:xfrm>
                    <a:prstGeom prst="rect">
                      <a:avLst/>
                    </a:prstGeom>
                  </pic:spPr>
                </pic:pic>
              </a:graphicData>
            </a:graphic>
          </wp:inline>
        </w:drawing>
      </w:r>
    </w:p>
    <w:p w14:paraId="602B60F2" w14:textId="6EAAE1DE" w:rsidR="008C4345" w:rsidRDefault="008C4345" w:rsidP="007A5195">
      <w:pPr>
        <w:pStyle w:val="Standard"/>
        <w:jc w:val="both"/>
      </w:pPr>
      <w:r>
        <w:t>This is the skewness of every column.</w:t>
      </w:r>
    </w:p>
    <w:p w14:paraId="43D1E026" w14:textId="550EE549" w:rsidR="008C4345" w:rsidRDefault="008C4345" w:rsidP="007A5195">
      <w:pPr>
        <w:pStyle w:val="Standard"/>
        <w:jc w:val="both"/>
      </w:pPr>
      <w:r>
        <w:t xml:space="preserve"> If it was a normal distribution, it would have been better to use Z-Score but it is skewed data so IQR would be less affected by it. So, we will be using IQR to detect outliers.</w:t>
      </w:r>
    </w:p>
    <w:p w14:paraId="1F15F7BB" w14:textId="7EC8B013" w:rsidR="008C4345" w:rsidRDefault="00F41DAF" w:rsidP="007A5195">
      <w:pPr>
        <w:pStyle w:val="Standard"/>
        <w:jc w:val="both"/>
      </w:pPr>
      <w:r w:rsidRPr="00F41DAF">
        <w:rPr>
          <w:noProof/>
        </w:rPr>
        <w:lastRenderedPageBreak/>
        <w:drawing>
          <wp:inline distT="0" distB="0" distL="0" distR="0" wp14:anchorId="7417CD73" wp14:editId="248CE03D">
            <wp:extent cx="6120130" cy="4948555"/>
            <wp:effectExtent l="0" t="0" r="0" b="4445"/>
            <wp:docPr id="11180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8590" name=""/>
                    <pic:cNvPicPr/>
                  </pic:nvPicPr>
                  <pic:blipFill>
                    <a:blip r:embed="rId38"/>
                    <a:stretch>
                      <a:fillRect/>
                    </a:stretch>
                  </pic:blipFill>
                  <pic:spPr>
                    <a:xfrm>
                      <a:off x="0" y="0"/>
                      <a:ext cx="6120130" cy="4948555"/>
                    </a:xfrm>
                    <a:prstGeom prst="rect">
                      <a:avLst/>
                    </a:prstGeom>
                  </pic:spPr>
                </pic:pic>
              </a:graphicData>
            </a:graphic>
          </wp:inline>
        </w:drawing>
      </w:r>
    </w:p>
    <w:p w14:paraId="56383121" w14:textId="7DB78949" w:rsidR="00F41DAF" w:rsidRDefault="00F41DAF" w:rsidP="007A5195">
      <w:pPr>
        <w:pStyle w:val="Standard"/>
        <w:jc w:val="both"/>
      </w:pPr>
      <w:r w:rsidRPr="00F41DAF">
        <w:rPr>
          <w:noProof/>
        </w:rPr>
        <w:lastRenderedPageBreak/>
        <w:drawing>
          <wp:inline distT="0" distB="0" distL="0" distR="0" wp14:anchorId="70BFAB47" wp14:editId="475127CC">
            <wp:extent cx="6120130" cy="4815205"/>
            <wp:effectExtent l="0" t="0" r="0" b="4445"/>
            <wp:docPr id="13366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30592" name=""/>
                    <pic:cNvPicPr/>
                  </pic:nvPicPr>
                  <pic:blipFill>
                    <a:blip r:embed="rId39"/>
                    <a:stretch>
                      <a:fillRect/>
                    </a:stretch>
                  </pic:blipFill>
                  <pic:spPr>
                    <a:xfrm>
                      <a:off x="0" y="0"/>
                      <a:ext cx="6120130" cy="4815205"/>
                    </a:xfrm>
                    <a:prstGeom prst="rect">
                      <a:avLst/>
                    </a:prstGeom>
                  </pic:spPr>
                </pic:pic>
              </a:graphicData>
            </a:graphic>
          </wp:inline>
        </w:drawing>
      </w:r>
    </w:p>
    <w:p w14:paraId="0B67A8AB" w14:textId="3555BE55" w:rsidR="00F41DAF" w:rsidRDefault="00F41DAF" w:rsidP="007A5195">
      <w:pPr>
        <w:pStyle w:val="Standard"/>
        <w:jc w:val="both"/>
      </w:pPr>
    </w:p>
    <w:p w14:paraId="74993811" w14:textId="61A697E0" w:rsidR="00F41DAF" w:rsidRDefault="00F41DAF" w:rsidP="007A5195">
      <w:pPr>
        <w:pStyle w:val="Standard"/>
        <w:jc w:val="both"/>
      </w:pPr>
      <w:r>
        <w:t>These all are the outliers of their respective column.</w:t>
      </w:r>
    </w:p>
    <w:p w14:paraId="51FB2283" w14:textId="77777777" w:rsidR="006E6D3C" w:rsidRDefault="006E6D3C" w:rsidP="007A5195">
      <w:pPr>
        <w:pStyle w:val="Standard"/>
        <w:jc w:val="both"/>
      </w:pPr>
    </w:p>
    <w:p w14:paraId="6E9B95CD" w14:textId="326ACD5A" w:rsidR="006E6D3C" w:rsidRDefault="006E6D3C" w:rsidP="007A5195">
      <w:pPr>
        <w:pStyle w:val="Standard"/>
        <w:jc w:val="both"/>
      </w:pPr>
      <w:r>
        <w:t>The number of outliers present in columns are:</w:t>
      </w:r>
    </w:p>
    <w:p w14:paraId="71DD5AC1" w14:textId="53EF8AAF" w:rsidR="006E6D3C" w:rsidRDefault="006E6D3C" w:rsidP="007A5195">
      <w:pPr>
        <w:pStyle w:val="Standard"/>
        <w:jc w:val="both"/>
      </w:pPr>
      <w:r w:rsidRPr="006E6D3C">
        <w:rPr>
          <w:noProof/>
        </w:rPr>
        <w:drawing>
          <wp:inline distT="0" distB="0" distL="0" distR="0" wp14:anchorId="4D9068C3" wp14:editId="08920E2A">
            <wp:extent cx="6120130" cy="1656080"/>
            <wp:effectExtent l="0" t="0" r="0" b="1270"/>
            <wp:docPr id="99314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46117" name=""/>
                    <pic:cNvPicPr/>
                  </pic:nvPicPr>
                  <pic:blipFill>
                    <a:blip r:embed="rId40"/>
                    <a:stretch>
                      <a:fillRect/>
                    </a:stretch>
                  </pic:blipFill>
                  <pic:spPr>
                    <a:xfrm>
                      <a:off x="0" y="0"/>
                      <a:ext cx="6120130" cy="1656080"/>
                    </a:xfrm>
                    <a:prstGeom prst="rect">
                      <a:avLst/>
                    </a:prstGeom>
                  </pic:spPr>
                </pic:pic>
              </a:graphicData>
            </a:graphic>
          </wp:inline>
        </w:drawing>
      </w:r>
    </w:p>
    <w:p w14:paraId="35D88714" w14:textId="77777777" w:rsidR="00F41DAF" w:rsidRDefault="00F41DAF" w:rsidP="007A5195">
      <w:pPr>
        <w:pStyle w:val="Standard"/>
        <w:jc w:val="both"/>
      </w:pPr>
    </w:p>
    <w:p w14:paraId="23BBC83E" w14:textId="745A16B4" w:rsidR="00F41DAF" w:rsidRDefault="00F41DAF" w:rsidP="007A5195">
      <w:pPr>
        <w:pStyle w:val="Standard"/>
        <w:jc w:val="both"/>
      </w:pPr>
      <w:proofErr w:type="gramStart"/>
      <w:r>
        <w:t>So</w:t>
      </w:r>
      <w:proofErr w:type="gramEnd"/>
      <w:r>
        <w:t xml:space="preserve"> lets plot the number of the outliers present in columns</w:t>
      </w:r>
    </w:p>
    <w:p w14:paraId="2AB5C0B7" w14:textId="6E6C44AC" w:rsidR="00F41DAF" w:rsidRDefault="001652E5" w:rsidP="007A5195">
      <w:pPr>
        <w:pStyle w:val="Standard"/>
        <w:jc w:val="both"/>
      </w:pPr>
      <w:r w:rsidRPr="001652E5">
        <w:rPr>
          <w:noProof/>
        </w:rPr>
        <w:lastRenderedPageBreak/>
        <w:drawing>
          <wp:inline distT="0" distB="0" distL="0" distR="0" wp14:anchorId="4A9362A2" wp14:editId="3E02DB6B">
            <wp:extent cx="6120130" cy="3915410"/>
            <wp:effectExtent l="0" t="0" r="0" b="8890"/>
            <wp:docPr id="187382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5776" name=""/>
                    <pic:cNvPicPr/>
                  </pic:nvPicPr>
                  <pic:blipFill>
                    <a:blip r:embed="rId41"/>
                    <a:stretch>
                      <a:fillRect/>
                    </a:stretch>
                  </pic:blipFill>
                  <pic:spPr>
                    <a:xfrm>
                      <a:off x="0" y="0"/>
                      <a:ext cx="6120130" cy="3915410"/>
                    </a:xfrm>
                    <a:prstGeom prst="rect">
                      <a:avLst/>
                    </a:prstGeom>
                  </pic:spPr>
                </pic:pic>
              </a:graphicData>
            </a:graphic>
          </wp:inline>
        </w:drawing>
      </w:r>
    </w:p>
    <w:p w14:paraId="6F67018E" w14:textId="77777777" w:rsidR="001652E5" w:rsidRDefault="001652E5" w:rsidP="007A5195">
      <w:pPr>
        <w:pStyle w:val="Standard"/>
        <w:jc w:val="both"/>
      </w:pPr>
    </w:p>
    <w:p w14:paraId="4BC37960" w14:textId="10E4051A" w:rsidR="001652E5" w:rsidRDefault="001652E5" w:rsidP="007A5195">
      <w:pPr>
        <w:pStyle w:val="Standard"/>
        <w:jc w:val="both"/>
      </w:pPr>
      <w:r>
        <w:t xml:space="preserve">These are the number of </w:t>
      </w:r>
      <w:proofErr w:type="gramStart"/>
      <w:r>
        <w:t>outlier</w:t>
      </w:r>
      <w:proofErr w:type="gramEnd"/>
      <w:r>
        <w:t xml:space="preserve"> present in diff column.</w:t>
      </w:r>
    </w:p>
    <w:p w14:paraId="7C3B27FC" w14:textId="77777777" w:rsidR="006E6D3C" w:rsidRDefault="006E6D3C" w:rsidP="007A5195">
      <w:pPr>
        <w:pStyle w:val="Standard"/>
        <w:jc w:val="both"/>
      </w:pPr>
    </w:p>
    <w:p w14:paraId="54F70B6D" w14:textId="70E635F6" w:rsidR="006E6D3C" w:rsidRDefault="006E6D3C" w:rsidP="007A5195">
      <w:pPr>
        <w:pStyle w:val="Standard"/>
        <w:jc w:val="both"/>
      </w:pPr>
      <w:r>
        <w:t>The total number of outliers present in a dataset is:</w:t>
      </w:r>
    </w:p>
    <w:p w14:paraId="04B87DC7" w14:textId="26971689" w:rsidR="006E6D3C" w:rsidRDefault="006E6D3C" w:rsidP="007A5195">
      <w:pPr>
        <w:pStyle w:val="Standard"/>
        <w:jc w:val="both"/>
      </w:pPr>
      <w:r w:rsidRPr="006E6D3C">
        <w:rPr>
          <w:noProof/>
        </w:rPr>
        <w:drawing>
          <wp:inline distT="0" distB="0" distL="0" distR="0" wp14:anchorId="0D484D41" wp14:editId="29C87508">
            <wp:extent cx="5039428" cy="609685"/>
            <wp:effectExtent l="0" t="0" r="8890" b="0"/>
            <wp:docPr id="19169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51590" name=""/>
                    <pic:cNvPicPr/>
                  </pic:nvPicPr>
                  <pic:blipFill>
                    <a:blip r:embed="rId42"/>
                    <a:stretch>
                      <a:fillRect/>
                    </a:stretch>
                  </pic:blipFill>
                  <pic:spPr>
                    <a:xfrm>
                      <a:off x="0" y="0"/>
                      <a:ext cx="5039428" cy="609685"/>
                    </a:xfrm>
                    <a:prstGeom prst="rect">
                      <a:avLst/>
                    </a:prstGeom>
                  </pic:spPr>
                </pic:pic>
              </a:graphicData>
            </a:graphic>
          </wp:inline>
        </w:drawing>
      </w:r>
    </w:p>
    <w:p w14:paraId="05E6A263" w14:textId="77777777" w:rsidR="006E6D3C" w:rsidRDefault="006E6D3C" w:rsidP="007A5195">
      <w:pPr>
        <w:pStyle w:val="Standard"/>
        <w:jc w:val="both"/>
      </w:pPr>
    </w:p>
    <w:p w14:paraId="403AA978" w14:textId="4CF434E4" w:rsidR="001652E5" w:rsidRDefault="001652E5" w:rsidP="007A5195">
      <w:pPr>
        <w:pStyle w:val="Standard"/>
        <w:jc w:val="both"/>
      </w:pPr>
      <w:r>
        <w:t>I decided not to delete any of them as they will remove all the rows present in a dataset</w:t>
      </w:r>
      <w:r w:rsidR="006E6D3C">
        <w:t xml:space="preserve"> and it won’t be useful to do it.</w:t>
      </w:r>
    </w:p>
    <w:p w14:paraId="67E2000B" w14:textId="77777777" w:rsidR="007A5195" w:rsidRDefault="007A5195" w:rsidP="007A5195">
      <w:pPr>
        <w:pStyle w:val="Standard"/>
        <w:jc w:val="both"/>
      </w:pPr>
    </w:p>
    <w:p w14:paraId="4DD68E7C" w14:textId="4CA0C0AC" w:rsidR="001652E5" w:rsidRDefault="00610D0A" w:rsidP="00610D0A">
      <w:pPr>
        <w:pStyle w:val="Heading2"/>
      </w:pPr>
      <w:bookmarkStart w:id="9" w:name="_Toc162821064"/>
      <w:r>
        <w:t>Multicollinearity</w:t>
      </w:r>
      <w:bookmarkEnd w:id="9"/>
    </w:p>
    <w:p w14:paraId="2FFCAC3F" w14:textId="2B23239D" w:rsidR="00B46CF5" w:rsidRDefault="00B46CF5" w:rsidP="001652E5">
      <w:pPr>
        <w:pStyle w:val="Standard"/>
        <w:jc w:val="both"/>
      </w:pPr>
      <w:r>
        <w:t>In R it is easier to calculate correlation. We can use the following code to do that:</w:t>
      </w:r>
    </w:p>
    <w:p w14:paraId="6ABC09F7" w14:textId="7055C813" w:rsidR="001652E5" w:rsidRDefault="00FC0E28" w:rsidP="001652E5">
      <w:pPr>
        <w:pStyle w:val="Standard"/>
        <w:jc w:val="both"/>
      </w:pPr>
      <w:r w:rsidRPr="00FC0E28">
        <w:rPr>
          <w:noProof/>
        </w:rPr>
        <w:drawing>
          <wp:inline distT="0" distB="0" distL="0" distR="0" wp14:anchorId="25E96169" wp14:editId="4C04B5A8">
            <wp:extent cx="6120130" cy="2499360"/>
            <wp:effectExtent l="0" t="0" r="0" b="0"/>
            <wp:docPr id="205791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0356" name=""/>
                    <pic:cNvPicPr/>
                  </pic:nvPicPr>
                  <pic:blipFill>
                    <a:blip r:embed="rId43"/>
                    <a:stretch>
                      <a:fillRect/>
                    </a:stretch>
                  </pic:blipFill>
                  <pic:spPr>
                    <a:xfrm>
                      <a:off x="0" y="0"/>
                      <a:ext cx="6120130" cy="2499360"/>
                    </a:xfrm>
                    <a:prstGeom prst="rect">
                      <a:avLst/>
                    </a:prstGeom>
                  </pic:spPr>
                </pic:pic>
              </a:graphicData>
            </a:graphic>
          </wp:inline>
        </w:drawing>
      </w:r>
    </w:p>
    <w:p w14:paraId="460ACC7A" w14:textId="77777777" w:rsidR="00B46CF5" w:rsidRDefault="00B46CF5" w:rsidP="001652E5">
      <w:pPr>
        <w:pStyle w:val="Standard"/>
        <w:jc w:val="both"/>
      </w:pPr>
    </w:p>
    <w:p w14:paraId="3CF51A0E" w14:textId="604693F4" w:rsidR="00B46CF5" w:rsidRDefault="00B46CF5" w:rsidP="001652E5">
      <w:pPr>
        <w:pStyle w:val="Standard"/>
        <w:jc w:val="both"/>
      </w:pPr>
      <w:r>
        <w:lastRenderedPageBreak/>
        <w:t xml:space="preserve">Here we have used </w:t>
      </w:r>
      <w:proofErr w:type="spellStart"/>
      <w:proofErr w:type="gramStart"/>
      <w:r>
        <w:t>cor</w:t>
      </w:r>
      <w:proofErr w:type="spellEnd"/>
      <w:r>
        <w:t>(</w:t>
      </w:r>
      <w:proofErr w:type="gramEnd"/>
      <w:r>
        <w:t>) to compute the correlation coefficient of a column in data frame . it returns 25x25 matrix</w:t>
      </w:r>
    </w:p>
    <w:p w14:paraId="3057B203" w14:textId="3166FA0F" w:rsidR="00B46CF5" w:rsidRDefault="00B46CF5" w:rsidP="001652E5">
      <w:pPr>
        <w:pStyle w:val="Standard"/>
        <w:jc w:val="both"/>
      </w:pPr>
      <w:r w:rsidRPr="00B46CF5">
        <w:rPr>
          <w:noProof/>
        </w:rPr>
        <w:drawing>
          <wp:inline distT="0" distB="0" distL="0" distR="0" wp14:anchorId="5693E49E" wp14:editId="02B67312">
            <wp:extent cx="2314898" cy="419158"/>
            <wp:effectExtent l="0" t="0" r="9525" b="0"/>
            <wp:docPr id="170842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6743" name=""/>
                    <pic:cNvPicPr/>
                  </pic:nvPicPr>
                  <pic:blipFill>
                    <a:blip r:embed="rId44"/>
                    <a:stretch>
                      <a:fillRect/>
                    </a:stretch>
                  </pic:blipFill>
                  <pic:spPr>
                    <a:xfrm>
                      <a:off x="0" y="0"/>
                      <a:ext cx="2314898" cy="419158"/>
                    </a:xfrm>
                    <a:prstGeom prst="rect">
                      <a:avLst/>
                    </a:prstGeom>
                  </pic:spPr>
                </pic:pic>
              </a:graphicData>
            </a:graphic>
          </wp:inline>
        </w:drawing>
      </w:r>
    </w:p>
    <w:p w14:paraId="5758C200" w14:textId="77777777" w:rsidR="00B46CF5" w:rsidRDefault="00B46CF5" w:rsidP="001652E5">
      <w:pPr>
        <w:pStyle w:val="Standard"/>
        <w:jc w:val="both"/>
      </w:pPr>
    </w:p>
    <w:p w14:paraId="361F11E0" w14:textId="52851616" w:rsidR="00CA23FF" w:rsidRDefault="00CA23FF" w:rsidP="001652E5">
      <w:pPr>
        <w:pStyle w:val="Standard"/>
        <w:jc w:val="both"/>
      </w:pPr>
      <w:r>
        <w:t xml:space="preserve">Now </w:t>
      </w:r>
      <w:proofErr w:type="gramStart"/>
      <w:r>
        <w:t>lets</w:t>
      </w:r>
      <w:proofErr w:type="gramEnd"/>
      <w:r>
        <w:t xml:space="preserve"> make a heatmap to visualize the given matrix:</w:t>
      </w:r>
    </w:p>
    <w:p w14:paraId="49FFC2CD" w14:textId="77777777" w:rsidR="00B46CF5" w:rsidRDefault="00B46CF5" w:rsidP="001652E5">
      <w:pPr>
        <w:pStyle w:val="Standard"/>
        <w:jc w:val="both"/>
      </w:pPr>
    </w:p>
    <w:p w14:paraId="14565FDE" w14:textId="0E29877F" w:rsidR="001652E5" w:rsidRDefault="00FC0E28" w:rsidP="001652E5">
      <w:pPr>
        <w:pStyle w:val="Standard"/>
        <w:jc w:val="both"/>
      </w:pPr>
      <w:r w:rsidRPr="00FC0E28">
        <w:rPr>
          <w:noProof/>
        </w:rPr>
        <w:drawing>
          <wp:inline distT="0" distB="0" distL="0" distR="0" wp14:anchorId="6A3FCC28" wp14:editId="265ADDB5">
            <wp:extent cx="5525958" cy="5132636"/>
            <wp:effectExtent l="0" t="0" r="0" b="0"/>
            <wp:docPr id="89295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56347" name=""/>
                    <pic:cNvPicPr/>
                  </pic:nvPicPr>
                  <pic:blipFill>
                    <a:blip r:embed="rId45"/>
                    <a:stretch>
                      <a:fillRect/>
                    </a:stretch>
                  </pic:blipFill>
                  <pic:spPr>
                    <a:xfrm>
                      <a:off x="0" y="0"/>
                      <a:ext cx="5537908" cy="5143735"/>
                    </a:xfrm>
                    <a:prstGeom prst="rect">
                      <a:avLst/>
                    </a:prstGeom>
                  </pic:spPr>
                </pic:pic>
              </a:graphicData>
            </a:graphic>
          </wp:inline>
        </w:drawing>
      </w:r>
    </w:p>
    <w:p w14:paraId="46C78F89" w14:textId="77777777" w:rsidR="00CA23FF" w:rsidRDefault="00CA23FF" w:rsidP="001652E5">
      <w:pPr>
        <w:pStyle w:val="Standard"/>
        <w:jc w:val="both"/>
      </w:pPr>
    </w:p>
    <w:p w14:paraId="0234BEA0" w14:textId="77777777" w:rsidR="00CA23FF" w:rsidRDefault="00CA23FF" w:rsidP="001652E5">
      <w:pPr>
        <w:pStyle w:val="Standard"/>
        <w:jc w:val="both"/>
      </w:pPr>
    </w:p>
    <w:p w14:paraId="3C21381E" w14:textId="08B509B6" w:rsidR="00CA23FF" w:rsidRDefault="00610D0A" w:rsidP="00610D0A">
      <w:pPr>
        <w:pStyle w:val="Heading2"/>
      </w:pPr>
      <w:bookmarkStart w:id="10" w:name="_Toc162821065"/>
      <w:r>
        <w:t>Scaling</w:t>
      </w:r>
      <w:bookmarkEnd w:id="10"/>
    </w:p>
    <w:p w14:paraId="5353DF3F" w14:textId="1356D3BB" w:rsidR="006048ED" w:rsidRDefault="006048ED" w:rsidP="006048ED">
      <w:pPr>
        <w:pStyle w:val="Standard"/>
        <w:jc w:val="both"/>
      </w:pPr>
      <w:r>
        <w:t>Scaling is done to standardize numeric data. We will be doing it in our dataset and it is very easy to do with R.</w:t>
      </w:r>
    </w:p>
    <w:p w14:paraId="3975F7A5" w14:textId="01FF0BD1" w:rsidR="006048ED" w:rsidRDefault="006048ED" w:rsidP="006048ED">
      <w:pPr>
        <w:pStyle w:val="Standard"/>
        <w:jc w:val="both"/>
      </w:pPr>
      <w:r w:rsidRPr="006048ED">
        <w:rPr>
          <w:noProof/>
        </w:rPr>
        <w:lastRenderedPageBreak/>
        <w:drawing>
          <wp:inline distT="0" distB="0" distL="0" distR="0" wp14:anchorId="30751470" wp14:editId="75E75D2F">
            <wp:extent cx="6120130" cy="4182110"/>
            <wp:effectExtent l="0" t="0" r="0" b="8890"/>
            <wp:docPr id="60529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3627" name=""/>
                    <pic:cNvPicPr/>
                  </pic:nvPicPr>
                  <pic:blipFill>
                    <a:blip r:embed="rId46"/>
                    <a:stretch>
                      <a:fillRect/>
                    </a:stretch>
                  </pic:blipFill>
                  <pic:spPr>
                    <a:xfrm>
                      <a:off x="0" y="0"/>
                      <a:ext cx="6120130" cy="4182110"/>
                    </a:xfrm>
                    <a:prstGeom prst="rect">
                      <a:avLst/>
                    </a:prstGeom>
                  </pic:spPr>
                </pic:pic>
              </a:graphicData>
            </a:graphic>
          </wp:inline>
        </w:drawing>
      </w:r>
    </w:p>
    <w:p w14:paraId="2E920DB7" w14:textId="5F8B8ACE" w:rsidR="006048ED" w:rsidRDefault="006048ED" w:rsidP="006048ED">
      <w:pPr>
        <w:pStyle w:val="Standard"/>
        <w:jc w:val="both"/>
      </w:pPr>
      <w:r>
        <w:t xml:space="preserve">Here we used </w:t>
      </w:r>
      <w:proofErr w:type="gramStart"/>
      <w:r>
        <w:t>scale(</w:t>
      </w:r>
      <w:proofErr w:type="gramEnd"/>
      <w:r>
        <w:t xml:space="preserve">) to do scaling but we had to </w:t>
      </w:r>
      <w:r w:rsidR="00DE351D">
        <w:t>del 26</w:t>
      </w:r>
      <w:r w:rsidR="00DE351D" w:rsidRPr="00DE351D">
        <w:rPr>
          <w:vertAlign w:val="superscript"/>
        </w:rPr>
        <w:t>th</w:t>
      </w:r>
      <w:r w:rsidR="00DE351D">
        <w:t xml:space="preserve"> column because it was char datatype. Here you can see </w:t>
      </w:r>
      <w:proofErr w:type="spellStart"/>
      <w:r w:rsidR="00DE351D">
        <w:t>NaN</w:t>
      </w:r>
      <w:proofErr w:type="spellEnd"/>
      <w:r w:rsidR="00DE351D">
        <w:t xml:space="preserve"> </w:t>
      </w:r>
      <w:proofErr w:type="gramStart"/>
      <w:r w:rsidR="00DE351D">
        <w:t>value</w:t>
      </w:r>
      <w:proofErr w:type="gramEnd"/>
      <w:r w:rsidR="00DE351D">
        <w:t xml:space="preserve"> in </w:t>
      </w:r>
      <w:proofErr w:type="spellStart"/>
      <w:r w:rsidR="00DE351D">
        <w:t>Detection_Risk</w:t>
      </w:r>
      <w:proofErr w:type="spellEnd"/>
      <w:r w:rsidR="00DE351D">
        <w:t xml:space="preserve">. It is because it is </w:t>
      </w:r>
      <w:proofErr w:type="gramStart"/>
      <w:r w:rsidR="00DE351D">
        <w:t>an</w:t>
      </w:r>
      <w:proofErr w:type="gramEnd"/>
      <w:r w:rsidR="00DE351D">
        <w:t xml:space="preserve"> constant variable and the </w:t>
      </w:r>
      <w:proofErr w:type="spellStart"/>
      <w:r w:rsidR="00DE351D">
        <w:t>sd</w:t>
      </w:r>
      <w:proofErr w:type="spellEnd"/>
      <w:r w:rsidR="00DE351D">
        <w:t xml:space="preserve"> of constant variable is 0. If the scale is true then the scaling is done by dividing the centred column by their </w:t>
      </w:r>
      <w:proofErr w:type="spellStart"/>
      <w:r w:rsidR="00DE351D">
        <w:t>sd</w:t>
      </w:r>
      <w:proofErr w:type="spellEnd"/>
      <w:r w:rsidR="00DE351D">
        <w:t xml:space="preserve"> and as we know anything divided by zero is imaginary. </w:t>
      </w:r>
      <w:proofErr w:type="gramStart"/>
      <w:r w:rsidR="00DE351D">
        <w:t>So</w:t>
      </w:r>
      <w:proofErr w:type="gramEnd"/>
      <w:r w:rsidR="00DE351D">
        <w:t xml:space="preserve"> for that we need to do “</w:t>
      </w:r>
      <w:proofErr w:type="spellStart"/>
      <w:r w:rsidR="00DE351D">
        <w:t>center</w:t>
      </w:r>
      <w:proofErr w:type="spellEnd"/>
      <w:r w:rsidR="00DE351D">
        <w:t>=False”</w:t>
      </w:r>
    </w:p>
    <w:p w14:paraId="765CB56E" w14:textId="32CFA97C" w:rsidR="00DE351D" w:rsidRDefault="00DE351D" w:rsidP="006048ED">
      <w:pPr>
        <w:pStyle w:val="Standard"/>
        <w:jc w:val="both"/>
      </w:pPr>
      <w:r w:rsidRPr="00DE351D">
        <w:rPr>
          <w:noProof/>
        </w:rPr>
        <w:lastRenderedPageBreak/>
        <w:drawing>
          <wp:inline distT="0" distB="0" distL="0" distR="0" wp14:anchorId="63A5C918" wp14:editId="2E5D7AE3">
            <wp:extent cx="6120130" cy="4284345"/>
            <wp:effectExtent l="0" t="0" r="0" b="1905"/>
            <wp:docPr id="146993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2994" name=""/>
                    <pic:cNvPicPr/>
                  </pic:nvPicPr>
                  <pic:blipFill>
                    <a:blip r:embed="rId47"/>
                    <a:stretch>
                      <a:fillRect/>
                    </a:stretch>
                  </pic:blipFill>
                  <pic:spPr>
                    <a:xfrm>
                      <a:off x="0" y="0"/>
                      <a:ext cx="6120130" cy="4284345"/>
                    </a:xfrm>
                    <a:prstGeom prst="rect">
                      <a:avLst/>
                    </a:prstGeom>
                  </pic:spPr>
                </pic:pic>
              </a:graphicData>
            </a:graphic>
          </wp:inline>
        </w:drawing>
      </w:r>
    </w:p>
    <w:p w14:paraId="6070132C" w14:textId="1E11AF19" w:rsidR="00DE351D" w:rsidRDefault="00DE351D" w:rsidP="006048ED">
      <w:pPr>
        <w:pStyle w:val="Standard"/>
        <w:jc w:val="both"/>
      </w:pPr>
      <w:r>
        <w:t xml:space="preserve">Here Detection-Risk is a </w:t>
      </w:r>
      <w:r w:rsidR="0007767B">
        <w:t>valid value.</w:t>
      </w:r>
    </w:p>
    <w:p w14:paraId="7037B171" w14:textId="77777777" w:rsidR="00B05575" w:rsidRDefault="00B05575" w:rsidP="00453991">
      <w:pPr>
        <w:pStyle w:val="Standard"/>
        <w:jc w:val="both"/>
      </w:pPr>
    </w:p>
    <w:p w14:paraId="7037B172" w14:textId="77777777" w:rsidR="00B05575" w:rsidRDefault="0080447C" w:rsidP="00610D0A">
      <w:pPr>
        <w:pStyle w:val="Heading1"/>
      </w:pPr>
      <w:bookmarkStart w:id="11" w:name="_Toc162821066"/>
      <w:r>
        <w:t>Bibliography</w:t>
      </w:r>
      <w:bookmarkEnd w:id="11"/>
    </w:p>
    <w:bookmarkEnd w:id="0"/>
    <w:p w14:paraId="4C13F46E" w14:textId="77777777" w:rsidR="00610D0A" w:rsidRDefault="00610D0A" w:rsidP="00610D0A">
      <w:pPr>
        <w:pStyle w:val="Bibliography"/>
        <w:rPr>
          <w:noProof/>
          <w:kern w:val="0"/>
          <w:szCs w:val="24"/>
        </w:rPr>
      </w:pPr>
      <w:r>
        <w:fldChar w:fldCharType="begin"/>
      </w:r>
      <w:r>
        <w:rPr>
          <w:lang w:val="en-US"/>
        </w:rPr>
        <w:instrText xml:space="preserve"> BIBLIOGRAPHY  \l 1033 </w:instrText>
      </w:r>
      <w:r>
        <w:fldChar w:fldCharType="separate"/>
      </w:r>
      <w:r>
        <w:rPr>
          <w:noProof/>
        </w:rPr>
        <w:t xml:space="preserve">Abdulalem Ali 1, S. A. R. ,. H. O. A. E. E. ,. A.-D. ,. N. ,. E. ,. E. a. A. S., 2022. </w:t>
      </w:r>
      <w:r>
        <w:rPr>
          <w:i/>
          <w:iCs/>
          <w:noProof/>
        </w:rPr>
        <w:t xml:space="preserve">mdpi. </w:t>
      </w:r>
      <w:r>
        <w:rPr>
          <w:noProof/>
        </w:rPr>
        <w:t xml:space="preserve">[Online] </w:t>
      </w:r>
      <w:r>
        <w:rPr>
          <w:noProof/>
        </w:rPr>
        <w:br/>
        <w:t xml:space="preserve">Available at: </w:t>
      </w:r>
      <w:r>
        <w:rPr>
          <w:noProof/>
          <w:u w:val="single"/>
        </w:rPr>
        <w:t>https://www.mdpi.com/2076-3417/12/19/9637</w:t>
      </w:r>
      <w:r>
        <w:rPr>
          <w:noProof/>
        </w:rPr>
        <w:br/>
        <w:t>[Accessed 3 March 2024].</w:t>
      </w:r>
    </w:p>
    <w:p w14:paraId="34950617" w14:textId="77777777" w:rsidR="00610D0A" w:rsidRDefault="00610D0A" w:rsidP="00610D0A">
      <w:pPr>
        <w:pStyle w:val="Bibliography"/>
        <w:rPr>
          <w:noProof/>
        </w:rPr>
      </w:pPr>
      <w:r>
        <w:rPr>
          <w:noProof/>
        </w:rPr>
        <w:t xml:space="preserve">Abolfazl Mehbodniya, I. A. P. N. P. R. S. V. M., 2021. </w:t>
      </w:r>
      <w:r>
        <w:rPr>
          <w:i/>
          <w:iCs/>
          <w:noProof/>
        </w:rPr>
        <w:t xml:space="preserve">hindawi. </w:t>
      </w:r>
      <w:r>
        <w:rPr>
          <w:noProof/>
        </w:rPr>
        <w:t xml:space="preserve">[Online] </w:t>
      </w:r>
      <w:r>
        <w:rPr>
          <w:noProof/>
        </w:rPr>
        <w:br/>
        <w:t xml:space="preserve">Available at: </w:t>
      </w:r>
      <w:r>
        <w:rPr>
          <w:noProof/>
          <w:u w:val="single"/>
        </w:rPr>
        <w:t>https://www.hindawi.com/journals/scn/2021/9293877/</w:t>
      </w:r>
      <w:r>
        <w:rPr>
          <w:noProof/>
        </w:rPr>
        <w:br/>
        <w:t>[Accessed 31 march 2024].</w:t>
      </w:r>
    </w:p>
    <w:p w14:paraId="541769EF" w14:textId="77777777" w:rsidR="00610D0A" w:rsidRDefault="00610D0A" w:rsidP="00610D0A">
      <w:pPr>
        <w:pStyle w:val="Bibliography"/>
        <w:rPr>
          <w:noProof/>
        </w:rPr>
      </w:pPr>
      <w:r>
        <w:rPr>
          <w:noProof/>
        </w:rPr>
        <w:t xml:space="preserve">Aji Mubarek Mubalaike, E. A., 2018. </w:t>
      </w:r>
      <w:r>
        <w:rPr>
          <w:i/>
          <w:iCs/>
          <w:noProof/>
        </w:rPr>
        <w:t xml:space="preserve">IEEE. </w:t>
      </w:r>
      <w:r>
        <w:rPr>
          <w:noProof/>
        </w:rPr>
        <w:t xml:space="preserve">[Online] </w:t>
      </w:r>
      <w:r>
        <w:rPr>
          <w:noProof/>
        </w:rPr>
        <w:br/>
        <w:t xml:space="preserve">Available at: </w:t>
      </w:r>
      <w:r>
        <w:rPr>
          <w:noProof/>
          <w:u w:val="single"/>
        </w:rPr>
        <w:t>https://ieeexplore.ieee.org/abstract/document/8566574</w:t>
      </w:r>
      <w:r>
        <w:rPr>
          <w:noProof/>
        </w:rPr>
        <w:br/>
        <w:t>[Accessed 31 march 2024].</w:t>
      </w:r>
    </w:p>
    <w:p w14:paraId="2147DDE7" w14:textId="77777777" w:rsidR="00610D0A" w:rsidRDefault="00610D0A" w:rsidP="00610D0A">
      <w:pPr>
        <w:pStyle w:val="Bibliography"/>
        <w:rPr>
          <w:noProof/>
        </w:rPr>
      </w:pPr>
      <w:r>
        <w:rPr>
          <w:noProof/>
        </w:rPr>
        <w:t xml:space="preserve">Anuj Sharma, P. K. P., 2013. </w:t>
      </w:r>
      <w:r>
        <w:rPr>
          <w:i/>
          <w:iCs/>
          <w:noProof/>
        </w:rPr>
        <w:t xml:space="preserve">arxiv. </w:t>
      </w:r>
      <w:r>
        <w:rPr>
          <w:noProof/>
        </w:rPr>
        <w:t xml:space="preserve">[Online] </w:t>
      </w:r>
      <w:r>
        <w:rPr>
          <w:noProof/>
        </w:rPr>
        <w:br/>
        <w:t xml:space="preserve">Available at: </w:t>
      </w:r>
      <w:r>
        <w:rPr>
          <w:noProof/>
          <w:u w:val="single"/>
        </w:rPr>
        <w:t>https://arxiv.org/abs/1309.3944</w:t>
      </w:r>
      <w:r>
        <w:rPr>
          <w:noProof/>
        </w:rPr>
        <w:br/>
        <w:t>[Accessed 31 march 2024].</w:t>
      </w:r>
    </w:p>
    <w:p w14:paraId="5D18A5DB" w14:textId="77777777" w:rsidR="00610D0A" w:rsidRDefault="00610D0A" w:rsidP="00610D0A">
      <w:pPr>
        <w:pStyle w:val="Bibliography"/>
        <w:rPr>
          <w:noProof/>
        </w:rPr>
      </w:pPr>
      <w:r>
        <w:rPr>
          <w:noProof/>
        </w:rPr>
        <w:t xml:space="preserve">Jan, C.-l., 2018. </w:t>
      </w:r>
      <w:r>
        <w:rPr>
          <w:i/>
          <w:iCs/>
          <w:noProof/>
        </w:rPr>
        <w:t xml:space="preserve">MDPI. </w:t>
      </w:r>
      <w:r>
        <w:rPr>
          <w:noProof/>
        </w:rPr>
        <w:t xml:space="preserve">[Online] </w:t>
      </w:r>
      <w:r>
        <w:rPr>
          <w:noProof/>
        </w:rPr>
        <w:br/>
        <w:t xml:space="preserve">Available at: </w:t>
      </w:r>
      <w:r>
        <w:rPr>
          <w:noProof/>
          <w:u w:val="single"/>
        </w:rPr>
        <w:t>https://www.mdpi.com/2071-1050/10/2/513</w:t>
      </w:r>
      <w:r>
        <w:rPr>
          <w:noProof/>
        </w:rPr>
        <w:br/>
        <w:t>[Accessed 31 March 2024].</w:t>
      </w:r>
    </w:p>
    <w:p w14:paraId="159FB294" w14:textId="77777777" w:rsidR="00610D0A" w:rsidRDefault="00610D0A" w:rsidP="00610D0A">
      <w:pPr>
        <w:pStyle w:val="Bibliography"/>
        <w:rPr>
          <w:noProof/>
        </w:rPr>
      </w:pPr>
      <w:r>
        <w:rPr>
          <w:noProof/>
        </w:rPr>
        <w:t xml:space="preserve">John O. Awoyemi, A. O. A. S. A. O., 2017. </w:t>
      </w:r>
      <w:r>
        <w:rPr>
          <w:i/>
          <w:iCs/>
          <w:noProof/>
        </w:rPr>
        <w:t xml:space="preserve">IEEE Xplore. </w:t>
      </w:r>
      <w:r>
        <w:rPr>
          <w:noProof/>
        </w:rPr>
        <w:t xml:space="preserve">[Online] </w:t>
      </w:r>
      <w:r>
        <w:rPr>
          <w:noProof/>
        </w:rPr>
        <w:br/>
        <w:t xml:space="preserve">Available at: </w:t>
      </w:r>
      <w:r>
        <w:rPr>
          <w:noProof/>
          <w:u w:val="single"/>
        </w:rPr>
        <w:t>https://ieeexplore.ieee.org/abstract/document/8123782/authors#authors</w:t>
      </w:r>
      <w:r>
        <w:rPr>
          <w:noProof/>
        </w:rPr>
        <w:br/>
        <w:t>[Accessed 31 March 2024].</w:t>
      </w:r>
    </w:p>
    <w:p w14:paraId="2A92A073" w14:textId="77777777" w:rsidR="00610D0A" w:rsidRDefault="00610D0A" w:rsidP="00610D0A">
      <w:pPr>
        <w:pStyle w:val="Bibliography"/>
        <w:rPr>
          <w:noProof/>
        </w:rPr>
      </w:pPr>
      <w:r>
        <w:rPr>
          <w:noProof/>
        </w:rPr>
        <w:t xml:space="preserve">Khaled Gubran Al-Hashedi, P. M., 2021. Financial fraud detection applying data mining techniques: A comprehensive review from 2009 to 2019. </w:t>
      </w:r>
      <w:r>
        <w:rPr>
          <w:i/>
          <w:iCs/>
          <w:noProof/>
        </w:rPr>
        <w:t xml:space="preserve">ScienceDirect, </w:t>
      </w:r>
      <w:r>
        <w:rPr>
          <w:noProof/>
        </w:rPr>
        <w:t>Volume 40.</w:t>
      </w:r>
    </w:p>
    <w:p w14:paraId="56221698" w14:textId="77777777" w:rsidR="00610D0A" w:rsidRDefault="00610D0A" w:rsidP="00610D0A">
      <w:pPr>
        <w:pStyle w:val="Bibliography"/>
        <w:rPr>
          <w:noProof/>
        </w:rPr>
      </w:pPr>
      <w:r>
        <w:rPr>
          <w:noProof/>
        </w:rPr>
        <w:t xml:space="preserve">Mark Lokanan, N. H. V. T., 2019. Detecting anomalies in financial statements using machine learning algorithm: The case of Vietnamese listed firms. </w:t>
      </w:r>
      <w:r>
        <w:rPr>
          <w:i/>
          <w:iCs/>
          <w:noProof/>
        </w:rPr>
        <w:t xml:space="preserve">Asian Jounal of Accounting Research, </w:t>
      </w:r>
      <w:r>
        <w:rPr>
          <w:noProof/>
        </w:rPr>
        <w:t>4(2), p. 20.</w:t>
      </w:r>
    </w:p>
    <w:p w14:paraId="74C9B59C" w14:textId="77777777" w:rsidR="00610D0A" w:rsidRDefault="00610D0A" w:rsidP="00610D0A">
      <w:pPr>
        <w:pStyle w:val="Bibliography"/>
        <w:rPr>
          <w:noProof/>
        </w:rPr>
      </w:pPr>
      <w:r>
        <w:rPr>
          <w:noProof/>
        </w:rPr>
        <w:lastRenderedPageBreak/>
        <w:t xml:space="preserve">Nishta Hooda, S. B. P. S. R., 2018. </w:t>
      </w:r>
      <w:r>
        <w:rPr>
          <w:i/>
          <w:iCs/>
          <w:noProof/>
        </w:rPr>
        <w:t xml:space="preserve">Taylor&amp;FrancisOnline. </w:t>
      </w:r>
      <w:r>
        <w:rPr>
          <w:noProof/>
        </w:rPr>
        <w:t xml:space="preserve">[Online] </w:t>
      </w:r>
      <w:r>
        <w:rPr>
          <w:noProof/>
        </w:rPr>
        <w:br/>
        <w:t xml:space="preserve">Available at: </w:t>
      </w:r>
      <w:r>
        <w:rPr>
          <w:noProof/>
          <w:u w:val="single"/>
        </w:rPr>
        <w:t>https://www.tandfonline.com/doi/full/10.1080/08839514.2018.1451032</w:t>
      </w:r>
      <w:r>
        <w:rPr>
          <w:noProof/>
        </w:rPr>
        <w:br/>
        <w:t>[Accessed 3 march 2024].</w:t>
      </w:r>
    </w:p>
    <w:p w14:paraId="79490D31" w14:textId="77777777" w:rsidR="00610D0A" w:rsidRDefault="00610D0A" w:rsidP="00610D0A">
      <w:pPr>
        <w:pStyle w:val="Bibliography"/>
        <w:rPr>
          <w:noProof/>
        </w:rPr>
      </w:pPr>
      <w:r>
        <w:rPr>
          <w:noProof/>
        </w:rPr>
        <w:t xml:space="preserve">Patricia Craja, S. L. A. K., 2020. Deep learning for detecting financial statement fraud. </w:t>
      </w:r>
      <w:r>
        <w:rPr>
          <w:i/>
          <w:iCs/>
          <w:noProof/>
        </w:rPr>
        <w:t xml:space="preserve">ScienceDirect, </w:t>
      </w:r>
      <w:r>
        <w:rPr>
          <w:noProof/>
        </w:rPr>
        <w:t>Volume 139.</w:t>
      </w:r>
    </w:p>
    <w:p w14:paraId="028C03D2" w14:textId="77777777" w:rsidR="00610D0A" w:rsidRDefault="00610D0A" w:rsidP="00610D0A">
      <w:pPr>
        <w:pStyle w:val="Bibliography"/>
        <w:rPr>
          <w:noProof/>
        </w:rPr>
      </w:pPr>
      <w:r>
        <w:rPr>
          <w:noProof/>
        </w:rPr>
        <w:t xml:space="preserve">Yessy Yuliana, A. H. F. M. A. D., 2022. A LITERATURE STUDY OF FINANCIAL STATEMENT FRAUD DETECTION. </w:t>
      </w:r>
      <w:r>
        <w:rPr>
          <w:i/>
          <w:iCs/>
          <w:noProof/>
        </w:rPr>
        <w:t xml:space="preserve">International Journal of Social Science, </w:t>
      </w:r>
      <w:r>
        <w:rPr>
          <w:noProof/>
        </w:rPr>
        <w:t>2(3).</w:t>
      </w:r>
    </w:p>
    <w:p w14:paraId="7037B177" w14:textId="507B3BDF" w:rsidR="00B05575" w:rsidRDefault="00610D0A" w:rsidP="00610D0A">
      <w:pPr>
        <w:pStyle w:val="Standard"/>
        <w:jc w:val="both"/>
      </w:pPr>
      <w:r>
        <w:fldChar w:fldCharType="end"/>
      </w:r>
    </w:p>
    <w:sectPr w:rsidR="00B05575" w:rsidSect="00C22292">
      <w:footerReference w:type="default" r:id="rId48"/>
      <w:pgSz w:w="11906" w:h="16838"/>
      <w:pgMar w:top="1134" w:right="1134" w:bottom="1134" w:left="1134"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4650" w14:textId="77777777" w:rsidR="00C22292" w:rsidRDefault="00C22292">
      <w:r>
        <w:separator/>
      </w:r>
    </w:p>
  </w:endnote>
  <w:endnote w:type="continuationSeparator" w:id="0">
    <w:p w14:paraId="0E97820B" w14:textId="77777777" w:rsidR="00C22292" w:rsidRDefault="00C2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auto"/>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303255"/>
      <w:docPartObj>
        <w:docPartGallery w:val="Page Numbers (Bottom of Page)"/>
        <w:docPartUnique/>
      </w:docPartObj>
    </w:sdtPr>
    <w:sdtEndPr>
      <w:rPr>
        <w:color w:val="7F7F7F" w:themeColor="background1" w:themeShade="7F"/>
        <w:spacing w:val="60"/>
      </w:rPr>
    </w:sdtEndPr>
    <w:sdtContent>
      <w:p w14:paraId="676F33BB" w14:textId="54FE813A" w:rsidR="003D14DE" w:rsidRDefault="003D14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C978F" w14:textId="33A1F636" w:rsidR="00661287" w:rsidRDefault="00661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CED2" w14:textId="77777777" w:rsidR="00C22292" w:rsidRDefault="00C22292">
      <w:r>
        <w:rPr>
          <w:color w:val="000000"/>
        </w:rPr>
        <w:separator/>
      </w:r>
    </w:p>
  </w:footnote>
  <w:footnote w:type="continuationSeparator" w:id="0">
    <w:p w14:paraId="7D16C947" w14:textId="77777777" w:rsidR="00C22292" w:rsidRDefault="00C22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7940"/>
    <w:multiLevelType w:val="multilevel"/>
    <w:tmpl w:val="C872692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 w15:restartNumberingAfterBreak="0">
    <w:nsid w:val="0A545E15"/>
    <w:multiLevelType w:val="hybridMultilevel"/>
    <w:tmpl w:val="0D6A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53A62"/>
    <w:multiLevelType w:val="multilevel"/>
    <w:tmpl w:val="E17E250E"/>
    <w:lvl w:ilvl="0">
      <w:numFmt w:val="bullet"/>
      <w:lvlText w:val=""/>
      <w:lvlJc w:val="left"/>
      <w:pPr>
        <w:ind w:left="36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1080" w:hanging="360"/>
      </w:pPr>
      <w:rPr>
        <w:rFonts w:ascii="Symbol" w:hAnsi="Symbol"/>
      </w:rPr>
    </w:lvl>
    <w:lvl w:ilvl="3">
      <w:start w:val="1"/>
      <w:numFmt w:val="decimal"/>
      <w:lvlText w:val=" %1.%2.%3.%4 "/>
      <w:lvlJc w:val="left"/>
      <w:pPr>
        <w:ind w:left="1440" w:hanging="360"/>
      </w:pPr>
    </w:lvl>
    <w:lvl w:ilvl="4">
      <w:start w:val="1"/>
      <w:numFmt w:val="decimal"/>
      <w:lvlText w:val=" %1.%2.%3.%4.%5 "/>
      <w:lvlJc w:val="left"/>
      <w:pPr>
        <w:ind w:left="1800" w:hanging="360"/>
      </w:pPr>
    </w:lvl>
    <w:lvl w:ilvl="5">
      <w:start w:val="1"/>
      <w:numFmt w:val="decimal"/>
      <w:lvlText w:val=" %1.%2.%3.%4.%5.%6 "/>
      <w:lvlJc w:val="left"/>
      <w:pPr>
        <w:ind w:left="2160" w:hanging="360"/>
      </w:pPr>
    </w:lvl>
    <w:lvl w:ilvl="6">
      <w:start w:val="1"/>
      <w:numFmt w:val="decimal"/>
      <w:lvlText w:val=" %1.%2.%3.%4.%5.%6.%7 "/>
      <w:lvlJc w:val="left"/>
      <w:pPr>
        <w:ind w:left="2520" w:hanging="360"/>
      </w:pPr>
    </w:lvl>
    <w:lvl w:ilvl="7">
      <w:start w:val="1"/>
      <w:numFmt w:val="decimal"/>
      <w:lvlText w:val=" %1.%2.%3.%4.%5.%6.%7.%8 "/>
      <w:lvlJc w:val="left"/>
      <w:pPr>
        <w:ind w:left="2880" w:hanging="360"/>
      </w:pPr>
    </w:lvl>
    <w:lvl w:ilvl="8">
      <w:start w:val="1"/>
      <w:numFmt w:val="decimal"/>
      <w:lvlText w:val=" %1.%2.%3.%4.%5.%6.%7.%8.%9 "/>
      <w:lvlJc w:val="left"/>
      <w:pPr>
        <w:ind w:left="3240" w:hanging="360"/>
      </w:pPr>
    </w:lvl>
  </w:abstractNum>
  <w:abstractNum w:abstractNumId="3" w15:restartNumberingAfterBreak="0">
    <w:nsid w:val="41C560DC"/>
    <w:multiLevelType w:val="multilevel"/>
    <w:tmpl w:val="4C48E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453C4615"/>
    <w:multiLevelType w:val="multilevel"/>
    <w:tmpl w:val="BA7218F2"/>
    <w:lvl w:ilvl="0">
      <w:numFmt w:val="bullet"/>
      <w:lvlText w:val=""/>
      <w:lvlJc w:val="left"/>
      <w:pPr>
        <w:ind w:left="1069" w:hanging="360"/>
      </w:pPr>
      <w:rPr>
        <w:rFonts w:ascii="Symbol" w:hAnsi="Symbol"/>
      </w:rPr>
    </w:lvl>
    <w:lvl w:ilvl="1">
      <w:numFmt w:val="bullet"/>
      <w:lvlText w:val=""/>
      <w:lvlJc w:val="left"/>
      <w:pPr>
        <w:ind w:left="1789" w:hanging="360"/>
      </w:pPr>
      <w:rPr>
        <w:rFonts w:ascii="Symbol" w:hAnsi="Symbol"/>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rPr>
    </w:lvl>
    <w:lvl w:ilvl="8">
      <w:numFmt w:val="bullet"/>
      <w:lvlText w:val=""/>
      <w:lvlJc w:val="left"/>
      <w:pPr>
        <w:ind w:left="6829" w:hanging="360"/>
      </w:pPr>
      <w:rPr>
        <w:rFonts w:ascii="Wingdings" w:hAnsi="Wingdings"/>
      </w:rPr>
    </w:lvl>
  </w:abstractNum>
  <w:abstractNum w:abstractNumId="5" w15:restartNumberingAfterBreak="0">
    <w:nsid w:val="4BB179EF"/>
    <w:multiLevelType w:val="multilevel"/>
    <w:tmpl w:val="4D0C1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51AF7FF5"/>
    <w:multiLevelType w:val="multilevel"/>
    <w:tmpl w:val="5F76AC4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7" w15:restartNumberingAfterBreak="0">
    <w:nsid w:val="5BEB19BD"/>
    <w:multiLevelType w:val="hybridMultilevel"/>
    <w:tmpl w:val="1CD4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850BEE"/>
    <w:multiLevelType w:val="multilevel"/>
    <w:tmpl w:val="D4763A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75B97F3B"/>
    <w:multiLevelType w:val="multilevel"/>
    <w:tmpl w:val="B52863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784F3DEE"/>
    <w:multiLevelType w:val="multilevel"/>
    <w:tmpl w:val="147E8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E380434"/>
    <w:multiLevelType w:val="multilevel"/>
    <w:tmpl w:val="C87CB5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98327313">
    <w:abstractNumId w:val="2"/>
  </w:num>
  <w:num w:numId="2" w16cid:durableId="954753614">
    <w:abstractNumId w:val="9"/>
  </w:num>
  <w:num w:numId="3" w16cid:durableId="637031460">
    <w:abstractNumId w:val="5"/>
  </w:num>
  <w:num w:numId="4" w16cid:durableId="1345788221">
    <w:abstractNumId w:val="8"/>
  </w:num>
  <w:num w:numId="5" w16cid:durableId="381447325">
    <w:abstractNumId w:val="11"/>
  </w:num>
  <w:num w:numId="6" w16cid:durableId="1254243737">
    <w:abstractNumId w:val="3"/>
  </w:num>
  <w:num w:numId="7" w16cid:durableId="687755261">
    <w:abstractNumId w:val="4"/>
  </w:num>
  <w:num w:numId="8" w16cid:durableId="600651774">
    <w:abstractNumId w:val="6"/>
  </w:num>
  <w:num w:numId="9" w16cid:durableId="1350914573">
    <w:abstractNumId w:val="0"/>
  </w:num>
  <w:num w:numId="10" w16cid:durableId="1717971365">
    <w:abstractNumId w:val="10"/>
  </w:num>
  <w:num w:numId="11" w16cid:durableId="1702508067">
    <w:abstractNumId w:val="1"/>
  </w:num>
  <w:num w:numId="12" w16cid:durableId="2298552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575"/>
    <w:rsid w:val="00006F99"/>
    <w:rsid w:val="0007767B"/>
    <w:rsid w:val="000E1ECA"/>
    <w:rsid w:val="00122018"/>
    <w:rsid w:val="00123635"/>
    <w:rsid w:val="001338F8"/>
    <w:rsid w:val="00147FD7"/>
    <w:rsid w:val="001652E5"/>
    <w:rsid w:val="001D63ED"/>
    <w:rsid w:val="001E2E43"/>
    <w:rsid w:val="002039D5"/>
    <w:rsid w:val="0022536A"/>
    <w:rsid w:val="00287125"/>
    <w:rsid w:val="002F27BF"/>
    <w:rsid w:val="00311542"/>
    <w:rsid w:val="00322BEB"/>
    <w:rsid w:val="00343E0F"/>
    <w:rsid w:val="003541E1"/>
    <w:rsid w:val="00363474"/>
    <w:rsid w:val="003927B8"/>
    <w:rsid w:val="003A3A24"/>
    <w:rsid w:val="003B3E1A"/>
    <w:rsid w:val="003D14DE"/>
    <w:rsid w:val="003E7975"/>
    <w:rsid w:val="00453991"/>
    <w:rsid w:val="00490639"/>
    <w:rsid w:val="004C12BA"/>
    <w:rsid w:val="004F5FEB"/>
    <w:rsid w:val="00502E09"/>
    <w:rsid w:val="005678BD"/>
    <w:rsid w:val="005734B1"/>
    <w:rsid w:val="00577CF2"/>
    <w:rsid w:val="0059656F"/>
    <w:rsid w:val="005B6141"/>
    <w:rsid w:val="005B75AE"/>
    <w:rsid w:val="006048ED"/>
    <w:rsid w:val="00610D0A"/>
    <w:rsid w:val="00612513"/>
    <w:rsid w:val="00661287"/>
    <w:rsid w:val="006619FA"/>
    <w:rsid w:val="0069309F"/>
    <w:rsid w:val="006A4A63"/>
    <w:rsid w:val="006B38DD"/>
    <w:rsid w:val="006C62C6"/>
    <w:rsid w:val="006E6D3C"/>
    <w:rsid w:val="00701734"/>
    <w:rsid w:val="00710210"/>
    <w:rsid w:val="00794136"/>
    <w:rsid w:val="007A5195"/>
    <w:rsid w:val="0080447C"/>
    <w:rsid w:val="00835A33"/>
    <w:rsid w:val="00857C99"/>
    <w:rsid w:val="00880A17"/>
    <w:rsid w:val="008C4345"/>
    <w:rsid w:val="008E71FD"/>
    <w:rsid w:val="009131F0"/>
    <w:rsid w:val="00921D42"/>
    <w:rsid w:val="00923DFA"/>
    <w:rsid w:val="0094039D"/>
    <w:rsid w:val="00967BE7"/>
    <w:rsid w:val="009C0042"/>
    <w:rsid w:val="009C6F9A"/>
    <w:rsid w:val="009C7731"/>
    <w:rsid w:val="00A24E12"/>
    <w:rsid w:val="00A27906"/>
    <w:rsid w:val="00A564BC"/>
    <w:rsid w:val="00A82030"/>
    <w:rsid w:val="00B05575"/>
    <w:rsid w:val="00B128F9"/>
    <w:rsid w:val="00B46CF5"/>
    <w:rsid w:val="00B51C75"/>
    <w:rsid w:val="00BA17E7"/>
    <w:rsid w:val="00BA7042"/>
    <w:rsid w:val="00BA7C6C"/>
    <w:rsid w:val="00C10583"/>
    <w:rsid w:val="00C13C0C"/>
    <w:rsid w:val="00C22292"/>
    <w:rsid w:val="00C575BD"/>
    <w:rsid w:val="00C827AD"/>
    <w:rsid w:val="00CA23FF"/>
    <w:rsid w:val="00CE0E52"/>
    <w:rsid w:val="00CE17B4"/>
    <w:rsid w:val="00CE2103"/>
    <w:rsid w:val="00D01CB3"/>
    <w:rsid w:val="00D03D70"/>
    <w:rsid w:val="00D235FF"/>
    <w:rsid w:val="00D33054"/>
    <w:rsid w:val="00D5698E"/>
    <w:rsid w:val="00D73CB1"/>
    <w:rsid w:val="00DA5499"/>
    <w:rsid w:val="00DE351D"/>
    <w:rsid w:val="00DE3559"/>
    <w:rsid w:val="00E24488"/>
    <w:rsid w:val="00E521DD"/>
    <w:rsid w:val="00E561DB"/>
    <w:rsid w:val="00EA41EA"/>
    <w:rsid w:val="00EB2A37"/>
    <w:rsid w:val="00F17264"/>
    <w:rsid w:val="00F41DAF"/>
    <w:rsid w:val="00F73A1F"/>
    <w:rsid w:val="00F7641D"/>
    <w:rsid w:val="00F77429"/>
    <w:rsid w:val="00F9428E"/>
    <w:rsid w:val="00FB4F09"/>
    <w:rsid w:val="00FC0E28"/>
    <w:rsid w:val="00FD3E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B141"/>
  <w15:docId w15:val="{5EB9B699-70CD-4C1F-A22D-32198F1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Yu Gothic Light" w:hAnsi="Calibri Light" w:cs="Times New Roman"/>
      <w:color w:val="2F5496"/>
      <w:sz w:val="32"/>
      <w:szCs w:val="32"/>
    </w:rPr>
  </w:style>
  <w:style w:type="paragraph" w:styleId="Heading2">
    <w:name w:val="heading 2"/>
    <w:basedOn w:val="Normal"/>
    <w:next w:val="Normal"/>
    <w:link w:val="Heading2Char"/>
    <w:uiPriority w:val="9"/>
    <w:unhideWhenUsed/>
    <w:qFormat/>
    <w:rsid w:val="00610D0A"/>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Heading1Char">
    <w:name w:val="Heading 1 Char"/>
    <w:basedOn w:val="DefaultParagraphFont"/>
    <w:rPr>
      <w:rFonts w:ascii="Calibri Light" w:eastAsia="Yu Gothic Light" w:hAnsi="Calibri Light" w:cs="Times New Roman"/>
      <w:color w:val="2F5496"/>
      <w:sz w:val="32"/>
      <w:szCs w:val="32"/>
    </w:rPr>
  </w:style>
  <w:style w:type="table" w:styleId="TableGrid">
    <w:name w:val="Table Grid"/>
    <w:basedOn w:val="TableNormal"/>
    <w:uiPriority w:val="39"/>
    <w:rsid w:val="00F1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27B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lang w:val="en-US" w:eastAsia="en-US" w:bidi="ar-SA"/>
    </w:rPr>
  </w:style>
  <w:style w:type="paragraph" w:styleId="TOC1">
    <w:name w:val="toc 1"/>
    <w:basedOn w:val="Normal"/>
    <w:next w:val="Normal"/>
    <w:autoRedefine/>
    <w:uiPriority w:val="39"/>
    <w:unhideWhenUsed/>
    <w:rsid w:val="002F27BF"/>
    <w:pPr>
      <w:spacing w:after="100"/>
    </w:pPr>
    <w:rPr>
      <w:rFonts w:cs="Mangal"/>
      <w:szCs w:val="21"/>
    </w:rPr>
  </w:style>
  <w:style w:type="character" w:styleId="Hyperlink">
    <w:name w:val="Hyperlink"/>
    <w:basedOn w:val="DefaultParagraphFont"/>
    <w:uiPriority w:val="99"/>
    <w:unhideWhenUsed/>
    <w:rsid w:val="002F27BF"/>
    <w:rPr>
      <w:color w:val="0563C1" w:themeColor="hyperlink"/>
      <w:u w:val="single"/>
    </w:rPr>
  </w:style>
  <w:style w:type="paragraph" w:styleId="Header">
    <w:name w:val="header"/>
    <w:basedOn w:val="Normal"/>
    <w:link w:val="HeaderChar"/>
    <w:uiPriority w:val="99"/>
    <w:unhideWhenUsed/>
    <w:rsid w:val="0066128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61287"/>
    <w:rPr>
      <w:rFonts w:cs="Mangal"/>
      <w:szCs w:val="21"/>
    </w:rPr>
  </w:style>
  <w:style w:type="paragraph" w:styleId="Footer">
    <w:name w:val="footer"/>
    <w:basedOn w:val="Normal"/>
    <w:link w:val="FooterChar"/>
    <w:uiPriority w:val="99"/>
    <w:unhideWhenUsed/>
    <w:rsid w:val="0066128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61287"/>
    <w:rPr>
      <w:rFonts w:cs="Mangal"/>
      <w:szCs w:val="21"/>
    </w:rPr>
  </w:style>
  <w:style w:type="character" w:styleId="UnresolvedMention">
    <w:name w:val="Unresolved Mention"/>
    <w:basedOn w:val="DefaultParagraphFont"/>
    <w:uiPriority w:val="99"/>
    <w:semiHidden/>
    <w:unhideWhenUsed/>
    <w:rsid w:val="009C6F9A"/>
    <w:rPr>
      <w:color w:val="605E5C"/>
      <w:shd w:val="clear" w:color="auto" w:fill="E1DFDD"/>
    </w:rPr>
  </w:style>
  <w:style w:type="character" w:styleId="FollowedHyperlink">
    <w:name w:val="FollowedHyperlink"/>
    <w:basedOn w:val="DefaultParagraphFont"/>
    <w:uiPriority w:val="99"/>
    <w:semiHidden/>
    <w:unhideWhenUsed/>
    <w:rsid w:val="009C6F9A"/>
    <w:rPr>
      <w:color w:val="954F72" w:themeColor="followedHyperlink"/>
      <w:u w:val="single"/>
    </w:rPr>
  </w:style>
  <w:style w:type="paragraph" w:styleId="Title">
    <w:name w:val="Title"/>
    <w:basedOn w:val="Normal"/>
    <w:next w:val="Normal"/>
    <w:link w:val="TitleChar"/>
    <w:uiPriority w:val="10"/>
    <w:qFormat/>
    <w:rsid w:val="004F5FEB"/>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4F5FEB"/>
    <w:rPr>
      <w:rFonts w:asciiTheme="majorHAnsi" w:eastAsiaTheme="majorEastAsia" w:hAnsiTheme="majorHAnsi" w:cs="Mangal"/>
      <w:spacing w:val="-10"/>
      <w:kern w:val="28"/>
      <w:sz w:val="56"/>
      <w:szCs w:val="50"/>
    </w:rPr>
  </w:style>
  <w:style w:type="paragraph" w:styleId="ListParagraph">
    <w:name w:val="List Paragraph"/>
    <w:basedOn w:val="Normal"/>
    <w:uiPriority w:val="34"/>
    <w:qFormat/>
    <w:rsid w:val="004F5FEB"/>
    <w:pPr>
      <w:ind w:left="720"/>
      <w:contextualSpacing/>
    </w:pPr>
    <w:rPr>
      <w:rFonts w:cs="Mangal"/>
      <w:szCs w:val="21"/>
    </w:rPr>
  </w:style>
  <w:style w:type="paragraph" w:styleId="Bibliography">
    <w:name w:val="Bibliography"/>
    <w:basedOn w:val="Normal"/>
    <w:next w:val="Normal"/>
    <w:uiPriority w:val="37"/>
    <w:unhideWhenUsed/>
    <w:rsid w:val="00610D0A"/>
    <w:rPr>
      <w:rFonts w:cs="Mangal"/>
      <w:szCs w:val="21"/>
    </w:rPr>
  </w:style>
  <w:style w:type="character" w:customStyle="1" w:styleId="Heading2Char">
    <w:name w:val="Heading 2 Char"/>
    <w:basedOn w:val="DefaultParagraphFont"/>
    <w:link w:val="Heading2"/>
    <w:uiPriority w:val="9"/>
    <w:rsid w:val="00610D0A"/>
    <w:rPr>
      <w:rFonts w:asciiTheme="majorHAnsi" w:eastAsiaTheme="majorEastAsia" w:hAnsiTheme="majorHAnsi" w:cs="Mangal"/>
      <w:color w:val="2F5496" w:themeColor="accent1" w:themeShade="BF"/>
      <w:sz w:val="26"/>
      <w:szCs w:val="23"/>
    </w:rPr>
  </w:style>
  <w:style w:type="paragraph" w:styleId="TOC2">
    <w:name w:val="toc 2"/>
    <w:basedOn w:val="Normal"/>
    <w:next w:val="Normal"/>
    <w:autoRedefine/>
    <w:uiPriority w:val="39"/>
    <w:unhideWhenUsed/>
    <w:rsid w:val="00610D0A"/>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8357869">
      <w:bodyDiv w:val="1"/>
      <w:marLeft w:val="0"/>
      <w:marRight w:val="0"/>
      <w:marTop w:val="0"/>
      <w:marBottom w:val="0"/>
      <w:divBdr>
        <w:top w:val="none" w:sz="0" w:space="0" w:color="auto"/>
        <w:left w:val="none" w:sz="0" w:space="0" w:color="auto"/>
        <w:bottom w:val="none" w:sz="0" w:space="0" w:color="auto"/>
        <w:right w:val="none" w:sz="0" w:space="0" w:color="auto"/>
      </w:divBdr>
    </w:div>
    <w:div w:id="181742776">
      <w:bodyDiv w:val="1"/>
      <w:marLeft w:val="0"/>
      <w:marRight w:val="0"/>
      <w:marTop w:val="0"/>
      <w:marBottom w:val="0"/>
      <w:divBdr>
        <w:top w:val="none" w:sz="0" w:space="0" w:color="auto"/>
        <w:left w:val="none" w:sz="0" w:space="0" w:color="auto"/>
        <w:bottom w:val="none" w:sz="0" w:space="0" w:color="auto"/>
        <w:right w:val="none" w:sz="0" w:space="0" w:color="auto"/>
      </w:divBdr>
    </w:div>
    <w:div w:id="209344503">
      <w:bodyDiv w:val="1"/>
      <w:marLeft w:val="0"/>
      <w:marRight w:val="0"/>
      <w:marTop w:val="0"/>
      <w:marBottom w:val="0"/>
      <w:divBdr>
        <w:top w:val="none" w:sz="0" w:space="0" w:color="auto"/>
        <w:left w:val="none" w:sz="0" w:space="0" w:color="auto"/>
        <w:bottom w:val="none" w:sz="0" w:space="0" w:color="auto"/>
        <w:right w:val="none" w:sz="0" w:space="0" w:color="auto"/>
      </w:divBdr>
    </w:div>
    <w:div w:id="263615442">
      <w:bodyDiv w:val="1"/>
      <w:marLeft w:val="0"/>
      <w:marRight w:val="0"/>
      <w:marTop w:val="0"/>
      <w:marBottom w:val="0"/>
      <w:divBdr>
        <w:top w:val="none" w:sz="0" w:space="0" w:color="auto"/>
        <w:left w:val="none" w:sz="0" w:space="0" w:color="auto"/>
        <w:bottom w:val="none" w:sz="0" w:space="0" w:color="auto"/>
        <w:right w:val="none" w:sz="0" w:space="0" w:color="auto"/>
      </w:divBdr>
    </w:div>
    <w:div w:id="285353001">
      <w:bodyDiv w:val="1"/>
      <w:marLeft w:val="0"/>
      <w:marRight w:val="0"/>
      <w:marTop w:val="0"/>
      <w:marBottom w:val="0"/>
      <w:divBdr>
        <w:top w:val="none" w:sz="0" w:space="0" w:color="auto"/>
        <w:left w:val="none" w:sz="0" w:space="0" w:color="auto"/>
        <w:bottom w:val="none" w:sz="0" w:space="0" w:color="auto"/>
        <w:right w:val="none" w:sz="0" w:space="0" w:color="auto"/>
      </w:divBdr>
    </w:div>
    <w:div w:id="402341217">
      <w:bodyDiv w:val="1"/>
      <w:marLeft w:val="0"/>
      <w:marRight w:val="0"/>
      <w:marTop w:val="0"/>
      <w:marBottom w:val="0"/>
      <w:divBdr>
        <w:top w:val="none" w:sz="0" w:space="0" w:color="auto"/>
        <w:left w:val="none" w:sz="0" w:space="0" w:color="auto"/>
        <w:bottom w:val="none" w:sz="0" w:space="0" w:color="auto"/>
        <w:right w:val="none" w:sz="0" w:space="0" w:color="auto"/>
      </w:divBdr>
    </w:div>
    <w:div w:id="473375087">
      <w:bodyDiv w:val="1"/>
      <w:marLeft w:val="0"/>
      <w:marRight w:val="0"/>
      <w:marTop w:val="0"/>
      <w:marBottom w:val="0"/>
      <w:divBdr>
        <w:top w:val="none" w:sz="0" w:space="0" w:color="auto"/>
        <w:left w:val="none" w:sz="0" w:space="0" w:color="auto"/>
        <w:bottom w:val="none" w:sz="0" w:space="0" w:color="auto"/>
        <w:right w:val="none" w:sz="0" w:space="0" w:color="auto"/>
      </w:divBdr>
    </w:div>
    <w:div w:id="568811825">
      <w:bodyDiv w:val="1"/>
      <w:marLeft w:val="0"/>
      <w:marRight w:val="0"/>
      <w:marTop w:val="0"/>
      <w:marBottom w:val="0"/>
      <w:divBdr>
        <w:top w:val="none" w:sz="0" w:space="0" w:color="auto"/>
        <w:left w:val="none" w:sz="0" w:space="0" w:color="auto"/>
        <w:bottom w:val="none" w:sz="0" w:space="0" w:color="auto"/>
        <w:right w:val="none" w:sz="0" w:space="0" w:color="auto"/>
      </w:divBdr>
    </w:div>
    <w:div w:id="763644892">
      <w:bodyDiv w:val="1"/>
      <w:marLeft w:val="0"/>
      <w:marRight w:val="0"/>
      <w:marTop w:val="0"/>
      <w:marBottom w:val="0"/>
      <w:divBdr>
        <w:top w:val="none" w:sz="0" w:space="0" w:color="auto"/>
        <w:left w:val="none" w:sz="0" w:space="0" w:color="auto"/>
        <w:bottom w:val="none" w:sz="0" w:space="0" w:color="auto"/>
        <w:right w:val="none" w:sz="0" w:space="0" w:color="auto"/>
      </w:divBdr>
    </w:div>
    <w:div w:id="776560674">
      <w:bodyDiv w:val="1"/>
      <w:marLeft w:val="0"/>
      <w:marRight w:val="0"/>
      <w:marTop w:val="0"/>
      <w:marBottom w:val="0"/>
      <w:divBdr>
        <w:top w:val="none" w:sz="0" w:space="0" w:color="auto"/>
        <w:left w:val="none" w:sz="0" w:space="0" w:color="auto"/>
        <w:bottom w:val="none" w:sz="0" w:space="0" w:color="auto"/>
        <w:right w:val="none" w:sz="0" w:space="0" w:color="auto"/>
      </w:divBdr>
    </w:div>
    <w:div w:id="1060523593">
      <w:bodyDiv w:val="1"/>
      <w:marLeft w:val="0"/>
      <w:marRight w:val="0"/>
      <w:marTop w:val="0"/>
      <w:marBottom w:val="0"/>
      <w:divBdr>
        <w:top w:val="none" w:sz="0" w:space="0" w:color="auto"/>
        <w:left w:val="none" w:sz="0" w:space="0" w:color="auto"/>
        <w:bottom w:val="none" w:sz="0" w:space="0" w:color="auto"/>
        <w:right w:val="none" w:sz="0" w:space="0" w:color="auto"/>
      </w:divBdr>
    </w:div>
    <w:div w:id="1109203396">
      <w:bodyDiv w:val="1"/>
      <w:marLeft w:val="0"/>
      <w:marRight w:val="0"/>
      <w:marTop w:val="0"/>
      <w:marBottom w:val="0"/>
      <w:divBdr>
        <w:top w:val="none" w:sz="0" w:space="0" w:color="auto"/>
        <w:left w:val="none" w:sz="0" w:space="0" w:color="auto"/>
        <w:bottom w:val="none" w:sz="0" w:space="0" w:color="auto"/>
        <w:right w:val="none" w:sz="0" w:space="0" w:color="auto"/>
      </w:divBdr>
    </w:div>
    <w:div w:id="1230113323">
      <w:bodyDiv w:val="1"/>
      <w:marLeft w:val="0"/>
      <w:marRight w:val="0"/>
      <w:marTop w:val="0"/>
      <w:marBottom w:val="0"/>
      <w:divBdr>
        <w:top w:val="none" w:sz="0" w:space="0" w:color="auto"/>
        <w:left w:val="none" w:sz="0" w:space="0" w:color="auto"/>
        <w:bottom w:val="none" w:sz="0" w:space="0" w:color="auto"/>
        <w:right w:val="none" w:sz="0" w:space="0" w:color="auto"/>
      </w:divBdr>
    </w:div>
    <w:div w:id="1542207406">
      <w:bodyDiv w:val="1"/>
      <w:marLeft w:val="0"/>
      <w:marRight w:val="0"/>
      <w:marTop w:val="0"/>
      <w:marBottom w:val="0"/>
      <w:divBdr>
        <w:top w:val="none" w:sz="0" w:space="0" w:color="auto"/>
        <w:left w:val="none" w:sz="0" w:space="0" w:color="auto"/>
        <w:bottom w:val="none" w:sz="0" w:space="0" w:color="auto"/>
        <w:right w:val="none" w:sz="0" w:space="0" w:color="auto"/>
      </w:divBdr>
    </w:div>
    <w:div w:id="1739357109">
      <w:bodyDiv w:val="1"/>
      <w:marLeft w:val="0"/>
      <w:marRight w:val="0"/>
      <w:marTop w:val="0"/>
      <w:marBottom w:val="0"/>
      <w:divBdr>
        <w:top w:val="none" w:sz="0" w:space="0" w:color="auto"/>
        <w:left w:val="none" w:sz="0" w:space="0" w:color="auto"/>
        <w:bottom w:val="none" w:sz="0" w:space="0" w:color="auto"/>
        <w:right w:val="none" w:sz="0" w:space="0" w:color="auto"/>
      </w:divBdr>
    </w:div>
    <w:div w:id="1780876487">
      <w:bodyDiv w:val="1"/>
      <w:marLeft w:val="0"/>
      <w:marRight w:val="0"/>
      <w:marTop w:val="0"/>
      <w:marBottom w:val="0"/>
      <w:divBdr>
        <w:top w:val="none" w:sz="0" w:space="0" w:color="auto"/>
        <w:left w:val="none" w:sz="0" w:space="0" w:color="auto"/>
        <w:bottom w:val="none" w:sz="0" w:space="0" w:color="auto"/>
        <w:right w:val="none" w:sz="0" w:space="0" w:color="auto"/>
      </w:divBdr>
    </w:div>
    <w:div w:id="1812167716">
      <w:bodyDiv w:val="1"/>
      <w:marLeft w:val="0"/>
      <w:marRight w:val="0"/>
      <w:marTop w:val="0"/>
      <w:marBottom w:val="0"/>
      <w:divBdr>
        <w:top w:val="none" w:sz="0" w:space="0" w:color="auto"/>
        <w:left w:val="none" w:sz="0" w:space="0" w:color="auto"/>
        <w:bottom w:val="none" w:sz="0" w:space="0" w:color="auto"/>
        <w:right w:val="none" w:sz="0" w:space="0" w:color="auto"/>
      </w:divBdr>
    </w:div>
    <w:div w:id="1882666978">
      <w:bodyDiv w:val="1"/>
      <w:marLeft w:val="0"/>
      <w:marRight w:val="0"/>
      <w:marTop w:val="0"/>
      <w:marBottom w:val="0"/>
      <w:divBdr>
        <w:top w:val="none" w:sz="0" w:space="0" w:color="auto"/>
        <w:left w:val="none" w:sz="0" w:space="0" w:color="auto"/>
        <w:bottom w:val="none" w:sz="0" w:space="0" w:color="auto"/>
        <w:right w:val="none" w:sz="0" w:space="0" w:color="auto"/>
      </w:divBdr>
    </w:div>
    <w:div w:id="2007709130">
      <w:bodyDiv w:val="1"/>
      <w:marLeft w:val="0"/>
      <w:marRight w:val="0"/>
      <w:marTop w:val="0"/>
      <w:marBottom w:val="0"/>
      <w:divBdr>
        <w:top w:val="none" w:sz="0" w:space="0" w:color="auto"/>
        <w:left w:val="none" w:sz="0" w:space="0" w:color="auto"/>
        <w:bottom w:val="none" w:sz="0" w:space="0" w:color="auto"/>
        <w:right w:val="none" w:sz="0" w:space="0" w:color="auto"/>
      </w:divBdr>
    </w:div>
    <w:div w:id="2100712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Abd22</b:Tag>
    <b:SourceType>DocumentFromInternetSite</b:SourceType>
    <b:Guid>{F6B73CA5-8EBA-409C-8E1E-A8EA5E9EF1EF}</b:Guid>
    <b:Title>mdpi</b:Title>
    <b:Year>2022</b:Year>
    <b:Author>
      <b:Author>
        <b:NameList>
          <b:Person>
            <b:Last>Abdulalem Ali 1</b:Last>
            <b:First>Shukor</b:First>
            <b:Middle>Abd Razak ,Siti Hajar Othman,Taiseer Abdalla Elfadil Eisa ,Arafat Al-Dhaqm ,Maged Nasser ,Tusneem Elhassan ,Hashim Elshafie and Abdu Saif</b:Middle>
          </b:Person>
        </b:NameList>
      </b:Author>
    </b:Author>
    <b:Month>September</b:Month>
    <b:Day>26</b:Day>
    <b:YearAccessed>2024</b:YearAccessed>
    <b:MonthAccessed>March</b:MonthAccessed>
    <b:DayAccessed>3</b:DayAccessed>
    <b:URL>https://www.mdpi.com/2076-3417/12/19/9637</b:URL>
    <b:RefOrder>1</b:RefOrder>
  </b:Source>
  <b:Source>
    <b:Tag>Nis18</b:Tag>
    <b:SourceType>DocumentFromInternetSite</b:SourceType>
    <b:Guid>{D7CAE807-3D66-438C-8A15-06AA66FD52B8}</b:Guid>
    <b:Title>Taylor&amp;FrancisOnline</b:Title>
    <b:Year>2018</b:Year>
    <b:Month>April</b:Month>
    <b:Day>6</b:Day>
    <b:YearAccessed>2024</b:YearAccessed>
    <b:MonthAccessed>march</b:MonthAccessed>
    <b:DayAccessed>3</b:DayAccessed>
    <b:URL>https://www.tandfonline.com/doi/full/10.1080/08839514.2018.1451032</b:URL>
    <b:Author>
      <b:Author>
        <b:NameList>
          <b:Person>
            <b:Last>Nishta Hooda</b:Last>
            <b:First>Seema</b:First>
            <b:Middle>Bawa, Prashant Singh Rana</b:Middle>
          </b:Person>
        </b:NameList>
      </b:Author>
    </b:Author>
    <b:RefOrder>2</b:RefOrder>
  </b:Source>
  <b:Source>
    <b:Tag>Abo21</b:Tag>
    <b:SourceType>DocumentFromInternetSite</b:SourceType>
    <b:Guid>{B8393C3C-F869-4D43-8DA3-CA04A094BF3D}</b:Guid>
    <b:Author>
      <b:Author>
        <b:NameList>
          <b:Person>
            <b:Last>Abolfazl Mehbodniya</b:Last>
            <b:First>Izhar</b:First>
            <b:Middle>Alam,Sagar Pande,Rahul NewareKantilal Pitambar Rane,Mohammad Shabaz,Mangena Venu Madhavan</b:Middle>
          </b:Person>
        </b:NameList>
      </b:Author>
    </b:Author>
    <b:Title>hindawi</b:Title>
    <b:Year>2021</b:Year>
    <b:Month>september</b:Month>
    <b:Day>11</b:Day>
    <b:YearAccessed>2024</b:YearAccessed>
    <b:MonthAccessed>march</b:MonthAccessed>
    <b:DayAccessed>31</b:DayAccessed>
    <b:URL>https://www.hindawi.com/journals/scn/2021/9293877/</b:URL>
    <b:RefOrder>3</b:RefOrder>
  </b:Source>
  <b:Source>
    <b:Tag>Aji18</b:Tag>
    <b:SourceType>DocumentFromInternetSite</b:SourceType>
    <b:Guid>{7EF526B5-AB60-4895-834F-59F845F3559E}</b:Guid>
    <b:Author>
      <b:Author>
        <b:NameList>
          <b:Person>
            <b:Last>Aji Mubarek Mubalaike</b:Last>
            <b:First>Esref</b:First>
            <b:Middle>Adali</b:Middle>
          </b:Person>
        </b:NameList>
      </b:Author>
    </b:Author>
    <b:Title>IEEE</b:Title>
    <b:Year>2018</b:Year>
    <b:Month>december</b:Month>
    <b:Day>9</b:Day>
    <b:YearAccessed>2024</b:YearAccessed>
    <b:MonthAccessed>march</b:MonthAccessed>
    <b:DayAccessed>31</b:DayAccessed>
    <b:URL>https://ieeexplore.ieee.org/abstract/document/8566574</b:URL>
    <b:RefOrder>4</b:RefOrder>
  </b:Source>
  <b:Source>
    <b:Tag>Mar19</b:Tag>
    <b:SourceType>JournalArticle</b:SourceType>
    <b:Guid>{679C8FC1-4020-4ABC-A1B6-EAEA8E75F957}</b:Guid>
    <b:Title>Detecting anomalies in financial statements using machine learning algorithm: The case of Vietnamese listed firms</b:Title>
    <b:Year>2019</b:Year>
    <b:Author>
      <b:Author>
        <b:NameList>
          <b:Person>
            <b:Last>Mark Lokanan</b:Last>
            <b:First>Nam</b:First>
            <b:Middle>Hoai Vuong,Vincent Tran</b:Middle>
          </b:Person>
        </b:NameList>
      </b:Author>
    </b:Author>
    <b:JournalName>Asian Jounal of Accounting Research</b:JournalName>
    <b:Pages>20</b:Pages>
    <b:Volume>4</b:Volume>
    <b:Issue>2</b:Issue>
    <b:RefOrder>5</b:RefOrder>
  </b:Source>
  <b:Source>
    <b:Tag>Pat20</b:Tag>
    <b:SourceType>JournalArticle</b:SourceType>
    <b:Guid>{581B74EB-17A0-4E2F-8F77-23DA03BC4EA3}</b:Guid>
    <b:Author>
      <b:Author>
        <b:NameList>
          <b:Person>
            <b:Last>Patricia Craja</b:Last>
            <b:First>Stefan</b:First>
            <b:Middle>Lessmann, Alisa Kim</b:Middle>
          </b:Person>
        </b:NameList>
      </b:Author>
    </b:Author>
    <b:Title>Deep learning for detecting financial statement fraud</b:Title>
    <b:JournalName>ScienceDirect</b:JournalName>
    <b:Year>2020</b:Year>
    <b:Volume>139</b:Volume>
    <b:RefOrder>6</b:RefOrder>
  </b:Source>
  <b:Source>
    <b:Tag>Jan18</b:Tag>
    <b:SourceType>DocumentFromInternetSite</b:SourceType>
    <b:Guid>{0ECC6B45-8664-4DB5-BA15-222F9EB88A1F}</b:Guid>
    <b:Author>
      <b:Author>
        <b:NameList>
          <b:Person>
            <b:Last>Jan</b:Last>
            <b:First>Chyan-long</b:First>
          </b:Person>
        </b:NameList>
      </b:Author>
    </b:Author>
    <b:Title>MDPI</b:Title>
    <b:Year>2018</b:Year>
    <b:Month>February</b:Month>
    <b:Day>14</b:Day>
    <b:YearAccessed>2024</b:YearAccessed>
    <b:MonthAccessed>March</b:MonthAccessed>
    <b:DayAccessed>31</b:DayAccessed>
    <b:URL>https://www.mdpi.com/2071-1050/10/2/513</b:URL>
    <b:RefOrder>7</b:RefOrder>
  </b:Source>
  <b:Source>
    <b:Tag>Anu13</b:Tag>
    <b:SourceType>DocumentFromInternetSite</b:SourceType>
    <b:Guid>{29B15613-01F3-46C4-AC2A-0C019F35ACDD}</b:Guid>
    <b:Author>
      <b:Author>
        <b:NameList>
          <b:Person>
            <b:Last>Anuj Sharma</b:Last>
            <b:First>Prabin</b:First>
            <b:Middle>Kumar Panigrahi</b:Middle>
          </b:Person>
        </b:NameList>
      </b:Author>
    </b:Author>
    <b:Title>arxiv</b:Title>
    <b:Year>2013</b:Year>
    <b:Month>september</b:Month>
    <b:Day>16</b:Day>
    <b:YearAccessed>2024</b:YearAccessed>
    <b:MonthAccessed>march</b:MonthAccessed>
    <b:DayAccessed>31</b:DayAccessed>
    <b:URL>https://arxiv.org/abs/1309.3944</b:URL>
    <b:RefOrder>8</b:RefOrder>
  </b:Source>
  <b:Source>
    <b:Tag>Yes22</b:Tag>
    <b:SourceType>JournalArticle</b:SourceType>
    <b:Guid>{1217C631-3BE5-4184-BE97-22FABFD8E4A2}</b:Guid>
    <b:Title>A LITERATURE STUDY OF FINANCIAL STATEMENT FRAUD DETECTION</b:Title>
    <b:Year>2022</b:Year>
    <b:Author>
      <b:Author>
        <b:NameList>
          <b:Person>
            <b:Last>Yessy Yuliana</b:Last>
            <b:First>Agusti</b:First>
            <b:Middle>Hartono,Alvin Fernando,Carmel Meiden,Prima Apriwenni,Nurlela,Yosef Dema</b:Middle>
          </b:Person>
        </b:NameList>
      </b:Author>
    </b:Author>
    <b:JournalName>International Journal of Social Science</b:JournalName>
    <b:Volume>2</b:Volume>
    <b:Issue>3</b:Issue>
    <b:RefOrder>11</b:RefOrder>
  </b:Source>
  <b:Source>
    <b:Tag>Kha211</b:Tag>
    <b:SourceType>JournalArticle</b:SourceType>
    <b:Guid>{95671327-5F43-48B9-AD87-0988D6CFB43B}</b:Guid>
    <b:Author>
      <b:Author>
        <b:NameList>
          <b:Person>
            <b:Last>Khaled Gubran Al-Hashedi</b:Last>
            <b:First>Pritheega</b:First>
            <b:Middle>Magalingam</b:Middle>
          </b:Person>
        </b:NameList>
      </b:Author>
    </b:Author>
    <b:Title>Financial fraud detection applying data mining techniques: A comprehensive review from 2009 to 2019</b:Title>
    <b:JournalName>ScienceDirect</b:JournalName>
    <b:Year>2021</b:Year>
    <b:Volume>40</b:Volume>
    <b:RefOrder>9</b:RefOrder>
  </b:Source>
  <b:Source>
    <b:Tag>Joh17</b:Tag>
    <b:SourceType>DocumentFromInternetSite</b:SourceType>
    <b:Guid>{BBF891D7-375B-4803-B30D-81FC7E2D869E}</b:Guid>
    <b:Title>IEEE Xplore</b:Title>
    <b:Year>2017</b:Year>
    <b:YearAccessed>2024</b:YearAccessed>
    <b:MonthAccessed>March</b:MonthAccessed>
    <b:DayAccessed>31</b:DayAccessed>
    <b:URL>https://ieeexplore.ieee.org/abstract/document/8123782/authors#authors</b:URL>
    <b:Author>
      <b:Author>
        <b:NameList>
          <b:Person>
            <b:Last>John O. Awoyemi</b:Last>
            <b:First>Adebayo</b:First>
            <b:Middle>O. Adetunmbi, Samuel A. Oluwadare</b:Middle>
          </b:Person>
        </b:NameList>
      </b:Author>
    </b:Author>
    <b:Month>November</b:Month>
    <b:Day>30</b:Day>
    <b:RefOrder>10</b:RefOrder>
  </b:Source>
</b:Sources>
</file>

<file path=customXml/itemProps1.xml><?xml version="1.0" encoding="utf-8"?>
<ds:datastoreItem xmlns:ds="http://schemas.openxmlformats.org/officeDocument/2006/customXml" ds:itemID="{92832FA5-665B-40F0-9612-10FBBA2FC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3693</TotalTime>
  <Pages>21</Pages>
  <Words>2094</Words>
  <Characters>11940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Saleem, Farrukh</dc:creator>
  <cp:lastModifiedBy>suyog sitaula</cp:lastModifiedBy>
  <cp:revision>35</cp:revision>
  <dcterms:created xsi:type="dcterms:W3CDTF">2024-01-25T13:34:00Z</dcterms:created>
  <dcterms:modified xsi:type="dcterms:W3CDTF">2024-03-31T18:12:00Z</dcterms:modified>
</cp:coreProperties>
</file>