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F52E" w14:textId="3EA8289D" w:rsidR="00DD056B" w:rsidRDefault="00000000" w:rsidP="00250EF7">
      <w:pPr>
        <w:pStyle w:val="Heading1"/>
        <w:jc w:val="center"/>
        <w:rPr>
          <w:sz w:val="32"/>
          <w:szCs w:val="32"/>
        </w:rPr>
      </w:pPr>
      <w:r w:rsidRPr="00250EF7">
        <w:rPr>
          <w:sz w:val="32"/>
          <w:szCs w:val="32"/>
        </w:rPr>
        <w:t>Architecture Decision Records (ADR)</w:t>
      </w:r>
    </w:p>
    <w:p w14:paraId="0E0C415A" w14:textId="77777777" w:rsidR="00250EF7" w:rsidRPr="00250EF7" w:rsidRDefault="00250EF7" w:rsidP="00250EF7"/>
    <w:p w14:paraId="5ACE7D42" w14:textId="77777777" w:rsidR="00250EF7" w:rsidRPr="00250EF7" w:rsidRDefault="00000000">
      <w:pPr>
        <w:rPr>
          <w:b/>
          <w:bCs/>
          <w:sz w:val="20"/>
          <w:szCs w:val="20"/>
        </w:rPr>
      </w:pPr>
      <w:r w:rsidRPr="00250EF7">
        <w:rPr>
          <w:b/>
          <w:bCs/>
          <w:sz w:val="20"/>
          <w:szCs w:val="20"/>
        </w:rPr>
        <w:t>Project: Credit Journey – Document Management System</w:t>
      </w:r>
      <w:r w:rsidR="00250EF7" w:rsidRPr="00250EF7">
        <w:rPr>
          <w:b/>
          <w:bCs/>
          <w:sz w:val="20"/>
          <w:szCs w:val="20"/>
        </w:rPr>
        <w:t xml:space="preserve">                                    </w:t>
      </w:r>
    </w:p>
    <w:p w14:paraId="25132450" w14:textId="7EE60EB0" w:rsidR="00250EF7" w:rsidRPr="00250EF7" w:rsidRDefault="00000000">
      <w:pPr>
        <w:rPr>
          <w:b/>
          <w:bCs/>
          <w:sz w:val="20"/>
          <w:szCs w:val="20"/>
        </w:rPr>
      </w:pPr>
      <w:r w:rsidRPr="00250EF7">
        <w:rPr>
          <w:b/>
          <w:bCs/>
          <w:sz w:val="20"/>
          <w:szCs w:val="20"/>
        </w:rPr>
        <w:t>Generated On: 2026-02-18</w:t>
      </w:r>
    </w:p>
    <w:p w14:paraId="7BABC9FC" w14:textId="3885C512" w:rsidR="00880D4A" w:rsidRDefault="00250EF7">
      <w:r w:rsidRPr="00250EF7">
        <w:rPr>
          <w:b/>
          <w:bCs/>
          <w:sz w:val="20"/>
          <w:szCs w:val="20"/>
        </w:rPr>
        <w:t>Owner: Suyogita Shivare</w:t>
      </w:r>
      <w:r>
        <w:br/>
      </w:r>
    </w:p>
    <w:p w14:paraId="0870CFDF" w14:textId="77777777" w:rsidR="00880D4A" w:rsidRDefault="00000000">
      <w:pPr>
        <w:pStyle w:val="Heading2"/>
      </w:pPr>
      <w:r>
        <w:t>ADR-001 – Adopt Layered Architecture (Controller-Service-Repository)</w:t>
      </w:r>
    </w:p>
    <w:p w14:paraId="6AE35349" w14:textId="3D497287" w:rsidR="00880D4A" w:rsidRDefault="00000000">
      <w:r>
        <w:rPr>
          <w:b/>
        </w:rPr>
        <w:t xml:space="preserve">Status: </w:t>
      </w:r>
      <w:r w:rsidR="00DD056B">
        <w:t>Proposed</w:t>
      </w:r>
    </w:p>
    <w:p w14:paraId="2DFEF6FB" w14:textId="77777777" w:rsidR="00880D4A" w:rsidRDefault="00000000">
      <w:pPr>
        <w:pStyle w:val="Heading3"/>
      </w:pPr>
      <w:r>
        <w:t>Context</w:t>
      </w:r>
    </w:p>
    <w:p w14:paraId="2955BE8C" w14:textId="77777777" w:rsidR="00880D4A" w:rsidRDefault="00000000">
      <w:r>
        <w:t>The system requires clear separation of concerns and maintainability.</w:t>
      </w:r>
    </w:p>
    <w:p w14:paraId="597BBFA6" w14:textId="77777777" w:rsidR="00880D4A" w:rsidRDefault="00000000">
      <w:pPr>
        <w:pStyle w:val="Heading3"/>
      </w:pPr>
      <w:r>
        <w:t>Decision</w:t>
      </w:r>
    </w:p>
    <w:p w14:paraId="7B742562" w14:textId="77777777" w:rsidR="00880D4A" w:rsidRDefault="00000000">
      <w:pPr>
        <w:pStyle w:val="ListBullet"/>
      </w:pPr>
      <w:r>
        <w:t>Use Controller layer for REST endpoints.</w:t>
      </w:r>
    </w:p>
    <w:p w14:paraId="31CB17E3" w14:textId="77777777" w:rsidR="00880D4A" w:rsidRDefault="00000000">
      <w:pPr>
        <w:pStyle w:val="ListBullet"/>
      </w:pPr>
      <w:r>
        <w:t>Use Service layer for business logic.</w:t>
      </w:r>
    </w:p>
    <w:p w14:paraId="57603FE5" w14:textId="77777777" w:rsidR="00880D4A" w:rsidRDefault="00000000">
      <w:pPr>
        <w:pStyle w:val="ListBullet"/>
      </w:pPr>
      <w:r>
        <w:t>Use Repository layer for DB operations using JDBC Template.</w:t>
      </w:r>
    </w:p>
    <w:p w14:paraId="22802BA1" w14:textId="77777777" w:rsidR="00880D4A" w:rsidRDefault="00000000">
      <w:pPr>
        <w:pStyle w:val="Heading3"/>
      </w:pPr>
      <w:r>
        <w:t>Consequences</w:t>
      </w:r>
    </w:p>
    <w:p w14:paraId="2A16877F" w14:textId="77777777" w:rsidR="00880D4A" w:rsidRDefault="00000000">
      <w:pPr>
        <w:pStyle w:val="ListNumber"/>
      </w:pPr>
      <w:r>
        <w:t>Positive:</w:t>
      </w:r>
    </w:p>
    <w:p w14:paraId="3D58DBF8" w14:textId="77777777" w:rsidR="00880D4A" w:rsidRDefault="00000000">
      <w:pPr>
        <w:pStyle w:val="ListBullet"/>
      </w:pPr>
      <w:r>
        <w:t>Improves maintainability and readability.</w:t>
      </w:r>
    </w:p>
    <w:p w14:paraId="14FB81DA" w14:textId="77777777" w:rsidR="00880D4A" w:rsidRDefault="00000000">
      <w:pPr>
        <w:pStyle w:val="ListBullet"/>
      </w:pPr>
      <w:r>
        <w:t>Easier unit testing and mocking.</w:t>
      </w:r>
    </w:p>
    <w:p w14:paraId="0FB149FC" w14:textId="77777777" w:rsidR="00880D4A" w:rsidRDefault="00000000">
      <w:pPr>
        <w:pStyle w:val="ListBullet"/>
      </w:pPr>
      <w:r>
        <w:t>Clear enterprise structure.</w:t>
      </w:r>
    </w:p>
    <w:p w14:paraId="1F700E75" w14:textId="77777777" w:rsidR="00880D4A" w:rsidRDefault="00000000">
      <w:pPr>
        <w:pStyle w:val="ListNumber"/>
      </w:pPr>
      <w:r>
        <w:t>Negative:</w:t>
      </w:r>
    </w:p>
    <w:p w14:paraId="28E7640A" w14:textId="77777777" w:rsidR="00880D4A" w:rsidRDefault="00000000">
      <w:pPr>
        <w:pStyle w:val="ListBullet"/>
      </w:pPr>
      <w:r>
        <w:t>More classes to maintain.</w:t>
      </w:r>
    </w:p>
    <w:p w14:paraId="74721CBC" w14:textId="360BD7CD" w:rsidR="00F762D1" w:rsidRDefault="00000000" w:rsidP="00F762D1">
      <w:pPr>
        <w:pStyle w:val="ListBullet"/>
        <w:numPr>
          <w:ilvl w:val="0"/>
          <w:numId w:val="0"/>
        </w:numPr>
        <w:ind w:left="360"/>
      </w:pPr>
      <w:r>
        <w:t>Slightly higher initial setup effort.</w:t>
      </w:r>
    </w:p>
    <w:p w14:paraId="1EB5BB85" w14:textId="77777777" w:rsidR="00F762D1" w:rsidRPr="00F762D1" w:rsidRDefault="00F762D1" w:rsidP="00F762D1">
      <w:pPr>
        <w:pStyle w:val="Heading3"/>
      </w:pPr>
      <w:r w:rsidRPr="00F762D1">
        <w:t>Trade-Off Analysis</w:t>
      </w:r>
    </w:p>
    <w:p w14:paraId="3CE7ADF1" w14:textId="77777777" w:rsidR="00F762D1" w:rsidRPr="00F762D1" w:rsidRDefault="00F762D1" w:rsidP="00F762D1">
      <w:pPr>
        <w:pStyle w:val="ListBullet"/>
        <w:tabs>
          <w:tab w:val="clear" w:pos="360"/>
        </w:tabs>
        <w:ind w:firstLine="0"/>
      </w:pPr>
      <w:r w:rsidRPr="00F762D1">
        <w:t>Maintainability prioritized over rapid development speed.</w:t>
      </w:r>
    </w:p>
    <w:p w14:paraId="1F08BB1D" w14:textId="77777777" w:rsidR="00F762D1" w:rsidRPr="00F762D1" w:rsidRDefault="00F762D1" w:rsidP="00F762D1">
      <w:pPr>
        <w:pStyle w:val="ListBullet"/>
        <w:tabs>
          <w:tab w:val="clear" w:pos="360"/>
        </w:tabs>
        <w:ind w:firstLine="0"/>
      </w:pPr>
      <w:r w:rsidRPr="00F762D1">
        <w:t>Clear structure prioritized over minimal class count.</w:t>
      </w:r>
    </w:p>
    <w:p w14:paraId="5902245D" w14:textId="77777777" w:rsidR="00F762D1" w:rsidRDefault="00F762D1" w:rsidP="00F762D1">
      <w:pPr>
        <w:pStyle w:val="ListBullet"/>
        <w:numPr>
          <w:ilvl w:val="0"/>
          <w:numId w:val="0"/>
        </w:numPr>
        <w:ind w:left="360"/>
      </w:pPr>
    </w:p>
    <w:p w14:paraId="4B766E5E" w14:textId="77777777" w:rsidR="00880D4A" w:rsidRDefault="00000000">
      <w:pPr>
        <w:pStyle w:val="Heading2"/>
      </w:pPr>
      <w:r>
        <w:t xml:space="preserve">ADR-002 – Use </w:t>
      </w:r>
      <w:proofErr w:type="spellStart"/>
      <w:r>
        <w:t>NamedParameterJdbcTemplate</w:t>
      </w:r>
      <w:proofErr w:type="spellEnd"/>
      <w:r>
        <w:t xml:space="preserve"> Instead of JPA</w:t>
      </w:r>
    </w:p>
    <w:p w14:paraId="1974F98C" w14:textId="3EE6716B" w:rsidR="00880D4A" w:rsidRDefault="00000000">
      <w:r>
        <w:rPr>
          <w:b/>
        </w:rPr>
        <w:t xml:space="preserve">Status: </w:t>
      </w:r>
      <w:r w:rsidR="00DD056B" w:rsidRPr="00DD056B">
        <w:t>Proposed</w:t>
      </w:r>
    </w:p>
    <w:p w14:paraId="37962AD4" w14:textId="77777777" w:rsidR="00880D4A" w:rsidRDefault="00000000">
      <w:pPr>
        <w:pStyle w:val="Heading3"/>
      </w:pPr>
      <w:r>
        <w:t>Context</w:t>
      </w:r>
    </w:p>
    <w:p w14:paraId="16F5DEFC" w14:textId="77777777" w:rsidR="00880D4A" w:rsidRDefault="00000000">
      <w:r>
        <w:t>Fine-grained SQL control and performance tuning is required.</w:t>
      </w:r>
    </w:p>
    <w:p w14:paraId="71782676" w14:textId="77777777" w:rsidR="00880D4A" w:rsidRDefault="00000000">
      <w:pPr>
        <w:pStyle w:val="Heading3"/>
      </w:pPr>
      <w:r>
        <w:t>Decision</w:t>
      </w:r>
    </w:p>
    <w:p w14:paraId="2968708F" w14:textId="77777777" w:rsidR="00880D4A" w:rsidRDefault="00000000">
      <w:pPr>
        <w:pStyle w:val="ListBullet"/>
      </w:pPr>
      <w:r>
        <w:t xml:space="preserve">Use </w:t>
      </w:r>
      <w:proofErr w:type="spellStart"/>
      <w:r>
        <w:t>NamedParameterJdbcTemplate</w:t>
      </w:r>
      <w:proofErr w:type="spellEnd"/>
      <w:r>
        <w:t xml:space="preserve"> for CRUD operations.</w:t>
      </w:r>
    </w:p>
    <w:p w14:paraId="26B2E2CF" w14:textId="77777777" w:rsidR="00880D4A" w:rsidRDefault="00000000">
      <w:pPr>
        <w:pStyle w:val="ListBullet"/>
      </w:pPr>
      <w:r>
        <w:t xml:space="preserve">Maintain SQL queries in </w:t>
      </w:r>
      <w:proofErr w:type="spellStart"/>
      <w:r>
        <w:t>DocumentQueries</w:t>
      </w:r>
      <w:proofErr w:type="spellEnd"/>
      <w:r>
        <w:t xml:space="preserve"> class.</w:t>
      </w:r>
    </w:p>
    <w:p w14:paraId="37B3F644" w14:textId="77777777" w:rsidR="00880D4A" w:rsidRDefault="00000000">
      <w:pPr>
        <w:pStyle w:val="Heading3"/>
      </w:pPr>
      <w:r>
        <w:t>Consequences</w:t>
      </w:r>
    </w:p>
    <w:p w14:paraId="0DFB6B18" w14:textId="77777777" w:rsidR="00880D4A" w:rsidRDefault="00000000">
      <w:pPr>
        <w:pStyle w:val="ListNumber"/>
      </w:pPr>
      <w:r>
        <w:t>Positive:</w:t>
      </w:r>
    </w:p>
    <w:p w14:paraId="014829C6" w14:textId="77777777" w:rsidR="00880D4A" w:rsidRDefault="00000000">
      <w:pPr>
        <w:pStyle w:val="ListBullet"/>
      </w:pPr>
      <w:r>
        <w:lastRenderedPageBreak/>
        <w:t>Better performance control.</w:t>
      </w:r>
    </w:p>
    <w:p w14:paraId="4877514B" w14:textId="77777777" w:rsidR="00880D4A" w:rsidRDefault="00000000">
      <w:pPr>
        <w:pStyle w:val="ListBullet"/>
      </w:pPr>
      <w:r>
        <w:t>No ORM overhead.</w:t>
      </w:r>
    </w:p>
    <w:p w14:paraId="24768536" w14:textId="77777777" w:rsidR="00880D4A" w:rsidRDefault="00000000">
      <w:pPr>
        <w:pStyle w:val="ListBullet"/>
      </w:pPr>
      <w:r>
        <w:t>Clear SQL visibility.</w:t>
      </w:r>
    </w:p>
    <w:p w14:paraId="71E13B2F" w14:textId="77777777" w:rsidR="00880D4A" w:rsidRDefault="00000000">
      <w:pPr>
        <w:pStyle w:val="ListNumber"/>
      </w:pPr>
      <w:r>
        <w:t>Negative:</w:t>
      </w:r>
    </w:p>
    <w:p w14:paraId="68A880B8" w14:textId="77777777" w:rsidR="00880D4A" w:rsidRDefault="00000000">
      <w:pPr>
        <w:pStyle w:val="ListBullet"/>
      </w:pPr>
      <w:r>
        <w:t>Manual query management required.</w:t>
      </w:r>
    </w:p>
    <w:p w14:paraId="235EFC6B" w14:textId="77777777" w:rsidR="00880D4A" w:rsidRDefault="00000000">
      <w:pPr>
        <w:pStyle w:val="ListBullet"/>
      </w:pPr>
      <w:r>
        <w:t>No automatic entity management.</w:t>
      </w:r>
    </w:p>
    <w:p w14:paraId="4F17AEAF" w14:textId="77777777" w:rsidR="00027CB6" w:rsidRPr="00027CB6" w:rsidRDefault="00027CB6" w:rsidP="00027CB6">
      <w:pPr>
        <w:pStyle w:val="Heading3"/>
      </w:pPr>
      <w:r w:rsidRPr="00027CB6">
        <w:t>Trade-Off Analysis</w:t>
      </w:r>
    </w:p>
    <w:p w14:paraId="75410DA9" w14:textId="77777777" w:rsidR="00027CB6" w:rsidRDefault="00027CB6" w:rsidP="00027CB6">
      <w:pPr>
        <w:pStyle w:val="ListBullet"/>
      </w:pPr>
      <w:r w:rsidRPr="00027CB6">
        <w:t>Performance control prioritized over ORM convenience.</w:t>
      </w:r>
    </w:p>
    <w:p w14:paraId="2D284DEE" w14:textId="13A327F8" w:rsidR="00027CB6" w:rsidRPr="00027CB6" w:rsidRDefault="00027CB6" w:rsidP="00027CB6">
      <w:pPr>
        <w:pStyle w:val="ListBullet"/>
      </w:pPr>
      <w:r w:rsidRPr="00027CB6">
        <w:t>Explicit SQL transparency prioritized over abstraction.</w:t>
      </w:r>
    </w:p>
    <w:p w14:paraId="0E066C17" w14:textId="77777777" w:rsidR="00880D4A" w:rsidRDefault="00000000">
      <w:r>
        <w:br/>
      </w:r>
    </w:p>
    <w:p w14:paraId="276D7251" w14:textId="77777777" w:rsidR="00880D4A" w:rsidRDefault="00000000">
      <w:pPr>
        <w:pStyle w:val="Heading2"/>
      </w:pPr>
      <w:r>
        <w:t>ADR-003 – Store Documents on Local File System</w:t>
      </w:r>
    </w:p>
    <w:p w14:paraId="2CC75D9A" w14:textId="7F550851" w:rsidR="00880D4A" w:rsidRDefault="00000000">
      <w:r>
        <w:rPr>
          <w:b/>
        </w:rPr>
        <w:t xml:space="preserve">Status: </w:t>
      </w:r>
      <w:r w:rsidR="00DD056B" w:rsidRPr="00DD056B">
        <w:t>Proposed</w:t>
      </w:r>
    </w:p>
    <w:p w14:paraId="775E9E0E" w14:textId="77777777" w:rsidR="00880D4A" w:rsidRDefault="00000000">
      <w:pPr>
        <w:pStyle w:val="Heading3"/>
      </w:pPr>
      <w:r>
        <w:t>Context</w:t>
      </w:r>
    </w:p>
    <w:p w14:paraId="03E2795F" w14:textId="77777777" w:rsidR="00880D4A" w:rsidRDefault="00000000">
      <w:r>
        <w:t>Application initially runs in controlled on-prem environment.</w:t>
      </w:r>
    </w:p>
    <w:p w14:paraId="2256F5C6" w14:textId="77777777" w:rsidR="00880D4A" w:rsidRDefault="00000000">
      <w:pPr>
        <w:pStyle w:val="Heading3"/>
      </w:pPr>
      <w:r>
        <w:t>Decision</w:t>
      </w:r>
    </w:p>
    <w:p w14:paraId="7D1F729C" w14:textId="77777777" w:rsidR="00880D4A" w:rsidRDefault="00000000">
      <w:pPr>
        <w:pStyle w:val="ListBullet"/>
      </w:pPr>
      <w:r>
        <w:t xml:space="preserve">Store PDF files under configured </w:t>
      </w:r>
      <w:proofErr w:type="spellStart"/>
      <w:proofErr w:type="gramStart"/>
      <w:r>
        <w:t>storage.base</w:t>
      </w:r>
      <w:proofErr w:type="spellEnd"/>
      <w:proofErr w:type="gramEnd"/>
      <w:r>
        <w:t>-path.</w:t>
      </w:r>
    </w:p>
    <w:p w14:paraId="3A7CC807" w14:textId="77777777" w:rsidR="00880D4A" w:rsidRDefault="00000000">
      <w:pPr>
        <w:pStyle w:val="ListBullet"/>
      </w:pPr>
      <w:r>
        <w:t>Persist metadata in database.</w:t>
      </w:r>
    </w:p>
    <w:p w14:paraId="60128A09" w14:textId="77777777" w:rsidR="00880D4A" w:rsidRDefault="00000000">
      <w:pPr>
        <w:pStyle w:val="Heading3"/>
      </w:pPr>
      <w:r>
        <w:t>Consequences</w:t>
      </w:r>
    </w:p>
    <w:p w14:paraId="42465EC6" w14:textId="77777777" w:rsidR="00880D4A" w:rsidRDefault="00000000">
      <w:pPr>
        <w:pStyle w:val="ListNumber"/>
      </w:pPr>
      <w:r>
        <w:t>Positive:</w:t>
      </w:r>
    </w:p>
    <w:p w14:paraId="20AEB42A" w14:textId="77777777" w:rsidR="00880D4A" w:rsidRDefault="00000000">
      <w:pPr>
        <w:pStyle w:val="ListBullet"/>
      </w:pPr>
      <w:r>
        <w:t>Simple implementation.</w:t>
      </w:r>
    </w:p>
    <w:p w14:paraId="694267C0" w14:textId="77777777" w:rsidR="00880D4A" w:rsidRDefault="00000000">
      <w:pPr>
        <w:pStyle w:val="ListBullet"/>
      </w:pPr>
      <w:r>
        <w:t>Easy debugging and file verification.</w:t>
      </w:r>
    </w:p>
    <w:p w14:paraId="33932F4E" w14:textId="77777777" w:rsidR="00880D4A" w:rsidRDefault="00000000">
      <w:pPr>
        <w:pStyle w:val="ListNumber"/>
      </w:pPr>
      <w:r>
        <w:t>Negative:</w:t>
      </w:r>
    </w:p>
    <w:p w14:paraId="308A9529" w14:textId="77777777" w:rsidR="00880D4A" w:rsidRDefault="00000000">
      <w:pPr>
        <w:pStyle w:val="ListBullet"/>
      </w:pPr>
      <w:r>
        <w:t>Not cloud scalable.</w:t>
      </w:r>
    </w:p>
    <w:p w14:paraId="4F8906DB" w14:textId="77777777" w:rsidR="00880D4A" w:rsidRDefault="00000000">
      <w:pPr>
        <w:pStyle w:val="ListBullet"/>
      </w:pPr>
      <w:r>
        <w:t xml:space="preserve">Future migration </w:t>
      </w:r>
      <w:proofErr w:type="gramStart"/>
      <w:r>
        <w:t>required</w:t>
      </w:r>
      <w:proofErr w:type="gramEnd"/>
      <w:r>
        <w:t xml:space="preserve"> for distributed systems.</w:t>
      </w:r>
    </w:p>
    <w:p w14:paraId="69FD9EC4" w14:textId="77777777" w:rsidR="00027CB6" w:rsidRPr="00027CB6" w:rsidRDefault="00027CB6" w:rsidP="00250EF7">
      <w:pPr>
        <w:pStyle w:val="Heading3"/>
      </w:pPr>
      <w:r w:rsidRPr="00027CB6">
        <w:t>Trade-Off Analysis</w:t>
      </w:r>
    </w:p>
    <w:p w14:paraId="41C0C21C" w14:textId="77777777" w:rsidR="00027CB6" w:rsidRPr="00027CB6" w:rsidRDefault="00027CB6" w:rsidP="00250EF7">
      <w:pPr>
        <w:pStyle w:val="ListBullet"/>
      </w:pPr>
      <w:r w:rsidRPr="00027CB6">
        <w:t>Simplicity prioritized over cloud scalability.</w:t>
      </w:r>
    </w:p>
    <w:p w14:paraId="1AE37E25" w14:textId="77777777" w:rsidR="00027CB6" w:rsidRPr="00027CB6" w:rsidRDefault="00027CB6" w:rsidP="00250EF7">
      <w:pPr>
        <w:pStyle w:val="ListBullet"/>
      </w:pPr>
      <w:r w:rsidRPr="00027CB6">
        <w:t>Operational ease prioritized over distributed resilience.</w:t>
      </w:r>
    </w:p>
    <w:p w14:paraId="56D8EBE7" w14:textId="77777777" w:rsidR="00880D4A" w:rsidRDefault="00000000">
      <w:r>
        <w:br/>
      </w:r>
    </w:p>
    <w:p w14:paraId="5ADEEFC8" w14:textId="77777777" w:rsidR="00880D4A" w:rsidRDefault="00000000">
      <w:pPr>
        <w:pStyle w:val="Heading2"/>
      </w:pPr>
      <w:r>
        <w:t>ADR-004 – Implement Soft Delete Instead of Hard Delete</w:t>
      </w:r>
    </w:p>
    <w:p w14:paraId="35A1B6F4" w14:textId="77777777" w:rsidR="00880D4A" w:rsidRDefault="00000000">
      <w:r>
        <w:rPr>
          <w:b/>
        </w:rPr>
        <w:t xml:space="preserve">Status: </w:t>
      </w:r>
      <w:r>
        <w:t>Accepted</w:t>
      </w:r>
    </w:p>
    <w:p w14:paraId="17F48CAE" w14:textId="77777777" w:rsidR="00880D4A" w:rsidRDefault="00000000">
      <w:pPr>
        <w:pStyle w:val="Heading3"/>
      </w:pPr>
      <w:r>
        <w:t>Context</w:t>
      </w:r>
    </w:p>
    <w:p w14:paraId="1BC5A11E" w14:textId="77777777" w:rsidR="00880D4A" w:rsidRDefault="00000000">
      <w:r>
        <w:t>Business requires audit tracking and recovery capability.</w:t>
      </w:r>
    </w:p>
    <w:p w14:paraId="07C2AE54" w14:textId="77777777" w:rsidR="00880D4A" w:rsidRDefault="00000000">
      <w:pPr>
        <w:pStyle w:val="Heading3"/>
      </w:pPr>
      <w:r>
        <w:t>Decision</w:t>
      </w:r>
    </w:p>
    <w:p w14:paraId="52A6895B" w14:textId="77777777" w:rsidR="00880D4A" w:rsidRDefault="00000000">
      <w:pPr>
        <w:pStyle w:val="ListBullet"/>
      </w:pPr>
      <w:r>
        <w:t xml:space="preserve">Add </w:t>
      </w:r>
      <w:proofErr w:type="spellStart"/>
      <w:r>
        <w:t>file_deleted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column.</w:t>
      </w:r>
    </w:p>
    <w:p w14:paraId="59F054C7" w14:textId="77777777" w:rsidR="00880D4A" w:rsidRDefault="00000000">
      <w:pPr>
        <w:pStyle w:val="ListBullet"/>
      </w:pPr>
      <w:r>
        <w:lastRenderedPageBreak/>
        <w:t>Exclude deleted files from listing APIs.</w:t>
      </w:r>
    </w:p>
    <w:p w14:paraId="73F145A2" w14:textId="204CCD10" w:rsidR="00880D4A" w:rsidRDefault="00000000">
      <w:pPr>
        <w:pStyle w:val="ListBullet"/>
      </w:pPr>
      <w:r>
        <w:t xml:space="preserve">Allow optional hard </w:t>
      </w:r>
      <w:r w:rsidR="00FD6A5A">
        <w:t>deletion</w:t>
      </w:r>
      <w:r>
        <w:t xml:space="preserve"> internally.</w:t>
      </w:r>
    </w:p>
    <w:p w14:paraId="0A0954E9" w14:textId="77777777" w:rsidR="00880D4A" w:rsidRDefault="00000000">
      <w:pPr>
        <w:pStyle w:val="Heading3"/>
      </w:pPr>
      <w:r>
        <w:t>Consequences</w:t>
      </w:r>
    </w:p>
    <w:p w14:paraId="230B2844" w14:textId="77777777" w:rsidR="00880D4A" w:rsidRDefault="00000000">
      <w:pPr>
        <w:pStyle w:val="ListNumber"/>
      </w:pPr>
      <w:r>
        <w:t>Positive:</w:t>
      </w:r>
    </w:p>
    <w:p w14:paraId="7E148653" w14:textId="77777777" w:rsidR="00880D4A" w:rsidRDefault="00000000">
      <w:pPr>
        <w:pStyle w:val="ListBullet"/>
      </w:pPr>
      <w:r>
        <w:t>Audit compliance.</w:t>
      </w:r>
    </w:p>
    <w:p w14:paraId="7472253F" w14:textId="77777777" w:rsidR="00880D4A" w:rsidRDefault="00000000">
      <w:pPr>
        <w:pStyle w:val="ListBullet"/>
      </w:pPr>
      <w:r>
        <w:t>Data recovery possible.</w:t>
      </w:r>
    </w:p>
    <w:p w14:paraId="5A0BCEE8" w14:textId="77777777" w:rsidR="00880D4A" w:rsidRDefault="00000000">
      <w:pPr>
        <w:pStyle w:val="ListNumber"/>
      </w:pPr>
      <w:r>
        <w:t>Negative:</w:t>
      </w:r>
    </w:p>
    <w:p w14:paraId="120D7F36" w14:textId="77777777" w:rsidR="00880D4A" w:rsidRDefault="00000000">
      <w:pPr>
        <w:pStyle w:val="ListBullet"/>
      </w:pPr>
      <w:r>
        <w:t>Increased DB storage usage.</w:t>
      </w:r>
    </w:p>
    <w:p w14:paraId="65A8E8D0" w14:textId="77777777" w:rsidR="00027CB6" w:rsidRDefault="00000000" w:rsidP="00DD056B">
      <w:pPr>
        <w:pStyle w:val="ListBullet"/>
      </w:pPr>
      <w:r>
        <w:t>Queries require additional filters.</w:t>
      </w:r>
    </w:p>
    <w:p w14:paraId="246FC409" w14:textId="77777777" w:rsidR="00027CB6" w:rsidRDefault="00027CB6" w:rsidP="00027CB6">
      <w:pPr>
        <w:pStyle w:val="ListBullet"/>
        <w:numPr>
          <w:ilvl w:val="0"/>
          <w:numId w:val="0"/>
        </w:numPr>
        <w:ind w:left="360" w:hanging="360"/>
      </w:pPr>
    </w:p>
    <w:p w14:paraId="4245FFFE" w14:textId="77777777" w:rsidR="00027CB6" w:rsidRPr="00027CB6" w:rsidRDefault="00027CB6" w:rsidP="00250EF7">
      <w:pPr>
        <w:pStyle w:val="Heading3"/>
      </w:pPr>
      <w:r w:rsidRPr="00027CB6">
        <w:t>Trade-Off Analysis</w:t>
      </w:r>
    </w:p>
    <w:p w14:paraId="127A8626" w14:textId="77777777" w:rsidR="00027CB6" w:rsidRPr="00027CB6" w:rsidRDefault="00027CB6" w:rsidP="00027CB6">
      <w:pPr>
        <w:pStyle w:val="ListBullet"/>
        <w:tabs>
          <w:tab w:val="clear" w:pos="360"/>
        </w:tabs>
      </w:pPr>
      <w:r w:rsidRPr="00027CB6">
        <w:t>Auditability prioritized over storage efficiency.</w:t>
      </w:r>
    </w:p>
    <w:p w14:paraId="01790F3D" w14:textId="77777777" w:rsidR="00027CB6" w:rsidRPr="00027CB6" w:rsidRDefault="00027CB6" w:rsidP="00027CB6">
      <w:pPr>
        <w:pStyle w:val="ListBullet"/>
        <w:tabs>
          <w:tab w:val="clear" w:pos="360"/>
        </w:tabs>
      </w:pPr>
      <w:r w:rsidRPr="00027CB6">
        <w:t>Data recovery prioritized over database minimalism.</w:t>
      </w:r>
    </w:p>
    <w:p w14:paraId="6FF5D407" w14:textId="1BF86CB9" w:rsidR="00880D4A" w:rsidRDefault="00000000" w:rsidP="00027CB6">
      <w:pPr>
        <w:pStyle w:val="ListBullet"/>
        <w:numPr>
          <w:ilvl w:val="0"/>
          <w:numId w:val="0"/>
        </w:numPr>
        <w:ind w:left="360" w:hanging="360"/>
      </w:pPr>
      <w:r>
        <w:br/>
      </w:r>
    </w:p>
    <w:p w14:paraId="44D41637" w14:textId="77777777" w:rsidR="00880D4A" w:rsidRDefault="00000000">
      <w:pPr>
        <w:pStyle w:val="Heading2"/>
      </w:pPr>
      <w:r>
        <w:t>ADR-005 – Implement JWT Stub for User Isolation</w:t>
      </w:r>
    </w:p>
    <w:p w14:paraId="1765179F" w14:textId="77777777" w:rsidR="00880D4A" w:rsidRDefault="00000000">
      <w:r>
        <w:rPr>
          <w:b/>
        </w:rPr>
        <w:t xml:space="preserve">Status: </w:t>
      </w:r>
      <w:r>
        <w:t>Accepted</w:t>
      </w:r>
    </w:p>
    <w:p w14:paraId="1C47E7DC" w14:textId="77777777" w:rsidR="00880D4A" w:rsidRDefault="00000000">
      <w:pPr>
        <w:pStyle w:val="Heading3"/>
      </w:pPr>
      <w:r>
        <w:t>Context</w:t>
      </w:r>
    </w:p>
    <w:p w14:paraId="0D96A623" w14:textId="77777777" w:rsidR="00880D4A" w:rsidRDefault="00000000">
      <w:r>
        <w:t xml:space="preserve">APIs must isolate documents </w:t>
      </w:r>
      <w:proofErr w:type="gramStart"/>
      <w:r>
        <w:t>per</w:t>
      </w:r>
      <w:proofErr w:type="gramEnd"/>
      <w:r>
        <w:t xml:space="preserve"> authenticated user.</w:t>
      </w:r>
    </w:p>
    <w:p w14:paraId="67703D91" w14:textId="77777777" w:rsidR="00880D4A" w:rsidRDefault="00000000">
      <w:pPr>
        <w:pStyle w:val="Heading3"/>
      </w:pPr>
      <w:r>
        <w:t>Decision</w:t>
      </w:r>
    </w:p>
    <w:p w14:paraId="57F6CDFF" w14:textId="77777777" w:rsidR="00880D4A" w:rsidRDefault="00000000">
      <w:pPr>
        <w:pStyle w:val="ListBullet"/>
      </w:pPr>
      <w:r>
        <w:t xml:space="preserve">Extract </w:t>
      </w:r>
      <w:proofErr w:type="spellStart"/>
      <w:r>
        <w:t>userId</w:t>
      </w:r>
      <w:proofErr w:type="spellEnd"/>
      <w:r>
        <w:t xml:space="preserve"> from JWT header (stub implementation).</w:t>
      </w:r>
    </w:p>
    <w:p w14:paraId="3249A62D" w14:textId="77777777" w:rsidR="00880D4A" w:rsidRDefault="00000000">
      <w:pPr>
        <w:pStyle w:val="ListBullet"/>
      </w:pPr>
      <w:r>
        <w:t xml:space="preserve">Pass </w:t>
      </w:r>
      <w:proofErr w:type="spellStart"/>
      <w:r>
        <w:t>userId</w:t>
      </w:r>
      <w:proofErr w:type="spellEnd"/>
      <w:r>
        <w:t xml:space="preserve"> to service layer for filtering.</w:t>
      </w:r>
    </w:p>
    <w:p w14:paraId="4E78CD76" w14:textId="77777777" w:rsidR="00880D4A" w:rsidRDefault="00000000">
      <w:pPr>
        <w:pStyle w:val="Heading3"/>
      </w:pPr>
      <w:r>
        <w:t>Consequences</w:t>
      </w:r>
    </w:p>
    <w:p w14:paraId="0B6EFBCA" w14:textId="77777777" w:rsidR="00880D4A" w:rsidRDefault="00000000">
      <w:pPr>
        <w:pStyle w:val="ListNumber"/>
      </w:pPr>
      <w:r>
        <w:t>Positive:</w:t>
      </w:r>
    </w:p>
    <w:p w14:paraId="3BBE38A5" w14:textId="77777777" w:rsidR="00880D4A" w:rsidRDefault="00000000">
      <w:pPr>
        <w:pStyle w:val="ListBullet"/>
      </w:pPr>
      <w:r>
        <w:t>Improved security model.</w:t>
      </w:r>
    </w:p>
    <w:p w14:paraId="0B8FD7A1" w14:textId="77777777" w:rsidR="00880D4A" w:rsidRDefault="00000000">
      <w:pPr>
        <w:pStyle w:val="ListBullet"/>
      </w:pPr>
      <w:r>
        <w:t>User-level data isolation.</w:t>
      </w:r>
    </w:p>
    <w:p w14:paraId="284FEC1E" w14:textId="77777777" w:rsidR="00880D4A" w:rsidRDefault="00000000">
      <w:pPr>
        <w:pStyle w:val="ListNumber"/>
      </w:pPr>
      <w:r>
        <w:t>Negative:</w:t>
      </w:r>
    </w:p>
    <w:p w14:paraId="1D221052" w14:textId="77777777" w:rsidR="00880D4A" w:rsidRDefault="00000000">
      <w:pPr>
        <w:pStyle w:val="ListBullet"/>
      </w:pPr>
      <w:r>
        <w:t>Stub needs replacement with real JWT validation.</w:t>
      </w:r>
    </w:p>
    <w:p w14:paraId="3ED8CFF6" w14:textId="77777777" w:rsidR="00880D4A" w:rsidRDefault="00000000">
      <w:pPr>
        <w:pStyle w:val="ListBullet"/>
      </w:pPr>
      <w:r>
        <w:t>Security configuration complexity.</w:t>
      </w:r>
    </w:p>
    <w:p w14:paraId="1C3EFCB3" w14:textId="77777777" w:rsidR="00027CB6" w:rsidRPr="00027CB6" w:rsidRDefault="00027CB6" w:rsidP="00F2274D">
      <w:pPr>
        <w:pStyle w:val="Heading3"/>
      </w:pPr>
      <w:r w:rsidRPr="00027CB6">
        <w:t>Trade-Off Analysis</w:t>
      </w:r>
    </w:p>
    <w:p w14:paraId="37711DF8" w14:textId="77777777" w:rsidR="00027CB6" w:rsidRPr="00027CB6" w:rsidRDefault="00027CB6" w:rsidP="00F2274D">
      <w:pPr>
        <w:pStyle w:val="ListBullet"/>
      </w:pPr>
      <w:r w:rsidRPr="00027CB6">
        <w:t>Security isolation prioritized over minimal configuration.</w:t>
      </w:r>
    </w:p>
    <w:p w14:paraId="09977CC0" w14:textId="77777777" w:rsidR="00027CB6" w:rsidRDefault="00027CB6" w:rsidP="00F2274D">
      <w:pPr>
        <w:pStyle w:val="ListBullet"/>
      </w:pPr>
      <w:r w:rsidRPr="00027CB6">
        <w:t>Incremental implementation prioritized over immediate full JWT validation.</w:t>
      </w:r>
    </w:p>
    <w:p w14:paraId="68EE472E" w14:textId="77777777" w:rsidR="00250EF7" w:rsidRDefault="00250EF7" w:rsidP="00250EF7">
      <w:pPr>
        <w:pStyle w:val="ListBullet"/>
        <w:numPr>
          <w:ilvl w:val="0"/>
          <w:numId w:val="0"/>
        </w:numPr>
        <w:ind w:left="360" w:hanging="360"/>
      </w:pPr>
    </w:p>
    <w:p w14:paraId="32CFD173" w14:textId="77777777" w:rsidR="00FD6A5A" w:rsidRDefault="00FD6A5A" w:rsidP="00250EF7">
      <w:pPr>
        <w:pStyle w:val="ListBullet"/>
        <w:numPr>
          <w:ilvl w:val="0"/>
          <w:numId w:val="0"/>
        </w:numPr>
        <w:ind w:left="360" w:hanging="360"/>
      </w:pPr>
    </w:p>
    <w:p w14:paraId="2AB71AF5" w14:textId="77777777" w:rsidR="00FD6A5A" w:rsidRPr="00027CB6" w:rsidRDefault="00FD6A5A" w:rsidP="00250EF7">
      <w:pPr>
        <w:pStyle w:val="ListBullet"/>
        <w:numPr>
          <w:ilvl w:val="0"/>
          <w:numId w:val="0"/>
        </w:numPr>
        <w:ind w:left="360" w:hanging="360"/>
      </w:pPr>
    </w:p>
    <w:p w14:paraId="1EAEF6B9" w14:textId="77777777" w:rsidR="00880D4A" w:rsidRDefault="00000000">
      <w:r>
        <w:br/>
      </w:r>
    </w:p>
    <w:p w14:paraId="393BCF54" w14:textId="77777777" w:rsidR="00880D4A" w:rsidRDefault="00000000">
      <w:pPr>
        <w:pStyle w:val="Heading2"/>
      </w:pPr>
      <w:r>
        <w:lastRenderedPageBreak/>
        <w:t>ADR-006 – Use Swagger/</w:t>
      </w:r>
      <w:proofErr w:type="spellStart"/>
      <w:r>
        <w:t>OpenAPI</w:t>
      </w:r>
      <w:proofErr w:type="spellEnd"/>
      <w:r>
        <w:t xml:space="preserve"> for API Documentation</w:t>
      </w:r>
    </w:p>
    <w:p w14:paraId="468DA53A" w14:textId="77777777" w:rsidR="00880D4A" w:rsidRDefault="00000000">
      <w:r>
        <w:rPr>
          <w:b/>
        </w:rPr>
        <w:t xml:space="preserve">Status: </w:t>
      </w:r>
      <w:r>
        <w:t>Accepted</w:t>
      </w:r>
    </w:p>
    <w:p w14:paraId="4308887F" w14:textId="77777777" w:rsidR="00880D4A" w:rsidRDefault="00000000">
      <w:pPr>
        <w:pStyle w:val="Heading3"/>
      </w:pPr>
      <w:r>
        <w:t>Context</w:t>
      </w:r>
    </w:p>
    <w:p w14:paraId="39695597" w14:textId="77777777" w:rsidR="00880D4A" w:rsidRDefault="00000000">
      <w:r>
        <w:t>APIs must be easily testable and self-documented.</w:t>
      </w:r>
    </w:p>
    <w:p w14:paraId="19055973" w14:textId="77777777" w:rsidR="00880D4A" w:rsidRDefault="00000000">
      <w:pPr>
        <w:pStyle w:val="Heading3"/>
      </w:pPr>
      <w:r>
        <w:t>Decision</w:t>
      </w:r>
    </w:p>
    <w:p w14:paraId="7D455136" w14:textId="77777777" w:rsidR="00880D4A" w:rsidRDefault="00000000">
      <w:pPr>
        <w:pStyle w:val="ListBullet"/>
      </w:pPr>
      <w:r>
        <w:t xml:space="preserve">Use </w:t>
      </w:r>
      <w:proofErr w:type="spellStart"/>
      <w:r>
        <w:t>springdoc-openapi</w:t>
      </w:r>
      <w:proofErr w:type="spellEnd"/>
      <w:r>
        <w:t>.</w:t>
      </w:r>
    </w:p>
    <w:p w14:paraId="67498CE9" w14:textId="77777777" w:rsidR="00880D4A" w:rsidRDefault="00000000">
      <w:pPr>
        <w:pStyle w:val="ListBullet"/>
      </w:pPr>
      <w:r>
        <w:t xml:space="preserve">Annotate APIs </w:t>
      </w:r>
      <w:proofErr w:type="gramStart"/>
      <w:r>
        <w:t>with @</w:t>
      </w:r>
      <w:proofErr w:type="gramEnd"/>
      <w:r>
        <w:t xml:space="preserve">Operation </w:t>
      </w:r>
      <w:proofErr w:type="gramStart"/>
      <w:r>
        <w:t>and @</w:t>
      </w:r>
      <w:proofErr w:type="gramEnd"/>
      <w:r>
        <w:t>Schema.</w:t>
      </w:r>
    </w:p>
    <w:p w14:paraId="0BAFB012" w14:textId="77777777" w:rsidR="00880D4A" w:rsidRDefault="00000000">
      <w:pPr>
        <w:pStyle w:val="ListBullet"/>
      </w:pPr>
      <w:r>
        <w:t xml:space="preserve">Use </w:t>
      </w:r>
      <w:proofErr w:type="spellStart"/>
      <w:r>
        <w:t>ParameterObject</w:t>
      </w:r>
      <w:proofErr w:type="spellEnd"/>
      <w:r>
        <w:t xml:space="preserve"> for pagination.</w:t>
      </w:r>
    </w:p>
    <w:p w14:paraId="6E026BD1" w14:textId="77777777" w:rsidR="00880D4A" w:rsidRDefault="00000000">
      <w:pPr>
        <w:pStyle w:val="Heading3"/>
      </w:pPr>
      <w:r>
        <w:t>Consequences</w:t>
      </w:r>
    </w:p>
    <w:p w14:paraId="6DEF237D" w14:textId="77777777" w:rsidR="00880D4A" w:rsidRDefault="00000000">
      <w:pPr>
        <w:pStyle w:val="ListNumber"/>
      </w:pPr>
      <w:r>
        <w:t>Positive:</w:t>
      </w:r>
    </w:p>
    <w:p w14:paraId="0A316847" w14:textId="77777777" w:rsidR="00880D4A" w:rsidRDefault="00000000">
      <w:pPr>
        <w:pStyle w:val="ListBullet"/>
      </w:pPr>
      <w:r>
        <w:t>Easy testing via Swagger UI.</w:t>
      </w:r>
    </w:p>
    <w:p w14:paraId="247A14A2" w14:textId="77777777" w:rsidR="00880D4A" w:rsidRDefault="00000000">
      <w:pPr>
        <w:pStyle w:val="ListBullet"/>
      </w:pPr>
      <w:r>
        <w:t>Clear contract definition.</w:t>
      </w:r>
    </w:p>
    <w:p w14:paraId="7A763E19" w14:textId="77777777" w:rsidR="00880D4A" w:rsidRDefault="00000000">
      <w:pPr>
        <w:pStyle w:val="ListNumber"/>
      </w:pPr>
      <w:r>
        <w:t>Negative:</w:t>
      </w:r>
    </w:p>
    <w:p w14:paraId="25394E94" w14:textId="77777777" w:rsidR="00880D4A" w:rsidRDefault="00000000">
      <w:pPr>
        <w:pStyle w:val="ListBullet"/>
      </w:pPr>
      <w:r>
        <w:t>Additional annotations required.</w:t>
      </w:r>
    </w:p>
    <w:p w14:paraId="2288433B" w14:textId="77777777" w:rsidR="00880D4A" w:rsidRDefault="00000000">
      <w:pPr>
        <w:pStyle w:val="ListBullet"/>
      </w:pPr>
      <w:r>
        <w:t>Swagger config maintenance.</w:t>
      </w:r>
    </w:p>
    <w:p w14:paraId="47B89EAB" w14:textId="77777777" w:rsidR="00027CB6" w:rsidRPr="00027CB6" w:rsidRDefault="00027CB6" w:rsidP="00027CB6">
      <w:pPr>
        <w:pStyle w:val="Heading3"/>
      </w:pPr>
      <w:r w:rsidRPr="00027CB6">
        <w:t>Trade-Off Analysis</w:t>
      </w:r>
    </w:p>
    <w:p w14:paraId="10ABD699" w14:textId="77777777" w:rsidR="00027CB6" w:rsidRPr="00027CB6" w:rsidRDefault="00027CB6" w:rsidP="00027CB6">
      <w:pPr>
        <w:pStyle w:val="ListBullet"/>
      </w:pPr>
      <w:proofErr w:type="gramStart"/>
      <w:r w:rsidRPr="00027CB6">
        <w:t>API clarity</w:t>
      </w:r>
      <w:proofErr w:type="gramEnd"/>
      <w:r w:rsidRPr="00027CB6">
        <w:t xml:space="preserve"> prioritized over annotation simplicity.</w:t>
      </w:r>
    </w:p>
    <w:p w14:paraId="2B546235" w14:textId="77777777" w:rsidR="00027CB6" w:rsidRPr="00027CB6" w:rsidRDefault="00027CB6" w:rsidP="00027CB6">
      <w:pPr>
        <w:pStyle w:val="ListBullet"/>
      </w:pPr>
      <w:r w:rsidRPr="00027CB6">
        <w:t>Developer experience prioritized over minimal configuration.</w:t>
      </w:r>
    </w:p>
    <w:p w14:paraId="60880280" w14:textId="77777777" w:rsidR="00880D4A" w:rsidRDefault="00000000">
      <w:r>
        <w:br/>
      </w:r>
    </w:p>
    <w:sectPr w:rsidR="00880D4A" w:rsidSect="00D011AB">
      <w:footerReference w:type="default" r:id="rId8"/>
      <w:pgSz w:w="12240" w:h="15840"/>
      <w:pgMar w:top="720" w:right="720" w:bottom="720" w:left="720" w:header="72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4BFDE" w14:textId="77777777" w:rsidR="00B53FA6" w:rsidRDefault="00B53FA6" w:rsidP="00D011AB">
      <w:pPr>
        <w:spacing w:after="0" w:line="240" w:lineRule="auto"/>
      </w:pPr>
      <w:r>
        <w:separator/>
      </w:r>
    </w:p>
  </w:endnote>
  <w:endnote w:type="continuationSeparator" w:id="0">
    <w:p w14:paraId="1A22AF76" w14:textId="77777777" w:rsidR="00B53FA6" w:rsidRDefault="00B53FA6" w:rsidP="00D01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425047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2EFC3F9" w14:textId="19BE2AB4" w:rsidR="00D011AB" w:rsidRDefault="00D011AB">
            <w:pPr>
              <w:pStyle w:val="Footer"/>
              <w:jc w:val="center"/>
            </w:pPr>
            <w:r w:rsidRPr="00D011AB">
              <w:rPr>
                <w:sz w:val="18"/>
                <w:szCs w:val="18"/>
              </w:rPr>
              <w:t xml:space="preserve">Page </w:t>
            </w:r>
            <w:r w:rsidRPr="00D011AB">
              <w:rPr>
                <w:b/>
                <w:bCs/>
                <w:sz w:val="20"/>
                <w:szCs w:val="20"/>
              </w:rPr>
              <w:fldChar w:fldCharType="begin"/>
            </w:r>
            <w:r w:rsidRPr="00D011AB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D011AB">
              <w:rPr>
                <w:b/>
                <w:bCs/>
                <w:sz w:val="20"/>
                <w:szCs w:val="20"/>
              </w:rPr>
              <w:fldChar w:fldCharType="separate"/>
            </w:r>
            <w:r w:rsidRPr="00D011AB">
              <w:rPr>
                <w:b/>
                <w:bCs/>
                <w:noProof/>
                <w:sz w:val="18"/>
                <w:szCs w:val="18"/>
              </w:rPr>
              <w:t>2</w:t>
            </w:r>
            <w:r w:rsidRPr="00D011AB">
              <w:rPr>
                <w:b/>
                <w:bCs/>
                <w:sz w:val="20"/>
                <w:szCs w:val="20"/>
              </w:rPr>
              <w:fldChar w:fldCharType="end"/>
            </w:r>
            <w:r w:rsidRPr="00D011AB">
              <w:rPr>
                <w:sz w:val="18"/>
                <w:szCs w:val="18"/>
              </w:rPr>
              <w:t xml:space="preserve"> of </w:t>
            </w:r>
            <w:r w:rsidRPr="00D011AB">
              <w:rPr>
                <w:b/>
                <w:bCs/>
                <w:sz w:val="20"/>
                <w:szCs w:val="20"/>
              </w:rPr>
              <w:fldChar w:fldCharType="begin"/>
            </w:r>
            <w:r w:rsidRPr="00D011AB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D011AB">
              <w:rPr>
                <w:b/>
                <w:bCs/>
                <w:sz w:val="20"/>
                <w:szCs w:val="20"/>
              </w:rPr>
              <w:fldChar w:fldCharType="separate"/>
            </w:r>
            <w:r w:rsidRPr="00D011AB">
              <w:rPr>
                <w:b/>
                <w:bCs/>
                <w:noProof/>
                <w:sz w:val="18"/>
                <w:szCs w:val="18"/>
              </w:rPr>
              <w:t>2</w:t>
            </w:r>
            <w:r w:rsidRPr="00D011AB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8F9FA3C" w14:textId="77777777" w:rsidR="00D011AB" w:rsidRDefault="00D01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FD211" w14:textId="77777777" w:rsidR="00B53FA6" w:rsidRDefault="00B53FA6" w:rsidP="00D011AB">
      <w:pPr>
        <w:spacing w:after="0" w:line="240" w:lineRule="auto"/>
      </w:pPr>
      <w:r>
        <w:separator/>
      </w:r>
    </w:p>
  </w:footnote>
  <w:footnote w:type="continuationSeparator" w:id="0">
    <w:p w14:paraId="7BA0453A" w14:textId="77777777" w:rsidR="00B53FA6" w:rsidRDefault="00B53FA6" w:rsidP="00D011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1769471">
    <w:abstractNumId w:val="8"/>
  </w:num>
  <w:num w:numId="2" w16cid:durableId="461926173">
    <w:abstractNumId w:val="6"/>
  </w:num>
  <w:num w:numId="3" w16cid:durableId="719785485">
    <w:abstractNumId w:val="5"/>
  </w:num>
  <w:num w:numId="4" w16cid:durableId="49814570">
    <w:abstractNumId w:val="4"/>
  </w:num>
  <w:num w:numId="5" w16cid:durableId="908341467">
    <w:abstractNumId w:val="7"/>
  </w:num>
  <w:num w:numId="6" w16cid:durableId="431096281">
    <w:abstractNumId w:val="3"/>
  </w:num>
  <w:num w:numId="7" w16cid:durableId="834612510">
    <w:abstractNumId w:val="2"/>
  </w:num>
  <w:num w:numId="8" w16cid:durableId="311255708">
    <w:abstractNumId w:val="1"/>
  </w:num>
  <w:num w:numId="9" w16cid:durableId="1511675354">
    <w:abstractNumId w:val="0"/>
  </w:num>
  <w:num w:numId="10" w16cid:durableId="1518228240">
    <w:abstractNumId w:val="8"/>
  </w:num>
  <w:num w:numId="11" w16cid:durableId="1294949494">
    <w:abstractNumId w:val="8"/>
  </w:num>
  <w:num w:numId="12" w16cid:durableId="2044019754">
    <w:abstractNumId w:val="8"/>
  </w:num>
  <w:num w:numId="13" w16cid:durableId="9067230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CB6"/>
    <w:rsid w:val="00034616"/>
    <w:rsid w:val="0006063C"/>
    <w:rsid w:val="0015074B"/>
    <w:rsid w:val="00250EF7"/>
    <w:rsid w:val="0029639D"/>
    <w:rsid w:val="00326F90"/>
    <w:rsid w:val="007F37AA"/>
    <w:rsid w:val="00833AE6"/>
    <w:rsid w:val="00880D4A"/>
    <w:rsid w:val="008C7219"/>
    <w:rsid w:val="00AA1D8D"/>
    <w:rsid w:val="00B47730"/>
    <w:rsid w:val="00B53FA6"/>
    <w:rsid w:val="00CB0664"/>
    <w:rsid w:val="00D011AB"/>
    <w:rsid w:val="00DD056B"/>
    <w:rsid w:val="00F2274D"/>
    <w:rsid w:val="00F762D1"/>
    <w:rsid w:val="00FC693F"/>
    <w:rsid w:val="00FD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67282"/>
  <w14:defaultImageDpi w14:val="300"/>
  <w15:docId w15:val="{A3CB75BC-3B38-4BE1-B17D-B11DD4BBD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Patil, Suyogita</cp:lastModifiedBy>
  <cp:revision>2</cp:revision>
  <dcterms:created xsi:type="dcterms:W3CDTF">2013-12-23T23:15:00Z</dcterms:created>
  <dcterms:modified xsi:type="dcterms:W3CDTF">2026-02-18T09:47:00Z</dcterms:modified>
  <cp:category/>
</cp:coreProperties>
</file>