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FF5E" w14:textId="21810DF4" w:rsidR="00DD6BDF" w:rsidRPr="00E348AB" w:rsidRDefault="00DD6BDF" w:rsidP="000218EE">
      <w:pPr>
        <w:spacing w:line="360" w:lineRule="auto"/>
        <w:jc w:val="center"/>
        <w:rPr>
          <w:rFonts w:asciiTheme="majorHAnsi" w:hAnsiTheme="majorHAnsi" w:cstheme="majorHAnsi"/>
          <w:b/>
          <w:bCs/>
          <w:sz w:val="24"/>
          <w:szCs w:val="24"/>
        </w:rPr>
      </w:pPr>
      <w:r w:rsidRPr="00E348AB">
        <w:rPr>
          <w:rFonts w:asciiTheme="majorHAnsi" w:hAnsiTheme="majorHAnsi" w:cstheme="majorHAnsi"/>
          <w:b/>
          <w:bCs/>
          <w:noProof/>
          <w:sz w:val="24"/>
          <w:szCs w:val="24"/>
          <w:lang w:eastAsia="es-MX"/>
        </w:rPr>
        <w:drawing>
          <wp:anchor distT="0" distB="0" distL="114300" distR="114300" simplePos="0" relativeHeight="251666432" behindDoc="0" locked="0" layoutInCell="1" allowOverlap="1" wp14:anchorId="6F011B89" wp14:editId="3F04C530">
            <wp:simplePos x="0" y="0"/>
            <wp:positionH relativeFrom="column">
              <wp:posOffset>-382137</wp:posOffset>
            </wp:positionH>
            <wp:positionV relativeFrom="paragraph">
              <wp:posOffset>-354841</wp:posOffset>
            </wp:positionV>
            <wp:extent cx="1091756" cy="1409573"/>
            <wp:effectExtent l="0" t="0" r="0" b="635"/>
            <wp:wrapNone/>
            <wp:docPr id="1" name="Imagen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756" cy="14095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48AB">
        <w:rPr>
          <w:rFonts w:asciiTheme="majorHAnsi" w:hAnsiTheme="majorHAnsi" w:cstheme="majorHAnsi"/>
          <w:b/>
          <w:bCs/>
          <w:sz w:val="24"/>
          <w:szCs w:val="24"/>
        </w:rPr>
        <w:t>UNIVERSIDAD VERACRUZANA</w:t>
      </w:r>
    </w:p>
    <w:p w14:paraId="2C309D41" w14:textId="77777777" w:rsidR="00DD6BDF" w:rsidRPr="00E348AB" w:rsidRDefault="00DD6BDF" w:rsidP="000218EE">
      <w:pPr>
        <w:spacing w:line="360" w:lineRule="auto"/>
        <w:jc w:val="center"/>
        <w:rPr>
          <w:rFonts w:asciiTheme="majorHAnsi" w:hAnsiTheme="majorHAnsi" w:cstheme="majorHAnsi"/>
          <w:b/>
          <w:bCs/>
          <w:sz w:val="24"/>
          <w:szCs w:val="24"/>
        </w:rPr>
      </w:pPr>
      <w:r w:rsidRPr="00E348AB">
        <w:rPr>
          <w:rFonts w:asciiTheme="majorHAnsi" w:hAnsiTheme="majorHAnsi" w:cstheme="majorHAnsi"/>
          <w:b/>
          <w:bCs/>
          <w:sz w:val="24"/>
          <w:szCs w:val="24"/>
        </w:rPr>
        <w:t>FACULTAD DE ESTADÍSTICA E INFORMÁTICA</w:t>
      </w:r>
    </w:p>
    <w:p w14:paraId="600D93DD" w14:textId="77777777" w:rsidR="00DD6BDF" w:rsidRPr="00E348AB" w:rsidRDefault="00DD6BDF" w:rsidP="000218EE">
      <w:pPr>
        <w:spacing w:line="360" w:lineRule="auto"/>
        <w:jc w:val="center"/>
        <w:rPr>
          <w:rFonts w:asciiTheme="majorHAnsi" w:hAnsiTheme="majorHAnsi" w:cstheme="majorHAnsi"/>
          <w:sz w:val="24"/>
          <w:szCs w:val="24"/>
        </w:rPr>
      </w:pPr>
      <w:r w:rsidRPr="00E348AB">
        <w:rPr>
          <w:rFonts w:asciiTheme="majorHAnsi" w:hAnsiTheme="majorHAnsi" w:cstheme="majorHAnsi"/>
          <w:noProof/>
          <w:sz w:val="24"/>
          <w:szCs w:val="24"/>
          <w:lang w:eastAsia="es-MX"/>
        </w:rPr>
        <mc:AlternateContent>
          <mc:Choice Requires="wps">
            <w:drawing>
              <wp:anchor distT="0" distB="0" distL="114300" distR="114300" simplePos="0" relativeHeight="251659264" behindDoc="0" locked="0" layoutInCell="1" allowOverlap="1" wp14:anchorId="61E50E53" wp14:editId="2B63835C">
                <wp:simplePos x="0" y="0"/>
                <wp:positionH relativeFrom="column">
                  <wp:posOffset>853440</wp:posOffset>
                </wp:positionH>
                <wp:positionV relativeFrom="paragraph">
                  <wp:posOffset>24131</wp:posOffset>
                </wp:positionV>
                <wp:extent cx="4267200" cy="0"/>
                <wp:effectExtent l="0" t="19050" r="19050" b="19050"/>
                <wp:wrapNone/>
                <wp:docPr id="29" name="Conector recto 29"/>
                <wp:cNvGraphicFramePr/>
                <a:graphic xmlns:a="http://schemas.openxmlformats.org/drawingml/2006/main">
                  <a:graphicData uri="http://schemas.microsoft.com/office/word/2010/wordprocessingShape">
                    <wps:wsp>
                      <wps:cNvCnPr/>
                      <wps:spPr>
                        <a:xfrm>
                          <a:off x="0" y="0"/>
                          <a:ext cx="4267200" cy="0"/>
                        </a:xfrm>
                        <a:prstGeom prst="line">
                          <a:avLst/>
                        </a:prstGeom>
                        <a:ln w="381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DED65" id="Conector recto 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9pt" to="403.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" strokecolor="black [3200]" strokeweight="3pt">
                <v:stroke joinstyle="miter"/>
              </v:line>
            </w:pict>
          </mc:Fallback>
        </mc:AlternateContent>
      </w:r>
      <w:r w:rsidRPr="00E348AB">
        <w:rPr>
          <w:rFonts w:asciiTheme="majorHAnsi" w:hAnsiTheme="majorHAnsi" w:cstheme="majorHAnsi"/>
          <w:noProof/>
          <w:sz w:val="24"/>
          <w:szCs w:val="24"/>
          <w:lang w:eastAsia="es-MX"/>
        </w:rPr>
        <mc:AlternateContent>
          <mc:Choice Requires="wps">
            <w:drawing>
              <wp:anchor distT="0" distB="0" distL="114300" distR="114300" simplePos="0" relativeHeight="251660288" behindDoc="0" locked="0" layoutInCell="1" allowOverlap="1" wp14:anchorId="23B327E8" wp14:editId="2B0EADB3">
                <wp:simplePos x="0" y="0"/>
                <wp:positionH relativeFrom="column">
                  <wp:posOffset>872490</wp:posOffset>
                </wp:positionH>
                <wp:positionV relativeFrom="paragraph">
                  <wp:posOffset>214630</wp:posOffset>
                </wp:positionV>
                <wp:extent cx="4248150" cy="19050"/>
                <wp:effectExtent l="19050" t="19050" r="19050" b="19050"/>
                <wp:wrapNone/>
                <wp:docPr id="30" name="Conector recto 30"/>
                <wp:cNvGraphicFramePr/>
                <a:graphic xmlns:a="http://schemas.openxmlformats.org/drawingml/2006/main">
                  <a:graphicData uri="http://schemas.microsoft.com/office/word/2010/wordprocessingShape">
                    <wps:wsp>
                      <wps:cNvCnPr/>
                      <wps:spPr>
                        <a:xfrm>
                          <a:off x="0" y="0"/>
                          <a:ext cx="4248150" cy="19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F62DC" id="Conector recto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16.9pt" to="403.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" strokecolor="black [3213]" strokeweight="3pt">
                <v:stroke joinstyle="miter"/>
              </v:line>
            </w:pict>
          </mc:Fallback>
        </mc:AlternateContent>
      </w:r>
    </w:p>
    <w:p w14:paraId="03EE698B" w14:textId="77777777" w:rsidR="00DD6BDF" w:rsidRPr="00E348AB" w:rsidRDefault="00DD6BDF" w:rsidP="000218EE">
      <w:pPr>
        <w:spacing w:line="360" w:lineRule="auto"/>
        <w:jc w:val="center"/>
        <w:rPr>
          <w:rFonts w:asciiTheme="majorHAnsi" w:hAnsiTheme="majorHAnsi" w:cstheme="majorHAnsi"/>
          <w:sz w:val="24"/>
          <w:szCs w:val="24"/>
        </w:rPr>
      </w:pPr>
      <w:r w:rsidRPr="00E348AB">
        <w:rPr>
          <w:rFonts w:asciiTheme="majorHAnsi" w:hAnsiTheme="majorHAnsi" w:cstheme="majorHAnsi"/>
          <w:noProof/>
          <w:sz w:val="24"/>
          <w:szCs w:val="24"/>
          <w:lang w:eastAsia="es-MX"/>
        </w:rPr>
        <mc:AlternateContent>
          <mc:Choice Requires="wps">
            <w:drawing>
              <wp:anchor distT="0" distB="0" distL="114300" distR="114300" simplePos="0" relativeHeight="251662336" behindDoc="0" locked="0" layoutInCell="1" allowOverlap="1" wp14:anchorId="6D2A6B44" wp14:editId="0F61F53C">
                <wp:simplePos x="0" y="0"/>
                <wp:positionH relativeFrom="margin">
                  <wp:posOffset>-102870</wp:posOffset>
                </wp:positionH>
                <wp:positionV relativeFrom="paragraph">
                  <wp:posOffset>201930</wp:posOffset>
                </wp:positionV>
                <wp:extent cx="0" cy="7091045"/>
                <wp:effectExtent l="19050" t="0" r="19050" b="33655"/>
                <wp:wrapNone/>
                <wp:docPr id="27" name="Conector recto 27"/>
                <wp:cNvGraphicFramePr/>
                <a:graphic xmlns:a="http://schemas.openxmlformats.org/drawingml/2006/main">
                  <a:graphicData uri="http://schemas.microsoft.com/office/word/2010/wordprocessingShape">
                    <wps:wsp>
                      <wps:cNvCnPr/>
                      <wps:spPr>
                        <a:xfrm flipH="1">
                          <a:off x="0" y="0"/>
                          <a:ext cx="0" cy="7091045"/>
                        </a:xfrm>
                        <a:prstGeom prst="line">
                          <a:avLst/>
                        </a:prstGeom>
                        <a:ln w="381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6ADCB" id="Conector recto 27"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pt,15.9pt" to="-8.1pt,5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" strokecolor="black [3200]" strokeweight="3pt">
                <v:stroke joinstyle="miter"/>
                <w10:wrap anchorx="margin"/>
              </v:line>
            </w:pict>
          </mc:Fallback>
        </mc:AlternateContent>
      </w:r>
      <w:r w:rsidRPr="00E348AB">
        <w:rPr>
          <w:rFonts w:asciiTheme="majorHAnsi" w:hAnsiTheme="majorHAnsi" w:cstheme="majorHAnsi"/>
          <w:noProof/>
          <w:sz w:val="24"/>
          <w:szCs w:val="24"/>
          <w:lang w:eastAsia="es-MX"/>
        </w:rPr>
        <mc:AlternateContent>
          <mc:Choice Requires="wps">
            <w:drawing>
              <wp:anchor distT="0" distB="0" distL="114300" distR="114300" simplePos="0" relativeHeight="251661312" behindDoc="0" locked="0" layoutInCell="1" allowOverlap="1" wp14:anchorId="3C09B712" wp14:editId="5BC0F0D3">
                <wp:simplePos x="0" y="0"/>
                <wp:positionH relativeFrom="column">
                  <wp:posOffset>-297180</wp:posOffset>
                </wp:positionH>
                <wp:positionV relativeFrom="paragraph">
                  <wp:posOffset>107950</wp:posOffset>
                </wp:positionV>
                <wp:extent cx="9525" cy="7534275"/>
                <wp:effectExtent l="19050" t="19050" r="28575" b="28575"/>
                <wp:wrapNone/>
                <wp:docPr id="28" name="Conector recto 28"/>
                <wp:cNvGraphicFramePr/>
                <a:graphic xmlns:a="http://schemas.openxmlformats.org/drawingml/2006/main">
                  <a:graphicData uri="http://schemas.microsoft.com/office/word/2010/wordprocessingShape">
                    <wps:wsp>
                      <wps:cNvCnPr/>
                      <wps:spPr>
                        <a:xfrm>
                          <a:off x="0" y="0"/>
                          <a:ext cx="9525" cy="7534275"/>
                        </a:xfrm>
                        <a:prstGeom prst="line">
                          <a:avLst/>
                        </a:prstGeom>
                        <a:ln w="381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D579E" id="Conector recto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8.5pt" to="-22.65pt,6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" strokecolor="black [3200]" strokeweight="3pt">
                <v:stroke joinstyle="miter"/>
              </v:line>
            </w:pict>
          </mc:Fallback>
        </mc:AlternateContent>
      </w:r>
    </w:p>
    <w:p w14:paraId="6C53AE51" w14:textId="34BD9E7F" w:rsidR="00DD6BDF" w:rsidRPr="00E348AB" w:rsidRDefault="008A53BB" w:rsidP="000218EE">
      <w:pPr>
        <w:spacing w:line="360" w:lineRule="auto"/>
        <w:jc w:val="center"/>
        <w:rPr>
          <w:rFonts w:asciiTheme="majorHAnsi" w:eastAsia="Arial" w:hAnsiTheme="majorHAnsi" w:cstheme="majorHAnsi"/>
          <w:b/>
          <w:bCs/>
          <w:color w:val="000000"/>
          <w:sz w:val="24"/>
          <w:szCs w:val="24"/>
        </w:rPr>
      </w:pPr>
      <w:r>
        <w:rPr>
          <w:rFonts w:asciiTheme="majorHAnsi" w:eastAsia="Arial" w:hAnsiTheme="majorHAnsi" w:cstheme="majorHAnsi"/>
          <w:b/>
          <w:bCs/>
          <w:color w:val="000000"/>
          <w:sz w:val="24"/>
          <w:szCs w:val="24"/>
        </w:rPr>
        <w:t>P</w:t>
      </w:r>
      <w:r w:rsidR="004A3351">
        <w:rPr>
          <w:rFonts w:asciiTheme="majorHAnsi" w:eastAsia="Arial" w:hAnsiTheme="majorHAnsi" w:cstheme="majorHAnsi"/>
          <w:b/>
          <w:bCs/>
          <w:color w:val="000000"/>
          <w:sz w:val="24"/>
          <w:szCs w:val="24"/>
        </w:rPr>
        <w:t>ROCEDIMIENTO DE AJUSTES RAZONABLES CURRICULARES EN LA FACULTAD DE ESTADÍSTICA E INFORM</w:t>
      </w:r>
      <w:r w:rsidR="0068301A">
        <w:rPr>
          <w:rFonts w:asciiTheme="majorHAnsi" w:eastAsia="Arial" w:hAnsiTheme="majorHAnsi" w:cstheme="majorHAnsi"/>
          <w:b/>
          <w:bCs/>
          <w:color w:val="000000"/>
          <w:sz w:val="24"/>
          <w:szCs w:val="24"/>
        </w:rPr>
        <w:t>Á</w:t>
      </w:r>
      <w:r w:rsidR="004A3351">
        <w:rPr>
          <w:rFonts w:asciiTheme="majorHAnsi" w:eastAsia="Arial" w:hAnsiTheme="majorHAnsi" w:cstheme="majorHAnsi"/>
          <w:b/>
          <w:bCs/>
          <w:color w:val="000000"/>
          <w:sz w:val="24"/>
          <w:szCs w:val="24"/>
        </w:rPr>
        <w:t>TICA</w:t>
      </w:r>
      <w:r w:rsidR="00C929A8">
        <w:rPr>
          <w:rFonts w:asciiTheme="majorHAnsi" w:eastAsia="Arial" w:hAnsiTheme="majorHAnsi" w:cstheme="majorHAnsi"/>
          <w:b/>
          <w:bCs/>
          <w:color w:val="000000"/>
          <w:sz w:val="24"/>
          <w:szCs w:val="24"/>
        </w:rPr>
        <w:t xml:space="preserve"> DE LA UNIVERSIDAD VERACRUZANA</w:t>
      </w:r>
    </w:p>
    <w:p w14:paraId="61535BCD" w14:textId="77777777" w:rsidR="00DD6BDF" w:rsidRPr="00336085" w:rsidRDefault="00DD6BDF" w:rsidP="000218EE">
      <w:pPr>
        <w:spacing w:line="360" w:lineRule="auto"/>
        <w:jc w:val="center"/>
        <w:rPr>
          <w:rFonts w:asciiTheme="majorHAnsi" w:eastAsia="Arial" w:hAnsiTheme="majorHAnsi" w:cstheme="majorHAnsi"/>
          <w:color w:val="000000"/>
          <w:sz w:val="24"/>
          <w:szCs w:val="24"/>
        </w:rPr>
      </w:pPr>
    </w:p>
    <w:p w14:paraId="55F5A369" w14:textId="77777777" w:rsidR="00DD6BDF" w:rsidRPr="00336085" w:rsidRDefault="00DD6BDF" w:rsidP="000218EE">
      <w:pPr>
        <w:spacing w:line="360" w:lineRule="auto"/>
        <w:jc w:val="center"/>
        <w:rPr>
          <w:rFonts w:asciiTheme="majorHAnsi" w:eastAsia="Arial" w:hAnsiTheme="majorHAnsi" w:cstheme="majorHAnsi"/>
          <w:color w:val="000000"/>
          <w:sz w:val="24"/>
          <w:szCs w:val="24"/>
          <w:u w:val="single"/>
        </w:rPr>
      </w:pPr>
      <w:r w:rsidRPr="00336085">
        <w:rPr>
          <w:rFonts w:asciiTheme="majorHAnsi" w:eastAsia="Arial" w:hAnsiTheme="majorHAnsi" w:cstheme="majorHAnsi"/>
          <w:color w:val="000000"/>
          <w:sz w:val="24"/>
          <w:szCs w:val="24"/>
          <w:u w:val="single"/>
        </w:rPr>
        <w:t>MODALIDAD:</w:t>
      </w:r>
    </w:p>
    <w:p w14:paraId="4B8AC81D" w14:textId="35A7A18F" w:rsidR="00DD6BDF" w:rsidRPr="00336085" w:rsidRDefault="00DD6BDF" w:rsidP="000218EE">
      <w:pPr>
        <w:spacing w:line="360" w:lineRule="auto"/>
        <w:jc w:val="center"/>
        <w:rPr>
          <w:rFonts w:asciiTheme="majorHAnsi" w:eastAsia="Arial" w:hAnsiTheme="majorHAnsi" w:cstheme="majorHAnsi"/>
          <w:color w:val="000000"/>
          <w:sz w:val="24"/>
          <w:szCs w:val="24"/>
        </w:rPr>
      </w:pPr>
      <w:r w:rsidRPr="00336085">
        <w:rPr>
          <w:rFonts w:asciiTheme="majorHAnsi" w:eastAsia="Arial" w:hAnsiTheme="majorHAnsi" w:cstheme="majorHAnsi"/>
          <w:color w:val="000000"/>
          <w:sz w:val="24"/>
          <w:szCs w:val="24"/>
        </w:rPr>
        <w:t>TESINA</w:t>
      </w:r>
    </w:p>
    <w:p w14:paraId="262BD9A0" w14:textId="77777777" w:rsidR="00DD6BDF" w:rsidRPr="00E348AB" w:rsidRDefault="00DD6BDF" w:rsidP="000218EE">
      <w:pPr>
        <w:pStyle w:val="Default"/>
        <w:spacing w:line="360" w:lineRule="auto"/>
        <w:jc w:val="center"/>
        <w:rPr>
          <w:rFonts w:asciiTheme="majorHAnsi" w:hAnsiTheme="majorHAnsi" w:cstheme="majorHAnsi"/>
          <w:b/>
          <w:bCs/>
        </w:rPr>
      </w:pPr>
    </w:p>
    <w:p w14:paraId="7B48A7D6" w14:textId="77777777" w:rsidR="00DD6BDF" w:rsidRPr="00336085" w:rsidRDefault="00DD6BDF" w:rsidP="000218EE">
      <w:pPr>
        <w:pStyle w:val="Default"/>
        <w:spacing w:line="360" w:lineRule="auto"/>
        <w:jc w:val="center"/>
        <w:rPr>
          <w:rFonts w:asciiTheme="majorHAnsi" w:hAnsiTheme="majorHAnsi" w:cstheme="majorHAnsi"/>
          <w:u w:val="single"/>
        </w:rPr>
      </w:pPr>
      <w:r w:rsidRPr="00336085">
        <w:rPr>
          <w:rFonts w:asciiTheme="majorHAnsi" w:hAnsiTheme="majorHAnsi" w:cstheme="majorHAnsi"/>
          <w:u w:val="single"/>
        </w:rPr>
        <w:t>COMO REQUISITO PARCIAL PARA OBTENER EL GRADO DE:</w:t>
      </w:r>
    </w:p>
    <w:p w14:paraId="2D5BBF58" w14:textId="77777777" w:rsidR="00DD6BDF" w:rsidRPr="00336085" w:rsidRDefault="00DD6BDF" w:rsidP="000218EE">
      <w:pPr>
        <w:spacing w:line="360" w:lineRule="auto"/>
        <w:jc w:val="center"/>
        <w:rPr>
          <w:rFonts w:asciiTheme="majorHAnsi" w:hAnsiTheme="majorHAnsi" w:cstheme="majorHAnsi"/>
          <w:sz w:val="24"/>
          <w:szCs w:val="24"/>
        </w:rPr>
      </w:pPr>
      <w:r w:rsidRPr="00336085">
        <w:rPr>
          <w:rFonts w:asciiTheme="majorHAnsi" w:hAnsiTheme="majorHAnsi" w:cstheme="majorHAnsi"/>
          <w:sz w:val="24"/>
          <w:szCs w:val="24"/>
        </w:rPr>
        <w:t>LICENCIADO EN REDES Y SERVICIOS DE CÓMPUTO</w:t>
      </w:r>
    </w:p>
    <w:p w14:paraId="33C85D86" w14:textId="77777777" w:rsidR="00DD6BDF" w:rsidRPr="00E348AB" w:rsidRDefault="00DD6BDF" w:rsidP="000218EE">
      <w:pPr>
        <w:pStyle w:val="Default"/>
        <w:spacing w:line="360" w:lineRule="auto"/>
        <w:jc w:val="center"/>
        <w:rPr>
          <w:rFonts w:asciiTheme="majorHAnsi" w:hAnsiTheme="majorHAnsi" w:cstheme="majorHAnsi"/>
          <w:b/>
          <w:bCs/>
        </w:rPr>
      </w:pPr>
    </w:p>
    <w:p w14:paraId="28B8AD41" w14:textId="77777777" w:rsidR="00DD6BDF" w:rsidRPr="00336085" w:rsidRDefault="00DD6BDF" w:rsidP="000218EE">
      <w:pPr>
        <w:pStyle w:val="Default"/>
        <w:spacing w:line="360" w:lineRule="auto"/>
        <w:jc w:val="center"/>
        <w:rPr>
          <w:rFonts w:asciiTheme="majorHAnsi" w:hAnsiTheme="majorHAnsi" w:cstheme="majorHAnsi"/>
          <w:u w:val="single"/>
        </w:rPr>
      </w:pPr>
      <w:r w:rsidRPr="00336085">
        <w:rPr>
          <w:rFonts w:asciiTheme="majorHAnsi" w:hAnsiTheme="majorHAnsi" w:cstheme="majorHAnsi"/>
          <w:u w:val="single"/>
        </w:rPr>
        <w:t>PRESENTA:</w:t>
      </w:r>
    </w:p>
    <w:p w14:paraId="0ADB9B87" w14:textId="0F27851C" w:rsidR="00DD6BDF" w:rsidRPr="00336085" w:rsidRDefault="00DD6BDF" w:rsidP="000218EE">
      <w:pPr>
        <w:pStyle w:val="Default"/>
        <w:spacing w:line="360" w:lineRule="auto"/>
        <w:jc w:val="center"/>
        <w:rPr>
          <w:rFonts w:asciiTheme="majorHAnsi" w:hAnsiTheme="majorHAnsi" w:cstheme="majorHAnsi"/>
          <w:lang w:val="es-MX"/>
        </w:rPr>
      </w:pPr>
      <w:r w:rsidRPr="00336085">
        <w:rPr>
          <w:rFonts w:asciiTheme="majorHAnsi" w:hAnsiTheme="majorHAnsi" w:cstheme="majorHAnsi"/>
          <w:lang w:val="es-MX"/>
        </w:rPr>
        <w:t>SUSANA CRUZ GÓMEZ</w:t>
      </w:r>
    </w:p>
    <w:p w14:paraId="25EA4C0F" w14:textId="40C44CDF" w:rsidR="00DD6BDF" w:rsidRPr="00336085" w:rsidRDefault="00DD6BDF" w:rsidP="000218EE">
      <w:pPr>
        <w:pStyle w:val="Default"/>
        <w:spacing w:line="360" w:lineRule="auto"/>
        <w:jc w:val="center"/>
        <w:rPr>
          <w:rFonts w:asciiTheme="majorHAnsi" w:hAnsiTheme="majorHAnsi" w:cstheme="majorHAnsi"/>
          <w:lang w:val="es-MX"/>
        </w:rPr>
      </w:pPr>
      <w:r w:rsidRPr="00336085">
        <w:rPr>
          <w:rFonts w:asciiTheme="majorHAnsi" w:hAnsiTheme="majorHAnsi" w:cstheme="majorHAnsi"/>
          <w:lang w:val="es-MX"/>
        </w:rPr>
        <w:t>ELIA NAHOMI DIEZ DOMÍNGUEZ</w:t>
      </w:r>
    </w:p>
    <w:p w14:paraId="2BF0CD6C" w14:textId="77777777" w:rsidR="00DD6BDF" w:rsidRPr="00E348AB" w:rsidRDefault="00DD6BDF" w:rsidP="000218EE">
      <w:pPr>
        <w:pStyle w:val="Default"/>
        <w:spacing w:line="360" w:lineRule="auto"/>
        <w:jc w:val="center"/>
        <w:rPr>
          <w:rFonts w:asciiTheme="majorHAnsi" w:hAnsiTheme="majorHAnsi" w:cstheme="majorHAnsi"/>
          <w:b/>
          <w:bCs/>
        </w:rPr>
      </w:pPr>
    </w:p>
    <w:p w14:paraId="500563BA" w14:textId="77777777" w:rsidR="00DD6BDF" w:rsidRPr="00E348AB" w:rsidRDefault="00DD6BDF" w:rsidP="000218EE">
      <w:pPr>
        <w:pStyle w:val="Default"/>
        <w:spacing w:line="360" w:lineRule="auto"/>
        <w:jc w:val="center"/>
        <w:rPr>
          <w:rFonts w:asciiTheme="majorHAnsi" w:hAnsiTheme="majorHAnsi" w:cstheme="majorHAnsi"/>
          <w:b/>
          <w:bCs/>
        </w:rPr>
      </w:pPr>
    </w:p>
    <w:p w14:paraId="79CFB8F3" w14:textId="77777777" w:rsidR="00DD6BDF" w:rsidRPr="00336085" w:rsidRDefault="00DD6BDF" w:rsidP="000218EE">
      <w:pPr>
        <w:spacing w:line="360" w:lineRule="auto"/>
        <w:jc w:val="center"/>
        <w:rPr>
          <w:rFonts w:asciiTheme="majorHAnsi" w:hAnsiTheme="majorHAnsi" w:cstheme="majorHAnsi"/>
          <w:sz w:val="24"/>
          <w:szCs w:val="24"/>
          <w:u w:val="single"/>
        </w:rPr>
      </w:pPr>
      <w:r w:rsidRPr="00336085">
        <w:rPr>
          <w:rFonts w:asciiTheme="majorHAnsi" w:hAnsiTheme="majorHAnsi" w:cstheme="majorHAnsi"/>
          <w:sz w:val="24"/>
          <w:szCs w:val="24"/>
          <w:u w:val="single"/>
        </w:rPr>
        <w:t>DIRECTORES:</w:t>
      </w:r>
    </w:p>
    <w:p w14:paraId="30F72F13" w14:textId="77777777" w:rsidR="00DD6BDF" w:rsidRPr="00336085" w:rsidRDefault="00DD6BDF" w:rsidP="000218EE">
      <w:pPr>
        <w:spacing w:line="360" w:lineRule="auto"/>
        <w:jc w:val="center"/>
        <w:rPr>
          <w:rFonts w:asciiTheme="majorHAnsi" w:eastAsia="Arial" w:hAnsiTheme="majorHAnsi" w:cstheme="majorHAnsi"/>
          <w:sz w:val="24"/>
          <w:szCs w:val="24"/>
        </w:rPr>
      </w:pPr>
      <w:r w:rsidRPr="00336085">
        <w:rPr>
          <w:rFonts w:asciiTheme="majorHAnsi" w:eastAsia="Arial" w:hAnsiTheme="majorHAnsi" w:cstheme="majorHAnsi"/>
          <w:sz w:val="24"/>
          <w:szCs w:val="24"/>
        </w:rPr>
        <w:t>M.C.C. GERARDO CONTRERAS VEGA</w:t>
      </w:r>
    </w:p>
    <w:p w14:paraId="15D5BBDB" w14:textId="77777777" w:rsidR="00DD6BDF" w:rsidRPr="00336085" w:rsidRDefault="00DD6BDF" w:rsidP="000218EE">
      <w:pPr>
        <w:spacing w:line="360" w:lineRule="auto"/>
        <w:jc w:val="center"/>
        <w:rPr>
          <w:rFonts w:asciiTheme="majorHAnsi" w:eastAsia="Arial" w:hAnsiTheme="majorHAnsi" w:cstheme="majorHAnsi"/>
          <w:sz w:val="24"/>
          <w:szCs w:val="24"/>
        </w:rPr>
      </w:pPr>
      <w:r w:rsidRPr="00336085">
        <w:rPr>
          <w:rFonts w:asciiTheme="majorHAnsi" w:eastAsia="Arial" w:hAnsiTheme="majorHAnsi" w:cstheme="majorHAnsi"/>
          <w:sz w:val="24"/>
          <w:szCs w:val="24"/>
        </w:rPr>
        <w:t>M.C.C. JUAN CARLOS PÉREZ ARRIAGA</w:t>
      </w:r>
    </w:p>
    <w:p w14:paraId="43946CC4" w14:textId="77777777" w:rsidR="00DD6BDF" w:rsidRPr="00E348AB" w:rsidRDefault="00DD6BDF" w:rsidP="000218EE">
      <w:pPr>
        <w:spacing w:line="360" w:lineRule="auto"/>
        <w:jc w:val="center"/>
        <w:rPr>
          <w:rFonts w:asciiTheme="majorHAnsi" w:eastAsia="Arial" w:hAnsiTheme="majorHAnsi" w:cstheme="majorHAnsi"/>
          <w:b/>
          <w:bCs/>
          <w:color w:val="000000"/>
          <w:sz w:val="24"/>
          <w:szCs w:val="24"/>
        </w:rPr>
      </w:pPr>
    </w:p>
    <w:p w14:paraId="301D7B7D" w14:textId="77777777" w:rsidR="00DD6BDF" w:rsidRPr="00E348AB" w:rsidRDefault="00DD6BDF" w:rsidP="000218EE">
      <w:pPr>
        <w:spacing w:line="360" w:lineRule="auto"/>
        <w:jc w:val="center"/>
        <w:rPr>
          <w:rFonts w:asciiTheme="majorHAnsi" w:eastAsia="Arial" w:hAnsiTheme="majorHAnsi" w:cstheme="majorHAnsi"/>
          <w:b/>
          <w:bCs/>
          <w:color w:val="000000"/>
          <w:sz w:val="24"/>
          <w:szCs w:val="24"/>
        </w:rPr>
      </w:pPr>
    </w:p>
    <w:p w14:paraId="723B241B" w14:textId="0637BA4C" w:rsidR="00DD6BDF" w:rsidRDefault="00DD6BDF" w:rsidP="000218EE">
      <w:pPr>
        <w:spacing w:line="360" w:lineRule="auto"/>
        <w:jc w:val="center"/>
        <w:rPr>
          <w:rFonts w:asciiTheme="majorHAnsi" w:eastAsia="Arial" w:hAnsiTheme="majorHAnsi" w:cstheme="majorHAnsi"/>
          <w:b/>
          <w:bCs/>
          <w:color w:val="000000"/>
          <w:sz w:val="24"/>
          <w:szCs w:val="24"/>
        </w:rPr>
      </w:pPr>
      <w:r w:rsidRPr="00E348AB">
        <w:rPr>
          <w:rFonts w:asciiTheme="majorHAnsi" w:eastAsia="Arial" w:hAnsiTheme="majorHAnsi" w:cstheme="majorHAnsi"/>
          <w:b/>
          <w:bCs/>
          <w:color w:val="000000"/>
          <w:sz w:val="24"/>
          <w:szCs w:val="24"/>
        </w:rPr>
        <w:t xml:space="preserve">XALAPA, VER. </w:t>
      </w:r>
      <w:r w:rsidR="005C5ED3">
        <w:rPr>
          <w:rFonts w:asciiTheme="majorHAnsi" w:eastAsia="Arial" w:hAnsiTheme="majorHAnsi" w:cstheme="majorHAnsi"/>
          <w:b/>
          <w:bCs/>
          <w:color w:val="000000"/>
          <w:sz w:val="24"/>
          <w:szCs w:val="24"/>
        </w:rPr>
        <w:t>Mayo</w:t>
      </w:r>
      <w:r w:rsidR="00C13437">
        <w:rPr>
          <w:rFonts w:asciiTheme="majorHAnsi" w:eastAsia="Arial" w:hAnsiTheme="majorHAnsi" w:cstheme="majorHAnsi"/>
          <w:b/>
          <w:bCs/>
          <w:color w:val="000000"/>
          <w:sz w:val="24"/>
          <w:szCs w:val="24"/>
        </w:rPr>
        <w:t xml:space="preserve"> 2022</w:t>
      </w:r>
    </w:p>
    <w:p w14:paraId="60F6DF42" w14:textId="11F1F6E3" w:rsidR="005C5ED3" w:rsidRDefault="005C5ED3" w:rsidP="005C5ED3">
      <w:pPr>
        <w:pStyle w:val="TtuloTDC"/>
        <w:spacing w:line="360" w:lineRule="auto"/>
        <w:jc w:val="center"/>
        <w:rPr>
          <w:rFonts w:cstheme="majorHAnsi"/>
          <w:b/>
          <w:bCs/>
          <w:color w:val="000000" w:themeColor="text1"/>
          <w:sz w:val="28"/>
          <w:szCs w:val="28"/>
          <w:lang w:val="es-MX"/>
        </w:rPr>
      </w:pPr>
      <w:r>
        <w:rPr>
          <w:rFonts w:cstheme="majorHAnsi"/>
          <w:b/>
          <w:bCs/>
          <w:color w:val="000000" w:themeColor="text1"/>
          <w:sz w:val="28"/>
          <w:szCs w:val="28"/>
          <w:lang w:val="es-MX"/>
        </w:rPr>
        <w:lastRenderedPageBreak/>
        <w:t xml:space="preserve">Directorio </w:t>
      </w:r>
    </w:p>
    <w:p w14:paraId="0A992E72" w14:textId="319785EF" w:rsidR="005C5ED3" w:rsidRDefault="005C5ED3" w:rsidP="005C5ED3"/>
    <w:p w14:paraId="1CF9F659" w14:textId="3D8C5DEE" w:rsidR="005C5ED3" w:rsidRPr="00336085" w:rsidRDefault="005C5ED3" w:rsidP="00CB1A2E">
      <w:pPr>
        <w:jc w:val="center"/>
        <w:rPr>
          <w:rFonts w:asciiTheme="majorHAnsi" w:hAnsiTheme="majorHAnsi" w:cstheme="majorHAnsi"/>
          <w:sz w:val="24"/>
          <w:szCs w:val="24"/>
        </w:rPr>
      </w:pPr>
      <w:r w:rsidRPr="00336085">
        <w:rPr>
          <w:rFonts w:asciiTheme="majorHAnsi" w:hAnsiTheme="majorHAnsi" w:cstheme="majorHAnsi"/>
          <w:sz w:val="24"/>
          <w:szCs w:val="24"/>
        </w:rPr>
        <w:t>Dr. Martín Gerardo Aguilar Sánchez</w:t>
      </w:r>
    </w:p>
    <w:p w14:paraId="31BF1AAC" w14:textId="42D98435" w:rsidR="005C5ED3" w:rsidRPr="00336085" w:rsidRDefault="005C5ED3" w:rsidP="00CB1A2E">
      <w:pPr>
        <w:jc w:val="center"/>
        <w:rPr>
          <w:rFonts w:asciiTheme="majorHAnsi" w:hAnsiTheme="majorHAnsi" w:cstheme="majorHAnsi"/>
          <w:b/>
          <w:bCs/>
          <w:sz w:val="24"/>
          <w:szCs w:val="24"/>
        </w:rPr>
      </w:pPr>
      <w:r w:rsidRPr="00336085">
        <w:rPr>
          <w:rFonts w:asciiTheme="majorHAnsi" w:hAnsiTheme="majorHAnsi" w:cstheme="majorHAnsi"/>
          <w:b/>
          <w:bCs/>
          <w:sz w:val="24"/>
          <w:szCs w:val="24"/>
        </w:rPr>
        <w:t>Rectoraría</w:t>
      </w:r>
    </w:p>
    <w:p w14:paraId="7D3EFA68" w14:textId="77777777" w:rsidR="005C5ED3" w:rsidRPr="00336085" w:rsidRDefault="005C5ED3" w:rsidP="00CB1A2E">
      <w:pPr>
        <w:jc w:val="center"/>
        <w:rPr>
          <w:rFonts w:asciiTheme="majorHAnsi" w:hAnsiTheme="majorHAnsi" w:cstheme="majorHAnsi"/>
          <w:sz w:val="24"/>
          <w:szCs w:val="24"/>
        </w:rPr>
      </w:pPr>
    </w:p>
    <w:p w14:paraId="22F2AE68" w14:textId="28EC7A8B" w:rsidR="005C5ED3" w:rsidRDefault="005C5ED3" w:rsidP="00CB1A2E">
      <w:pPr>
        <w:jc w:val="center"/>
        <w:rPr>
          <w:rFonts w:asciiTheme="majorHAnsi" w:hAnsiTheme="majorHAnsi" w:cstheme="majorHAnsi"/>
          <w:sz w:val="24"/>
          <w:szCs w:val="24"/>
        </w:rPr>
      </w:pPr>
    </w:p>
    <w:p w14:paraId="1325F759" w14:textId="77777777" w:rsidR="00336085" w:rsidRPr="00336085" w:rsidRDefault="00336085" w:rsidP="00CB1A2E">
      <w:pPr>
        <w:jc w:val="center"/>
        <w:rPr>
          <w:rFonts w:asciiTheme="majorHAnsi" w:hAnsiTheme="majorHAnsi" w:cstheme="majorHAnsi"/>
          <w:sz w:val="24"/>
          <w:szCs w:val="24"/>
        </w:rPr>
      </w:pPr>
    </w:p>
    <w:p w14:paraId="560299E2" w14:textId="053B0138" w:rsidR="005C5ED3" w:rsidRPr="00336085" w:rsidRDefault="00CB1A2E" w:rsidP="00CB1A2E">
      <w:pPr>
        <w:jc w:val="center"/>
        <w:rPr>
          <w:rFonts w:asciiTheme="majorHAnsi" w:hAnsiTheme="majorHAnsi" w:cstheme="majorHAnsi"/>
          <w:sz w:val="24"/>
          <w:szCs w:val="24"/>
        </w:rPr>
      </w:pPr>
      <w:r w:rsidRPr="00336085">
        <w:rPr>
          <w:rFonts w:asciiTheme="majorHAnsi" w:hAnsiTheme="majorHAnsi" w:cstheme="majorHAnsi"/>
          <w:sz w:val="24"/>
          <w:szCs w:val="24"/>
        </w:rPr>
        <w:t>MGC. Minerva Reyes Félix</w:t>
      </w:r>
    </w:p>
    <w:p w14:paraId="106B7308" w14:textId="2DB1BA99" w:rsidR="00CB1A2E" w:rsidRPr="00336085" w:rsidRDefault="00CB1A2E" w:rsidP="00CB1A2E">
      <w:pPr>
        <w:jc w:val="center"/>
        <w:rPr>
          <w:rFonts w:asciiTheme="majorHAnsi" w:hAnsiTheme="majorHAnsi" w:cstheme="majorHAnsi"/>
          <w:b/>
          <w:bCs/>
          <w:sz w:val="24"/>
          <w:szCs w:val="24"/>
        </w:rPr>
      </w:pPr>
      <w:r w:rsidRPr="00336085">
        <w:rPr>
          <w:rFonts w:asciiTheme="majorHAnsi" w:hAnsiTheme="majorHAnsi" w:cstheme="majorHAnsi"/>
          <w:b/>
          <w:bCs/>
          <w:sz w:val="24"/>
          <w:szCs w:val="24"/>
        </w:rPr>
        <w:t>Secretaría Académica</w:t>
      </w:r>
    </w:p>
    <w:p w14:paraId="7B7EC2E9" w14:textId="328EC46F" w:rsidR="00CB1A2E" w:rsidRDefault="00CB1A2E" w:rsidP="00CB1A2E">
      <w:pPr>
        <w:jc w:val="center"/>
        <w:rPr>
          <w:rFonts w:asciiTheme="majorHAnsi" w:hAnsiTheme="majorHAnsi" w:cstheme="majorHAnsi"/>
          <w:sz w:val="24"/>
          <w:szCs w:val="24"/>
        </w:rPr>
      </w:pPr>
    </w:p>
    <w:p w14:paraId="2A12AB85" w14:textId="294AD4F3" w:rsidR="00336085" w:rsidRDefault="00336085" w:rsidP="00CB1A2E">
      <w:pPr>
        <w:jc w:val="center"/>
        <w:rPr>
          <w:rFonts w:asciiTheme="majorHAnsi" w:hAnsiTheme="majorHAnsi" w:cstheme="majorHAnsi"/>
          <w:sz w:val="24"/>
          <w:szCs w:val="24"/>
        </w:rPr>
      </w:pPr>
    </w:p>
    <w:p w14:paraId="36D83AA1" w14:textId="77777777" w:rsidR="00336085" w:rsidRPr="00336085" w:rsidRDefault="00336085" w:rsidP="00CB1A2E">
      <w:pPr>
        <w:jc w:val="center"/>
        <w:rPr>
          <w:rFonts w:asciiTheme="majorHAnsi" w:hAnsiTheme="majorHAnsi" w:cstheme="majorHAnsi"/>
          <w:sz w:val="24"/>
          <w:szCs w:val="24"/>
        </w:rPr>
      </w:pPr>
    </w:p>
    <w:p w14:paraId="5E90D2ED" w14:textId="35D5FB3C" w:rsidR="00CB1A2E" w:rsidRPr="00336085" w:rsidRDefault="00CB1A2E" w:rsidP="00CB1A2E">
      <w:pPr>
        <w:jc w:val="center"/>
        <w:rPr>
          <w:rFonts w:asciiTheme="majorHAnsi" w:hAnsiTheme="majorHAnsi" w:cstheme="majorHAnsi"/>
          <w:sz w:val="24"/>
          <w:szCs w:val="24"/>
        </w:rPr>
      </w:pPr>
      <w:r w:rsidRPr="00336085">
        <w:rPr>
          <w:rFonts w:asciiTheme="majorHAnsi" w:hAnsiTheme="majorHAnsi" w:cstheme="majorHAnsi"/>
          <w:sz w:val="24"/>
          <w:szCs w:val="24"/>
        </w:rPr>
        <w:t>Dr. José Luis Sánchez Leyva</w:t>
      </w:r>
    </w:p>
    <w:p w14:paraId="6D140C1A" w14:textId="77308398" w:rsidR="00CB1A2E" w:rsidRPr="00336085" w:rsidRDefault="00CB1A2E" w:rsidP="00CB1A2E">
      <w:pPr>
        <w:jc w:val="center"/>
        <w:rPr>
          <w:rFonts w:asciiTheme="majorHAnsi" w:hAnsiTheme="majorHAnsi" w:cstheme="majorHAnsi"/>
          <w:b/>
          <w:bCs/>
          <w:sz w:val="24"/>
          <w:szCs w:val="24"/>
        </w:rPr>
      </w:pPr>
      <w:r w:rsidRPr="00336085">
        <w:rPr>
          <w:rFonts w:asciiTheme="majorHAnsi" w:hAnsiTheme="majorHAnsi" w:cstheme="majorHAnsi"/>
          <w:b/>
          <w:bCs/>
          <w:sz w:val="24"/>
          <w:szCs w:val="24"/>
        </w:rPr>
        <w:t>Dirección General del Área Académica Económico-Administrativa</w:t>
      </w:r>
    </w:p>
    <w:p w14:paraId="1B355761" w14:textId="204E0FDA" w:rsidR="00CB1A2E" w:rsidRDefault="00CB1A2E" w:rsidP="00CB1A2E">
      <w:pPr>
        <w:jc w:val="center"/>
        <w:rPr>
          <w:rFonts w:asciiTheme="majorHAnsi" w:hAnsiTheme="majorHAnsi" w:cstheme="majorHAnsi"/>
          <w:sz w:val="24"/>
          <w:szCs w:val="24"/>
        </w:rPr>
      </w:pPr>
    </w:p>
    <w:p w14:paraId="6DC2DE1B" w14:textId="67CFAFB0" w:rsidR="00336085" w:rsidRDefault="00336085" w:rsidP="00CB1A2E">
      <w:pPr>
        <w:jc w:val="center"/>
        <w:rPr>
          <w:rFonts w:asciiTheme="majorHAnsi" w:hAnsiTheme="majorHAnsi" w:cstheme="majorHAnsi"/>
          <w:sz w:val="24"/>
          <w:szCs w:val="24"/>
        </w:rPr>
      </w:pPr>
    </w:p>
    <w:p w14:paraId="2593D2C6" w14:textId="77777777" w:rsidR="00336085" w:rsidRPr="00336085" w:rsidRDefault="00336085" w:rsidP="00CB1A2E">
      <w:pPr>
        <w:jc w:val="center"/>
        <w:rPr>
          <w:rFonts w:asciiTheme="majorHAnsi" w:hAnsiTheme="majorHAnsi" w:cstheme="majorHAnsi"/>
          <w:sz w:val="24"/>
          <w:szCs w:val="24"/>
        </w:rPr>
      </w:pPr>
    </w:p>
    <w:p w14:paraId="2A2D69D2" w14:textId="3BD05400" w:rsidR="00CB1A2E" w:rsidRPr="00336085" w:rsidRDefault="00CB1A2E" w:rsidP="00CB1A2E">
      <w:pPr>
        <w:jc w:val="center"/>
        <w:rPr>
          <w:rFonts w:asciiTheme="majorHAnsi" w:hAnsiTheme="majorHAnsi" w:cstheme="majorHAnsi"/>
          <w:sz w:val="24"/>
          <w:szCs w:val="24"/>
        </w:rPr>
      </w:pPr>
      <w:r w:rsidRPr="00336085">
        <w:rPr>
          <w:rFonts w:asciiTheme="majorHAnsi" w:hAnsiTheme="majorHAnsi" w:cstheme="majorHAnsi"/>
          <w:sz w:val="24"/>
          <w:szCs w:val="24"/>
        </w:rPr>
        <w:t>Dr. Luis Gerardo Montané Jiménez</w:t>
      </w:r>
    </w:p>
    <w:p w14:paraId="39F689E9" w14:textId="42AD2C52" w:rsidR="00CB1A2E" w:rsidRPr="00336085" w:rsidRDefault="00CB1A2E" w:rsidP="00336085">
      <w:pPr>
        <w:jc w:val="center"/>
        <w:rPr>
          <w:rFonts w:asciiTheme="majorHAnsi" w:hAnsiTheme="majorHAnsi" w:cstheme="majorHAnsi"/>
          <w:b/>
          <w:bCs/>
          <w:sz w:val="24"/>
          <w:szCs w:val="24"/>
        </w:rPr>
      </w:pPr>
      <w:r w:rsidRPr="00336085">
        <w:rPr>
          <w:rFonts w:asciiTheme="majorHAnsi" w:hAnsiTheme="majorHAnsi" w:cstheme="majorHAnsi"/>
          <w:b/>
          <w:bCs/>
          <w:sz w:val="24"/>
          <w:szCs w:val="24"/>
        </w:rPr>
        <w:t>Dirección de la Facultad de Estadística e Informática</w:t>
      </w:r>
    </w:p>
    <w:p w14:paraId="16895760" w14:textId="2DE9C3B6" w:rsidR="00336085" w:rsidRDefault="00336085" w:rsidP="00CB1A2E">
      <w:pPr>
        <w:jc w:val="center"/>
        <w:rPr>
          <w:rFonts w:asciiTheme="majorHAnsi" w:hAnsiTheme="majorHAnsi" w:cstheme="majorHAnsi"/>
          <w:sz w:val="24"/>
          <w:szCs w:val="24"/>
        </w:rPr>
      </w:pPr>
    </w:p>
    <w:p w14:paraId="7C05DBAE" w14:textId="07C995C1" w:rsidR="00336085" w:rsidRDefault="00336085" w:rsidP="00CB1A2E">
      <w:pPr>
        <w:jc w:val="center"/>
        <w:rPr>
          <w:rFonts w:asciiTheme="majorHAnsi" w:hAnsiTheme="majorHAnsi" w:cstheme="majorHAnsi"/>
          <w:sz w:val="24"/>
          <w:szCs w:val="24"/>
        </w:rPr>
      </w:pPr>
    </w:p>
    <w:p w14:paraId="5B82C42F" w14:textId="77777777" w:rsidR="00336085" w:rsidRPr="00336085" w:rsidRDefault="00336085" w:rsidP="00CB1A2E">
      <w:pPr>
        <w:jc w:val="center"/>
        <w:rPr>
          <w:rFonts w:asciiTheme="majorHAnsi" w:hAnsiTheme="majorHAnsi" w:cstheme="majorHAnsi"/>
          <w:sz w:val="24"/>
          <w:szCs w:val="24"/>
        </w:rPr>
      </w:pPr>
    </w:p>
    <w:p w14:paraId="4C59ED79" w14:textId="22DF7D48" w:rsidR="00CB1A2E" w:rsidRPr="00336085" w:rsidRDefault="00CB1A2E" w:rsidP="00CB1A2E">
      <w:pPr>
        <w:jc w:val="center"/>
        <w:rPr>
          <w:rFonts w:asciiTheme="majorHAnsi" w:hAnsiTheme="majorHAnsi" w:cstheme="majorHAnsi"/>
          <w:sz w:val="24"/>
          <w:szCs w:val="24"/>
        </w:rPr>
      </w:pPr>
      <w:r w:rsidRPr="00336085">
        <w:rPr>
          <w:rFonts w:asciiTheme="majorHAnsi" w:hAnsiTheme="majorHAnsi" w:cstheme="majorHAnsi"/>
          <w:sz w:val="24"/>
          <w:szCs w:val="24"/>
        </w:rPr>
        <w:t xml:space="preserve">MSICU. </w:t>
      </w:r>
      <w:proofErr w:type="spellStart"/>
      <w:r w:rsidRPr="00336085">
        <w:rPr>
          <w:rFonts w:asciiTheme="majorHAnsi" w:hAnsiTheme="majorHAnsi" w:cstheme="majorHAnsi"/>
          <w:sz w:val="24"/>
          <w:szCs w:val="24"/>
        </w:rPr>
        <w:t>Willian</w:t>
      </w:r>
      <w:proofErr w:type="spellEnd"/>
      <w:r w:rsidRPr="00336085">
        <w:rPr>
          <w:rFonts w:asciiTheme="majorHAnsi" w:hAnsiTheme="majorHAnsi" w:cstheme="majorHAnsi"/>
          <w:sz w:val="24"/>
          <w:szCs w:val="24"/>
        </w:rPr>
        <w:t xml:space="preserve"> Zárate Navarro</w:t>
      </w:r>
    </w:p>
    <w:p w14:paraId="0BBF5A8E" w14:textId="72D5EAE6" w:rsidR="00CB1A2E" w:rsidRPr="00336085" w:rsidRDefault="00CB1A2E" w:rsidP="00CB1A2E">
      <w:pPr>
        <w:jc w:val="center"/>
        <w:rPr>
          <w:b/>
          <w:bCs/>
        </w:rPr>
      </w:pPr>
      <w:r w:rsidRPr="00336085">
        <w:rPr>
          <w:rFonts w:asciiTheme="majorHAnsi" w:hAnsiTheme="majorHAnsi" w:cstheme="majorHAnsi"/>
          <w:b/>
          <w:bCs/>
          <w:sz w:val="24"/>
          <w:szCs w:val="24"/>
        </w:rPr>
        <w:t>Jefatura de Carrera de Redes y Servicios de Computo</w:t>
      </w:r>
    </w:p>
    <w:p w14:paraId="1821EB63" w14:textId="684FF76D" w:rsidR="005C5ED3" w:rsidRPr="00CB1A2E" w:rsidRDefault="005C5ED3" w:rsidP="00CB1A2E">
      <w:pPr>
        <w:jc w:val="center"/>
      </w:pPr>
    </w:p>
    <w:p w14:paraId="5ED3EEDB" w14:textId="037F34BC" w:rsidR="005C5ED3" w:rsidRDefault="005C5ED3" w:rsidP="000218EE">
      <w:pPr>
        <w:spacing w:line="360" w:lineRule="auto"/>
        <w:jc w:val="center"/>
        <w:rPr>
          <w:rFonts w:asciiTheme="majorHAnsi" w:eastAsia="Arial" w:hAnsiTheme="majorHAnsi" w:cstheme="majorHAnsi"/>
          <w:b/>
          <w:bCs/>
          <w:color w:val="000000"/>
          <w:sz w:val="24"/>
          <w:szCs w:val="24"/>
        </w:rPr>
      </w:pPr>
    </w:p>
    <w:p w14:paraId="4216B65C" w14:textId="7C5ECBBF" w:rsidR="005C5ED3" w:rsidRDefault="005C5ED3" w:rsidP="000218EE">
      <w:pPr>
        <w:spacing w:line="360" w:lineRule="auto"/>
        <w:jc w:val="center"/>
        <w:rPr>
          <w:rFonts w:asciiTheme="majorHAnsi" w:eastAsia="Arial" w:hAnsiTheme="majorHAnsi" w:cstheme="majorHAnsi"/>
          <w:b/>
          <w:bCs/>
          <w:color w:val="000000"/>
          <w:sz w:val="24"/>
          <w:szCs w:val="24"/>
        </w:rPr>
      </w:pPr>
    </w:p>
    <w:p w14:paraId="22F50B46" w14:textId="77777777" w:rsidR="00336085" w:rsidRPr="00336085" w:rsidRDefault="00336085" w:rsidP="00336085">
      <w:pPr>
        <w:rPr>
          <w:rFonts w:asciiTheme="majorHAnsi" w:hAnsiTheme="majorHAnsi" w:cstheme="majorHAnsi"/>
          <w:b/>
          <w:bCs/>
          <w:sz w:val="28"/>
          <w:szCs w:val="28"/>
        </w:rPr>
      </w:pPr>
      <w:r w:rsidRPr="00336085">
        <w:rPr>
          <w:rFonts w:asciiTheme="majorHAnsi" w:hAnsiTheme="majorHAnsi" w:cstheme="majorHAnsi"/>
          <w:b/>
          <w:bCs/>
          <w:sz w:val="28"/>
          <w:szCs w:val="28"/>
        </w:rPr>
        <w:lastRenderedPageBreak/>
        <w:t>Dedicatoria</w:t>
      </w:r>
    </w:p>
    <w:p w14:paraId="2DBE3D8B" w14:textId="77777777" w:rsidR="00336085" w:rsidRPr="00336085" w:rsidRDefault="00336085" w:rsidP="00336085">
      <w:pPr>
        <w:rPr>
          <w:rFonts w:asciiTheme="majorHAnsi" w:hAnsiTheme="majorHAnsi" w:cstheme="majorHAnsi"/>
          <w:b/>
          <w:bCs/>
          <w:sz w:val="28"/>
          <w:szCs w:val="28"/>
        </w:rPr>
      </w:pPr>
      <w:r w:rsidRPr="00336085">
        <w:rPr>
          <w:rFonts w:asciiTheme="majorHAnsi" w:hAnsiTheme="majorHAnsi" w:cstheme="majorHAnsi"/>
          <w:b/>
          <w:bCs/>
          <w:sz w:val="28"/>
          <w:szCs w:val="28"/>
        </w:rPr>
        <w:t>Agradecimientos</w:t>
      </w:r>
    </w:p>
    <w:p w14:paraId="764BD16A" w14:textId="77777777" w:rsidR="00336085" w:rsidRPr="00336085" w:rsidRDefault="00336085" w:rsidP="00336085">
      <w:pPr>
        <w:pStyle w:val="Ttulo1"/>
        <w:spacing w:line="360" w:lineRule="auto"/>
        <w:rPr>
          <w:rFonts w:cstheme="majorHAnsi"/>
          <w:b/>
          <w:bCs/>
          <w:color w:val="auto"/>
          <w:sz w:val="28"/>
          <w:szCs w:val="28"/>
        </w:rPr>
      </w:pPr>
      <w:bookmarkStart w:id="0" w:name="_Toc103189079"/>
      <w:r w:rsidRPr="00336085">
        <w:rPr>
          <w:rFonts w:cstheme="majorHAnsi"/>
          <w:b/>
          <w:bCs/>
          <w:color w:val="auto"/>
          <w:sz w:val="28"/>
          <w:szCs w:val="28"/>
        </w:rPr>
        <w:t>Resumen</w:t>
      </w:r>
      <w:bookmarkEnd w:id="0"/>
    </w:p>
    <w:p w14:paraId="5BBB66E8" w14:textId="3F67AA53" w:rsidR="005C5ED3" w:rsidRDefault="005C5ED3" w:rsidP="000218EE">
      <w:pPr>
        <w:spacing w:line="360" w:lineRule="auto"/>
        <w:jc w:val="center"/>
        <w:rPr>
          <w:rFonts w:asciiTheme="majorHAnsi" w:eastAsia="Arial" w:hAnsiTheme="majorHAnsi" w:cstheme="majorHAnsi"/>
          <w:b/>
          <w:bCs/>
          <w:color w:val="000000"/>
          <w:sz w:val="24"/>
          <w:szCs w:val="24"/>
        </w:rPr>
      </w:pPr>
    </w:p>
    <w:p w14:paraId="06FDF60B" w14:textId="57D4A6D6" w:rsidR="005C5ED3" w:rsidRDefault="005C5ED3" w:rsidP="000218EE">
      <w:pPr>
        <w:spacing w:line="360" w:lineRule="auto"/>
        <w:jc w:val="center"/>
        <w:rPr>
          <w:rFonts w:asciiTheme="majorHAnsi" w:eastAsia="Arial" w:hAnsiTheme="majorHAnsi" w:cstheme="majorHAnsi"/>
          <w:b/>
          <w:bCs/>
          <w:color w:val="000000"/>
          <w:sz w:val="24"/>
          <w:szCs w:val="24"/>
        </w:rPr>
      </w:pPr>
    </w:p>
    <w:p w14:paraId="14114B58" w14:textId="76841C26" w:rsidR="005C5ED3" w:rsidRDefault="005C5ED3" w:rsidP="000218EE">
      <w:pPr>
        <w:spacing w:line="360" w:lineRule="auto"/>
        <w:jc w:val="center"/>
        <w:rPr>
          <w:rFonts w:asciiTheme="majorHAnsi" w:eastAsia="Arial" w:hAnsiTheme="majorHAnsi" w:cstheme="majorHAnsi"/>
          <w:b/>
          <w:bCs/>
          <w:color w:val="000000"/>
          <w:sz w:val="24"/>
          <w:szCs w:val="24"/>
        </w:rPr>
      </w:pPr>
    </w:p>
    <w:p w14:paraId="4538CBF3" w14:textId="2EF503B8" w:rsidR="005C5ED3" w:rsidRDefault="005C5ED3" w:rsidP="000218EE">
      <w:pPr>
        <w:spacing w:line="360" w:lineRule="auto"/>
        <w:jc w:val="center"/>
        <w:rPr>
          <w:rFonts w:asciiTheme="majorHAnsi" w:eastAsia="Arial" w:hAnsiTheme="majorHAnsi" w:cstheme="majorHAnsi"/>
          <w:b/>
          <w:bCs/>
          <w:color w:val="000000"/>
          <w:sz w:val="24"/>
          <w:szCs w:val="24"/>
        </w:rPr>
      </w:pPr>
    </w:p>
    <w:p w14:paraId="089C668A" w14:textId="7316748D" w:rsidR="005C5ED3" w:rsidRDefault="005C5ED3" w:rsidP="000218EE">
      <w:pPr>
        <w:spacing w:line="360" w:lineRule="auto"/>
        <w:jc w:val="center"/>
        <w:rPr>
          <w:rFonts w:asciiTheme="majorHAnsi" w:eastAsia="Arial" w:hAnsiTheme="majorHAnsi" w:cstheme="majorHAnsi"/>
          <w:b/>
          <w:bCs/>
          <w:color w:val="000000"/>
          <w:sz w:val="24"/>
          <w:szCs w:val="24"/>
        </w:rPr>
      </w:pPr>
    </w:p>
    <w:p w14:paraId="3F823CCF" w14:textId="0263A725" w:rsidR="005C5ED3" w:rsidRDefault="005C5ED3" w:rsidP="000218EE">
      <w:pPr>
        <w:spacing w:line="360" w:lineRule="auto"/>
        <w:jc w:val="center"/>
        <w:rPr>
          <w:rFonts w:asciiTheme="majorHAnsi" w:eastAsia="Arial" w:hAnsiTheme="majorHAnsi" w:cstheme="majorHAnsi"/>
          <w:b/>
          <w:bCs/>
          <w:color w:val="000000"/>
          <w:sz w:val="24"/>
          <w:szCs w:val="24"/>
        </w:rPr>
      </w:pPr>
    </w:p>
    <w:p w14:paraId="440FF708" w14:textId="3384B76A" w:rsidR="005C5ED3" w:rsidRDefault="005C5ED3" w:rsidP="000218EE">
      <w:pPr>
        <w:spacing w:line="360" w:lineRule="auto"/>
        <w:jc w:val="center"/>
        <w:rPr>
          <w:rFonts w:asciiTheme="majorHAnsi" w:eastAsia="Arial" w:hAnsiTheme="majorHAnsi" w:cstheme="majorHAnsi"/>
          <w:b/>
          <w:bCs/>
          <w:color w:val="000000"/>
          <w:sz w:val="24"/>
          <w:szCs w:val="24"/>
        </w:rPr>
      </w:pPr>
    </w:p>
    <w:p w14:paraId="057D2F42" w14:textId="2E8AB0F9" w:rsidR="005C5ED3" w:rsidRDefault="005C5ED3" w:rsidP="000218EE">
      <w:pPr>
        <w:spacing w:line="360" w:lineRule="auto"/>
        <w:jc w:val="center"/>
        <w:rPr>
          <w:rFonts w:asciiTheme="majorHAnsi" w:eastAsia="Arial" w:hAnsiTheme="majorHAnsi" w:cstheme="majorHAnsi"/>
          <w:b/>
          <w:bCs/>
          <w:color w:val="000000"/>
          <w:sz w:val="24"/>
          <w:szCs w:val="24"/>
        </w:rPr>
      </w:pPr>
    </w:p>
    <w:p w14:paraId="19B40A90" w14:textId="2B060271" w:rsidR="005C5ED3" w:rsidRDefault="005C5ED3" w:rsidP="000218EE">
      <w:pPr>
        <w:spacing w:line="360" w:lineRule="auto"/>
        <w:jc w:val="center"/>
        <w:rPr>
          <w:rFonts w:asciiTheme="majorHAnsi" w:eastAsia="Arial" w:hAnsiTheme="majorHAnsi" w:cstheme="majorHAnsi"/>
          <w:b/>
          <w:bCs/>
          <w:color w:val="000000"/>
          <w:sz w:val="24"/>
          <w:szCs w:val="24"/>
        </w:rPr>
      </w:pPr>
    </w:p>
    <w:p w14:paraId="20987182" w14:textId="13475482" w:rsidR="005C5ED3" w:rsidRDefault="005C5ED3" w:rsidP="000218EE">
      <w:pPr>
        <w:spacing w:line="360" w:lineRule="auto"/>
        <w:jc w:val="center"/>
        <w:rPr>
          <w:rFonts w:asciiTheme="majorHAnsi" w:eastAsia="Arial" w:hAnsiTheme="majorHAnsi" w:cstheme="majorHAnsi"/>
          <w:b/>
          <w:bCs/>
          <w:color w:val="000000"/>
          <w:sz w:val="24"/>
          <w:szCs w:val="24"/>
        </w:rPr>
      </w:pPr>
    </w:p>
    <w:p w14:paraId="3281AF42" w14:textId="342D3B03" w:rsidR="005C5ED3" w:rsidRDefault="005C5ED3" w:rsidP="000218EE">
      <w:pPr>
        <w:spacing w:line="360" w:lineRule="auto"/>
        <w:jc w:val="center"/>
        <w:rPr>
          <w:rFonts w:asciiTheme="majorHAnsi" w:eastAsia="Arial" w:hAnsiTheme="majorHAnsi" w:cstheme="majorHAnsi"/>
          <w:b/>
          <w:bCs/>
          <w:color w:val="000000"/>
          <w:sz w:val="24"/>
          <w:szCs w:val="24"/>
        </w:rPr>
      </w:pPr>
    </w:p>
    <w:p w14:paraId="463DB93B" w14:textId="48F7EFCA" w:rsidR="005C5ED3" w:rsidRDefault="005C5ED3" w:rsidP="000218EE">
      <w:pPr>
        <w:spacing w:line="360" w:lineRule="auto"/>
        <w:jc w:val="center"/>
        <w:rPr>
          <w:rFonts w:asciiTheme="majorHAnsi" w:eastAsia="Arial" w:hAnsiTheme="majorHAnsi" w:cstheme="majorHAnsi"/>
          <w:b/>
          <w:bCs/>
          <w:color w:val="000000"/>
          <w:sz w:val="24"/>
          <w:szCs w:val="24"/>
        </w:rPr>
      </w:pPr>
    </w:p>
    <w:p w14:paraId="6AB6ECAD" w14:textId="06A28FF4" w:rsidR="005C5ED3" w:rsidRDefault="005C5ED3" w:rsidP="000218EE">
      <w:pPr>
        <w:spacing w:line="360" w:lineRule="auto"/>
        <w:jc w:val="center"/>
        <w:rPr>
          <w:rFonts w:asciiTheme="majorHAnsi" w:eastAsia="Arial" w:hAnsiTheme="majorHAnsi" w:cstheme="majorHAnsi"/>
          <w:b/>
          <w:bCs/>
          <w:color w:val="000000"/>
          <w:sz w:val="24"/>
          <w:szCs w:val="24"/>
        </w:rPr>
      </w:pPr>
    </w:p>
    <w:p w14:paraId="257934B8" w14:textId="35E84FB6" w:rsidR="005C5ED3" w:rsidRDefault="005C5ED3" w:rsidP="000218EE">
      <w:pPr>
        <w:spacing w:line="360" w:lineRule="auto"/>
        <w:jc w:val="center"/>
        <w:rPr>
          <w:rFonts w:asciiTheme="majorHAnsi" w:eastAsia="Arial" w:hAnsiTheme="majorHAnsi" w:cstheme="majorHAnsi"/>
          <w:b/>
          <w:bCs/>
          <w:color w:val="000000"/>
          <w:sz w:val="24"/>
          <w:szCs w:val="24"/>
        </w:rPr>
      </w:pPr>
    </w:p>
    <w:p w14:paraId="2C46BCEE" w14:textId="30CAB8B3" w:rsidR="005C5ED3" w:rsidRDefault="005C5ED3" w:rsidP="000218EE">
      <w:pPr>
        <w:spacing w:line="360" w:lineRule="auto"/>
        <w:jc w:val="center"/>
        <w:rPr>
          <w:rFonts w:asciiTheme="majorHAnsi" w:eastAsia="Arial" w:hAnsiTheme="majorHAnsi" w:cstheme="majorHAnsi"/>
          <w:b/>
          <w:bCs/>
          <w:color w:val="000000"/>
          <w:sz w:val="24"/>
          <w:szCs w:val="24"/>
        </w:rPr>
      </w:pPr>
    </w:p>
    <w:p w14:paraId="6C1C7461" w14:textId="1AA9A6C6" w:rsidR="005C5ED3" w:rsidRDefault="005C5ED3" w:rsidP="000218EE">
      <w:pPr>
        <w:spacing w:line="360" w:lineRule="auto"/>
        <w:jc w:val="center"/>
        <w:rPr>
          <w:rFonts w:asciiTheme="majorHAnsi" w:eastAsia="Arial" w:hAnsiTheme="majorHAnsi" w:cstheme="majorHAnsi"/>
          <w:b/>
          <w:bCs/>
          <w:color w:val="000000"/>
          <w:sz w:val="24"/>
          <w:szCs w:val="24"/>
        </w:rPr>
      </w:pPr>
    </w:p>
    <w:p w14:paraId="796FC561" w14:textId="68E16C63" w:rsidR="005C5ED3" w:rsidRDefault="005C5ED3" w:rsidP="000218EE">
      <w:pPr>
        <w:spacing w:line="360" w:lineRule="auto"/>
        <w:jc w:val="center"/>
        <w:rPr>
          <w:rFonts w:asciiTheme="majorHAnsi" w:eastAsia="Arial" w:hAnsiTheme="majorHAnsi" w:cstheme="majorHAnsi"/>
          <w:b/>
          <w:bCs/>
          <w:color w:val="000000"/>
          <w:sz w:val="24"/>
          <w:szCs w:val="24"/>
        </w:rPr>
      </w:pPr>
    </w:p>
    <w:p w14:paraId="2B08061B" w14:textId="77777777" w:rsidR="00336085" w:rsidRPr="00E348AB" w:rsidRDefault="00336085" w:rsidP="000218EE">
      <w:pPr>
        <w:spacing w:line="360" w:lineRule="auto"/>
        <w:jc w:val="center"/>
        <w:rPr>
          <w:rFonts w:asciiTheme="majorHAnsi" w:eastAsia="Arial" w:hAnsiTheme="majorHAnsi" w:cstheme="majorHAnsi"/>
          <w:b/>
          <w:bCs/>
          <w:color w:val="000000"/>
          <w:sz w:val="24"/>
          <w:szCs w:val="24"/>
        </w:rPr>
      </w:pPr>
    </w:p>
    <w:sdt>
      <w:sdtPr>
        <w:rPr>
          <w:rFonts w:asciiTheme="minorHAnsi" w:eastAsiaTheme="minorHAnsi" w:hAnsiTheme="minorHAnsi" w:cstheme="majorHAnsi"/>
          <w:b/>
          <w:bCs/>
          <w:color w:val="000000" w:themeColor="text1"/>
          <w:sz w:val="28"/>
          <w:szCs w:val="28"/>
          <w:lang w:val="es-419"/>
        </w:rPr>
        <w:id w:val="1065603981"/>
        <w:docPartObj>
          <w:docPartGallery w:val="Table of Contents"/>
          <w:docPartUnique/>
        </w:docPartObj>
      </w:sdtPr>
      <w:sdtEndPr>
        <w:rPr>
          <w:noProof/>
          <w:color w:val="auto"/>
          <w:sz w:val="24"/>
          <w:szCs w:val="24"/>
          <w:lang w:val="es-MX"/>
        </w:rPr>
      </w:sdtEndPr>
      <w:sdtContent>
        <w:p w14:paraId="040281E9" w14:textId="71F3DFA8" w:rsidR="002A6F53" w:rsidRPr="000218EE" w:rsidRDefault="002A6F53" w:rsidP="008341D7">
          <w:pPr>
            <w:pStyle w:val="TtuloTDC"/>
            <w:spacing w:line="360" w:lineRule="auto"/>
            <w:jc w:val="center"/>
            <w:rPr>
              <w:rFonts w:cstheme="majorHAnsi"/>
              <w:b/>
              <w:bCs/>
              <w:color w:val="000000" w:themeColor="text1"/>
              <w:sz w:val="28"/>
              <w:szCs w:val="28"/>
            </w:rPr>
          </w:pPr>
          <w:r w:rsidRPr="00146825">
            <w:rPr>
              <w:rFonts w:cstheme="majorHAnsi"/>
              <w:b/>
              <w:bCs/>
              <w:color w:val="000000" w:themeColor="text1"/>
              <w:sz w:val="28"/>
              <w:szCs w:val="28"/>
              <w:lang w:val="es-MX"/>
            </w:rPr>
            <w:t>Índice</w:t>
          </w:r>
          <w:r w:rsidRPr="000218EE">
            <w:rPr>
              <w:rFonts w:cstheme="majorHAnsi"/>
              <w:b/>
              <w:bCs/>
              <w:color w:val="000000" w:themeColor="text1"/>
              <w:sz w:val="28"/>
              <w:szCs w:val="28"/>
            </w:rPr>
            <w:t xml:space="preserve"> General</w:t>
          </w:r>
        </w:p>
        <w:p w14:paraId="11B87F0F" w14:textId="39ED2165" w:rsidR="003F1818" w:rsidRDefault="002A6F53">
          <w:pPr>
            <w:pStyle w:val="TDC1"/>
            <w:tabs>
              <w:tab w:val="right" w:leader="dot" w:pos="9350"/>
            </w:tabs>
            <w:rPr>
              <w:rFonts w:eastAsiaTheme="minorEastAsia"/>
              <w:noProof/>
              <w:lang w:eastAsia="es-MX"/>
            </w:rPr>
          </w:pPr>
          <w:r w:rsidRPr="00E348AB">
            <w:rPr>
              <w:rFonts w:asciiTheme="majorHAnsi" w:hAnsiTheme="majorHAnsi" w:cstheme="majorHAnsi"/>
              <w:sz w:val="24"/>
              <w:szCs w:val="24"/>
            </w:rPr>
            <w:fldChar w:fldCharType="begin"/>
          </w:r>
          <w:r w:rsidRPr="00E348AB">
            <w:rPr>
              <w:rFonts w:asciiTheme="majorHAnsi" w:hAnsiTheme="majorHAnsi" w:cstheme="majorHAnsi"/>
              <w:sz w:val="24"/>
              <w:szCs w:val="24"/>
            </w:rPr>
            <w:instrText xml:space="preserve"> TOC \o "1-3" \h \z \u </w:instrText>
          </w:r>
          <w:r w:rsidRPr="00E348AB">
            <w:rPr>
              <w:rFonts w:asciiTheme="majorHAnsi" w:hAnsiTheme="majorHAnsi" w:cstheme="majorHAnsi"/>
              <w:sz w:val="24"/>
              <w:szCs w:val="24"/>
            </w:rPr>
            <w:fldChar w:fldCharType="separate"/>
          </w:r>
          <w:hyperlink w:anchor="_Toc103189079" w:history="1">
            <w:r w:rsidR="003F1818" w:rsidRPr="004218AF">
              <w:rPr>
                <w:rStyle w:val="Hipervnculo"/>
                <w:rFonts w:cstheme="majorHAnsi"/>
                <w:b/>
                <w:bCs/>
                <w:noProof/>
              </w:rPr>
              <w:t>Resumen</w:t>
            </w:r>
            <w:r w:rsidR="003F1818">
              <w:rPr>
                <w:noProof/>
                <w:webHidden/>
              </w:rPr>
              <w:tab/>
            </w:r>
            <w:r w:rsidR="003F1818">
              <w:rPr>
                <w:noProof/>
                <w:webHidden/>
              </w:rPr>
              <w:fldChar w:fldCharType="begin"/>
            </w:r>
            <w:r w:rsidR="003F1818">
              <w:rPr>
                <w:noProof/>
                <w:webHidden/>
              </w:rPr>
              <w:instrText xml:space="preserve"> PAGEREF _Toc103189079 \h </w:instrText>
            </w:r>
            <w:r w:rsidR="003F1818">
              <w:rPr>
                <w:noProof/>
                <w:webHidden/>
              </w:rPr>
            </w:r>
            <w:r w:rsidR="003F1818">
              <w:rPr>
                <w:noProof/>
                <w:webHidden/>
              </w:rPr>
              <w:fldChar w:fldCharType="separate"/>
            </w:r>
            <w:r w:rsidR="003F1818">
              <w:rPr>
                <w:noProof/>
                <w:webHidden/>
              </w:rPr>
              <w:t>3</w:t>
            </w:r>
            <w:r w:rsidR="003F1818">
              <w:rPr>
                <w:noProof/>
                <w:webHidden/>
              </w:rPr>
              <w:fldChar w:fldCharType="end"/>
            </w:r>
          </w:hyperlink>
        </w:p>
        <w:p w14:paraId="6DEF1566" w14:textId="03EF540E" w:rsidR="003F1818" w:rsidRDefault="003F1818">
          <w:pPr>
            <w:pStyle w:val="TDC1"/>
            <w:tabs>
              <w:tab w:val="right" w:leader="dot" w:pos="9350"/>
            </w:tabs>
            <w:rPr>
              <w:rFonts w:eastAsiaTheme="minorEastAsia"/>
              <w:noProof/>
              <w:lang w:eastAsia="es-MX"/>
            </w:rPr>
          </w:pPr>
          <w:hyperlink w:anchor="_Toc103189080" w:history="1">
            <w:r w:rsidRPr="004218AF">
              <w:rPr>
                <w:rStyle w:val="Hipervnculo"/>
                <w:b/>
                <w:bCs/>
                <w:noProof/>
              </w:rPr>
              <w:t>Índice de tablas</w:t>
            </w:r>
            <w:r>
              <w:rPr>
                <w:noProof/>
                <w:webHidden/>
              </w:rPr>
              <w:tab/>
            </w:r>
            <w:r>
              <w:rPr>
                <w:noProof/>
                <w:webHidden/>
              </w:rPr>
              <w:fldChar w:fldCharType="begin"/>
            </w:r>
            <w:r>
              <w:rPr>
                <w:noProof/>
                <w:webHidden/>
              </w:rPr>
              <w:instrText xml:space="preserve"> PAGEREF _Toc103189080 \h </w:instrText>
            </w:r>
            <w:r>
              <w:rPr>
                <w:noProof/>
                <w:webHidden/>
              </w:rPr>
            </w:r>
            <w:r>
              <w:rPr>
                <w:noProof/>
                <w:webHidden/>
              </w:rPr>
              <w:fldChar w:fldCharType="separate"/>
            </w:r>
            <w:r>
              <w:rPr>
                <w:noProof/>
                <w:webHidden/>
              </w:rPr>
              <w:t>5</w:t>
            </w:r>
            <w:r>
              <w:rPr>
                <w:noProof/>
                <w:webHidden/>
              </w:rPr>
              <w:fldChar w:fldCharType="end"/>
            </w:r>
          </w:hyperlink>
        </w:p>
        <w:p w14:paraId="0814D7AE" w14:textId="4E33A799" w:rsidR="003F1818" w:rsidRDefault="003F1818">
          <w:pPr>
            <w:pStyle w:val="TDC1"/>
            <w:tabs>
              <w:tab w:val="right" w:leader="dot" w:pos="9350"/>
            </w:tabs>
            <w:rPr>
              <w:rFonts w:eastAsiaTheme="minorEastAsia"/>
              <w:noProof/>
              <w:lang w:eastAsia="es-MX"/>
            </w:rPr>
          </w:pPr>
          <w:hyperlink w:anchor="_Toc103189081" w:history="1">
            <w:r w:rsidRPr="004218AF">
              <w:rPr>
                <w:rStyle w:val="Hipervnculo"/>
                <w:rFonts w:asciiTheme="majorHAnsi" w:hAnsiTheme="majorHAnsi" w:cstheme="majorHAnsi"/>
                <w:b/>
                <w:bCs/>
                <w:noProof/>
              </w:rPr>
              <w:t>Capítulo 1</w:t>
            </w:r>
            <w:r>
              <w:rPr>
                <w:noProof/>
                <w:webHidden/>
              </w:rPr>
              <w:tab/>
            </w:r>
            <w:r>
              <w:rPr>
                <w:noProof/>
                <w:webHidden/>
              </w:rPr>
              <w:fldChar w:fldCharType="begin"/>
            </w:r>
            <w:r>
              <w:rPr>
                <w:noProof/>
                <w:webHidden/>
              </w:rPr>
              <w:instrText xml:space="preserve"> PAGEREF _Toc103189081 \h </w:instrText>
            </w:r>
            <w:r>
              <w:rPr>
                <w:noProof/>
                <w:webHidden/>
              </w:rPr>
            </w:r>
            <w:r>
              <w:rPr>
                <w:noProof/>
                <w:webHidden/>
              </w:rPr>
              <w:fldChar w:fldCharType="separate"/>
            </w:r>
            <w:r>
              <w:rPr>
                <w:noProof/>
                <w:webHidden/>
              </w:rPr>
              <w:t>6</w:t>
            </w:r>
            <w:r>
              <w:rPr>
                <w:noProof/>
                <w:webHidden/>
              </w:rPr>
              <w:fldChar w:fldCharType="end"/>
            </w:r>
          </w:hyperlink>
        </w:p>
        <w:p w14:paraId="22A2D7CC" w14:textId="5025F196" w:rsidR="003F1818" w:rsidRDefault="003F1818">
          <w:pPr>
            <w:pStyle w:val="TDC1"/>
            <w:tabs>
              <w:tab w:val="right" w:leader="dot" w:pos="9350"/>
            </w:tabs>
            <w:rPr>
              <w:rFonts w:eastAsiaTheme="minorEastAsia"/>
              <w:noProof/>
              <w:lang w:eastAsia="es-MX"/>
            </w:rPr>
          </w:pPr>
          <w:hyperlink w:anchor="_Toc103189082" w:history="1">
            <w:r w:rsidRPr="004218AF">
              <w:rPr>
                <w:rStyle w:val="Hipervnculo"/>
                <w:rFonts w:asciiTheme="majorHAnsi" w:hAnsiTheme="majorHAnsi" w:cstheme="majorHAnsi"/>
                <w:b/>
                <w:bCs/>
                <w:i/>
                <w:iCs/>
                <w:noProof/>
              </w:rPr>
              <w:t>Introducción</w:t>
            </w:r>
            <w:r>
              <w:rPr>
                <w:noProof/>
                <w:webHidden/>
              </w:rPr>
              <w:tab/>
            </w:r>
            <w:r>
              <w:rPr>
                <w:noProof/>
                <w:webHidden/>
              </w:rPr>
              <w:fldChar w:fldCharType="begin"/>
            </w:r>
            <w:r>
              <w:rPr>
                <w:noProof/>
                <w:webHidden/>
              </w:rPr>
              <w:instrText xml:space="preserve"> PAGEREF _Toc103189082 \h </w:instrText>
            </w:r>
            <w:r>
              <w:rPr>
                <w:noProof/>
                <w:webHidden/>
              </w:rPr>
            </w:r>
            <w:r>
              <w:rPr>
                <w:noProof/>
                <w:webHidden/>
              </w:rPr>
              <w:fldChar w:fldCharType="separate"/>
            </w:r>
            <w:r>
              <w:rPr>
                <w:noProof/>
                <w:webHidden/>
              </w:rPr>
              <w:t>6</w:t>
            </w:r>
            <w:r>
              <w:rPr>
                <w:noProof/>
                <w:webHidden/>
              </w:rPr>
              <w:fldChar w:fldCharType="end"/>
            </w:r>
          </w:hyperlink>
        </w:p>
        <w:p w14:paraId="5C3D7FAE" w14:textId="3790CE5C" w:rsidR="003F1818" w:rsidRDefault="003F1818">
          <w:pPr>
            <w:pStyle w:val="TDC2"/>
            <w:tabs>
              <w:tab w:val="left" w:pos="880"/>
              <w:tab w:val="right" w:leader="dot" w:pos="9350"/>
            </w:tabs>
            <w:rPr>
              <w:rFonts w:eastAsiaTheme="minorEastAsia"/>
              <w:noProof/>
              <w:lang w:eastAsia="es-MX"/>
            </w:rPr>
          </w:pPr>
          <w:hyperlink w:anchor="_Toc103189083" w:history="1">
            <w:r w:rsidRPr="004218AF">
              <w:rPr>
                <w:rStyle w:val="Hipervnculo"/>
                <w:rFonts w:asciiTheme="majorHAnsi" w:hAnsiTheme="majorHAnsi" w:cstheme="majorHAnsi"/>
                <w:noProof/>
              </w:rPr>
              <w:t>1.1</w:t>
            </w:r>
            <w:r>
              <w:rPr>
                <w:rFonts w:eastAsiaTheme="minorEastAsia"/>
                <w:noProof/>
                <w:lang w:eastAsia="es-MX"/>
              </w:rPr>
              <w:tab/>
            </w:r>
            <w:r w:rsidRPr="004218AF">
              <w:rPr>
                <w:rStyle w:val="Hipervnculo"/>
                <w:rFonts w:asciiTheme="majorHAnsi" w:hAnsiTheme="majorHAnsi" w:cstheme="majorHAnsi"/>
                <w:noProof/>
              </w:rPr>
              <w:t>Antecedentes</w:t>
            </w:r>
            <w:r>
              <w:rPr>
                <w:noProof/>
                <w:webHidden/>
              </w:rPr>
              <w:tab/>
            </w:r>
            <w:r>
              <w:rPr>
                <w:noProof/>
                <w:webHidden/>
              </w:rPr>
              <w:fldChar w:fldCharType="begin"/>
            </w:r>
            <w:r>
              <w:rPr>
                <w:noProof/>
                <w:webHidden/>
              </w:rPr>
              <w:instrText xml:space="preserve"> PAGEREF _Toc103189083 \h </w:instrText>
            </w:r>
            <w:r>
              <w:rPr>
                <w:noProof/>
                <w:webHidden/>
              </w:rPr>
            </w:r>
            <w:r>
              <w:rPr>
                <w:noProof/>
                <w:webHidden/>
              </w:rPr>
              <w:fldChar w:fldCharType="separate"/>
            </w:r>
            <w:r>
              <w:rPr>
                <w:noProof/>
                <w:webHidden/>
              </w:rPr>
              <w:t>7</w:t>
            </w:r>
            <w:r>
              <w:rPr>
                <w:noProof/>
                <w:webHidden/>
              </w:rPr>
              <w:fldChar w:fldCharType="end"/>
            </w:r>
          </w:hyperlink>
        </w:p>
        <w:p w14:paraId="3E58167F" w14:textId="0F2AFED9" w:rsidR="003F1818" w:rsidRDefault="003F1818">
          <w:pPr>
            <w:pStyle w:val="TDC2"/>
            <w:tabs>
              <w:tab w:val="left" w:pos="880"/>
              <w:tab w:val="right" w:leader="dot" w:pos="9350"/>
            </w:tabs>
            <w:rPr>
              <w:rFonts w:eastAsiaTheme="minorEastAsia"/>
              <w:noProof/>
              <w:lang w:eastAsia="es-MX"/>
            </w:rPr>
          </w:pPr>
          <w:hyperlink w:anchor="_Toc103189084" w:history="1">
            <w:r w:rsidRPr="004218AF">
              <w:rPr>
                <w:rStyle w:val="Hipervnculo"/>
                <w:rFonts w:asciiTheme="majorHAnsi" w:hAnsiTheme="majorHAnsi" w:cstheme="majorHAnsi"/>
                <w:bCs/>
                <w:noProof/>
              </w:rPr>
              <w:t>1.2</w:t>
            </w:r>
            <w:r>
              <w:rPr>
                <w:rFonts w:eastAsiaTheme="minorEastAsia"/>
                <w:noProof/>
                <w:lang w:eastAsia="es-MX"/>
              </w:rPr>
              <w:tab/>
            </w:r>
            <w:r w:rsidRPr="004218AF">
              <w:rPr>
                <w:rStyle w:val="Hipervnculo"/>
                <w:rFonts w:asciiTheme="majorHAnsi" w:hAnsiTheme="majorHAnsi" w:cstheme="majorHAnsi"/>
                <w:bCs/>
                <w:noProof/>
              </w:rPr>
              <w:t>Planteamiento del problema</w:t>
            </w:r>
            <w:r>
              <w:rPr>
                <w:noProof/>
                <w:webHidden/>
              </w:rPr>
              <w:tab/>
            </w:r>
            <w:r>
              <w:rPr>
                <w:noProof/>
                <w:webHidden/>
              </w:rPr>
              <w:fldChar w:fldCharType="begin"/>
            </w:r>
            <w:r>
              <w:rPr>
                <w:noProof/>
                <w:webHidden/>
              </w:rPr>
              <w:instrText xml:space="preserve"> PAGEREF _Toc103189084 \h </w:instrText>
            </w:r>
            <w:r>
              <w:rPr>
                <w:noProof/>
                <w:webHidden/>
              </w:rPr>
            </w:r>
            <w:r>
              <w:rPr>
                <w:noProof/>
                <w:webHidden/>
              </w:rPr>
              <w:fldChar w:fldCharType="separate"/>
            </w:r>
            <w:r>
              <w:rPr>
                <w:noProof/>
                <w:webHidden/>
              </w:rPr>
              <w:t>13</w:t>
            </w:r>
            <w:r>
              <w:rPr>
                <w:noProof/>
                <w:webHidden/>
              </w:rPr>
              <w:fldChar w:fldCharType="end"/>
            </w:r>
          </w:hyperlink>
        </w:p>
        <w:p w14:paraId="5463C946" w14:textId="75CD3176" w:rsidR="003F1818" w:rsidRDefault="003F1818">
          <w:pPr>
            <w:pStyle w:val="TDC2"/>
            <w:tabs>
              <w:tab w:val="left" w:pos="880"/>
              <w:tab w:val="right" w:leader="dot" w:pos="9350"/>
            </w:tabs>
            <w:rPr>
              <w:rFonts w:eastAsiaTheme="minorEastAsia"/>
              <w:noProof/>
              <w:lang w:eastAsia="es-MX"/>
            </w:rPr>
          </w:pPr>
          <w:hyperlink w:anchor="_Toc103189085" w:history="1">
            <w:r w:rsidRPr="004218AF">
              <w:rPr>
                <w:rStyle w:val="Hipervnculo"/>
                <w:rFonts w:asciiTheme="majorHAnsi" w:eastAsia="Arial" w:hAnsiTheme="majorHAnsi" w:cstheme="majorHAnsi"/>
                <w:noProof/>
              </w:rPr>
              <w:t>1.3</w:t>
            </w:r>
            <w:r>
              <w:rPr>
                <w:rFonts w:eastAsiaTheme="minorEastAsia"/>
                <w:noProof/>
                <w:lang w:eastAsia="es-MX"/>
              </w:rPr>
              <w:tab/>
            </w:r>
            <w:r w:rsidRPr="004218AF">
              <w:rPr>
                <w:rStyle w:val="Hipervnculo"/>
                <w:rFonts w:asciiTheme="majorHAnsi" w:eastAsia="Arial" w:hAnsiTheme="majorHAnsi" w:cstheme="majorHAnsi"/>
                <w:noProof/>
              </w:rPr>
              <w:t>Preguntas de investigación</w:t>
            </w:r>
            <w:r>
              <w:rPr>
                <w:noProof/>
                <w:webHidden/>
              </w:rPr>
              <w:tab/>
            </w:r>
            <w:r>
              <w:rPr>
                <w:noProof/>
                <w:webHidden/>
              </w:rPr>
              <w:fldChar w:fldCharType="begin"/>
            </w:r>
            <w:r>
              <w:rPr>
                <w:noProof/>
                <w:webHidden/>
              </w:rPr>
              <w:instrText xml:space="preserve"> PAGEREF _Toc103189085 \h </w:instrText>
            </w:r>
            <w:r>
              <w:rPr>
                <w:noProof/>
                <w:webHidden/>
              </w:rPr>
            </w:r>
            <w:r>
              <w:rPr>
                <w:noProof/>
                <w:webHidden/>
              </w:rPr>
              <w:fldChar w:fldCharType="separate"/>
            </w:r>
            <w:r>
              <w:rPr>
                <w:noProof/>
                <w:webHidden/>
              </w:rPr>
              <w:t>14</w:t>
            </w:r>
            <w:r>
              <w:rPr>
                <w:noProof/>
                <w:webHidden/>
              </w:rPr>
              <w:fldChar w:fldCharType="end"/>
            </w:r>
          </w:hyperlink>
        </w:p>
        <w:p w14:paraId="132D52AE" w14:textId="120D206F" w:rsidR="003F1818" w:rsidRDefault="003F1818">
          <w:pPr>
            <w:pStyle w:val="TDC2"/>
            <w:tabs>
              <w:tab w:val="left" w:pos="880"/>
              <w:tab w:val="right" w:leader="dot" w:pos="9350"/>
            </w:tabs>
            <w:rPr>
              <w:rFonts w:eastAsiaTheme="minorEastAsia"/>
              <w:noProof/>
              <w:lang w:eastAsia="es-MX"/>
            </w:rPr>
          </w:pPr>
          <w:hyperlink w:anchor="_Toc103189086" w:history="1">
            <w:r w:rsidRPr="004218AF">
              <w:rPr>
                <w:rStyle w:val="Hipervnculo"/>
                <w:rFonts w:asciiTheme="majorHAnsi" w:hAnsiTheme="majorHAnsi" w:cstheme="majorHAnsi"/>
                <w:noProof/>
              </w:rPr>
              <w:t>1.4</w:t>
            </w:r>
            <w:r>
              <w:rPr>
                <w:rFonts w:eastAsiaTheme="minorEastAsia"/>
                <w:noProof/>
                <w:lang w:eastAsia="es-MX"/>
              </w:rPr>
              <w:tab/>
            </w:r>
            <w:r w:rsidRPr="004218AF">
              <w:rPr>
                <w:rStyle w:val="Hipervnculo"/>
                <w:rFonts w:asciiTheme="majorHAnsi" w:hAnsiTheme="majorHAnsi" w:cstheme="majorHAnsi"/>
                <w:noProof/>
              </w:rPr>
              <w:t>Objetivos</w:t>
            </w:r>
            <w:r>
              <w:rPr>
                <w:noProof/>
                <w:webHidden/>
              </w:rPr>
              <w:tab/>
            </w:r>
            <w:r>
              <w:rPr>
                <w:noProof/>
                <w:webHidden/>
              </w:rPr>
              <w:fldChar w:fldCharType="begin"/>
            </w:r>
            <w:r>
              <w:rPr>
                <w:noProof/>
                <w:webHidden/>
              </w:rPr>
              <w:instrText xml:space="preserve"> PAGEREF _Toc103189086 \h </w:instrText>
            </w:r>
            <w:r>
              <w:rPr>
                <w:noProof/>
                <w:webHidden/>
              </w:rPr>
            </w:r>
            <w:r>
              <w:rPr>
                <w:noProof/>
                <w:webHidden/>
              </w:rPr>
              <w:fldChar w:fldCharType="separate"/>
            </w:r>
            <w:r>
              <w:rPr>
                <w:noProof/>
                <w:webHidden/>
              </w:rPr>
              <w:t>15</w:t>
            </w:r>
            <w:r>
              <w:rPr>
                <w:noProof/>
                <w:webHidden/>
              </w:rPr>
              <w:fldChar w:fldCharType="end"/>
            </w:r>
          </w:hyperlink>
        </w:p>
        <w:p w14:paraId="4CC9A54B" w14:textId="5FD008A1" w:rsidR="003F1818" w:rsidRDefault="003F1818">
          <w:pPr>
            <w:pStyle w:val="TDC2"/>
            <w:tabs>
              <w:tab w:val="left" w:pos="880"/>
              <w:tab w:val="right" w:leader="dot" w:pos="9350"/>
            </w:tabs>
            <w:rPr>
              <w:rFonts w:eastAsiaTheme="minorEastAsia"/>
              <w:noProof/>
              <w:lang w:eastAsia="es-MX"/>
            </w:rPr>
          </w:pPr>
          <w:hyperlink w:anchor="_Toc103189087" w:history="1">
            <w:r w:rsidRPr="004218AF">
              <w:rPr>
                <w:rStyle w:val="Hipervnculo"/>
                <w:rFonts w:asciiTheme="majorHAnsi" w:eastAsia="Arial" w:hAnsiTheme="majorHAnsi" w:cstheme="majorHAnsi"/>
                <w:bCs/>
                <w:noProof/>
              </w:rPr>
              <w:t>1.5</w:t>
            </w:r>
            <w:r>
              <w:rPr>
                <w:rFonts w:eastAsiaTheme="minorEastAsia"/>
                <w:noProof/>
                <w:lang w:eastAsia="es-MX"/>
              </w:rPr>
              <w:tab/>
            </w:r>
            <w:r w:rsidRPr="004218AF">
              <w:rPr>
                <w:rStyle w:val="Hipervnculo"/>
                <w:rFonts w:asciiTheme="majorHAnsi" w:eastAsia="Arial" w:hAnsiTheme="majorHAnsi" w:cstheme="majorHAnsi"/>
                <w:bCs/>
                <w:noProof/>
              </w:rPr>
              <w:t>Supuesto</w:t>
            </w:r>
            <w:r>
              <w:rPr>
                <w:noProof/>
                <w:webHidden/>
              </w:rPr>
              <w:tab/>
            </w:r>
            <w:r>
              <w:rPr>
                <w:noProof/>
                <w:webHidden/>
              </w:rPr>
              <w:fldChar w:fldCharType="begin"/>
            </w:r>
            <w:r>
              <w:rPr>
                <w:noProof/>
                <w:webHidden/>
              </w:rPr>
              <w:instrText xml:space="preserve"> PAGEREF _Toc103189087 \h </w:instrText>
            </w:r>
            <w:r>
              <w:rPr>
                <w:noProof/>
                <w:webHidden/>
              </w:rPr>
            </w:r>
            <w:r>
              <w:rPr>
                <w:noProof/>
                <w:webHidden/>
              </w:rPr>
              <w:fldChar w:fldCharType="separate"/>
            </w:r>
            <w:r>
              <w:rPr>
                <w:noProof/>
                <w:webHidden/>
              </w:rPr>
              <w:t>15</w:t>
            </w:r>
            <w:r>
              <w:rPr>
                <w:noProof/>
                <w:webHidden/>
              </w:rPr>
              <w:fldChar w:fldCharType="end"/>
            </w:r>
          </w:hyperlink>
        </w:p>
        <w:p w14:paraId="6ED6FE0B" w14:textId="77859400" w:rsidR="003F1818" w:rsidRDefault="003F1818">
          <w:pPr>
            <w:pStyle w:val="TDC2"/>
            <w:tabs>
              <w:tab w:val="left" w:pos="880"/>
              <w:tab w:val="right" w:leader="dot" w:pos="9350"/>
            </w:tabs>
            <w:rPr>
              <w:rFonts w:eastAsiaTheme="minorEastAsia"/>
              <w:noProof/>
              <w:lang w:eastAsia="es-MX"/>
            </w:rPr>
          </w:pPr>
          <w:hyperlink w:anchor="_Toc103189088" w:history="1">
            <w:r w:rsidRPr="004218AF">
              <w:rPr>
                <w:rStyle w:val="Hipervnculo"/>
                <w:rFonts w:asciiTheme="majorHAnsi" w:eastAsia="Arial" w:hAnsiTheme="majorHAnsi" w:cstheme="majorHAnsi"/>
                <w:noProof/>
              </w:rPr>
              <w:t>1.6</w:t>
            </w:r>
            <w:r>
              <w:rPr>
                <w:rFonts w:eastAsiaTheme="minorEastAsia"/>
                <w:noProof/>
                <w:lang w:eastAsia="es-MX"/>
              </w:rPr>
              <w:tab/>
            </w:r>
            <w:r w:rsidRPr="004218AF">
              <w:rPr>
                <w:rStyle w:val="Hipervnculo"/>
                <w:rFonts w:asciiTheme="majorHAnsi" w:eastAsia="Arial" w:hAnsiTheme="majorHAnsi" w:cstheme="majorHAnsi"/>
                <w:noProof/>
              </w:rPr>
              <w:t>Justificación</w:t>
            </w:r>
            <w:r>
              <w:rPr>
                <w:noProof/>
                <w:webHidden/>
              </w:rPr>
              <w:tab/>
            </w:r>
            <w:r>
              <w:rPr>
                <w:noProof/>
                <w:webHidden/>
              </w:rPr>
              <w:fldChar w:fldCharType="begin"/>
            </w:r>
            <w:r>
              <w:rPr>
                <w:noProof/>
                <w:webHidden/>
              </w:rPr>
              <w:instrText xml:space="preserve"> PAGEREF _Toc103189088 \h </w:instrText>
            </w:r>
            <w:r>
              <w:rPr>
                <w:noProof/>
                <w:webHidden/>
              </w:rPr>
            </w:r>
            <w:r>
              <w:rPr>
                <w:noProof/>
                <w:webHidden/>
              </w:rPr>
              <w:fldChar w:fldCharType="separate"/>
            </w:r>
            <w:r>
              <w:rPr>
                <w:noProof/>
                <w:webHidden/>
              </w:rPr>
              <w:t>15</w:t>
            </w:r>
            <w:r>
              <w:rPr>
                <w:noProof/>
                <w:webHidden/>
              </w:rPr>
              <w:fldChar w:fldCharType="end"/>
            </w:r>
          </w:hyperlink>
        </w:p>
        <w:p w14:paraId="48DCD6FE" w14:textId="3E0973D0" w:rsidR="003F1818" w:rsidRDefault="003F1818">
          <w:pPr>
            <w:pStyle w:val="TDC2"/>
            <w:tabs>
              <w:tab w:val="left" w:pos="880"/>
              <w:tab w:val="right" w:leader="dot" w:pos="9350"/>
            </w:tabs>
            <w:rPr>
              <w:rFonts w:eastAsiaTheme="minorEastAsia"/>
              <w:noProof/>
              <w:lang w:eastAsia="es-MX"/>
            </w:rPr>
          </w:pPr>
          <w:hyperlink w:anchor="_Toc103189089" w:history="1">
            <w:r w:rsidRPr="004218AF">
              <w:rPr>
                <w:rStyle w:val="Hipervnculo"/>
                <w:rFonts w:asciiTheme="majorHAnsi" w:eastAsia="Arial" w:hAnsiTheme="majorHAnsi" w:cstheme="majorHAnsi"/>
                <w:noProof/>
              </w:rPr>
              <w:t>1.7</w:t>
            </w:r>
            <w:r>
              <w:rPr>
                <w:rFonts w:eastAsiaTheme="minorEastAsia"/>
                <w:noProof/>
                <w:lang w:eastAsia="es-MX"/>
              </w:rPr>
              <w:tab/>
            </w:r>
            <w:r w:rsidRPr="004218AF">
              <w:rPr>
                <w:rStyle w:val="Hipervnculo"/>
                <w:rFonts w:asciiTheme="majorHAnsi" w:eastAsia="Arial" w:hAnsiTheme="majorHAnsi" w:cstheme="majorHAnsi"/>
                <w:noProof/>
              </w:rPr>
              <w:t>Alcances y limitaciones</w:t>
            </w:r>
            <w:r>
              <w:rPr>
                <w:noProof/>
                <w:webHidden/>
              </w:rPr>
              <w:tab/>
            </w:r>
            <w:r>
              <w:rPr>
                <w:noProof/>
                <w:webHidden/>
              </w:rPr>
              <w:fldChar w:fldCharType="begin"/>
            </w:r>
            <w:r>
              <w:rPr>
                <w:noProof/>
                <w:webHidden/>
              </w:rPr>
              <w:instrText xml:space="preserve"> PAGEREF _Toc103189089 \h </w:instrText>
            </w:r>
            <w:r>
              <w:rPr>
                <w:noProof/>
                <w:webHidden/>
              </w:rPr>
            </w:r>
            <w:r>
              <w:rPr>
                <w:noProof/>
                <w:webHidden/>
              </w:rPr>
              <w:fldChar w:fldCharType="separate"/>
            </w:r>
            <w:r>
              <w:rPr>
                <w:noProof/>
                <w:webHidden/>
              </w:rPr>
              <w:t>16</w:t>
            </w:r>
            <w:r>
              <w:rPr>
                <w:noProof/>
                <w:webHidden/>
              </w:rPr>
              <w:fldChar w:fldCharType="end"/>
            </w:r>
          </w:hyperlink>
        </w:p>
        <w:p w14:paraId="5B30B6CC" w14:textId="1B2787A4" w:rsidR="003F1818" w:rsidRDefault="003F1818">
          <w:pPr>
            <w:pStyle w:val="TDC2"/>
            <w:tabs>
              <w:tab w:val="left" w:pos="880"/>
              <w:tab w:val="right" w:leader="dot" w:pos="9350"/>
            </w:tabs>
            <w:rPr>
              <w:rFonts w:eastAsiaTheme="minorEastAsia"/>
              <w:noProof/>
              <w:lang w:eastAsia="es-MX"/>
            </w:rPr>
          </w:pPr>
          <w:hyperlink w:anchor="_Toc103189090" w:history="1">
            <w:r w:rsidRPr="004218AF">
              <w:rPr>
                <w:rStyle w:val="Hipervnculo"/>
                <w:rFonts w:asciiTheme="majorHAnsi" w:eastAsia="Arial" w:hAnsiTheme="majorHAnsi" w:cstheme="majorHAnsi"/>
                <w:noProof/>
              </w:rPr>
              <w:t>1.8</w:t>
            </w:r>
            <w:r>
              <w:rPr>
                <w:rFonts w:eastAsiaTheme="minorEastAsia"/>
                <w:noProof/>
                <w:lang w:eastAsia="es-MX"/>
              </w:rPr>
              <w:tab/>
            </w:r>
            <w:r w:rsidRPr="004218AF">
              <w:rPr>
                <w:rStyle w:val="Hipervnculo"/>
                <w:rFonts w:asciiTheme="majorHAnsi" w:eastAsia="Arial" w:hAnsiTheme="majorHAnsi" w:cstheme="majorHAnsi"/>
                <w:noProof/>
              </w:rPr>
              <w:t>Método</w:t>
            </w:r>
            <w:r>
              <w:rPr>
                <w:noProof/>
                <w:webHidden/>
              </w:rPr>
              <w:tab/>
            </w:r>
            <w:r>
              <w:rPr>
                <w:noProof/>
                <w:webHidden/>
              </w:rPr>
              <w:fldChar w:fldCharType="begin"/>
            </w:r>
            <w:r>
              <w:rPr>
                <w:noProof/>
                <w:webHidden/>
              </w:rPr>
              <w:instrText xml:space="preserve"> PAGEREF _Toc103189090 \h </w:instrText>
            </w:r>
            <w:r>
              <w:rPr>
                <w:noProof/>
                <w:webHidden/>
              </w:rPr>
            </w:r>
            <w:r>
              <w:rPr>
                <w:noProof/>
                <w:webHidden/>
              </w:rPr>
              <w:fldChar w:fldCharType="separate"/>
            </w:r>
            <w:r>
              <w:rPr>
                <w:noProof/>
                <w:webHidden/>
              </w:rPr>
              <w:t>17</w:t>
            </w:r>
            <w:r>
              <w:rPr>
                <w:noProof/>
                <w:webHidden/>
              </w:rPr>
              <w:fldChar w:fldCharType="end"/>
            </w:r>
          </w:hyperlink>
        </w:p>
        <w:p w14:paraId="76E198DB" w14:textId="27FCB10F" w:rsidR="003F1818" w:rsidRDefault="003F1818">
          <w:pPr>
            <w:pStyle w:val="TDC2"/>
            <w:tabs>
              <w:tab w:val="left" w:pos="880"/>
              <w:tab w:val="right" w:leader="dot" w:pos="9350"/>
            </w:tabs>
            <w:rPr>
              <w:rFonts w:eastAsiaTheme="minorEastAsia"/>
              <w:noProof/>
              <w:lang w:eastAsia="es-MX"/>
            </w:rPr>
          </w:pPr>
          <w:hyperlink w:anchor="_Toc103189091" w:history="1">
            <w:r w:rsidRPr="004218AF">
              <w:rPr>
                <w:rStyle w:val="Hipervnculo"/>
                <w:rFonts w:asciiTheme="majorHAnsi" w:eastAsia="Arial" w:hAnsiTheme="majorHAnsi" w:cstheme="majorHAnsi"/>
                <w:bCs/>
                <w:noProof/>
              </w:rPr>
              <w:t>1.9</w:t>
            </w:r>
            <w:r>
              <w:rPr>
                <w:rFonts w:eastAsiaTheme="minorEastAsia"/>
                <w:noProof/>
                <w:lang w:eastAsia="es-MX"/>
              </w:rPr>
              <w:tab/>
            </w:r>
            <w:r w:rsidRPr="004218AF">
              <w:rPr>
                <w:rStyle w:val="Hipervnculo"/>
                <w:rFonts w:asciiTheme="majorHAnsi" w:eastAsia="Arial" w:hAnsiTheme="majorHAnsi" w:cstheme="majorHAnsi"/>
                <w:bCs/>
                <w:noProof/>
              </w:rPr>
              <w:t>Contribuciones originales esperadas</w:t>
            </w:r>
            <w:r>
              <w:rPr>
                <w:noProof/>
                <w:webHidden/>
              </w:rPr>
              <w:tab/>
            </w:r>
            <w:r>
              <w:rPr>
                <w:noProof/>
                <w:webHidden/>
              </w:rPr>
              <w:fldChar w:fldCharType="begin"/>
            </w:r>
            <w:r>
              <w:rPr>
                <w:noProof/>
                <w:webHidden/>
              </w:rPr>
              <w:instrText xml:space="preserve"> PAGEREF _Toc103189091 \h </w:instrText>
            </w:r>
            <w:r>
              <w:rPr>
                <w:noProof/>
                <w:webHidden/>
              </w:rPr>
            </w:r>
            <w:r>
              <w:rPr>
                <w:noProof/>
                <w:webHidden/>
              </w:rPr>
              <w:fldChar w:fldCharType="separate"/>
            </w:r>
            <w:r>
              <w:rPr>
                <w:noProof/>
                <w:webHidden/>
              </w:rPr>
              <w:t>17</w:t>
            </w:r>
            <w:r>
              <w:rPr>
                <w:noProof/>
                <w:webHidden/>
              </w:rPr>
              <w:fldChar w:fldCharType="end"/>
            </w:r>
          </w:hyperlink>
        </w:p>
        <w:p w14:paraId="47B20737" w14:textId="2435BF54" w:rsidR="003F1818" w:rsidRDefault="003F1818">
          <w:pPr>
            <w:pStyle w:val="TDC1"/>
            <w:tabs>
              <w:tab w:val="right" w:leader="dot" w:pos="9350"/>
            </w:tabs>
            <w:rPr>
              <w:rFonts w:eastAsiaTheme="minorEastAsia"/>
              <w:noProof/>
              <w:lang w:eastAsia="es-MX"/>
            </w:rPr>
          </w:pPr>
          <w:hyperlink w:anchor="_Toc103189092" w:history="1">
            <w:r w:rsidRPr="004218AF">
              <w:rPr>
                <w:rStyle w:val="Hipervnculo"/>
                <w:rFonts w:cstheme="majorHAnsi"/>
                <w:b/>
                <w:bCs/>
                <w:noProof/>
              </w:rPr>
              <w:t>Capítulo 2</w:t>
            </w:r>
            <w:r>
              <w:rPr>
                <w:noProof/>
                <w:webHidden/>
              </w:rPr>
              <w:tab/>
            </w:r>
            <w:r>
              <w:rPr>
                <w:noProof/>
                <w:webHidden/>
              </w:rPr>
              <w:fldChar w:fldCharType="begin"/>
            </w:r>
            <w:r>
              <w:rPr>
                <w:noProof/>
                <w:webHidden/>
              </w:rPr>
              <w:instrText xml:space="preserve"> PAGEREF _Toc103189092 \h </w:instrText>
            </w:r>
            <w:r>
              <w:rPr>
                <w:noProof/>
                <w:webHidden/>
              </w:rPr>
            </w:r>
            <w:r>
              <w:rPr>
                <w:noProof/>
                <w:webHidden/>
              </w:rPr>
              <w:fldChar w:fldCharType="separate"/>
            </w:r>
            <w:r>
              <w:rPr>
                <w:noProof/>
                <w:webHidden/>
              </w:rPr>
              <w:t>18</w:t>
            </w:r>
            <w:r>
              <w:rPr>
                <w:noProof/>
                <w:webHidden/>
              </w:rPr>
              <w:fldChar w:fldCharType="end"/>
            </w:r>
          </w:hyperlink>
        </w:p>
        <w:p w14:paraId="13CB93FD" w14:textId="3C330957" w:rsidR="003F1818" w:rsidRDefault="003F1818">
          <w:pPr>
            <w:pStyle w:val="TDC1"/>
            <w:tabs>
              <w:tab w:val="right" w:leader="dot" w:pos="9350"/>
            </w:tabs>
            <w:rPr>
              <w:rFonts w:eastAsiaTheme="minorEastAsia"/>
              <w:noProof/>
              <w:lang w:eastAsia="es-MX"/>
            </w:rPr>
          </w:pPr>
          <w:hyperlink w:anchor="_Toc103189093" w:history="1">
            <w:r w:rsidRPr="004218AF">
              <w:rPr>
                <w:rStyle w:val="Hipervnculo"/>
                <w:rFonts w:cstheme="majorHAnsi"/>
                <w:b/>
                <w:bCs/>
                <w:i/>
                <w:iCs/>
                <w:noProof/>
              </w:rPr>
              <w:t>Marco teórico</w:t>
            </w:r>
            <w:r>
              <w:rPr>
                <w:noProof/>
                <w:webHidden/>
              </w:rPr>
              <w:tab/>
            </w:r>
            <w:r>
              <w:rPr>
                <w:noProof/>
                <w:webHidden/>
              </w:rPr>
              <w:fldChar w:fldCharType="begin"/>
            </w:r>
            <w:r>
              <w:rPr>
                <w:noProof/>
                <w:webHidden/>
              </w:rPr>
              <w:instrText xml:space="preserve"> PAGEREF _Toc103189093 \h </w:instrText>
            </w:r>
            <w:r>
              <w:rPr>
                <w:noProof/>
                <w:webHidden/>
              </w:rPr>
            </w:r>
            <w:r>
              <w:rPr>
                <w:noProof/>
                <w:webHidden/>
              </w:rPr>
              <w:fldChar w:fldCharType="separate"/>
            </w:r>
            <w:r>
              <w:rPr>
                <w:noProof/>
                <w:webHidden/>
              </w:rPr>
              <w:t>18</w:t>
            </w:r>
            <w:r>
              <w:rPr>
                <w:noProof/>
                <w:webHidden/>
              </w:rPr>
              <w:fldChar w:fldCharType="end"/>
            </w:r>
          </w:hyperlink>
        </w:p>
        <w:p w14:paraId="03F8FD92" w14:textId="4FC410A7" w:rsidR="003F1818" w:rsidRDefault="003F1818">
          <w:pPr>
            <w:pStyle w:val="TDC2"/>
            <w:tabs>
              <w:tab w:val="left" w:pos="880"/>
              <w:tab w:val="right" w:leader="dot" w:pos="9350"/>
            </w:tabs>
            <w:rPr>
              <w:rFonts w:eastAsiaTheme="minorEastAsia"/>
              <w:noProof/>
              <w:lang w:eastAsia="es-MX"/>
            </w:rPr>
          </w:pPr>
          <w:hyperlink w:anchor="_Toc103189095" w:history="1">
            <w:r w:rsidRPr="004218AF">
              <w:rPr>
                <w:rStyle w:val="Hipervnculo"/>
                <w:rFonts w:asciiTheme="majorHAnsi" w:hAnsiTheme="majorHAnsi" w:cstheme="majorHAnsi"/>
                <w:bCs/>
                <w:noProof/>
              </w:rPr>
              <w:t>2.1</w:t>
            </w:r>
            <w:r>
              <w:rPr>
                <w:rFonts w:eastAsiaTheme="minorEastAsia"/>
                <w:noProof/>
                <w:lang w:eastAsia="es-MX"/>
              </w:rPr>
              <w:tab/>
            </w:r>
            <w:r w:rsidRPr="004218AF">
              <w:rPr>
                <w:rStyle w:val="Hipervnculo"/>
                <w:rFonts w:asciiTheme="majorHAnsi" w:hAnsiTheme="majorHAnsi" w:cstheme="majorHAnsi"/>
                <w:bCs/>
                <w:noProof/>
              </w:rPr>
              <w:t>Terminología asociada</w:t>
            </w:r>
            <w:r>
              <w:rPr>
                <w:noProof/>
                <w:webHidden/>
              </w:rPr>
              <w:tab/>
            </w:r>
            <w:r>
              <w:rPr>
                <w:noProof/>
                <w:webHidden/>
              </w:rPr>
              <w:fldChar w:fldCharType="begin"/>
            </w:r>
            <w:r>
              <w:rPr>
                <w:noProof/>
                <w:webHidden/>
              </w:rPr>
              <w:instrText xml:space="preserve"> PAGEREF _Toc103189095 \h </w:instrText>
            </w:r>
            <w:r>
              <w:rPr>
                <w:noProof/>
                <w:webHidden/>
              </w:rPr>
            </w:r>
            <w:r>
              <w:rPr>
                <w:noProof/>
                <w:webHidden/>
              </w:rPr>
              <w:fldChar w:fldCharType="separate"/>
            </w:r>
            <w:r>
              <w:rPr>
                <w:noProof/>
                <w:webHidden/>
              </w:rPr>
              <w:t>19</w:t>
            </w:r>
            <w:r>
              <w:rPr>
                <w:noProof/>
                <w:webHidden/>
              </w:rPr>
              <w:fldChar w:fldCharType="end"/>
            </w:r>
          </w:hyperlink>
        </w:p>
        <w:p w14:paraId="02248769" w14:textId="2F653CB1" w:rsidR="003F1818" w:rsidRDefault="003F1818">
          <w:pPr>
            <w:pStyle w:val="TDC1"/>
            <w:tabs>
              <w:tab w:val="right" w:leader="dot" w:pos="9350"/>
            </w:tabs>
            <w:rPr>
              <w:rFonts w:eastAsiaTheme="minorEastAsia"/>
              <w:noProof/>
              <w:lang w:eastAsia="es-MX"/>
            </w:rPr>
          </w:pPr>
          <w:hyperlink w:anchor="_Toc103189096" w:history="1">
            <w:r w:rsidRPr="004218AF">
              <w:rPr>
                <w:rStyle w:val="Hipervnculo"/>
                <w:rFonts w:cstheme="majorHAnsi"/>
                <w:b/>
                <w:bCs/>
                <w:noProof/>
              </w:rPr>
              <w:t>Capítulo 3</w:t>
            </w:r>
            <w:r>
              <w:rPr>
                <w:noProof/>
                <w:webHidden/>
              </w:rPr>
              <w:tab/>
            </w:r>
            <w:r>
              <w:rPr>
                <w:noProof/>
                <w:webHidden/>
              </w:rPr>
              <w:fldChar w:fldCharType="begin"/>
            </w:r>
            <w:r>
              <w:rPr>
                <w:noProof/>
                <w:webHidden/>
              </w:rPr>
              <w:instrText xml:space="preserve"> PAGEREF _Toc103189096 \h </w:instrText>
            </w:r>
            <w:r>
              <w:rPr>
                <w:noProof/>
                <w:webHidden/>
              </w:rPr>
            </w:r>
            <w:r>
              <w:rPr>
                <w:noProof/>
                <w:webHidden/>
              </w:rPr>
              <w:fldChar w:fldCharType="separate"/>
            </w:r>
            <w:r>
              <w:rPr>
                <w:noProof/>
                <w:webHidden/>
              </w:rPr>
              <w:t>22</w:t>
            </w:r>
            <w:r>
              <w:rPr>
                <w:noProof/>
                <w:webHidden/>
              </w:rPr>
              <w:fldChar w:fldCharType="end"/>
            </w:r>
          </w:hyperlink>
        </w:p>
        <w:p w14:paraId="4E6B718E" w14:textId="5116C7A1" w:rsidR="003F1818" w:rsidRDefault="003F1818">
          <w:pPr>
            <w:pStyle w:val="TDC1"/>
            <w:tabs>
              <w:tab w:val="right" w:leader="dot" w:pos="9350"/>
            </w:tabs>
            <w:rPr>
              <w:rFonts w:eastAsiaTheme="minorEastAsia"/>
              <w:noProof/>
              <w:lang w:eastAsia="es-MX"/>
            </w:rPr>
          </w:pPr>
          <w:hyperlink w:anchor="_Toc103189097" w:history="1">
            <w:r w:rsidRPr="004218AF">
              <w:rPr>
                <w:rStyle w:val="Hipervnculo"/>
                <w:rFonts w:cstheme="majorHAnsi"/>
                <w:b/>
                <w:bCs/>
                <w:i/>
                <w:iCs/>
                <w:noProof/>
              </w:rPr>
              <w:t>Conducción del método de investigación</w:t>
            </w:r>
            <w:r>
              <w:rPr>
                <w:noProof/>
                <w:webHidden/>
              </w:rPr>
              <w:tab/>
            </w:r>
            <w:r>
              <w:rPr>
                <w:noProof/>
                <w:webHidden/>
              </w:rPr>
              <w:fldChar w:fldCharType="begin"/>
            </w:r>
            <w:r>
              <w:rPr>
                <w:noProof/>
                <w:webHidden/>
              </w:rPr>
              <w:instrText xml:space="preserve"> PAGEREF _Toc103189097 \h </w:instrText>
            </w:r>
            <w:r>
              <w:rPr>
                <w:noProof/>
                <w:webHidden/>
              </w:rPr>
            </w:r>
            <w:r>
              <w:rPr>
                <w:noProof/>
                <w:webHidden/>
              </w:rPr>
              <w:fldChar w:fldCharType="separate"/>
            </w:r>
            <w:r>
              <w:rPr>
                <w:noProof/>
                <w:webHidden/>
              </w:rPr>
              <w:t>22</w:t>
            </w:r>
            <w:r>
              <w:rPr>
                <w:noProof/>
                <w:webHidden/>
              </w:rPr>
              <w:fldChar w:fldCharType="end"/>
            </w:r>
          </w:hyperlink>
        </w:p>
        <w:p w14:paraId="0AF02717" w14:textId="1035259B" w:rsidR="003F1818" w:rsidRDefault="003F1818">
          <w:pPr>
            <w:pStyle w:val="TDC2"/>
            <w:tabs>
              <w:tab w:val="left" w:pos="880"/>
              <w:tab w:val="right" w:leader="dot" w:pos="9350"/>
            </w:tabs>
            <w:rPr>
              <w:rFonts w:eastAsiaTheme="minorEastAsia"/>
              <w:noProof/>
              <w:lang w:eastAsia="es-MX"/>
            </w:rPr>
          </w:pPr>
          <w:hyperlink w:anchor="_Toc103189098" w:history="1">
            <w:r w:rsidRPr="004218AF">
              <w:rPr>
                <w:rStyle w:val="Hipervnculo"/>
                <w:rFonts w:asciiTheme="majorHAnsi" w:hAnsiTheme="majorHAnsi" w:cstheme="majorHAnsi"/>
                <w:bCs/>
                <w:noProof/>
              </w:rPr>
              <w:t>3.1</w:t>
            </w:r>
            <w:r>
              <w:rPr>
                <w:rFonts w:eastAsiaTheme="minorEastAsia"/>
                <w:noProof/>
                <w:lang w:eastAsia="es-MX"/>
              </w:rPr>
              <w:tab/>
            </w:r>
            <w:r w:rsidRPr="004218AF">
              <w:rPr>
                <w:rStyle w:val="Hipervnculo"/>
                <w:rFonts w:asciiTheme="majorHAnsi" w:hAnsiTheme="majorHAnsi" w:cstheme="majorHAnsi"/>
                <w:bCs/>
                <w:noProof/>
              </w:rPr>
              <w:t>Preguntas de investigación</w:t>
            </w:r>
            <w:r>
              <w:rPr>
                <w:noProof/>
                <w:webHidden/>
              </w:rPr>
              <w:tab/>
            </w:r>
            <w:r>
              <w:rPr>
                <w:noProof/>
                <w:webHidden/>
              </w:rPr>
              <w:fldChar w:fldCharType="begin"/>
            </w:r>
            <w:r>
              <w:rPr>
                <w:noProof/>
                <w:webHidden/>
              </w:rPr>
              <w:instrText xml:space="preserve"> PAGEREF _Toc103189098 \h </w:instrText>
            </w:r>
            <w:r>
              <w:rPr>
                <w:noProof/>
                <w:webHidden/>
              </w:rPr>
            </w:r>
            <w:r>
              <w:rPr>
                <w:noProof/>
                <w:webHidden/>
              </w:rPr>
              <w:fldChar w:fldCharType="separate"/>
            </w:r>
            <w:r>
              <w:rPr>
                <w:noProof/>
                <w:webHidden/>
              </w:rPr>
              <w:t>23</w:t>
            </w:r>
            <w:r>
              <w:rPr>
                <w:noProof/>
                <w:webHidden/>
              </w:rPr>
              <w:fldChar w:fldCharType="end"/>
            </w:r>
          </w:hyperlink>
        </w:p>
        <w:p w14:paraId="3A1840F2" w14:textId="203A934B" w:rsidR="003F1818" w:rsidRDefault="003F1818">
          <w:pPr>
            <w:pStyle w:val="TDC2"/>
            <w:tabs>
              <w:tab w:val="left" w:pos="880"/>
              <w:tab w:val="right" w:leader="dot" w:pos="9350"/>
            </w:tabs>
            <w:rPr>
              <w:rFonts w:eastAsiaTheme="minorEastAsia"/>
              <w:noProof/>
              <w:lang w:eastAsia="es-MX"/>
            </w:rPr>
          </w:pPr>
          <w:hyperlink w:anchor="_Toc103189099" w:history="1">
            <w:r w:rsidRPr="004218AF">
              <w:rPr>
                <w:rStyle w:val="Hipervnculo"/>
                <w:rFonts w:asciiTheme="majorHAnsi" w:hAnsiTheme="majorHAnsi" w:cstheme="majorHAnsi"/>
                <w:bCs/>
                <w:noProof/>
              </w:rPr>
              <w:t>3.2</w:t>
            </w:r>
            <w:r>
              <w:rPr>
                <w:rFonts w:eastAsiaTheme="minorEastAsia"/>
                <w:noProof/>
                <w:lang w:eastAsia="es-MX"/>
              </w:rPr>
              <w:tab/>
            </w:r>
            <w:r w:rsidRPr="004218AF">
              <w:rPr>
                <w:rStyle w:val="Hipervnculo"/>
                <w:rFonts w:asciiTheme="majorHAnsi" w:hAnsiTheme="majorHAnsi" w:cstheme="majorHAnsi"/>
                <w:bCs/>
                <w:noProof/>
              </w:rPr>
              <w:t>Estrategia de búsqueda</w:t>
            </w:r>
            <w:r>
              <w:rPr>
                <w:noProof/>
                <w:webHidden/>
              </w:rPr>
              <w:tab/>
            </w:r>
            <w:r>
              <w:rPr>
                <w:noProof/>
                <w:webHidden/>
              </w:rPr>
              <w:fldChar w:fldCharType="begin"/>
            </w:r>
            <w:r>
              <w:rPr>
                <w:noProof/>
                <w:webHidden/>
              </w:rPr>
              <w:instrText xml:space="preserve"> PAGEREF _Toc103189099 \h </w:instrText>
            </w:r>
            <w:r>
              <w:rPr>
                <w:noProof/>
                <w:webHidden/>
              </w:rPr>
            </w:r>
            <w:r>
              <w:rPr>
                <w:noProof/>
                <w:webHidden/>
              </w:rPr>
              <w:fldChar w:fldCharType="separate"/>
            </w:r>
            <w:r>
              <w:rPr>
                <w:noProof/>
                <w:webHidden/>
              </w:rPr>
              <w:t>23</w:t>
            </w:r>
            <w:r>
              <w:rPr>
                <w:noProof/>
                <w:webHidden/>
              </w:rPr>
              <w:fldChar w:fldCharType="end"/>
            </w:r>
          </w:hyperlink>
        </w:p>
        <w:p w14:paraId="4F806878" w14:textId="571A9C2F" w:rsidR="003F1818" w:rsidRDefault="003F1818">
          <w:pPr>
            <w:pStyle w:val="TDC3"/>
            <w:tabs>
              <w:tab w:val="right" w:leader="dot" w:pos="9350"/>
            </w:tabs>
            <w:rPr>
              <w:rFonts w:eastAsiaTheme="minorEastAsia"/>
              <w:noProof/>
              <w:lang w:eastAsia="es-MX"/>
            </w:rPr>
          </w:pPr>
          <w:hyperlink w:anchor="_Toc103189100" w:history="1">
            <w:r w:rsidRPr="004218AF">
              <w:rPr>
                <w:rStyle w:val="Hipervnculo"/>
                <w:rFonts w:asciiTheme="majorHAnsi" w:hAnsiTheme="majorHAnsi" w:cstheme="majorHAnsi"/>
                <w:bCs/>
                <w:noProof/>
              </w:rPr>
              <w:t>3.2.1 Términos de búsqueda</w:t>
            </w:r>
            <w:r>
              <w:rPr>
                <w:noProof/>
                <w:webHidden/>
              </w:rPr>
              <w:tab/>
            </w:r>
            <w:r>
              <w:rPr>
                <w:noProof/>
                <w:webHidden/>
              </w:rPr>
              <w:fldChar w:fldCharType="begin"/>
            </w:r>
            <w:r>
              <w:rPr>
                <w:noProof/>
                <w:webHidden/>
              </w:rPr>
              <w:instrText xml:space="preserve"> PAGEREF _Toc103189100 \h </w:instrText>
            </w:r>
            <w:r>
              <w:rPr>
                <w:noProof/>
                <w:webHidden/>
              </w:rPr>
            </w:r>
            <w:r>
              <w:rPr>
                <w:noProof/>
                <w:webHidden/>
              </w:rPr>
              <w:fldChar w:fldCharType="separate"/>
            </w:r>
            <w:r>
              <w:rPr>
                <w:noProof/>
                <w:webHidden/>
              </w:rPr>
              <w:t>23</w:t>
            </w:r>
            <w:r>
              <w:rPr>
                <w:noProof/>
                <w:webHidden/>
              </w:rPr>
              <w:fldChar w:fldCharType="end"/>
            </w:r>
          </w:hyperlink>
        </w:p>
        <w:p w14:paraId="0C34944C" w14:textId="2943E7E3" w:rsidR="003F1818" w:rsidRDefault="003F1818">
          <w:pPr>
            <w:pStyle w:val="TDC3"/>
            <w:tabs>
              <w:tab w:val="right" w:leader="dot" w:pos="9350"/>
            </w:tabs>
            <w:rPr>
              <w:rFonts w:eastAsiaTheme="minorEastAsia"/>
              <w:noProof/>
              <w:lang w:eastAsia="es-MX"/>
            </w:rPr>
          </w:pPr>
          <w:hyperlink w:anchor="_Toc103189101" w:history="1">
            <w:r w:rsidRPr="004218AF">
              <w:rPr>
                <w:rStyle w:val="Hipervnculo"/>
                <w:rFonts w:asciiTheme="majorHAnsi" w:hAnsiTheme="majorHAnsi" w:cstheme="majorHAnsi"/>
                <w:bCs/>
                <w:noProof/>
              </w:rPr>
              <w:t>3.2.2 Cadena de búsqueda</w:t>
            </w:r>
            <w:r>
              <w:rPr>
                <w:noProof/>
                <w:webHidden/>
              </w:rPr>
              <w:tab/>
            </w:r>
            <w:r>
              <w:rPr>
                <w:noProof/>
                <w:webHidden/>
              </w:rPr>
              <w:fldChar w:fldCharType="begin"/>
            </w:r>
            <w:r>
              <w:rPr>
                <w:noProof/>
                <w:webHidden/>
              </w:rPr>
              <w:instrText xml:space="preserve"> PAGEREF _Toc103189101 \h </w:instrText>
            </w:r>
            <w:r>
              <w:rPr>
                <w:noProof/>
                <w:webHidden/>
              </w:rPr>
            </w:r>
            <w:r>
              <w:rPr>
                <w:noProof/>
                <w:webHidden/>
              </w:rPr>
              <w:fldChar w:fldCharType="separate"/>
            </w:r>
            <w:r>
              <w:rPr>
                <w:noProof/>
                <w:webHidden/>
              </w:rPr>
              <w:t>23</w:t>
            </w:r>
            <w:r>
              <w:rPr>
                <w:noProof/>
                <w:webHidden/>
              </w:rPr>
              <w:fldChar w:fldCharType="end"/>
            </w:r>
          </w:hyperlink>
        </w:p>
        <w:p w14:paraId="5829CCC6" w14:textId="58329AF5" w:rsidR="003F1818" w:rsidRDefault="003F1818">
          <w:pPr>
            <w:pStyle w:val="TDC3"/>
            <w:tabs>
              <w:tab w:val="right" w:leader="dot" w:pos="9350"/>
            </w:tabs>
            <w:rPr>
              <w:rFonts w:eastAsiaTheme="minorEastAsia"/>
              <w:noProof/>
              <w:lang w:eastAsia="es-MX"/>
            </w:rPr>
          </w:pPr>
          <w:hyperlink w:anchor="_Toc103189102" w:history="1">
            <w:r w:rsidRPr="004218AF">
              <w:rPr>
                <w:rStyle w:val="Hipervnculo"/>
                <w:rFonts w:asciiTheme="majorHAnsi" w:hAnsiTheme="majorHAnsi" w:cstheme="majorHAnsi"/>
                <w:bCs/>
                <w:noProof/>
              </w:rPr>
              <w:t>3.2.3 Fuentes de búsqueda</w:t>
            </w:r>
            <w:r>
              <w:rPr>
                <w:noProof/>
                <w:webHidden/>
              </w:rPr>
              <w:tab/>
            </w:r>
            <w:r>
              <w:rPr>
                <w:noProof/>
                <w:webHidden/>
              </w:rPr>
              <w:fldChar w:fldCharType="begin"/>
            </w:r>
            <w:r>
              <w:rPr>
                <w:noProof/>
                <w:webHidden/>
              </w:rPr>
              <w:instrText xml:space="preserve"> PAGEREF _Toc103189102 \h </w:instrText>
            </w:r>
            <w:r>
              <w:rPr>
                <w:noProof/>
                <w:webHidden/>
              </w:rPr>
            </w:r>
            <w:r>
              <w:rPr>
                <w:noProof/>
                <w:webHidden/>
              </w:rPr>
              <w:fldChar w:fldCharType="separate"/>
            </w:r>
            <w:r>
              <w:rPr>
                <w:noProof/>
                <w:webHidden/>
              </w:rPr>
              <w:t>23</w:t>
            </w:r>
            <w:r>
              <w:rPr>
                <w:noProof/>
                <w:webHidden/>
              </w:rPr>
              <w:fldChar w:fldCharType="end"/>
            </w:r>
          </w:hyperlink>
        </w:p>
        <w:p w14:paraId="56A1A55D" w14:textId="470D018F" w:rsidR="003F1818" w:rsidRDefault="003F1818">
          <w:pPr>
            <w:pStyle w:val="TDC3"/>
            <w:tabs>
              <w:tab w:val="right" w:leader="dot" w:pos="9350"/>
            </w:tabs>
            <w:rPr>
              <w:rFonts w:eastAsiaTheme="minorEastAsia"/>
              <w:noProof/>
              <w:lang w:eastAsia="es-MX"/>
            </w:rPr>
          </w:pPr>
          <w:hyperlink w:anchor="_Toc103189103" w:history="1">
            <w:r w:rsidRPr="004218AF">
              <w:rPr>
                <w:rStyle w:val="Hipervnculo"/>
                <w:rFonts w:asciiTheme="majorHAnsi" w:hAnsiTheme="majorHAnsi" w:cstheme="majorHAnsi"/>
                <w:bCs/>
                <w:noProof/>
              </w:rPr>
              <w:t>3.2.4Criterios de selección de estudios</w:t>
            </w:r>
            <w:r>
              <w:rPr>
                <w:noProof/>
                <w:webHidden/>
              </w:rPr>
              <w:tab/>
            </w:r>
            <w:r>
              <w:rPr>
                <w:noProof/>
                <w:webHidden/>
              </w:rPr>
              <w:fldChar w:fldCharType="begin"/>
            </w:r>
            <w:r>
              <w:rPr>
                <w:noProof/>
                <w:webHidden/>
              </w:rPr>
              <w:instrText xml:space="preserve"> PAGEREF _Toc103189103 \h </w:instrText>
            </w:r>
            <w:r>
              <w:rPr>
                <w:noProof/>
                <w:webHidden/>
              </w:rPr>
            </w:r>
            <w:r>
              <w:rPr>
                <w:noProof/>
                <w:webHidden/>
              </w:rPr>
              <w:fldChar w:fldCharType="separate"/>
            </w:r>
            <w:r>
              <w:rPr>
                <w:noProof/>
                <w:webHidden/>
              </w:rPr>
              <w:t>23</w:t>
            </w:r>
            <w:r>
              <w:rPr>
                <w:noProof/>
                <w:webHidden/>
              </w:rPr>
              <w:fldChar w:fldCharType="end"/>
            </w:r>
          </w:hyperlink>
        </w:p>
        <w:p w14:paraId="1251CE09" w14:textId="7458761C" w:rsidR="003F1818" w:rsidRDefault="003F1818">
          <w:pPr>
            <w:pStyle w:val="TDC3"/>
            <w:tabs>
              <w:tab w:val="right" w:leader="dot" w:pos="9350"/>
            </w:tabs>
            <w:rPr>
              <w:rFonts w:eastAsiaTheme="minorEastAsia"/>
              <w:noProof/>
              <w:lang w:eastAsia="es-MX"/>
            </w:rPr>
          </w:pPr>
          <w:hyperlink w:anchor="_Toc103189104" w:history="1">
            <w:r w:rsidRPr="004218AF">
              <w:rPr>
                <w:rStyle w:val="Hipervnculo"/>
                <w:rFonts w:asciiTheme="majorHAnsi" w:hAnsiTheme="majorHAnsi" w:cstheme="majorHAnsi"/>
                <w:bCs/>
                <w:noProof/>
              </w:rPr>
              <w:t>3.2.5 Procedimiento de selección de estudios</w:t>
            </w:r>
            <w:r>
              <w:rPr>
                <w:noProof/>
                <w:webHidden/>
              </w:rPr>
              <w:tab/>
            </w:r>
            <w:r>
              <w:rPr>
                <w:noProof/>
                <w:webHidden/>
              </w:rPr>
              <w:fldChar w:fldCharType="begin"/>
            </w:r>
            <w:r>
              <w:rPr>
                <w:noProof/>
                <w:webHidden/>
              </w:rPr>
              <w:instrText xml:space="preserve"> PAGEREF _Toc103189104 \h </w:instrText>
            </w:r>
            <w:r>
              <w:rPr>
                <w:noProof/>
                <w:webHidden/>
              </w:rPr>
            </w:r>
            <w:r>
              <w:rPr>
                <w:noProof/>
                <w:webHidden/>
              </w:rPr>
              <w:fldChar w:fldCharType="separate"/>
            </w:r>
            <w:r>
              <w:rPr>
                <w:noProof/>
                <w:webHidden/>
              </w:rPr>
              <w:t>23</w:t>
            </w:r>
            <w:r>
              <w:rPr>
                <w:noProof/>
                <w:webHidden/>
              </w:rPr>
              <w:fldChar w:fldCharType="end"/>
            </w:r>
          </w:hyperlink>
        </w:p>
        <w:p w14:paraId="6759DC4D" w14:textId="35595ED4" w:rsidR="003F1818" w:rsidRDefault="003F1818">
          <w:pPr>
            <w:pStyle w:val="TDC3"/>
            <w:tabs>
              <w:tab w:val="right" w:leader="dot" w:pos="9350"/>
            </w:tabs>
            <w:rPr>
              <w:rFonts w:eastAsiaTheme="minorEastAsia"/>
              <w:noProof/>
              <w:lang w:eastAsia="es-MX"/>
            </w:rPr>
          </w:pPr>
          <w:hyperlink w:anchor="_Toc103189105" w:history="1">
            <w:r w:rsidRPr="004218AF">
              <w:rPr>
                <w:rStyle w:val="Hipervnculo"/>
                <w:rFonts w:asciiTheme="majorHAnsi" w:hAnsiTheme="majorHAnsi" w:cstheme="majorHAnsi"/>
                <w:bCs/>
                <w:noProof/>
              </w:rPr>
              <w:t>3.2.6 Criterios de calidad</w:t>
            </w:r>
            <w:r>
              <w:rPr>
                <w:noProof/>
                <w:webHidden/>
              </w:rPr>
              <w:tab/>
            </w:r>
            <w:r>
              <w:rPr>
                <w:noProof/>
                <w:webHidden/>
              </w:rPr>
              <w:fldChar w:fldCharType="begin"/>
            </w:r>
            <w:r>
              <w:rPr>
                <w:noProof/>
                <w:webHidden/>
              </w:rPr>
              <w:instrText xml:space="preserve"> PAGEREF _Toc103189105 \h </w:instrText>
            </w:r>
            <w:r>
              <w:rPr>
                <w:noProof/>
                <w:webHidden/>
              </w:rPr>
            </w:r>
            <w:r>
              <w:rPr>
                <w:noProof/>
                <w:webHidden/>
              </w:rPr>
              <w:fldChar w:fldCharType="separate"/>
            </w:r>
            <w:r>
              <w:rPr>
                <w:noProof/>
                <w:webHidden/>
              </w:rPr>
              <w:t>23</w:t>
            </w:r>
            <w:r>
              <w:rPr>
                <w:noProof/>
                <w:webHidden/>
              </w:rPr>
              <w:fldChar w:fldCharType="end"/>
            </w:r>
          </w:hyperlink>
        </w:p>
        <w:p w14:paraId="7D65562D" w14:textId="29A6023C" w:rsidR="003F1818" w:rsidRDefault="003F1818">
          <w:pPr>
            <w:pStyle w:val="TDC2"/>
            <w:tabs>
              <w:tab w:val="right" w:leader="dot" w:pos="9350"/>
            </w:tabs>
            <w:rPr>
              <w:rFonts w:eastAsiaTheme="minorEastAsia"/>
              <w:noProof/>
              <w:lang w:eastAsia="es-MX"/>
            </w:rPr>
          </w:pPr>
          <w:hyperlink w:anchor="_Toc103189106" w:history="1">
            <w:r w:rsidRPr="004218AF">
              <w:rPr>
                <w:rStyle w:val="Hipervnculo"/>
                <w:rFonts w:asciiTheme="majorHAnsi" w:hAnsiTheme="majorHAnsi" w:cstheme="majorHAnsi"/>
                <w:bCs/>
                <w:noProof/>
              </w:rPr>
              <w:t>3.3 Estudios seleccionados</w:t>
            </w:r>
            <w:r>
              <w:rPr>
                <w:noProof/>
                <w:webHidden/>
              </w:rPr>
              <w:tab/>
            </w:r>
            <w:r>
              <w:rPr>
                <w:noProof/>
                <w:webHidden/>
              </w:rPr>
              <w:fldChar w:fldCharType="begin"/>
            </w:r>
            <w:r>
              <w:rPr>
                <w:noProof/>
                <w:webHidden/>
              </w:rPr>
              <w:instrText xml:space="preserve"> PAGEREF _Toc103189106 \h </w:instrText>
            </w:r>
            <w:r>
              <w:rPr>
                <w:noProof/>
                <w:webHidden/>
              </w:rPr>
            </w:r>
            <w:r>
              <w:rPr>
                <w:noProof/>
                <w:webHidden/>
              </w:rPr>
              <w:fldChar w:fldCharType="separate"/>
            </w:r>
            <w:r>
              <w:rPr>
                <w:noProof/>
                <w:webHidden/>
              </w:rPr>
              <w:t>23</w:t>
            </w:r>
            <w:r>
              <w:rPr>
                <w:noProof/>
                <w:webHidden/>
              </w:rPr>
              <w:fldChar w:fldCharType="end"/>
            </w:r>
          </w:hyperlink>
        </w:p>
        <w:p w14:paraId="33A8053E" w14:textId="66E3C5C8" w:rsidR="003F1818" w:rsidRDefault="003F1818">
          <w:pPr>
            <w:pStyle w:val="TDC2"/>
            <w:tabs>
              <w:tab w:val="right" w:leader="dot" w:pos="9350"/>
            </w:tabs>
            <w:rPr>
              <w:rFonts w:eastAsiaTheme="minorEastAsia"/>
              <w:noProof/>
              <w:lang w:eastAsia="es-MX"/>
            </w:rPr>
          </w:pPr>
          <w:hyperlink w:anchor="_Toc103189107" w:history="1">
            <w:r w:rsidRPr="004218AF">
              <w:rPr>
                <w:rStyle w:val="Hipervnculo"/>
                <w:rFonts w:asciiTheme="majorHAnsi" w:hAnsiTheme="majorHAnsi" w:cstheme="majorHAnsi"/>
                <w:bCs/>
                <w:noProof/>
              </w:rPr>
              <w:t>3.4 Extracción y síntesis de datos</w:t>
            </w:r>
            <w:r>
              <w:rPr>
                <w:noProof/>
                <w:webHidden/>
              </w:rPr>
              <w:tab/>
            </w:r>
            <w:r>
              <w:rPr>
                <w:noProof/>
                <w:webHidden/>
              </w:rPr>
              <w:fldChar w:fldCharType="begin"/>
            </w:r>
            <w:r>
              <w:rPr>
                <w:noProof/>
                <w:webHidden/>
              </w:rPr>
              <w:instrText xml:space="preserve"> PAGEREF _Toc103189107 \h </w:instrText>
            </w:r>
            <w:r>
              <w:rPr>
                <w:noProof/>
                <w:webHidden/>
              </w:rPr>
            </w:r>
            <w:r>
              <w:rPr>
                <w:noProof/>
                <w:webHidden/>
              </w:rPr>
              <w:fldChar w:fldCharType="separate"/>
            </w:r>
            <w:r>
              <w:rPr>
                <w:noProof/>
                <w:webHidden/>
              </w:rPr>
              <w:t>23</w:t>
            </w:r>
            <w:r>
              <w:rPr>
                <w:noProof/>
                <w:webHidden/>
              </w:rPr>
              <w:fldChar w:fldCharType="end"/>
            </w:r>
          </w:hyperlink>
        </w:p>
        <w:p w14:paraId="4FDDEFF8" w14:textId="2B5F664D" w:rsidR="003F1818" w:rsidRDefault="003F1818">
          <w:pPr>
            <w:pStyle w:val="TDC1"/>
            <w:tabs>
              <w:tab w:val="right" w:leader="dot" w:pos="9350"/>
            </w:tabs>
            <w:rPr>
              <w:rFonts w:eastAsiaTheme="minorEastAsia"/>
              <w:noProof/>
              <w:lang w:eastAsia="es-MX"/>
            </w:rPr>
          </w:pPr>
          <w:hyperlink w:anchor="_Toc103189108" w:history="1">
            <w:r w:rsidRPr="004218AF">
              <w:rPr>
                <w:rStyle w:val="Hipervnculo"/>
                <w:rFonts w:cstheme="majorHAnsi"/>
                <w:b/>
                <w:bCs/>
                <w:noProof/>
              </w:rPr>
              <w:t>Capítulo 4</w:t>
            </w:r>
            <w:r>
              <w:rPr>
                <w:noProof/>
                <w:webHidden/>
              </w:rPr>
              <w:tab/>
            </w:r>
            <w:r>
              <w:rPr>
                <w:noProof/>
                <w:webHidden/>
              </w:rPr>
              <w:fldChar w:fldCharType="begin"/>
            </w:r>
            <w:r>
              <w:rPr>
                <w:noProof/>
                <w:webHidden/>
              </w:rPr>
              <w:instrText xml:space="preserve"> PAGEREF _Toc103189108 \h </w:instrText>
            </w:r>
            <w:r>
              <w:rPr>
                <w:noProof/>
                <w:webHidden/>
              </w:rPr>
            </w:r>
            <w:r>
              <w:rPr>
                <w:noProof/>
                <w:webHidden/>
              </w:rPr>
              <w:fldChar w:fldCharType="separate"/>
            </w:r>
            <w:r>
              <w:rPr>
                <w:noProof/>
                <w:webHidden/>
              </w:rPr>
              <w:t>25</w:t>
            </w:r>
            <w:r>
              <w:rPr>
                <w:noProof/>
                <w:webHidden/>
              </w:rPr>
              <w:fldChar w:fldCharType="end"/>
            </w:r>
          </w:hyperlink>
        </w:p>
        <w:p w14:paraId="104BCBC6" w14:textId="08BDA33B" w:rsidR="003F1818" w:rsidRDefault="003F1818">
          <w:pPr>
            <w:pStyle w:val="TDC1"/>
            <w:tabs>
              <w:tab w:val="right" w:leader="dot" w:pos="9350"/>
            </w:tabs>
            <w:rPr>
              <w:rFonts w:eastAsiaTheme="minorEastAsia"/>
              <w:noProof/>
              <w:lang w:eastAsia="es-MX"/>
            </w:rPr>
          </w:pPr>
          <w:hyperlink w:anchor="_Toc103189109" w:history="1">
            <w:r w:rsidRPr="004218AF">
              <w:rPr>
                <w:rStyle w:val="Hipervnculo"/>
                <w:rFonts w:cstheme="majorHAnsi"/>
                <w:b/>
                <w:bCs/>
                <w:noProof/>
              </w:rPr>
              <w:t>Identificación del estado actual</w:t>
            </w:r>
            <w:r>
              <w:rPr>
                <w:noProof/>
                <w:webHidden/>
              </w:rPr>
              <w:tab/>
            </w:r>
            <w:r>
              <w:rPr>
                <w:noProof/>
                <w:webHidden/>
              </w:rPr>
              <w:fldChar w:fldCharType="begin"/>
            </w:r>
            <w:r>
              <w:rPr>
                <w:noProof/>
                <w:webHidden/>
              </w:rPr>
              <w:instrText xml:space="preserve"> PAGEREF _Toc103189109 \h </w:instrText>
            </w:r>
            <w:r>
              <w:rPr>
                <w:noProof/>
                <w:webHidden/>
              </w:rPr>
            </w:r>
            <w:r>
              <w:rPr>
                <w:noProof/>
                <w:webHidden/>
              </w:rPr>
              <w:fldChar w:fldCharType="separate"/>
            </w:r>
            <w:r>
              <w:rPr>
                <w:noProof/>
                <w:webHidden/>
              </w:rPr>
              <w:t>25</w:t>
            </w:r>
            <w:r>
              <w:rPr>
                <w:noProof/>
                <w:webHidden/>
              </w:rPr>
              <w:fldChar w:fldCharType="end"/>
            </w:r>
          </w:hyperlink>
        </w:p>
        <w:p w14:paraId="46D513C4" w14:textId="1E240512" w:rsidR="003F1818" w:rsidRDefault="003F1818">
          <w:pPr>
            <w:pStyle w:val="TDC1"/>
            <w:tabs>
              <w:tab w:val="right" w:leader="dot" w:pos="9350"/>
            </w:tabs>
            <w:rPr>
              <w:rFonts w:eastAsiaTheme="minorEastAsia"/>
              <w:noProof/>
              <w:lang w:eastAsia="es-MX"/>
            </w:rPr>
          </w:pPr>
          <w:hyperlink w:anchor="_Toc103189110" w:history="1">
            <w:r w:rsidRPr="004218AF">
              <w:rPr>
                <w:rStyle w:val="Hipervnculo"/>
                <w:rFonts w:cstheme="majorHAnsi"/>
                <w:b/>
                <w:bCs/>
                <w:noProof/>
              </w:rPr>
              <w:t>Capítulo 5</w:t>
            </w:r>
            <w:r>
              <w:rPr>
                <w:noProof/>
                <w:webHidden/>
              </w:rPr>
              <w:tab/>
            </w:r>
            <w:r>
              <w:rPr>
                <w:noProof/>
                <w:webHidden/>
              </w:rPr>
              <w:fldChar w:fldCharType="begin"/>
            </w:r>
            <w:r>
              <w:rPr>
                <w:noProof/>
                <w:webHidden/>
              </w:rPr>
              <w:instrText xml:space="preserve"> PAGEREF _Toc103189110 \h </w:instrText>
            </w:r>
            <w:r>
              <w:rPr>
                <w:noProof/>
                <w:webHidden/>
              </w:rPr>
            </w:r>
            <w:r>
              <w:rPr>
                <w:noProof/>
                <w:webHidden/>
              </w:rPr>
              <w:fldChar w:fldCharType="separate"/>
            </w:r>
            <w:r>
              <w:rPr>
                <w:noProof/>
                <w:webHidden/>
              </w:rPr>
              <w:t>26</w:t>
            </w:r>
            <w:r>
              <w:rPr>
                <w:noProof/>
                <w:webHidden/>
              </w:rPr>
              <w:fldChar w:fldCharType="end"/>
            </w:r>
          </w:hyperlink>
        </w:p>
        <w:p w14:paraId="77641FD0" w14:textId="4FAACDF9" w:rsidR="003F1818" w:rsidRDefault="003F1818">
          <w:pPr>
            <w:pStyle w:val="TDC1"/>
            <w:tabs>
              <w:tab w:val="right" w:leader="dot" w:pos="9350"/>
            </w:tabs>
            <w:rPr>
              <w:rFonts w:eastAsiaTheme="minorEastAsia"/>
              <w:noProof/>
              <w:lang w:eastAsia="es-MX"/>
            </w:rPr>
          </w:pPr>
          <w:hyperlink w:anchor="_Toc103189111" w:history="1">
            <w:r w:rsidRPr="004218AF">
              <w:rPr>
                <w:rStyle w:val="Hipervnculo"/>
                <w:rFonts w:cstheme="majorHAnsi"/>
                <w:b/>
                <w:bCs/>
                <w:noProof/>
              </w:rPr>
              <w:t>Diseño de una propuesta</w:t>
            </w:r>
            <w:r>
              <w:rPr>
                <w:noProof/>
                <w:webHidden/>
              </w:rPr>
              <w:tab/>
            </w:r>
            <w:r>
              <w:rPr>
                <w:noProof/>
                <w:webHidden/>
              </w:rPr>
              <w:fldChar w:fldCharType="begin"/>
            </w:r>
            <w:r>
              <w:rPr>
                <w:noProof/>
                <w:webHidden/>
              </w:rPr>
              <w:instrText xml:space="preserve"> PAGEREF _Toc103189111 \h </w:instrText>
            </w:r>
            <w:r>
              <w:rPr>
                <w:noProof/>
                <w:webHidden/>
              </w:rPr>
            </w:r>
            <w:r>
              <w:rPr>
                <w:noProof/>
                <w:webHidden/>
              </w:rPr>
              <w:fldChar w:fldCharType="separate"/>
            </w:r>
            <w:r>
              <w:rPr>
                <w:noProof/>
                <w:webHidden/>
              </w:rPr>
              <w:t>26</w:t>
            </w:r>
            <w:r>
              <w:rPr>
                <w:noProof/>
                <w:webHidden/>
              </w:rPr>
              <w:fldChar w:fldCharType="end"/>
            </w:r>
          </w:hyperlink>
        </w:p>
        <w:p w14:paraId="5725780E" w14:textId="76E4337F" w:rsidR="003F1818" w:rsidRDefault="003F1818">
          <w:pPr>
            <w:pStyle w:val="TDC1"/>
            <w:tabs>
              <w:tab w:val="right" w:leader="dot" w:pos="9350"/>
            </w:tabs>
            <w:rPr>
              <w:rFonts w:eastAsiaTheme="minorEastAsia"/>
              <w:noProof/>
              <w:lang w:eastAsia="es-MX"/>
            </w:rPr>
          </w:pPr>
          <w:hyperlink w:anchor="_Toc103189112" w:history="1">
            <w:r w:rsidRPr="004218AF">
              <w:rPr>
                <w:rStyle w:val="Hipervnculo"/>
                <w:rFonts w:cstheme="majorHAnsi"/>
                <w:b/>
                <w:bCs/>
                <w:noProof/>
              </w:rPr>
              <w:t>Capítulo 6</w:t>
            </w:r>
            <w:r>
              <w:rPr>
                <w:noProof/>
                <w:webHidden/>
              </w:rPr>
              <w:tab/>
            </w:r>
            <w:r>
              <w:rPr>
                <w:noProof/>
                <w:webHidden/>
              </w:rPr>
              <w:fldChar w:fldCharType="begin"/>
            </w:r>
            <w:r>
              <w:rPr>
                <w:noProof/>
                <w:webHidden/>
              </w:rPr>
              <w:instrText xml:space="preserve"> PAGEREF _Toc103189112 \h </w:instrText>
            </w:r>
            <w:r>
              <w:rPr>
                <w:noProof/>
                <w:webHidden/>
              </w:rPr>
            </w:r>
            <w:r>
              <w:rPr>
                <w:noProof/>
                <w:webHidden/>
              </w:rPr>
              <w:fldChar w:fldCharType="separate"/>
            </w:r>
            <w:r>
              <w:rPr>
                <w:noProof/>
                <w:webHidden/>
              </w:rPr>
              <w:t>27</w:t>
            </w:r>
            <w:r>
              <w:rPr>
                <w:noProof/>
                <w:webHidden/>
              </w:rPr>
              <w:fldChar w:fldCharType="end"/>
            </w:r>
          </w:hyperlink>
        </w:p>
        <w:p w14:paraId="537B96EA" w14:textId="6AD82F09" w:rsidR="003F1818" w:rsidRDefault="003F1818">
          <w:pPr>
            <w:pStyle w:val="TDC1"/>
            <w:tabs>
              <w:tab w:val="right" w:leader="dot" w:pos="9350"/>
            </w:tabs>
            <w:rPr>
              <w:rFonts w:eastAsiaTheme="minorEastAsia"/>
              <w:noProof/>
              <w:lang w:eastAsia="es-MX"/>
            </w:rPr>
          </w:pPr>
          <w:hyperlink w:anchor="_Toc103189113" w:history="1">
            <w:r w:rsidRPr="004218AF">
              <w:rPr>
                <w:rStyle w:val="Hipervnculo"/>
                <w:rFonts w:cstheme="majorHAnsi"/>
                <w:b/>
                <w:bCs/>
                <w:noProof/>
              </w:rPr>
              <w:t>Evaluación de la propuesta</w:t>
            </w:r>
            <w:r>
              <w:rPr>
                <w:noProof/>
                <w:webHidden/>
              </w:rPr>
              <w:tab/>
            </w:r>
            <w:r>
              <w:rPr>
                <w:noProof/>
                <w:webHidden/>
              </w:rPr>
              <w:fldChar w:fldCharType="begin"/>
            </w:r>
            <w:r>
              <w:rPr>
                <w:noProof/>
                <w:webHidden/>
              </w:rPr>
              <w:instrText xml:space="preserve"> PAGEREF _Toc103189113 \h </w:instrText>
            </w:r>
            <w:r>
              <w:rPr>
                <w:noProof/>
                <w:webHidden/>
              </w:rPr>
            </w:r>
            <w:r>
              <w:rPr>
                <w:noProof/>
                <w:webHidden/>
              </w:rPr>
              <w:fldChar w:fldCharType="separate"/>
            </w:r>
            <w:r>
              <w:rPr>
                <w:noProof/>
                <w:webHidden/>
              </w:rPr>
              <w:t>27</w:t>
            </w:r>
            <w:r>
              <w:rPr>
                <w:noProof/>
                <w:webHidden/>
              </w:rPr>
              <w:fldChar w:fldCharType="end"/>
            </w:r>
          </w:hyperlink>
        </w:p>
        <w:p w14:paraId="47596314" w14:textId="2AB6990C" w:rsidR="003F1818" w:rsidRDefault="003F1818">
          <w:pPr>
            <w:pStyle w:val="TDC1"/>
            <w:tabs>
              <w:tab w:val="right" w:leader="dot" w:pos="9350"/>
            </w:tabs>
            <w:rPr>
              <w:rFonts w:eastAsiaTheme="minorEastAsia"/>
              <w:noProof/>
              <w:lang w:eastAsia="es-MX"/>
            </w:rPr>
          </w:pPr>
          <w:hyperlink w:anchor="_Toc103189114" w:history="1">
            <w:r w:rsidRPr="004218AF">
              <w:rPr>
                <w:rStyle w:val="Hipervnculo"/>
                <w:rFonts w:asciiTheme="majorHAnsi" w:hAnsiTheme="majorHAnsi" w:cstheme="majorHAnsi"/>
                <w:noProof/>
              </w:rPr>
              <w:t>4. Referencias</w:t>
            </w:r>
            <w:r>
              <w:rPr>
                <w:noProof/>
                <w:webHidden/>
              </w:rPr>
              <w:tab/>
            </w:r>
            <w:r>
              <w:rPr>
                <w:noProof/>
                <w:webHidden/>
              </w:rPr>
              <w:fldChar w:fldCharType="begin"/>
            </w:r>
            <w:r>
              <w:rPr>
                <w:noProof/>
                <w:webHidden/>
              </w:rPr>
              <w:instrText xml:space="preserve"> PAGEREF _Toc103189114 \h </w:instrText>
            </w:r>
            <w:r>
              <w:rPr>
                <w:noProof/>
                <w:webHidden/>
              </w:rPr>
            </w:r>
            <w:r>
              <w:rPr>
                <w:noProof/>
                <w:webHidden/>
              </w:rPr>
              <w:fldChar w:fldCharType="separate"/>
            </w:r>
            <w:r>
              <w:rPr>
                <w:noProof/>
                <w:webHidden/>
              </w:rPr>
              <w:t>27</w:t>
            </w:r>
            <w:r>
              <w:rPr>
                <w:noProof/>
                <w:webHidden/>
              </w:rPr>
              <w:fldChar w:fldCharType="end"/>
            </w:r>
          </w:hyperlink>
        </w:p>
        <w:p w14:paraId="6F3E6E3B" w14:textId="4B3AC876" w:rsidR="002A6F53" w:rsidRPr="00E348AB" w:rsidRDefault="002A6F53" w:rsidP="00E348AB">
          <w:pPr>
            <w:spacing w:line="360" w:lineRule="auto"/>
            <w:jc w:val="both"/>
            <w:rPr>
              <w:rFonts w:asciiTheme="majorHAnsi" w:hAnsiTheme="majorHAnsi" w:cstheme="majorHAnsi"/>
              <w:sz w:val="24"/>
              <w:szCs w:val="24"/>
            </w:rPr>
          </w:pPr>
          <w:r w:rsidRPr="00E348AB">
            <w:rPr>
              <w:rFonts w:asciiTheme="majorHAnsi" w:hAnsiTheme="majorHAnsi" w:cstheme="majorHAnsi"/>
              <w:b/>
              <w:bCs/>
              <w:noProof/>
              <w:sz w:val="24"/>
              <w:szCs w:val="24"/>
            </w:rPr>
            <w:fldChar w:fldCharType="end"/>
          </w:r>
        </w:p>
      </w:sdtContent>
    </w:sdt>
    <w:p w14:paraId="34C2ABA4" w14:textId="7C81B089" w:rsidR="008250B5" w:rsidRDefault="008250B5" w:rsidP="008250B5"/>
    <w:p w14:paraId="165E6ADD" w14:textId="4383D685" w:rsidR="008341D7" w:rsidRPr="008341D7" w:rsidRDefault="008341D7" w:rsidP="008341D7">
      <w:pPr>
        <w:pStyle w:val="Ttulo1"/>
        <w:rPr>
          <w:b/>
          <w:bCs/>
          <w:color w:val="000000" w:themeColor="text1"/>
        </w:rPr>
      </w:pPr>
      <w:bookmarkStart w:id="1" w:name="_Toc103189080"/>
      <w:r w:rsidRPr="008341D7">
        <w:rPr>
          <w:b/>
          <w:bCs/>
          <w:color w:val="000000" w:themeColor="text1"/>
        </w:rPr>
        <w:t xml:space="preserve">Índice </w:t>
      </w:r>
      <w:r w:rsidRPr="008341D7">
        <w:rPr>
          <w:b/>
          <w:bCs/>
          <w:color w:val="000000" w:themeColor="text1"/>
        </w:rPr>
        <w:t>de tablas</w:t>
      </w:r>
      <w:bookmarkEnd w:id="1"/>
    </w:p>
    <w:p w14:paraId="1C14282B" w14:textId="4DACE2B2" w:rsidR="008341D7" w:rsidRDefault="008341D7">
      <w:pPr>
        <w:pStyle w:val="Tabladeilustraciones"/>
        <w:tabs>
          <w:tab w:val="right" w:leader="dot" w:pos="9350"/>
        </w:tabs>
        <w:rPr>
          <w:rFonts w:eastAsiaTheme="minorEastAsia"/>
          <w:noProof/>
          <w:lang w:eastAsia="es-MX"/>
        </w:rPr>
      </w:pPr>
      <w:r>
        <w:fldChar w:fldCharType="begin"/>
      </w:r>
      <w:r>
        <w:instrText xml:space="preserve"> TOC \h \z \c "Tabla" </w:instrText>
      </w:r>
      <w:r>
        <w:fldChar w:fldCharType="separate"/>
      </w:r>
      <w:hyperlink w:anchor="_Toc103185366" w:history="1">
        <w:r w:rsidRPr="00F76D00">
          <w:rPr>
            <w:rStyle w:val="Hipervnculo"/>
            <w:rFonts w:asciiTheme="majorHAnsi" w:hAnsiTheme="majorHAnsi" w:cstheme="majorHAnsi"/>
            <w:noProof/>
          </w:rPr>
          <w:t>Tabla 1 Estudiantes en situación de discapacidad (Programa Universitario de Educación Inclusiva de la Universidad Veracruzana s.f.)</w:t>
        </w:r>
        <w:r>
          <w:rPr>
            <w:noProof/>
            <w:webHidden/>
          </w:rPr>
          <w:tab/>
        </w:r>
        <w:r>
          <w:rPr>
            <w:noProof/>
            <w:webHidden/>
          </w:rPr>
          <w:fldChar w:fldCharType="begin"/>
        </w:r>
        <w:r>
          <w:rPr>
            <w:noProof/>
            <w:webHidden/>
          </w:rPr>
          <w:instrText xml:space="preserve"> PAGEREF _Toc103185366 \h </w:instrText>
        </w:r>
        <w:r>
          <w:rPr>
            <w:noProof/>
            <w:webHidden/>
          </w:rPr>
        </w:r>
        <w:r>
          <w:rPr>
            <w:noProof/>
            <w:webHidden/>
          </w:rPr>
          <w:fldChar w:fldCharType="separate"/>
        </w:r>
        <w:r>
          <w:rPr>
            <w:noProof/>
            <w:webHidden/>
          </w:rPr>
          <w:t>11</w:t>
        </w:r>
        <w:r>
          <w:rPr>
            <w:noProof/>
            <w:webHidden/>
          </w:rPr>
          <w:fldChar w:fldCharType="end"/>
        </w:r>
      </w:hyperlink>
    </w:p>
    <w:p w14:paraId="3E87E73A" w14:textId="4C55AD05" w:rsidR="008250B5" w:rsidRPr="008250B5" w:rsidRDefault="008341D7" w:rsidP="008250B5">
      <w:r>
        <w:fldChar w:fldCharType="end"/>
      </w:r>
    </w:p>
    <w:p w14:paraId="17287F48" w14:textId="77777777" w:rsidR="005C5ED3" w:rsidRPr="005C5ED3" w:rsidRDefault="005C5ED3" w:rsidP="005C5ED3"/>
    <w:p w14:paraId="46094A2B" w14:textId="77777777" w:rsidR="005C5ED3" w:rsidRPr="005C5ED3" w:rsidRDefault="005C5ED3" w:rsidP="005C5ED3"/>
    <w:p w14:paraId="5D8EB545" w14:textId="77777777" w:rsidR="005C5ED3" w:rsidRPr="005C5ED3" w:rsidRDefault="005C5ED3" w:rsidP="005C5ED3"/>
    <w:p w14:paraId="41F88578" w14:textId="77777777" w:rsidR="005C5ED3" w:rsidRPr="005C5ED3" w:rsidRDefault="005C5ED3" w:rsidP="005C5ED3"/>
    <w:p w14:paraId="075AA35E" w14:textId="77777777" w:rsidR="005C5ED3" w:rsidRPr="005C5ED3" w:rsidRDefault="005C5ED3" w:rsidP="005C5ED3"/>
    <w:p w14:paraId="3981DF75" w14:textId="77777777" w:rsidR="005C5ED3" w:rsidRPr="008341D7" w:rsidRDefault="005C5ED3" w:rsidP="008341D7"/>
    <w:p w14:paraId="5D5C9FE7" w14:textId="77777777" w:rsidR="005C5ED3" w:rsidRPr="008341D7" w:rsidRDefault="005C5ED3" w:rsidP="008341D7"/>
    <w:p w14:paraId="5A8C4F59" w14:textId="77777777" w:rsidR="005C5ED3" w:rsidRPr="008341D7" w:rsidRDefault="005C5ED3" w:rsidP="008341D7"/>
    <w:p w14:paraId="7A94EE37" w14:textId="77777777" w:rsidR="005C5ED3" w:rsidRPr="008341D7" w:rsidRDefault="005C5ED3" w:rsidP="008341D7"/>
    <w:p w14:paraId="5E2E3A9D" w14:textId="77777777" w:rsidR="005C5ED3" w:rsidRPr="008341D7" w:rsidRDefault="005C5ED3" w:rsidP="008341D7"/>
    <w:p w14:paraId="36D6EC24" w14:textId="77777777" w:rsidR="005C5ED3" w:rsidRPr="008341D7" w:rsidRDefault="005C5ED3" w:rsidP="008341D7"/>
    <w:p w14:paraId="765BAB64" w14:textId="77777777" w:rsidR="005C5ED3" w:rsidRPr="008341D7" w:rsidRDefault="005C5ED3" w:rsidP="008341D7"/>
    <w:p w14:paraId="4BE082AB" w14:textId="77777777" w:rsidR="005C5ED3" w:rsidRPr="008341D7" w:rsidRDefault="005C5ED3" w:rsidP="008341D7"/>
    <w:p w14:paraId="52AD3CAC" w14:textId="77777777" w:rsidR="005C5ED3" w:rsidRPr="008341D7" w:rsidRDefault="005C5ED3" w:rsidP="008341D7"/>
    <w:p w14:paraId="5DB561E2" w14:textId="77777777" w:rsidR="005C5ED3" w:rsidRPr="008341D7" w:rsidRDefault="005C5ED3" w:rsidP="008341D7"/>
    <w:p w14:paraId="37BBF4CB" w14:textId="32B826CD" w:rsidR="002A6F53" w:rsidRPr="008341D7" w:rsidRDefault="002A6F53" w:rsidP="008341D7">
      <w:r w:rsidRPr="008341D7">
        <w:br w:type="page"/>
      </w:r>
    </w:p>
    <w:p w14:paraId="4E9A7472" w14:textId="16721308" w:rsidR="004A3351" w:rsidRDefault="004A3351" w:rsidP="004A3351"/>
    <w:p w14:paraId="3150D6AD" w14:textId="65F2A7A8" w:rsidR="004A3351" w:rsidRDefault="004A3351" w:rsidP="004A3351"/>
    <w:p w14:paraId="2916BB76" w14:textId="138A06EA" w:rsidR="004A3351" w:rsidRDefault="004A3351" w:rsidP="004A3351"/>
    <w:p w14:paraId="3137EDFD" w14:textId="68070BDB" w:rsidR="004A3351" w:rsidRDefault="004A3351" w:rsidP="004A3351"/>
    <w:p w14:paraId="715EAFCA" w14:textId="29B48DEF" w:rsidR="004A3351" w:rsidRDefault="004A3351" w:rsidP="004A3351"/>
    <w:p w14:paraId="0EB5DC53" w14:textId="137ECA21" w:rsidR="004A3351" w:rsidRDefault="004A3351" w:rsidP="004A3351"/>
    <w:p w14:paraId="021D0033" w14:textId="09BE0C43" w:rsidR="004A3351" w:rsidRDefault="004A3351" w:rsidP="004A3351"/>
    <w:p w14:paraId="5AE9255A" w14:textId="481143E8" w:rsidR="004A3351" w:rsidRDefault="004A3351" w:rsidP="004A3351"/>
    <w:p w14:paraId="5967084D" w14:textId="4D8D711D" w:rsidR="004A3351" w:rsidRDefault="004A3351" w:rsidP="004A3351"/>
    <w:p w14:paraId="46394478" w14:textId="0B33C644" w:rsidR="004A3351" w:rsidRPr="00C13437" w:rsidRDefault="004A3351" w:rsidP="004A3351">
      <w:pPr>
        <w:rPr>
          <w:color w:val="002060"/>
        </w:rPr>
      </w:pPr>
    </w:p>
    <w:p w14:paraId="5C49E12A" w14:textId="77777777" w:rsidR="004A3351" w:rsidRPr="00C13437" w:rsidRDefault="004A3351" w:rsidP="004A3351">
      <w:pPr>
        <w:rPr>
          <w:color w:val="002060"/>
          <w:sz w:val="28"/>
          <w:szCs w:val="28"/>
        </w:rPr>
      </w:pPr>
    </w:p>
    <w:p w14:paraId="3625440D" w14:textId="68D1AD9E" w:rsidR="00C13437" w:rsidRPr="008341D7" w:rsidRDefault="00C13437" w:rsidP="00C13437">
      <w:pPr>
        <w:spacing w:line="360" w:lineRule="auto"/>
        <w:ind w:left="360"/>
        <w:jc w:val="center"/>
        <w:outlineLvl w:val="0"/>
        <w:rPr>
          <w:rFonts w:asciiTheme="majorHAnsi" w:hAnsiTheme="majorHAnsi" w:cstheme="majorHAnsi"/>
          <w:b/>
          <w:bCs/>
          <w:color w:val="000000" w:themeColor="text1"/>
          <w:sz w:val="48"/>
          <w:szCs w:val="48"/>
        </w:rPr>
      </w:pPr>
      <w:bookmarkStart w:id="2" w:name="_Toc103189081"/>
      <w:r w:rsidRPr="008341D7">
        <w:rPr>
          <w:rFonts w:asciiTheme="majorHAnsi" w:hAnsiTheme="majorHAnsi" w:cstheme="majorHAnsi"/>
          <w:b/>
          <w:bCs/>
          <w:color w:val="000000" w:themeColor="text1"/>
          <w:sz w:val="48"/>
          <w:szCs w:val="48"/>
        </w:rPr>
        <w:t>Capítulo 1</w:t>
      </w:r>
      <w:bookmarkEnd w:id="2"/>
    </w:p>
    <w:p w14:paraId="3C6FF657" w14:textId="03842D7A" w:rsidR="002A6F53" w:rsidRPr="008341D7" w:rsidRDefault="00C13437" w:rsidP="00C13437">
      <w:pPr>
        <w:spacing w:line="360" w:lineRule="auto"/>
        <w:ind w:left="360"/>
        <w:jc w:val="center"/>
        <w:outlineLvl w:val="0"/>
        <w:rPr>
          <w:rFonts w:asciiTheme="majorHAnsi" w:hAnsiTheme="majorHAnsi" w:cstheme="majorHAnsi"/>
          <w:b/>
          <w:bCs/>
          <w:i/>
          <w:iCs/>
          <w:color w:val="000000" w:themeColor="text1"/>
          <w:sz w:val="48"/>
          <w:szCs w:val="48"/>
        </w:rPr>
      </w:pPr>
      <w:r w:rsidRPr="008341D7">
        <w:rPr>
          <w:rFonts w:asciiTheme="majorHAnsi" w:hAnsiTheme="majorHAnsi" w:cstheme="majorHAnsi"/>
          <w:b/>
          <w:bCs/>
          <w:color w:val="000000" w:themeColor="text1"/>
          <w:sz w:val="48"/>
          <w:szCs w:val="48"/>
        </w:rPr>
        <w:t xml:space="preserve"> </w:t>
      </w:r>
      <w:bookmarkStart w:id="3" w:name="_Toc103189082"/>
      <w:r w:rsidR="002A6F53" w:rsidRPr="008341D7">
        <w:rPr>
          <w:rFonts w:asciiTheme="majorHAnsi" w:hAnsiTheme="majorHAnsi" w:cstheme="majorHAnsi"/>
          <w:b/>
          <w:bCs/>
          <w:i/>
          <w:iCs/>
          <w:color w:val="000000" w:themeColor="text1"/>
          <w:sz w:val="48"/>
          <w:szCs w:val="48"/>
        </w:rPr>
        <w:t>Introducción</w:t>
      </w:r>
      <w:bookmarkEnd w:id="3"/>
    </w:p>
    <w:p w14:paraId="3E1CF719" w14:textId="0F7C9442" w:rsidR="004A3351" w:rsidRPr="004A3351" w:rsidRDefault="004A3351" w:rsidP="004A3351"/>
    <w:p w14:paraId="39505310" w14:textId="598F514C" w:rsidR="004A3351" w:rsidRPr="004A3351" w:rsidRDefault="004A3351" w:rsidP="004A3351"/>
    <w:p w14:paraId="6A2EAB32" w14:textId="1B6A8E29" w:rsidR="004A3351" w:rsidRPr="004A3351" w:rsidRDefault="004A3351" w:rsidP="004A3351"/>
    <w:p w14:paraId="61DC6B12" w14:textId="600489DF" w:rsidR="004A3351" w:rsidRPr="004A3351" w:rsidRDefault="004A3351" w:rsidP="004A3351"/>
    <w:p w14:paraId="292A2547" w14:textId="50E4D288" w:rsidR="004A3351" w:rsidRPr="004A3351" w:rsidRDefault="004A3351" w:rsidP="004A3351"/>
    <w:p w14:paraId="756D9F05" w14:textId="097A6713" w:rsidR="004A3351" w:rsidRPr="004A3351" w:rsidRDefault="004A3351" w:rsidP="004A3351"/>
    <w:p w14:paraId="37D0F8E1" w14:textId="66E89352" w:rsidR="004A3351" w:rsidRPr="004A3351" w:rsidRDefault="004A3351" w:rsidP="004A3351"/>
    <w:p w14:paraId="0368AADA" w14:textId="616F1C8C" w:rsidR="004A3351" w:rsidRPr="004A3351" w:rsidRDefault="004A3351" w:rsidP="004A3351"/>
    <w:p w14:paraId="7EA71F44" w14:textId="6C676FEF" w:rsidR="004A3351" w:rsidRPr="004A3351" w:rsidRDefault="004A3351" w:rsidP="004A3351"/>
    <w:p w14:paraId="573E03F5" w14:textId="012AA9A5" w:rsidR="004A3351" w:rsidRPr="004A3351" w:rsidRDefault="004A3351" w:rsidP="004A3351"/>
    <w:p w14:paraId="5CBAD809" w14:textId="06FEBAD9" w:rsidR="004A3351" w:rsidRPr="004A3351" w:rsidRDefault="004A3351" w:rsidP="004A3351"/>
    <w:p w14:paraId="2FE48C30" w14:textId="77777777" w:rsidR="004A3351" w:rsidRPr="004A3351" w:rsidRDefault="004A3351" w:rsidP="00C13437">
      <w:pPr>
        <w:spacing w:line="360" w:lineRule="auto"/>
        <w:outlineLvl w:val="0"/>
        <w:rPr>
          <w:rFonts w:asciiTheme="majorHAnsi" w:hAnsiTheme="majorHAnsi" w:cstheme="majorHAnsi"/>
          <w:b/>
          <w:bCs/>
          <w:sz w:val="40"/>
          <w:szCs w:val="40"/>
        </w:rPr>
      </w:pPr>
    </w:p>
    <w:p w14:paraId="69F00728" w14:textId="37381D6F" w:rsidR="002A6F53" w:rsidRPr="00E348AB" w:rsidRDefault="000E55A9" w:rsidP="00872796">
      <w:pPr>
        <w:pStyle w:val="Prrafodelista"/>
        <w:numPr>
          <w:ilvl w:val="1"/>
          <w:numId w:val="1"/>
        </w:numPr>
        <w:spacing w:line="360" w:lineRule="auto"/>
        <w:jc w:val="both"/>
        <w:outlineLvl w:val="1"/>
        <w:rPr>
          <w:rFonts w:asciiTheme="majorHAnsi" w:hAnsiTheme="majorHAnsi" w:cstheme="majorHAnsi"/>
          <w:sz w:val="28"/>
          <w:szCs w:val="28"/>
        </w:rPr>
      </w:pPr>
      <w:r>
        <w:rPr>
          <w:rFonts w:asciiTheme="majorHAnsi" w:hAnsiTheme="majorHAnsi" w:cstheme="majorHAnsi"/>
          <w:sz w:val="28"/>
          <w:szCs w:val="28"/>
        </w:rPr>
        <w:lastRenderedPageBreak/>
        <w:t xml:space="preserve"> </w:t>
      </w:r>
      <w:bookmarkStart w:id="4" w:name="_Toc103189083"/>
      <w:r w:rsidR="002A6F53" w:rsidRPr="00E348AB">
        <w:rPr>
          <w:rFonts w:asciiTheme="majorHAnsi" w:hAnsiTheme="majorHAnsi" w:cstheme="majorHAnsi"/>
          <w:sz w:val="28"/>
          <w:szCs w:val="28"/>
        </w:rPr>
        <w:t>Antecedentes</w:t>
      </w:r>
      <w:bookmarkEnd w:id="4"/>
    </w:p>
    <w:p w14:paraId="6D443063" w14:textId="588211EF" w:rsidR="002A6F53" w:rsidRPr="00E10DDD" w:rsidRDefault="002A6F53" w:rsidP="0047166D">
      <w:pPr>
        <w:spacing w:line="360" w:lineRule="auto"/>
        <w:jc w:val="both"/>
        <w:rPr>
          <w:rFonts w:asciiTheme="majorHAnsi" w:eastAsia="Arial" w:hAnsiTheme="majorHAnsi" w:cstheme="majorHAnsi"/>
          <w:sz w:val="24"/>
          <w:szCs w:val="24"/>
        </w:rPr>
      </w:pPr>
      <w:r w:rsidRPr="00E10DDD">
        <w:rPr>
          <w:rFonts w:asciiTheme="majorHAnsi" w:eastAsia="Arial" w:hAnsiTheme="majorHAnsi" w:cstheme="majorHAnsi"/>
          <w:sz w:val="24"/>
          <w:szCs w:val="24"/>
        </w:rPr>
        <w:t xml:space="preserve">La educación es un derecho fundamental, y en cuestiones de educación inclusiva se necesita la implicación de toda </w:t>
      </w:r>
      <w:r w:rsidR="004A3351" w:rsidRPr="00E10DDD">
        <w:rPr>
          <w:rFonts w:asciiTheme="majorHAnsi" w:eastAsia="Arial" w:hAnsiTheme="majorHAnsi" w:cstheme="majorHAnsi"/>
          <w:sz w:val="24"/>
          <w:szCs w:val="24"/>
        </w:rPr>
        <w:t>una</w:t>
      </w:r>
      <w:r w:rsidRPr="00E10DDD">
        <w:rPr>
          <w:rFonts w:asciiTheme="majorHAnsi" w:eastAsia="Arial" w:hAnsiTheme="majorHAnsi" w:cstheme="majorHAnsi"/>
          <w:sz w:val="24"/>
          <w:szCs w:val="24"/>
        </w:rPr>
        <w:t xml:space="preserve"> comunidad (familias, académicos, alumnos, y demás entidades).</w:t>
      </w:r>
    </w:p>
    <w:p w14:paraId="10F6DFD5" w14:textId="12AD7970" w:rsidR="00E10DDD" w:rsidRPr="00E10DDD" w:rsidRDefault="00E10DDD" w:rsidP="0047166D">
      <w:pPr>
        <w:spacing w:line="360" w:lineRule="auto"/>
        <w:jc w:val="both"/>
        <w:rPr>
          <w:rFonts w:asciiTheme="majorHAnsi" w:hAnsiTheme="majorHAnsi" w:cstheme="majorHAnsi"/>
          <w:sz w:val="24"/>
          <w:szCs w:val="24"/>
        </w:rPr>
      </w:pPr>
      <w:r w:rsidRPr="00E10DDD">
        <w:rPr>
          <w:rFonts w:asciiTheme="majorHAnsi" w:hAnsiTheme="majorHAnsi" w:cstheme="majorHAnsi"/>
          <w:sz w:val="24"/>
          <w:szCs w:val="24"/>
        </w:rPr>
        <w:t>La Organización de Estados Iberoamericanos para la Educación, la Ciencia y la Cultura (</w:t>
      </w:r>
      <w:proofErr w:type="spellStart"/>
      <w:r w:rsidRPr="00E10DDD">
        <w:rPr>
          <w:rFonts w:asciiTheme="majorHAnsi" w:hAnsiTheme="majorHAnsi" w:cstheme="majorHAnsi"/>
          <w:sz w:val="24"/>
          <w:szCs w:val="24"/>
        </w:rPr>
        <w:t>s.f</w:t>
      </w:r>
      <w:proofErr w:type="spellEnd"/>
      <w:r w:rsidRPr="00E10DDD">
        <w:rPr>
          <w:rFonts w:asciiTheme="majorHAnsi" w:hAnsiTheme="majorHAnsi" w:cstheme="majorHAnsi"/>
          <w:sz w:val="24"/>
          <w:szCs w:val="24"/>
        </w:rPr>
        <w:t xml:space="preserve">) define la </w:t>
      </w:r>
      <w:r w:rsidRPr="00E10DDD">
        <w:rPr>
          <w:rStyle w:val="Ttulo2Car"/>
          <w:rFonts w:asciiTheme="majorHAnsi" w:eastAsiaTheme="minorHAnsi" w:hAnsiTheme="majorHAnsi" w:cstheme="majorHAnsi"/>
          <w:b w:val="0"/>
          <w:bCs/>
          <w:szCs w:val="24"/>
        </w:rPr>
        <w:t>inclusión educativa</w:t>
      </w:r>
      <w:r w:rsidRPr="00E10DDD">
        <w:rPr>
          <w:rFonts w:asciiTheme="majorHAnsi" w:hAnsiTheme="majorHAnsi" w:cstheme="majorHAnsi"/>
          <w:b/>
          <w:bCs/>
          <w:sz w:val="24"/>
          <w:szCs w:val="24"/>
        </w:rPr>
        <w:t xml:space="preserve"> </w:t>
      </w:r>
      <w:r w:rsidRPr="00E10DDD">
        <w:rPr>
          <w:rFonts w:asciiTheme="majorHAnsi" w:hAnsiTheme="majorHAnsi" w:cstheme="majorHAnsi"/>
          <w:sz w:val="24"/>
          <w:szCs w:val="24"/>
        </w:rPr>
        <w:t>como un proceso orientado a garantizar el derecho a una educación de calidad a todos los y las estudiantes en igualdad de condiciones, prestando especial atención a quienes están en situación de mayor exclusión.</w:t>
      </w:r>
    </w:p>
    <w:p w14:paraId="063E84C5" w14:textId="61A70D9B" w:rsidR="002A6F53" w:rsidRPr="00E10DDD" w:rsidRDefault="002A6F53" w:rsidP="0047166D">
      <w:pPr>
        <w:spacing w:line="360" w:lineRule="auto"/>
        <w:jc w:val="both"/>
        <w:rPr>
          <w:rFonts w:asciiTheme="majorHAnsi" w:eastAsia="Arial" w:hAnsiTheme="majorHAnsi" w:cstheme="majorHAnsi"/>
          <w:sz w:val="24"/>
          <w:szCs w:val="24"/>
        </w:rPr>
      </w:pPr>
      <w:r w:rsidRPr="00E10DDD">
        <w:rPr>
          <w:rFonts w:asciiTheme="majorHAnsi" w:eastAsia="Arial" w:hAnsiTheme="majorHAnsi" w:cstheme="majorHAnsi"/>
          <w:sz w:val="24"/>
          <w:szCs w:val="24"/>
        </w:rPr>
        <w:t>La inclusión educativa se basa en que existen diferentes necesidades para cada tipo de situación de discapacidad en el alumno, para esto los sistemas educativos se preparan para ofrecer una enseñanza de calidad, basándose en una igualdad de oportunidades y acceso a material.</w:t>
      </w:r>
    </w:p>
    <w:p w14:paraId="42CE6D8C" w14:textId="0ED333A3" w:rsidR="002A6F53" w:rsidRPr="00E348AB" w:rsidRDefault="002A6F53" w:rsidP="00EC2E87">
      <w:pPr>
        <w:spacing w:line="360" w:lineRule="auto"/>
        <w:jc w:val="both"/>
        <w:rPr>
          <w:rFonts w:asciiTheme="majorHAnsi" w:eastAsia="Arial" w:hAnsiTheme="majorHAnsi" w:cstheme="majorHAnsi"/>
          <w:b/>
          <w:sz w:val="24"/>
          <w:szCs w:val="24"/>
        </w:rPr>
      </w:pPr>
      <w:r w:rsidRPr="00E348AB">
        <w:rPr>
          <w:rFonts w:asciiTheme="majorHAnsi" w:eastAsia="Arial" w:hAnsiTheme="majorHAnsi" w:cstheme="majorHAnsi"/>
          <w:sz w:val="24"/>
          <w:szCs w:val="24"/>
        </w:rPr>
        <w:t xml:space="preserve">El 13 de diciembre de 2006 fue aprobada La Convención sobre los Derechos de las Personas con Discapacidad (CPCD/ONU), por la Asamblea General de Naciones Unidas, la aprobación de esta ley trajo consigo </w:t>
      </w:r>
      <w:r w:rsidRPr="00E348AB">
        <w:rPr>
          <w:rFonts w:asciiTheme="majorHAnsi" w:eastAsia="Arial" w:hAnsiTheme="majorHAnsi" w:cstheme="majorHAnsi"/>
          <w:b/>
          <w:sz w:val="24"/>
          <w:szCs w:val="24"/>
        </w:rPr>
        <w:t>“</w:t>
      </w:r>
      <w:r w:rsidRPr="00E348AB">
        <w:rPr>
          <w:rFonts w:asciiTheme="majorHAnsi" w:eastAsia="Arial" w:hAnsiTheme="majorHAnsi" w:cstheme="majorHAnsi"/>
          <w:b/>
          <w:i/>
          <w:sz w:val="24"/>
          <w:szCs w:val="24"/>
        </w:rPr>
        <w:t>Un cambio de paradigma respecto del enfoque existente en materia de discapacidad, pasando de uno eminentemente asistencialista (existente hasta la época) a otro social de derechos humanos…”</w:t>
      </w:r>
      <w:r w:rsidRPr="00E348AB">
        <w:rPr>
          <w:rFonts w:asciiTheme="majorHAnsi" w:eastAsia="Arial" w:hAnsiTheme="majorHAnsi" w:cstheme="majorHAnsi"/>
          <w:b/>
          <w:sz w:val="24"/>
          <w:szCs w:val="24"/>
        </w:rPr>
        <w:t xml:space="preserve">. (FINSTERBUSCH, 2016, p. 229). </w:t>
      </w:r>
      <w:r w:rsidRPr="00E348AB">
        <w:rPr>
          <w:rFonts w:asciiTheme="majorHAnsi" w:eastAsia="Arial" w:hAnsiTheme="majorHAnsi" w:cstheme="majorHAnsi"/>
          <w:sz w:val="24"/>
          <w:szCs w:val="24"/>
        </w:rPr>
        <w:t>Esta ley permitió centrar la atención en las barreras sociales que impiden la inclusión de una persona con discapacidad</w:t>
      </w:r>
      <w:r w:rsidR="00EC2E87">
        <w:rPr>
          <w:rFonts w:asciiTheme="majorHAnsi" w:eastAsia="Arial" w:hAnsiTheme="majorHAnsi" w:cstheme="majorHAnsi"/>
          <w:sz w:val="24"/>
          <w:szCs w:val="24"/>
        </w:rPr>
        <w:t>, así mismo</w:t>
      </w:r>
      <w:r w:rsidRPr="00E348AB">
        <w:rPr>
          <w:rFonts w:asciiTheme="majorHAnsi" w:eastAsia="Arial" w:hAnsiTheme="majorHAnsi" w:cstheme="majorHAnsi"/>
          <w:sz w:val="24"/>
          <w:szCs w:val="24"/>
        </w:rPr>
        <w:t xml:space="preserve"> incorporó “</w:t>
      </w:r>
      <w:r w:rsidRPr="00E348AB">
        <w:rPr>
          <w:rFonts w:asciiTheme="majorHAnsi" w:eastAsia="Arial" w:hAnsiTheme="majorHAnsi" w:cstheme="majorHAnsi"/>
          <w:i/>
          <w:sz w:val="24"/>
          <w:szCs w:val="24"/>
        </w:rPr>
        <w:t>Un Sistema Innovador de Problemas Prácticos</w:t>
      </w:r>
      <w:r w:rsidRPr="00E348AB">
        <w:rPr>
          <w:rFonts w:asciiTheme="majorHAnsi" w:eastAsia="Arial" w:hAnsiTheme="majorHAnsi" w:cstheme="majorHAnsi"/>
          <w:sz w:val="24"/>
          <w:szCs w:val="24"/>
        </w:rPr>
        <w:t>” con motivo de la existente situación de vulnerabilidad a los derechos de las personas con discapacidad; dicho sistema es conocido como la “</w:t>
      </w:r>
      <w:r w:rsidRPr="00E348AB">
        <w:rPr>
          <w:rFonts w:asciiTheme="majorHAnsi" w:eastAsia="Arial" w:hAnsiTheme="majorHAnsi" w:cstheme="majorHAnsi"/>
          <w:i/>
          <w:sz w:val="24"/>
          <w:szCs w:val="24"/>
        </w:rPr>
        <w:t>Técnica Jurídica de los Acomodos</w:t>
      </w:r>
      <w:r w:rsidRPr="00E348AB">
        <w:rPr>
          <w:rFonts w:asciiTheme="majorHAnsi" w:eastAsia="Arial" w:hAnsiTheme="majorHAnsi" w:cstheme="majorHAnsi"/>
          <w:sz w:val="24"/>
          <w:szCs w:val="24"/>
        </w:rPr>
        <w:t>” o “</w:t>
      </w:r>
      <w:r w:rsidRPr="00E348AB">
        <w:rPr>
          <w:rFonts w:asciiTheme="majorHAnsi" w:eastAsia="Arial" w:hAnsiTheme="majorHAnsi" w:cstheme="majorHAnsi"/>
          <w:i/>
          <w:sz w:val="24"/>
          <w:szCs w:val="24"/>
        </w:rPr>
        <w:t>Ajustes Razonables</w:t>
      </w:r>
      <w:r w:rsidRPr="00E348AB">
        <w:rPr>
          <w:rFonts w:asciiTheme="majorHAnsi" w:eastAsia="Arial" w:hAnsiTheme="majorHAnsi" w:cstheme="majorHAnsi"/>
          <w:sz w:val="24"/>
          <w:szCs w:val="24"/>
        </w:rPr>
        <w:t xml:space="preserve">” la cual pretende resolver por medio de la autoridad (pública o judicial), de manera práctica situaciones en las que se apliquen leyes, normas, políticas o procedimientos, en donde la autoridad deberá de preservar el principio de igualdad material o efectiva. </w:t>
      </w:r>
      <w:r w:rsidRPr="00E348AB">
        <w:rPr>
          <w:rFonts w:asciiTheme="majorHAnsi" w:eastAsia="Arial" w:hAnsiTheme="majorHAnsi" w:cstheme="majorHAnsi"/>
          <w:b/>
          <w:sz w:val="24"/>
          <w:szCs w:val="24"/>
        </w:rPr>
        <w:t>“</w:t>
      </w:r>
      <w:r w:rsidRPr="00E348AB">
        <w:rPr>
          <w:rFonts w:asciiTheme="majorHAnsi" w:eastAsia="Arial" w:hAnsiTheme="majorHAnsi" w:cstheme="majorHAnsi"/>
          <w:b/>
          <w:i/>
          <w:sz w:val="24"/>
          <w:szCs w:val="24"/>
          <w:highlight w:val="white"/>
        </w:rPr>
        <w:t>Esta</w:t>
      </w:r>
      <w:r w:rsidRPr="00E348AB">
        <w:rPr>
          <w:rFonts w:asciiTheme="majorHAnsi" w:eastAsia="Arial" w:hAnsiTheme="majorHAnsi" w:cstheme="majorHAnsi"/>
          <w:b/>
          <w:i/>
          <w:color w:val="000000"/>
          <w:sz w:val="24"/>
          <w:szCs w:val="24"/>
          <w:highlight w:val="white"/>
        </w:rPr>
        <w:t xml:space="preserve"> busca que los Estados empleen y desarrollen los mecanismos más acordes con su realidad sociocultural y económica adaptando prácticas, ambientes, reglas generales, etc., al objeto de suplir las diferencias existentes entre las personas para asegurarles una igualdad de oportunidades…</w:t>
      </w:r>
      <w:r w:rsidRPr="00E348AB">
        <w:rPr>
          <w:rFonts w:asciiTheme="majorHAnsi" w:eastAsia="Arial" w:hAnsiTheme="majorHAnsi" w:cstheme="majorHAnsi"/>
          <w:b/>
          <w:sz w:val="24"/>
          <w:szCs w:val="24"/>
        </w:rPr>
        <w:t>” (FINSTERBUSCH, 2016, p. 230).</w:t>
      </w:r>
    </w:p>
    <w:p w14:paraId="044D726C"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La CPCD/ONU describe los ajustes razonables de la siguiente manera FINSTERBUSCH (2016)</w:t>
      </w:r>
    </w:p>
    <w:p w14:paraId="2A2B558E" w14:textId="55A276AF"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lastRenderedPageBreak/>
        <w:t>“</w:t>
      </w:r>
      <w:r w:rsidRPr="00E348AB">
        <w:rPr>
          <w:rFonts w:asciiTheme="majorHAnsi" w:eastAsia="Arial" w:hAnsiTheme="majorHAnsi" w:cstheme="majorHAnsi"/>
          <w:i/>
          <w:sz w:val="24"/>
          <w:szCs w:val="24"/>
        </w:rPr>
        <w:t xml:space="preserve">… Las modificaciones y adaptaciones necesarias y adecuadas que no impongan una carga desproporcionada o indebida, cuando se requieran en un caso particular, para garantizar </w:t>
      </w:r>
      <w:r w:rsidRPr="00E348AB">
        <w:rPr>
          <w:rFonts w:asciiTheme="majorHAnsi" w:eastAsia="Arial" w:hAnsiTheme="majorHAnsi" w:cstheme="majorHAnsi"/>
          <w:i/>
          <w:sz w:val="24"/>
          <w:szCs w:val="24"/>
        </w:rPr>
        <w:tab/>
        <w:t xml:space="preserve">a las personas con discapacidad el goce o ejercicio, en igualdad de condiciones con las </w:t>
      </w:r>
      <w:r w:rsidRPr="00E348AB">
        <w:rPr>
          <w:rFonts w:asciiTheme="majorHAnsi" w:eastAsia="Arial" w:hAnsiTheme="majorHAnsi" w:cstheme="majorHAnsi"/>
          <w:i/>
          <w:sz w:val="24"/>
          <w:szCs w:val="24"/>
        </w:rPr>
        <w:tab/>
        <w:t>demás, de todos los derechos humanos y libertades fundamentales</w:t>
      </w:r>
      <w:r w:rsidRPr="00E348AB">
        <w:rPr>
          <w:rFonts w:asciiTheme="majorHAnsi" w:eastAsia="Arial" w:hAnsiTheme="majorHAnsi" w:cstheme="majorHAnsi"/>
          <w:sz w:val="24"/>
          <w:szCs w:val="24"/>
        </w:rPr>
        <w:t>”. (p. 234)</w:t>
      </w:r>
    </w:p>
    <w:p w14:paraId="5B7DE487"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Sabiendo esto, los ajustes razonables no determinan las acciones precisas a realizar, ni tampoco en qué ámbitos, por lo que la redacción de los ajustes se ha dejado abierta para poder realizar los ajustes correspondientes de acuerdo con las necesidades de cada autoridad o persona que requiera de ellos.</w:t>
      </w:r>
    </w:p>
    <w:p w14:paraId="07B4F4E0" w14:textId="77777777" w:rsidR="002A6F53" w:rsidRPr="00E348AB" w:rsidRDefault="002A6F53" w:rsidP="00E348AB">
      <w:pPr>
        <w:pBdr>
          <w:top w:val="nil"/>
          <w:left w:val="nil"/>
          <w:bottom w:val="nil"/>
          <w:right w:val="nil"/>
          <w:between w:val="nil"/>
        </w:pBdr>
        <w:shd w:val="clear" w:color="auto" w:fill="FFFFFF"/>
        <w:spacing w:before="280" w:after="28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sz w:val="24"/>
          <w:szCs w:val="24"/>
        </w:rPr>
        <w:t xml:space="preserve">De acuerdo con los datos del INEGI en México, presentados en el censo de 2020, el 16.5% de la población presenta al menos uno o varios tipos de discapacidad (21 millones de personas). De las cuales el 61% de las personas con discapacidad presentan una limitación visual. </w:t>
      </w:r>
      <w:r w:rsidRPr="00E348AB">
        <w:rPr>
          <w:rFonts w:asciiTheme="majorHAnsi" w:eastAsia="Arial" w:hAnsiTheme="majorHAnsi" w:cstheme="majorHAnsi"/>
          <w:color w:val="000000"/>
          <w:sz w:val="24"/>
          <w:szCs w:val="24"/>
        </w:rPr>
        <w:t>Existen Instituciones de Educación Superior (IES), que cuentan con un procedimiento de adaptación curricular para sus estudiantes con discapacidad. Según </w:t>
      </w:r>
      <w:hyperlink r:id="rId9" w:anchor="B9">
        <w:r w:rsidRPr="00E348AB">
          <w:rPr>
            <w:rFonts w:asciiTheme="majorHAnsi" w:eastAsia="Arial" w:hAnsiTheme="majorHAnsi" w:cstheme="majorHAnsi"/>
            <w:color w:val="000000"/>
            <w:sz w:val="24"/>
            <w:szCs w:val="24"/>
          </w:rPr>
          <w:t>González (1993</w:t>
        </w:r>
      </w:hyperlink>
      <w:r w:rsidRPr="00E348AB">
        <w:rPr>
          <w:rFonts w:asciiTheme="majorHAnsi" w:eastAsia="Arial" w:hAnsiTheme="majorHAnsi" w:cstheme="majorHAnsi"/>
          <w:color w:val="000000"/>
          <w:sz w:val="24"/>
          <w:szCs w:val="24"/>
        </w:rPr>
        <w:t>), las adaptaciones curriculares pueden definirse como:</w:t>
      </w:r>
    </w:p>
    <w:p w14:paraId="4422E315" w14:textId="5829EC69" w:rsidR="002A6F53" w:rsidRPr="00EC2E87" w:rsidRDefault="00EC2E87" w:rsidP="00EC2E87">
      <w:pPr>
        <w:pBdr>
          <w:top w:val="nil"/>
          <w:left w:val="nil"/>
          <w:bottom w:val="nil"/>
          <w:right w:val="nil"/>
          <w:between w:val="nil"/>
        </w:pBdr>
        <w:shd w:val="clear" w:color="auto" w:fill="FFFFFF"/>
        <w:spacing w:before="280" w:after="280" w:line="360" w:lineRule="auto"/>
        <w:ind w:right="375"/>
        <w:jc w:val="center"/>
        <w:rPr>
          <w:rFonts w:asciiTheme="majorHAnsi" w:eastAsia="Arial" w:hAnsiTheme="majorHAnsi" w:cstheme="majorHAnsi"/>
          <w:i/>
          <w:iCs/>
          <w:color w:val="000000"/>
          <w:sz w:val="24"/>
          <w:szCs w:val="24"/>
        </w:rPr>
      </w:pPr>
      <w:r>
        <w:rPr>
          <w:rFonts w:asciiTheme="majorHAnsi" w:eastAsia="Arial" w:hAnsiTheme="majorHAnsi" w:cstheme="majorHAnsi"/>
          <w:i/>
          <w:iCs/>
          <w:color w:val="000000"/>
          <w:sz w:val="24"/>
          <w:szCs w:val="24"/>
        </w:rPr>
        <w:t>“</w:t>
      </w:r>
      <w:r w:rsidR="002A6F53" w:rsidRPr="00EC2E87">
        <w:rPr>
          <w:rFonts w:asciiTheme="majorHAnsi" w:eastAsia="Arial" w:hAnsiTheme="majorHAnsi" w:cstheme="majorHAnsi"/>
          <w:i/>
          <w:iCs/>
          <w:color w:val="000000"/>
          <w:sz w:val="24"/>
          <w:szCs w:val="24"/>
        </w:rPr>
        <w:t xml:space="preserve">Una secuencia de acciones sobre el currículum escolar diseñado para una población dada, que conducen a la modificación de uno o más de sus elementos básicos (que, cómo, cuándo enseñar y evaluar), cuya finalidad es la de posibilitar el máximo de individualización didáctica en el contexto más normalizado posible para aquellos alumnos que presenten cualquier tipo de necesidad educativa especial. </w:t>
      </w:r>
      <w:r>
        <w:rPr>
          <w:rFonts w:asciiTheme="majorHAnsi" w:eastAsia="Arial" w:hAnsiTheme="majorHAnsi" w:cstheme="majorHAnsi"/>
          <w:i/>
          <w:iCs/>
          <w:color w:val="000000"/>
          <w:sz w:val="24"/>
          <w:szCs w:val="24"/>
        </w:rPr>
        <w:t>“</w:t>
      </w:r>
      <w:r w:rsidR="002A6F53" w:rsidRPr="00EC2E87">
        <w:rPr>
          <w:rFonts w:asciiTheme="majorHAnsi" w:eastAsia="Arial" w:hAnsiTheme="majorHAnsi" w:cstheme="majorHAnsi"/>
          <w:i/>
          <w:iCs/>
          <w:color w:val="000000"/>
          <w:sz w:val="24"/>
          <w:szCs w:val="24"/>
        </w:rPr>
        <w:t>(p. 82)</w:t>
      </w:r>
    </w:p>
    <w:p w14:paraId="096E6ED4" w14:textId="54AFFADA" w:rsidR="002A6F53" w:rsidRPr="00E348AB" w:rsidRDefault="002A6F53" w:rsidP="00E348AB">
      <w:pPr>
        <w:pBdr>
          <w:top w:val="nil"/>
          <w:left w:val="nil"/>
          <w:bottom w:val="nil"/>
          <w:right w:val="nil"/>
          <w:between w:val="nil"/>
        </w:pBdr>
        <w:shd w:val="clear" w:color="auto" w:fill="FFFFFF"/>
        <w:spacing w:before="280" w:after="28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color w:val="000000"/>
          <w:sz w:val="24"/>
          <w:szCs w:val="24"/>
        </w:rPr>
        <w:t>Con lo anterior las IES pretenden brindar una igualdad de oportunidades a todo su cuerpo estudiantil, con la finalidad de cumplir con el artículo 41 de la Ley General de Educación la cual dictamina lo siguiente:</w:t>
      </w:r>
    </w:p>
    <w:p w14:paraId="6C9E7874" w14:textId="2FF27953" w:rsidR="002A6F53" w:rsidRPr="00E348AB" w:rsidRDefault="002A6F53" w:rsidP="00E348AB">
      <w:pPr>
        <w:pBdr>
          <w:top w:val="nil"/>
          <w:left w:val="nil"/>
          <w:bottom w:val="nil"/>
          <w:right w:val="nil"/>
          <w:between w:val="nil"/>
        </w:pBdr>
        <w:shd w:val="clear" w:color="auto" w:fill="FFFFFF"/>
        <w:spacing w:before="280" w:after="28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i/>
          <w:color w:val="202124"/>
          <w:sz w:val="24"/>
          <w:szCs w:val="24"/>
          <w:highlight w:val="white"/>
        </w:rPr>
        <w:t>“La educación especial está destinada a individuos con discapacidades transitorias o definitivas, así como a aquellos con aptitudes sobresalientes. Atenderá a los educandos de manera adecuada a sus propias condiciones, con equidad social</w:t>
      </w:r>
      <w:r w:rsidRPr="00E348AB">
        <w:rPr>
          <w:rFonts w:asciiTheme="majorHAnsi" w:eastAsia="Arial" w:hAnsiTheme="majorHAnsi" w:cstheme="majorHAnsi"/>
          <w:color w:val="202124"/>
          <w:sz w:val="24"/>
          <w:szCs w:val="24"/>
          <w:highlight w:val="white"/>
        </w:rPr>
        <w:t xml:space="preserve"> “(Ley general de la educación, art. 41).</w:t>
      </w:r>
    </w:p>
    <w:p w14:paraId="167FF83F" w14:textId="77777777" w:rsidR="002A6F53" w:rsidRPr="00E348AB" w:rsidRDefault="002A6F53" w:rsidP="00E348AB">
      <w:pPr>
        <w:spacing w:line="360" w:lineRule="auto"/>
        <w:jc w:val="both"/>
        <w:rPr>
          <w:rFonts w:asciiTheme="majorHAnsi" w:eastAsia="Arial" w:hAnsiTheme="majorHAnsi" w:cstheme="majorHAnsi"/>
          <w:color w:val="202124"/>
          <w:sz w:val="24"/>
          <w:szCs w:val="24"/>
          <w:highlight w:val="white"/>
        </w:rPr>
      </w:pPr>
      <w:bookmarkStart w:id="5" w:name="_heading=h.30j0zll" w:colFirst="0" w:colLast="0"/>
      <w:bookmarkEnd w:id="5"/>
      <w:r w:rsidRPr="00E348AB">
        <w:rPr>
          <w:rFonts w:asciiTheme="majorHAnsi" w:eastAsia="Arial" w:hAnsiTheme="majorHAnsi" w:cstheme="majorHAnsi"/>
          <w:color w:val="202124"/>
          <w:sz w:val="24"/>
          <w:szCs w:val="24"/>
          <w:highlight w:val="white"/>
        </w:rPr>
        <w:lastRenderedPageBreak/>
        <w:t xml:space="preserve">A su vez la ley Orgánica 2/2006 de educación, establece que, en la atención a la diversidad, pueden llevarse a cabo adaptaciones en todos o algunos elementos del currículo, según las necesidades del alumno. Una institución educativa que no considere a sus estudiantes con discapacidad dentro de su centro de estudios se arriesga a que sus estudiantes no desarrollen plenamente sus capacidades o experimenten dificultades de aprendizaje y de participación dentro de su entorno escolar. En ese sentido, es importante que exista una relación entre </w:t>
      </w:r>
      <w:r w:rsidRPr="00E348AB">
        <w:rPr>
          <w:rFonts w:asciiTheme="majorHAnsi" w:eastAsia="Arial" w:hAnsiTheme="majorHAnsi" w:cstheme="majorHAnsi"/>
          <w:i/>
          <w:color w:val="202124"/>
          <w:sz w:val="24"/>
          <w:szCs w:val="24"/>
          <w:highlight w:val="white"/>
        </w:rPr>
        <w:t>adaptación curricular</w:t>
      </w:r>
      <w:r w:rsidRPr="00E348AB">
        <w:rPr>
          <w:rFonts w:asciiTheme="majorHAnsi" w:eastAsia="Arial" w:hAnsiTheme="majorHAnsi" w:cstheme="majorHAnsi"/>
          <w:color w:val="202124"/>
          <w:sz w:val="24"/>
          <w:szCs w:val="24"/>
          <w:highlight w:val="white"/>
        </w:rPr>
        <w:t xml:space="preserve"> </w:t>
      </w:r>
      <w:r w:rsidRPr="00E348AB">
        <w:rPr>
          <w:rFonts w:asciiTheme="majorHAnsi" w:eastAsia="Arial" w:hAnsiTheme="majorHAnsi" w:cstheme="majorHAnsi"/>
          <w:i/>
          <w:color w:val="202124"/>
          <w:sz w:val="24"/>
          <w:szCs w:val="24"/>
          <w:highlight w:val="white"/>
        </w:rPr>
        <w:t>y material accesible</w:t>
      </w:r>
      <w:r w:rsidRPr="00E348AB">
        <w:rPr>
          <w:rFonts w:asciiTheme="majorHAnsi" w:eastAsia="Arial" w:hAnsiTheme="majorHAnsi" w:cstheme="majorHAnsi"/>
          <w:color w:val="202124"/>
          <w:sz w:val="24"/>
          <w:szCs w:val="24"/>
          <w:highlight w:val="white"/>
        </w:rPr>
        <w:t xml:space="preserve"> para los estudiantes con discapacidad, es por lo anterior que las IES deberían contar con algún protocolo relacionado a esto, ya que con la realización de este protocolo se produciría un paradigma en la educación, avanzar en una educación inclusiva da paso al aprovechamiento escolar.</w:t>
      </w:r>
    </w:p>
    <w:p w14:paraId="46635756" w14:textId="77777777" w:rsidR="002A6F53" w:rsidRPr="00E348AB" w:rsidRDefault="002A6F53" w:rsidP="00E348AB">
      <w:pPr>
        <w:spacing w:line="360" w:lineRule="auto"/>
        <w:jc w:val="both"/>
        <w:rPr>
          <w:rFonts w:asciiTheme="majorHAnsi" w:eastAsia="Arial" w:hAnsiTheme="majorHAnsi" w:cstheme="majorHAnsi"/>
          <w:color w:val="202124"/>
          <w:sz w:val="24"/>
          <w:szCs w:val="24"/>
          <w:highlight w:val="white"/>
        </w:rPr>
      </w:pPr>
    </w:p>
    <w:p w14:paraId="4AB78388" w14:textId="5B5F60E5" w:rsidR="002A6F53" w:rsidRPr="00E348AB" w:rsidRDefault="002A6F53" w:rsidP="00E348AB">
      <w:pPr>
        <w:spacing w:line="360" w:lineRule="auto"/>
        <w:jc w:val="both"/>
        <w:rPr>
          <w:rFonts w:asciiTheme="majorHAnsi" w:eastAsia="Arial" w:hAnsiTheme="majorHAnsi" w:cstheme="majorHAnsi"/>
          <w:color w:val="202124"/>
          <w:sz w:val="24"/>
          <w:szCs w:val="24"/>
        </w:rPr>
      </w:pPr>
      <w:r w:rsidRPr="00E348AB">
        <w:rPr>
          <w:rFonts w:asciiTheme="majorHAnsi" w:eastAsia="Arial" w:hAnsiTheme="majorHAnsi" w:cstheme="majorHAnsi"/>
          <w:color w:val="202124"/>
          <w:sz w:val="24"/>
          <w:szCs w:val="24"/>
        </w:rPr>
        <w:t>En Europa la Universidad de Alicante situada en España cuenta con el Centro de Apoyo al Estudiante (CAE) cuya misión es:</w:t>
      </w:r>
    </w:p>
    <w:p w14:paraId="48F3BE55" w14:textId="7AD50F16" w:rsidR="002A6F53" w:rsidRPr="00E348AB" w:rsidRDefault="002A6F53" w:rsidP="00EC2E87">
      <w:pPr>
        <w:spacing w:line="360" w:lineRule="auto"/>
        <w:jc w:val="center"/>
        <w:rPr>
          <w:rFonts w:asciiTheme="majorHAnsi" w:eastAsia="Arial" w:hAnsiTheme="majorHAnsi" w:cstheme="majorHAnsi"/>
          <w:i/>
          <w:sz w:val="24"/>
          <w:szCs w:val="24"/>
        </w:rPr>
      </w:pPr>
      <w:r w:rsidRPr="00E348AB">
        <w:rPr>
          <w:rFonts w:asciiTheme="majorHAnsi" w:eastAsia="Arial" w:hAnsiTheme="majorHAnsi" w:cstheme="majorHAnsi"/>
          <w:i/>
          <w:sz w:val="24"/>
          <w:szCs w:val="24"/>
        </w:rPr>
        <w:t>“Ofrecer una atención específica al estudiantado que pueda estar en situación de desventaja o vea afectado su rendimiento académico, con el fin de garantizar su plena participación universitaria y el desarrollo de competencias y habilidades, siguiendo los principios de igualdad de oportunidades, accesibilidad universal y el desarrollo de programas de inclusión educativa.” (Centro de Apoyo al Estudiante, Universidad de Alicante, 2017)</w:t>
      </w:r>
    </w:p>
    <w:p w14:paraId="5AB0CBDB" w14:textId="77777777" w:rsidR="002A6F53" w:rsidRPr="00E348AB" w:rsidRDefault="002A6F53" w:rsidP="00E348AB">
      <w:pPr>
        <w:spacing w:line="360" w:lineRule="auto"/>
        <w:jc w:val="both"/>
        <w:rPr>
          <w:rFonts w:asciiTheme="majorHAnsi" w:eastAsia="Arial" w:hAnsiTheme="majorHAnsi" w:cstheme="majorHAnsi"/>
          <w:i/>
          <w:sz w:val="24"/>
          <w:szCs w:val="24"/>
        </w:rPr>
      </w:pPr>
    </w:p>
    <w:p w14:paraId="3D5B0523" w14:textId="46FC95AD" w:rsidR="002A6F53"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color w:val="202124"/>
          <w:sz w:val="24"/>
          <w:szCs w:val="24"/>
        </w:rPr>
        <w:t>Entre los servicios que ofrece el CAE</w:t>
      </w:r>
      <w:r w:rsidR="00347FCF">
        <w:rPr>
          <w:rFonts w:asciiTheme="majorHAnsi" w:eastAsia="Arial" w:hAnsiTheme="majorHAnsi" w:cstheme="majorHAnsi"/>
          <w:color w:val="202124"/>
          <w:sz w:val="24"/>
          <w:szCs w:val="24"/>
        </w:rPr>
        <w:t xml:space="preserve"> (</w:t>
      </w:r>
      <w:r w:rsidR="00347FCF" w:rsidRPr="00E348AB">
        <w:rPr>
          <w:rFonts w:asciiTheme="majorHAnsi" w:eastAsia="Arial" w:hAnsiTheme="majorHAnsi" w:cstheme="majorHAnsi"/>
          <w:color w:val="202124"/>
          <w:sz w:val="24"/>
          <w:szCs w:val="24"/>
        </w:rPr>
        <w:t>Centro de Apoyo al Estudiante</w:t>
      </w:r>
      <w:r w:rsidR="00347FCF">
        <w:rPr>
          <w:rFonts w:asciiTheme="majorHAnsi" w:eastAsia="Arial" w:hAnsiTheme="majorHAnsi" w:cstheme="majorHAnsi"/>
          <w:color w:val="202124"/>
          <w:sz w:val="24"/>
          <w:szCs w:val="24"/>
        </w:rPr>
        <w:t>)</w:t>
      </w:r>
      <w:r w:rsidRPr="00E348AB">
        <w:rPr>
          <w:rFonts w:asciiTheme="majorHAnsi" w:eastAsia="Arial" w:hAnsiTheme="majorHAnsi" w:cstheme="majorHAnsi"/>
          <w:color w:val="202124"/>
          <w:sz w:val="24"/>
          <w:szCs w:val="24"/>
        </w:rPr>
        <w:t xml:space="preserve"> se encuentra la posibilidad de que el alumno en situación de discapacidad solicite ajustes razonables para alguna asignatura pronta a cursar, esto con el objetivo de poder tener una igualdad de oportunidades que el resto de sus compañeros.</w:t>
      </w:r>
    </w:p>
    <w:p w14:paraId="6306EF7A" w14:textId="1C1E0F29" w:rsidR="00951FCB" w:rsidRDefault="00951FCB" w:rsidP="00E348AB">
      <w:pPr>
        <w:spacing w:line="360" w:lineRule="auto"/>
        <w:jc w:val="both"/>
        <w:rPr>
          <w:rFonts w:asciiTheme="majorHAnsi" w:eastAsia="Arial" w:hAnsiTheme="majorHAnsi" w:cstheme="majorHAnsi"/>
          <w:sz w:val="24"/>
          <w:szCs w:val="24"/>
        </w:rPr>
      </w:pPr>
    </w:p>
    <w:p w14:paraId="48386AB1" w14:textId="3761D720" w:rsidR="00951FCB" w:rsidRDefault="00951FCB" w:rsidP="00E348AB">
      <w:pPr>
        <w:spacing w:line="360" w:lineRule="auto"/>
        <w:jc w:val="both"/>
        <w:rPr>
          <w:rFonts w:asciiTheme="majorHAnsi" w:eastAsia="Arial" w:hAnsiTheme="majorHAnsi" w:cstheme="majorHAnsi"/>
          <w:sz w:val="24"/>
          <w:szCs w:val="24"/>
        </w:rPr>
      </w:pPr>
    </w:p>
    <w:p w14:paraId="3F86C3C3" w14:textId="77777777" w:rsidR="00951FCB" w:rsidRPr="00951FCB" w:rsidRDefault="00951FCB" w:rsidP="00E348AB">
      <w:pPr>
        <w:spacing w:line="360" w:lineRule="auto"/>
        <w:jc w:val="both"/>
        <w:rPr>
          <w:rFonts w:asciiTheme="majorHAnsi" w:eastAsia="Arial" w:hAnsiTheme="majorHAnsi" w:cstheme="majorHAnsi"/>
          <w:sz w:val="24"/>
          <w:szCs w:val="24"/>
        </w:rPr>
      </w:pPr>
    </w:p>
    <w:p w14:paraId="37C09D0A" w14:textId="04253C4C"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color w:val="202124"/>
          <w:sz w:val="24"/>
          <w:szCs w:val="24"/>
          <w:highlight w:val="white"/>
        </w:rPr>
        <w:lastRenderedPageBreak/>
        <w:t xml:space="preserve">La universidad Anáhuac, situada en México, trata de avanzar en el proceso de una educación inclusiva con la creación de un programa llamado </w:t>
      </w:r>
      <w:r w:rsidRPr="00E348AB">
        <w:rPr>
          <w:rFonts w:asciiTheme="majorHAnsi" w:eastAsia="Arial" w:hAnsiTheme="majorHAnsi" w:cstheme="majorHAnsi"/>
          <w:i/>
          <w:sz w:val="24"/>
          <w:szCs w:val="24"/>
        </w:rPr>
        <w:t>Universidad Incluyente</w:t>
      </w:r>
      <w:r w:rsidRPr="00E348AB">
        <w:rPr>
          <w:rFonts w:asciiTheme="majorHAnsi" w:eastAsia="Arial" w:hAnsiTheme="majorHAnsi" w:cstheme="majorHAnsi"/>
          <w:sz w:val="24"/>
          <w:szCs w:val="24"/>
        </w:rPr>
        <w:t xml:space="preserve">, a través de la </w:t>
      </w:r>
      <w:r w:rsidRPr="00E348AB">
        <w:rPr>
          <w:rFonts w:asciiTheme="majorHAnsi" w:eastAsia="Arial" w:hAnsiTheme="majorHAnsi" w:cstheme="majorHAnsi"/>
          <w:i/>
          <w:sz w:val="24"/>
          <w:szCs w:val="24"/>
        </w:rPr>
        <w:t>Facultad de Educación</w:t>
      </w:r>
      <w:r w:rsidRPr="00E348AB">
        <w:rPr>
          <w:rFonts w:asciiTheme="majorHAnsi" w:eastAsia="Arial" w:hAnsiTheme="majorHAnsi" w:cstheme="majorHAnsi"/>
          <w:sz w:val="24"/>
          <w:szCs w:val="24"/>
        </w:rPr>
        <w:t>, el cual fue creado en agosto del 2010, la universidad tiene como misión y visión lo siguiente:</w:t>
      </w:r>
    </w:p>
    <w:p w14:paraId="2B202B1E" w14:textId="76927897" w:rsidR="002A6F53" w:rsidRPr="00E348AB" w:rsidRDefault="002A6F53" w:rsidP="00951FCB">
      <w:pPr>
        <w:spacing w:line="360" w:lineRule="auto"/>
        <w:jc w:val="center"/>
        <w:rPr>
          <w:rFonts w:asciiTheme="majorHAnsi" w:eastAsia="Arial" w:hAnsiTheme="majorHAnsi" w:cstheme="majorHAnsi"/>
          <w:sz w:val="24"/>
          <w:szCs w:val="24"/>
          <w:highlight w:val="green"/>
        </w:rPr>
      </w:pPr>
      <w:r w:rsidRPr="00E348AB">
        <w:rPr>
          <w:rFonts w:asciiTheme="majorHAnsi" w:eastAsia="Arial" w:hAnsiTheme="majorHAnsi" w:cstheme="majorHAnsi"/>
          <w:sz w:val="24"/>
          <w:szCs w:val="24"/>
        </w:rPr>
        <w:t>“</w:t>
      </w:r>
      <w:r w:rsidRPr="00E348AB">
        <w:rPr>
          <w:rFonts w:asciiTheme="majorHAnsi" w:eastAsia="Arial" w:hAnsiTheme="majorHAnsi" w:cstheme="majorHAnsi"/>
          <w:i/>
          <w:sz w:val="24"/>
          <w:szCs w:val="24"/>
        </w:rPr>
        <w:t>Construir una comunidad universitaria incluyente, brindando igualdad de oportunidades a las personas con discapacidad y ser un modelo incluyente de instituciones de educación superior, siendo a la vez impulsores de culturas, prácticas y políticas inclusivas en nuestro país</w:t>
      </w:r>
      <w:r w:rsidRPr="00E348AB">
        <w:rPr>
          <w:rFonts w:asciiTheme="majorHAnsi" w:eastAsia="Arial" w:hAnsiTheme="majorHAnsi" w:cstheme="majorHAnsi"/>
          <w:sz w:val="24"/>
          <w:szCs w:val="24"/>
        </w:rPr>
        <w:t>.” (Facultad de Educación s.f.)</w:t>
      </w:r>
    </w:p>
    <w:p w14:paraId="0C22E3F6" w14:textId="252E2FDF"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color w:val="202124"/>
          <w:sz w:val="24"/>
          <w:szCs w:val="24"/>
          <w:highlight w:val="white"/>
        </w:rPr>
        <w:t xml:space="preserve">Entre las funciones que tiene el programa están </w:t>
      </w:r>
      <w:r w:rsidRPr="00E348AB">
        <w:rPr>
          <w:rFonts w:asciiTheme="majorHAnsi" w:eastAsia="Arial" w:hAnsiTheme="majorHAnsi" w:cstheme="majorHAnsi"/>
          <w:sz w:val="24"/>
          <w:szCs w:val="24"/>
        </w:rPr>
        <w:t>la creación de una comunidad incluyente, con ello ofrecen un diplomado en desarrollo de habilidades sociales y vocales, el cual es dirigido a jóvenes con discapacidad intelectual, un área de atención a la discapacidad, así como un comité de accesibilidad para personas con discapacidad y como última función la creación de una sociedad incluyente, que ofrece una especialidad en inclusión educativa, un diplomado de educación inclusiva y discapacidad. Algo a destacar es la creación de una red de instituciones de educación superior por la inclusión de las personas con discapacidad, la cual lleva por nombre RIDES-Mx, la cual está a cargo de la Universidad Anáhuac, y cuenta con la participación de las siguientes universidades</w:t>
      </w:r>
      <w:r w:rsidR="00347FCF">
        <w:rPr>
          <w:rFonts w:asciiTheme="majorHAnsi" w:eastAsia="Arial" w:hAnsiTheme="majorHAnsi" w:cstheme="majorHAnsi"/>
          <w:sz w:val="24"/>
          <w:szCs w:val="24"/>
        </w:rPr>
        <w:t>:</w:t>
      </w:r>
      <w:r w:rsidRPr="00E348AB">
        <w:rPr>
          <w:rFonts w:asciiTheme="majorHAnsi" w:eastAsia="Arial" w:hAnsiTheme="majorHAnsi" w:cstheme="majorHAnsi"/>
          <w:sz w:val="24"/>
          <w:szCs w:val="24"/>
        </w:rPr>
        <w:t xml:space="preserve"> Universidad Panamericana, Universidad Iberoamericana, UNAM y Westhill.</w:t>
      </w:r>
    </w:p>
    <w:p w14:paraId="7C956621" w14:textId="569468C8"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Cabe resaltar que uno de los objetivos específicos de RIDES-Mx es la creación de políticas universitarias en la temática de discapacidad, y asegurar el cumplimiento de los derechos establecidos en la CPCD/ONU (Convención sobre los Derechos de las Personas con Discapacidad, ONU).</w:t>
      </w:r>
    </w:p>
    <w:p w14:paraId="0A7C04C4"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color w:val="202124"/>
          <w:sz w:val="24"/>
          <w:szCs w:val="24"/>
          <w:highlight w:val="white"/>
        </w:rPr>
        <w:t xml:space="preserve">Así como la universidad Anáhuac trata de lograr la inclusión de los estudiantes con discapacidad por medio de la creación de programas especializados que ayuden a su inclusión dentro del entorno escolar, en la Universidad Autónoma de México (UNAM) tratan </w:t>
      </w:r>
      <w:r w:rsidRPr="00E348AB">
        <w:rPr>
          <w:rFonts w:asciiTheme="majorHAnsi" w:eastAsia="Arial" w:hAnsiTheme="majorHAnsi" w:cstheme="majorHAnsi"/>
          <w:sz w:val="24"/>
          <w:szCs w:val="24"/>
        </w:rPr>
        <w:t xml:space="preserve">de eliminar las barreras que enfrentan las personas con discapacidad en general, las cuales limitan su participación en todos los ámbitos, brindando apoyos para que tengan los mismos derechos sociales y legales que otros estudiantes, para lograr dicho propósito se han creado diversos comités entre los que destaca el Subcomité de Vinculación Académica cuyo objetivo es: “acompañar a las y los docentes </w:t>
      </w:r>
      <w:r w:rsidRPr="00E348AB">
        <w:rPr>
          <w:rFonts w:asciiTheme="majorHAnsi" w:eastAsia="Arial" w:hAnsiTheme="majorHAnsi" w:cstheme="majorHAnsi"/>
          <w:sz w:val="24"/>
          <w:szCs w:val="24"/>
        </w:rPr>
        <w:lastRenderedPageBreak/>
        <w:t>que tengan en sus aulas estudiantes con discapacidad en el desarrollo, planeación, realización y evaluación del proceso de enseñanza-aprendizaje, ofreciendo alternativas pedagógicas innovadoras que promuevan su inclusión en la UNAM.” (UNAM s.f.)</w:t>
      </w:r>
    </w:p>
    <w:p w14:paraId="52CF8195" w14:textId="5A5317D7" w:rsidR="002A6F53" w:rsidRPr="00E348AB" w:rsidRDefault="002A6F53" w:rsidP="00E348AB">
      <w:pPr>
        <w:pBdr>
          <w:top w:val="nil"/>
          <w:left w:val="nil"/>
          <w:bottom w:val="nil"/>
          <w:right w:val="nil"/>
          <w:between w:val="nil"/>
        </w:pBdr>
        <w:shd w:val="clear" w:color="auto" w:fill="FFFFFF"/>
        <w:spacing w:before="280" w:after="280" w:line="360" w:lineRule="auto"/>
        <w:jc w:val="both"/>
        <w:rPr>
          <w:rFonts w:asciiTheme="majorHAnsi" w:eastAsia="Arial" w:hAnsiTheme="majorHAnsi" w:cstheme="majorHAnsi"/>
          <w:sz w:val="24"/>
          <w:szCs w:val="24"/>
        </w:rPr>
      </w:pPr>
      <w:r w:rsidRPr="00E348AB">
        <w:rPr>
          <w:rFonts w:asciiTheme="majorHAnsi" w:eastAsia="Arial" w:hAnsiTheme="majorHAnsi" w:cstheme="majorHAnsi"/>
          <w:color w:val="202124"/>
          <w:sz w:val="24"/>
          <w:szCs w:val="24"/>
          <w:highlight w:val="white"/>
        </w:rPr>
        <w:t xml:space="preserve">En la Universidad Veracruzana en México perteneciente al estado de Veracruz, se cuenta </w:t>
      </w:r>
      <w:r w:rsidRPr="00E348AB">
        <w:rPr>
          <w:rFonts w:asciiTheme="majorHAnsi" w:eastAsia="Arial" w:hAnsiTheme="majorHAnsi" w:cstheme="majorHAnsi"/>
          <w:sz w:val="24"/>
          <w:szCs w:val="24"/>
        </w:rPr>
        <w:t xml:space="preserve">con </w:t>
      </w:r>
      <w:r w:rsidR="006C24BF">
        <w:rPr>
          <w:rFonts w:asciiTheme="majorHAnsi" w:eastAsia="Arial" w:hAnsiTheme="majorHAnsi" w:cstheme="majorHAnsi"/>
          <w:sz w:val="24"/>
          <w:szCs w:val="24"/>
        </w:rPr>
        <w:t>el</w:t>
      </w:r>
      <w:r w:rsidRPr="00E348AB">
        <w:rPr>
          <w:rFonts w:asciiTheme="majorHAnsi" w:eastAsia="Arial" w:hAnsiTheme="majorHAnsi" w:cstheme="majorHAnsi"/>
          <w:sz w:val="24"/>
          <w:szCs w:val="24"/>
        </w:rPr>
        <w:t xml:space="preserve"> Centro para el Desarrollo Humano e Integral de los Universitarios (CENDIHU) en donde su objetivo principal es el de:</w:t>
      </w:r>
    </w:p>
    <w:p w14:paraId="7DAB1BAC" w14:textId="77777777" w:rsidR="002A6F53" w:rsidRPr="00E348AB" w:rsidRDefault="002A6F53" w:rsidP="00E855BF">
      <w:pPr>
        <w:spacing w:line="360" w:lineRule="auto"/>
        <w:jc w:val="center"/>
        <w:rPr>
          <w:rFonts w:asciiTheme="majorHAnsi" w:eastAsia="Arial" w:hAnsiTheme="majorHAnsi" w:cstheme="majorHAnsi"/>
          <w:i/>
          <w:sz w:val="24"/>
          <w:szCs w:val="24"/>
          <w:highlight w:val="green"/>
        </w:rPr>
      </w:pPr>
      <w:r w:rsidRPr="00E348AB">
        <w:rPr>
          <w:rFonts w:asciiTheme="majorHAnsi" w:eastAsia="Arial" w:hAnsiTheme="majorHAnsi" w:cstheme="majorHAnsi"/>
          <w:i/>
          <w:sz w:val="24"/>
          <w:szCs w:val="24"/>
        </w:rPr>
        <w:t xml:space="preserve">“Promover la construcción de una Universidad Inclusiva a través de la participación de los diferentes actores (personal académico, administrativo, de confianza, eventual, estudiantes) mediante procesos de formación que permitan visibilizar la discapacidad a fin de generar los ajustes razonables necesarios para garantizar la igualdad de oportunidades de aprendizaje.” </w:t>
      </w:r>
      <w:r w:rsidRPr="00E348AB">
        <w:rPr>
          <w:rFonts w:asciiTheme="majorHAnsi" w:eastAsia="Arial" w:hAnsiTheme="majorHAnsi" w:cstheme="majorHAnsi"/>
          <w:sz w:val="24"/>
          <w:szCs w:val="24"/>
        </w:rPr>
        <w:t xml:space="preserve">(Universidad Veracruzana, </w:t>
      </w:r>
      <w:proofErr w:type="spellStart"/>
      <w:r w:rsidRPr="00E348AB">
        <w:rPr>
          <w:rFonts w:asciiTheme="majorHAnsi" w:eastAsia="Arial" w:hAnsiTheme="majorHAnsi" w:cstheme="majorHAnsi"/>
          <w:sz w:val="24"/>
          <w:szCs w:val="24"/>
        </w:rPr>
        <w:t>s.f</w:t>
      </w:r>
      <w:proofErr w:type="spellEnd"/>
      <w:r w:rsidRPr="00E348AB">
        <w:rPr>
          <w:rFonts w:asciiTheme="majorHAnsi" w:eastAsia="Arial" w:hAnsiTheme="majorHAnsi" w:cstheme="majorHAnsi"/>
          <w:sz w:val="24"/>
          <w:szCs w:val="24"/>
        </w:rPr>
        <w:t>)</w:t>
      </w:r>
    </w:p>
    <w:p w14:paraId="2851A0ED" w14:textId="22EE2287" w:rsidR="002A6F53" w:rsidRPr="00E348AB" w:rsidRDefault="00A64F04" w:rsidP="00E348AB">
      <w:pPr>
        <w:pBdr>
          <w:top w:val="nil"/>
          <w:left w:val="nil"/>
          <w:bottom w:val="nil"/>
          <w:right w:val="nil"/>
          <w:between w:val="nil"/>
        </w:pBdr>
        <w:shd w:val="clear" w:color="auto" w:fill="FFFFFF"/>
        <w:spacing w:before="280" w:after="280" w:line="360" w:lineRule="auto"/>
        <w:jc w:val="both"/>
        <w:rPr>
          <w:rFonts w:asciiTheme="majorHAnsi" w:eastAsia="Arial" w:hAnsiTheme="majorHAnsi" w:cstheme="majorHAnsi"/>
          <w:color w:val="202124"/>
          <w:sz w:val="24"/>
          <w:szCs w:val="24"/>
          <w:highlight w:val="white"/>
        </w:rPr>
      </w:pPr>
      <w:r>
        <w:rPr>
          <w:rFonts w:asciiTheme="majorHAnsi" w:eastAsia="Arial" w:hAnsiTheme="majorHAnsi" w:cstheme="majorHAnsi"/>
          <w:color w:val="202124"/>
          <w:sz w:val="24"/>
          <w:szCs w:val="24"/>
          <w:highlight w:val="white"/>
        </w:rPr>
        <w:t>Basándose en lo anterior, e</w:t>
      </w:r>
      <w:r w:rsidR="002A6F53" w:rsidRPr="00E348AB">
        <w:rPr>
          <w:rFonts w:asciiTheme="majorHAnsi" w:eastAsia="Arial" w:hAnsiTheme="majorHAnsi" w:cstheme="majorHAnsi"/>
          <w:color w:val="202124"/>
          <w:sz w:val="24"/>
          <w:szCs w:val="24"/>
          <w:highlight w:val="white"/>
        </w:rPr>
        <w:t>ste centro únicamente se enfoca en el desarrollo social del estudiante con discapacidad, al cumplir con la inclusión del estudiante dentro del cuerpo estudiantil de la institución, a pesar de ello, este centro no realiza los ajustes razonables dentro del mapa curricular para cada plan de estudios, por lo que es importante conocer el número de estudiantes en situación de discapacidad dentro de la Universidad Veracruzana, para ello se muestran los siguientes datos oficiales proporcionados por la Universidad Veracruzana.</w:t>
      </w:r>
    </w:p>
    <w:p w14:paraId="1484FA35" w14:textId="3E0DC7D6" w:rsidR="000058B6" w:rsidRPr="00E348AB" w:rsidRDefault="000058B6" w:rsidP="00E348AB">
      <w:pPr>
        <w:pStyle w:val="Descripcin"/>
        <w:keepNext/>
        <w:spacing w:line="360" w:lineRule="auto"/>
        <w:jc w:val="both"/>
        <w:rPr>
          <w:rFonts w:asciiTheme="majorHAnsi" w:hAnsiTheme="majorHAnsi" w:cstheme="majorHAnsi"/>
          <w:sz w:val="24"/>
          <w:szCs w:val="24"/>
        </w:rPr>
      </w:pPr>
      <w:bookmarkStart w:id="6" w:name="_Toc103185366"/>
      <w:r w:rsidRPr="00E348AB">
        <w:rPr>
          <w:rFonts w:asciiTheme="majorHAnsi" w:hAnsiTheme="majorHAnsi" w:cstheme="majorHAnsi"/>
          <w:sz w:val="24"/>
          <w:szCs w:val="24"/>
        </w:rPr>
        <w:t xml:space="preserve">Tabla </w:t>
      </w:r>
      <w:r w:rsidR="002F6EBC">
        <w:rPr>
          <w:rFonts w:asciiTheme="majorHAnsi" w:hAnsiTheme="majorHAnsi" w:cstheme="majorHAnsi"/>
          <w:sz w:val="24"/>
          <w:szCs w:val="24"/>
        </w:rPr>
        <w:fldChar w:fldCharType="begin"/>
      </w:r>
      <w:r w:rsidR="002F6EBC">
        <w:rPr>
          <w:rFonts w:asciiTheme="majorHAnsi" w:hAnsiTheme="majorHAnsi" w:cstheme="majorHAnsi"/>
          <w:sz w:val="24"/>
          <w:szCs w:val="24"/>
        </w:rPr>
        <w:instrText xml:space="preserve"> SEQ Tabla \* ARABIC </w:instrText>
      </w:r>
      <w:r w:rsidR="002F6EBC">
        <w:rPr>
          <w:rFonts w:asciiTheme="majorHAnsi" w:hAnsiTheme="majorHAnsi" w:cstheme="majorHAnsi"/>
          <w:sz w:val="24"/>
          <w:szCs w:val="24"/>
        </w:rPr>
        <w:fldChar w:fldCharType="separate"/>
      </w:r>
      <w:r w:rsidR="00E5739B">
        <w:rPr>
          <w:rFonts w:asciiTheme="majorHAnsi" w:hAnsiTheme="majorHAnsi" w:cstheme="majorHAnsi"/>
          <w:noProof/>
          <w:sz w:val="24"/>
          <w:szCs w:val="24"/>
        </w:rPr>
        <w:t>1</w:t>
      </w:r>
      <w:r w:rsidR="002F6EBC">
        <w:rPr>
          <w:rFonts w:asciiTheme="majorHAnsi" w:hAnsiTheme="majorHAnsi" w:cstheme="majorHAnsi"/>
          <w:sz w:val="24"/>
          <w:szCs w:val="24"/>
        </w:rPr>
        <w:fldChar w:fldCharType="end"/>
      </w:r>
      <w:r w:rsidRPr="00E348AB">
        <w:rPr>
          <w:rFonts w:asciiTheme="majorHAnsi" w:hAnsiTheme="majorHAnsi" w:cstheme="majorHAnsi"/>
          <w:sz w:val="24"/>
          <w:szCs w:val="24"/>
        </w:rPr>
        <w:t xml:space="preserve"> Estudiantes en situación de discapacidad</w:t>
      </w:r>
      <w:r w:rsidR="00D97CC5">
        <w:rPr>
          <w:rFonts w:asciiTheme="majorHAnsi" w:hAnsiTheme="majorHAnsi" w:cstheme="majorHAnsi"/>
          <w:sz w:val="24"/>
          <w:szCs w:val="24"/>
        </w:rPr>
        <w:t xml:space="preserve"> (Programa Universitario de Educación Inclusiva de la Universidad Veracruzana s.f.)</w:t>
      </w:r>
      <w:bookmarkEnd w:id="6"/>
    </w:p>
    <w:tbl>
      <w:tblPr>
        <w:tblW w:w="9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8"/>
        <w:gridCol w:w="3469"/>
        <w:gridCol w:w="3469"/>
      </w:tblGrid>
      <w:tr w:rsidR="002A6F53" w:rsidRPr="00E348AB" w14:paraId="51B3D503" w14:textId="77777777" w:rsidTr="002950B1">
        <w:trPr>
          <w:trHeight w:val="977"/>
        </w:trPr>
        <w:tc>
          <w:tcPr>
            <w:tcW w:w="2768" w:type="dxa"/>
            <w:shd w:val="clear" w:color="auto" w:fill="C5E0B3"/>
          </w:tcPr>
          <w:p w14:paraId="5E977F49" w14:textId="77777777" w:rsidR="002A6F53" w:rsidRPr="00E348AB" w:rsidRDefault="002A6F53" w:rsidP="00E348AB">
            <w:pPr>
              <w:spacing w:line="360" w:lineRule="auto"/>
              <w:jc w:val="both"/>
              <w:rPr>
                <w:rFonts w:asciiTheme="majorHAnsi" w:eastAsia="Arial" w:hAnsiTheme="majorHAnsi" w:cstheme="majorHAnsi"/>
                <w:b/>
                <w:color w:val="FFFFFF"/>
                <w:sz w:val="24"/>
                <w:szCs w:val="24"/>
              </w:rPr>
            </w:pPr>
            <w:r w:rsidRPr="00E348AB">
              <w:rPr>
                <w:rFonts w:asciiTheme="majorHAnsi" w:eastAsia="Arial" w:hAnsiTheme="majorHAnsi" w:cstheme="majorHAnsi"/>
                <w:b/>
                <w:sz w:val="24"/>
                <w:szCs w:val="24"/>
              </w:rPr>
              <w:t>Región</w:t>
            </w:r>
          </w:p>
        </w:tc>
        <w:tc>
          <w:tcPr>
            <w:tcW w:w="3469" w:type="dxa"/>
            <w:shd w:val="clear" w:color="auto" w:fill="C5E0B3"/>
          </w:tcPr>
          <w:p w14:paraId="74FAEF87" w14:textId="77777777" w:rsidR="002A6F53" w:rsidRPr="00E348AB" w:rsidRDefault="002A6F53" w:rsidP="00E348AB">
            <w:pPr>
              <w:spacing w:line="360" w:lineRule="auto"/>
              <w:jc w:val="both"/>
              <w:rPr>
                <w:rFonts w:asciiTheme="majorHAnsi" w:eastAsia="Arial" w:hAnsiTheme="majorHAnsi" w:cstheme="majorHAnsi"/>
                <w:b/>
                <w:sz w:val="24"/>
                <w:szCs w:val="24"/>
              </w:rPr>
            </w:pPr>
            <w:r w:rsidRPr="00E348AB">
              <w:rPr>
                <w:rFonts w:asciiTheme="majorHAnsi" w:eastAsia="Arial" w:hAnsiTheme="majorHAnsi" w:cstheme="majorHAnsi"/>
                <w:b/>
                <w:sz w:val="24"/>
                <w:szCs w:val="24"/>
              </w:rPr>
              <w:t>Número de estudiantes en situación de discapacidad</w:t>
            </w:r>
          </w:p>
        </w:tc>
        <w:tc>
          <w:tcPr>
            <w:tcW w:w="3469" w:type="dxa"/>
            <w:shd w:val="clear" w:color="auto" w:fill="C5E0B3"/>
          </w:tcPr>
          <w:p w14:paraId="59C41058" w14:textId="77777777" w:rsidR="002A6F53" w:rsidRPr="00E348AB" w:rsidRDefault="002A6F53" w:rsidP="00E348AB">
            <w:pPr>
              <w:spacing w:line="360" w:lineRule="auto"/>
              <w:jc w:val="both"/>
              <w:rPr>
                <w:rFonts w:asciiTheme="majorHAnsi" w:eastAsia="Arial" w:hAnsiTheme="majorHAnsi" w:cstheme="majorHAnsi"/>
                <w:b/>
                <w:sz w:val="24"/>
                <w:szCs w:val="24"/>
              </w:rPr>
            </w:pPr>
            <w:r w:rsidRPr="00E348AB">
              <w:rPr>
                <w:rFonts w:asciiTheme="majorHAnsi" w:eastAsia="Arial" w:hAnsiTheme="majorHAnsi" w:cstheme="majorHAnsi"/>
                <w:b/>
                <w:sz w:val="24"/>
                <w:szCs w:val="24"/>
              </w:rPr>
              <w:t>Tipo de discapacidad</w:t>
            </w:r>
          </w:p>
        </w:tc>
      </w:tr>
      <w:tr w:rsidR="002A6F53" w:rsidRPr="00E348AB" w14:paraId="2202C3C8" w14:textId="77777777" w:rsidTr="002950B1">
        <w:trPr>
          <w:trHeight w:val="244"/>
        </w:trPr>
        <w:tc>
          <w:tcPr>
            <w:tcW w:w="2768" w:type="dxa"/>
            <w:vMerge w:val="restart"/>
            <w:shd w:val="clear" w:color="auto" w:fill="auto"/>
          </w:tcPr>
          <w:p w14:paraId="7AFFB425"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Xalapa</w:t>
            </w:r>
          </w:p>
          <w:p w14:paraId="3EAEEA66"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43</w:t>
            </w:r>
          </w:p>
          <w:p w14:paraId="576327BD"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lastRenderedPageBreak/>
              <w:t>estudiantes en situación de discapacidad</w:t>
            </w:r>
          </w:p>
        </w:tc>
        <w:tc>
          <w:tcPr>
            <w:tcW w:w="3469" w:type="dxa"/>
            <w:shd w:val="clear" w:color="auto" w:fill="auto"/>
          </w:tcPr>
          <w:p w14:paraId="11F871F4"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lastRenderedPageBreak/>
              <w:t>15</w:t>
            </w:r>
          </w:p>
        </w:tc>
        <w:tc>
          <w:tcPr>
            <w:tcW w:w="3469" w:type="dxa"/>
            <w:shd w:val="clear" w:color="auto" w:fill="auto"/>
          </w:tcPr>
          <w:p w14:paraId="03384D86"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Motriz</w:t>
            </w:r>
          </w:p>
        </w:tc>
      </w:tr>
      <w:tr w:rsidR="002A6F53" w:rsidRPr="00E348AB" w14:paraId="1FB986B4" w14:textId="77777777" w:rsidTr="002950B1">
        <w:trPr>
          <w:trHeight w:val="244"/>
        </w:trPr>
        <w:tc>
          <w:tcPr>
            <w:tcW w:w="2768" w:type="dxa"/>
            <w:vMerge/>
            <w:shd w:val="clear" w:color="auto" w:fill="auto"/>
          </w:tcPr>
          <w:p w14:paraId="5F1D88AD"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0B114E76"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12</w:t>
            </w:r>
          </w:p>
        </w:tc>
        <w:tc>
          <w:tcPr>
            <w:tcW w:w="3469" w:type="dxa"/>
            <w:shd w:val="clear" w:color="auto" w:fill="auto"/>
          </w:tcPr>
          <w:p w14:paraId="31FBB0C7"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Intelectual</w:t>
            </w:r>
          </w:p>
        </w:tc>
      </w:tr>
      <w:tr w:rsidR="002A6F53" w:rsidRPr="00E348AB" w14:paraId="123DD8ED" w14:textId="77777777" w:rsidTr="002950B1">
        <w:trPr>
          <w:trHeight w:val="557"/>
        </w:trPr>
        <w:tc>
          <w:tcPr>
            <w:tcW w:w="2768" w:type="dxa"/>
            <w:vMerge/>
            <w:shd w:val="clear" w:color="auto" w:fill="auto"/>
          </w:tcPr>
          <w:p w14:paraId="2B717B03"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3B88F0D7"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12</w:t>
            </w:r>
          </w:p>
        </w:tc>
        <w:tc>
          <w:tcPr>
            <w:tcW w:w="3469" w:type="dxa"/>
            <w:shd w:val="clear" w:color="auto" w:fill="auto"/>
          </w:tcPr>
          <w:p w14:paraId="0F8C3E47"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Sensorial: Visual</w:t>
            </w:r>
          </w:p>
        </w:tc>
      </w:tr>
      <w:tr w:rsidR="002A6F53" w:rsidRPr="00E348AB" w14:paraId="2B8BEBA1" w14:textId="77777777" w:rsidTr="002950B1">
        <w:trPr>
          <w:trHeight w:val="530"/>
        </w:trPr>
        <w:tc>
          <w:tcPr>
            <w:tcW w:w="2768" w:type="dxa"/>
            <w:vMerge/>
            <w:shd w:val="clear" w:color="auto" w:fill="auto"/>
          </w:tcPr>
          <w:p w14:paraId="69B7B93D"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484A3B64"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2</w:t>
            </w:r>
          </w:p>
        </w:tc>
        <w:tc>
          <w:tcPr>
            <w:tcW w:w="3469" w:type="dxa"/>
            <w:shd w:val="clear" w:color="auto" w:fill="auto"/>
          </w:tcPr>
          <w:p w14:paraId="62D54A2F"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Sensorial: auditiva</w:t>
            </w:r>
          </w:p>
        </w:tc>
      </w:tr>
      <w:tr w:rsidR="002A6F53" w:rsidRPr="00E348AB" w14:paraId="5C96148B" w14:textId="77777777" w:rsidTr="002950B1">
        <w:trPr>
          <w:trHeight w:val="80"/>
        </w:trPr>
        <w:tc>
          <w:tcPr>
            <w:tcW w:w="2768" w:type="dxa"/>
            <w:vMerge/>
            <w:shd w:val="clear" w:color="auto" w:fill="auto"/>
          </w:tcPr>
          <w:p w14:paraId="31DB5150"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45CB2B06"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2</w:t>
            </w:r>
          </w:p>
        </w:tc>
        <w:tc>
          <w:tcPr>
            <w:tcW w:w="3469" w:type="dxa"/>
            <w:shd w:val="clear" w:color="auto" w:fill="auto"/>
          </w:tcPr>
          <w:p w14:paraId="1E3E7187"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Sensorial: de Lenguaje</w:t>
            </w:r>
          </w:p>
        </w:tc>
      </w:tr>
      <w:tr w:rsidR="002A6F53" w:rsidRPr="00E348AB" w14:paraId="67BCC5E2" w14:textId="77777777" w:rsidTr="002950B1">
        <w:trPr>
          <w:trHeight w:val="244"/>
        </w:trPr>
        <w:tc>
          <w:tcPr>
            <w:tcW w:w="2768" w:type="dxa"/>
            <w:vMerge w:val="restart"/>
            <w:shd w:val="clear" w:color="auto" w:fill="auto"/>
          </w:tcPr>
          <w:p w14:paraId="049F03CC"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Veracruz</w:t>
            </w:r>
          </w:p>
          <w:p w14:paraId="636160C7"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20 estudiantes en situación de discapacidad</w:t>
            </w:r>
          </w:p>
        </w:tc>
        <w:tc>
          <w:tcPr>
            <w:tcW w:w="3469" w:type="dxa"/>
            <w:shd w:val="clear" w:color="auto" w:fill="auto"/>
          </w:tcPr>
          <w:p w14:paraId="29CAB0EC"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13</w:t>
            </w:r>
          </w:p>
        </w:tc>
        <w:tc>
          <w:tcPr>
            <w:tcW w:w="3469" w:type="dxa"/>
            <w:shd w:val="clear" w:color="auto" w:fill="auto"/>
          </w:tcPr>
          <w:p w14:paraId="5FF22686"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Motriz</w:t>
            </w:r>
          </w:p>
        </w:tc>
      </w:tr>
      <w:tr w:rsidR="002A6F53" w:rsidRPr="00E348AB" w14:paraId="48ECE367" w14:textId="77777777" w:rsidTr="002950B1">
        <w:trPr>
          <w:trHeight w:val="244"/>
        </w:trPr>
        <w:tc>
          <w:tcPr>
            <w:tcW w:w="2768" w:type="dxa"/>
            <w:vMerge/>
            <w:shd w:val="clear" w:color="auto" w:fill="auto"/>
          </w:tcPr>
          <w:p w14:paraId="50005BD2"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38CF76A2"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4</w:t>
            </w:r>
          </w:p>
        </w:tc>
        <w:tc>
          <w:tcPr>
            <w:tcW w:w="3469" w:type="dxa"/>
            <w:shd w:val="clear" w:color="auto" w:fill="auto"/>
          </w:tcPr>
          <w:p w14:paraId="0A06FB8C"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Sensorial: visual</w:t>
            </w:r>
          </w:p>
        </w:tc>
      </w:tr>
      <w:tr w:rsidR="002A6F53" w:rsidRPr="00E348AB" w14:paraId="7566C0CB" w14:textId="77777777" w:rsidTr="002950B1">
        <w:trPr>
          <w:trHeight w:val="244"/>
        </w:trPr>
        <w:tc>
          <w:tcPr>
            <w:tcW w:w="2768" w:type="dxa"/>
            <w:vMerge/>
            <w:shd w:val="clear" w:color="auto" w:fill="auto"/>
          </w:tcPr>
          <w:p w14:paraId="42DCD370"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2CA8548B"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3</w:t>
            </w:r>
          </w:p>
        </w:tc>
        <w:tc>
          <w:tcPr>
            <w:tcW w:w="3469" w:type="dxa"/>
            <w:shd w:val="clear" w:color="auto" w:fill="auto"/>
          </w:tcPr>
          <w:p w14:paraId="50C01EB4"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Intelectual</w:t>
            </w:r>
          </w:p>
        </w:tc>
      </w:tr>
      <w:tr w:rsidR="002A6F53" w:rsidRPr="00E348AB" w14:paraId="75ADF2AC" w14:textId="77777777" w:rsidTr="002950B1">
        <w:trPr>
          <w:trHeight w:val="244"/>
        </w:trPr>
        <w:tc>
          <w:tcPr>
            <w:tcW w:w="2768" w:type="dxa"/>
            <w:vMerge w:val="restart"/>
            <w:shd w:val="clear" w:color="auto" w:fill="auto"/>
          </w:tcPr>
          <w:p w14:paraId="01FF310C"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Orizaba – Córdoba</w:t>
            </w:r>
          </w:p>
          <w:p w14:paraId="3609523B"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12 estudiantes en situación de discapacidad</w:t>
            </w:r>
          </w:p>
        </w:tc>
        <w:tc>
          <w:tcPr>
            <w:tcW w:w="3469" w:type="dxa"/>
            <w:shd w:val="clear" w:color="auto" w:fill="auto"/>
          </w:tcPr>
          <w:p w14:paraId="1EA4761B"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6</w:t>
            </w:r>
          </w:p>
        </w:tc>
        <w:tc>
          <w:tcPr>
            <w:tcW w:w="3469" w:type="dxa"/>
            <w:shd w:val="clear" w:color="auto" w:fill="auto"/>
          </w:tcPr>
          <w:p w14:paraId="2653BE08"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Intelectual</w:t>
            </w:r>
          </w:p>
        </w:tc>
      </w:tr>
      <w:tr w:rsidR="002A6F53" w:rsidRPr="00E348AB" w14:paraId="2401377C" w14:textId="77777777" w:rsidTr="002950B1">
        <w:trPr>
          <w:trHeight w:val="244"/>
        </w:trPr>
        <w:tc>
          <w:tcPr>
            <w:tcW w:w="2768" w:type="dxa"/>
            <w:vMerge/>
            <w:shd w:val="clear" w:color="auto" w:fill="auto"/>
          </w:tcPr>
          <w:p w14:paraId="2D43B269"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19203ECA"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4</w:t>
            </w:r>
          </w:p>
        </w:tc>
        <w:tc>
          <w:tcPr>
            <w:tcW w:w="3469" w:type="dxa"/>
            <w:shd w:val="clear" w:color="auto" w:fill="auto"/>
          </w:tcPr>
          <w:p w14:paraId="05157A4B"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Sensorial: visual</w:t>
            </w:r>
          </w:p>
        </w:tc>
      </w:tr>
      <w:tr w:rsidR="002A6F53" w:rsidRPr="00E348AB" w14:paraId="30960563" w14:textId="77777777" w:rsidTr="002950B1">
        <w:trPr>
          <w:trHeight w:val="350"/>
        </w:trPr>
        <w:tc>
          <w:tcPr>
            <w:tcW w:w="2768" w:type="dxa"/>
            <w:vMerge/>
            <w:shd w:val="clear" w:color="auto" w:fill="auto"/>
          </w:tcPr>
          <w:p w14:paraId="5DBA5847"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50D97987"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2</w:t>
            </w:r>
          </w:p>
        </w:tc>
        <w:tc>
          <w:tcPr>
            <w:tcW w:w="3469" w:type="dxa"/>
            <w:shd w:val="clear" w:color="auto" w:fill="auto"/>
          </w:tcPr>
          <w:p w14:paraId="421812CC"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Motriz</w:t>
            </w:r>
          </w:p>
        </w:tc>
      </w:tr>
      <w:tr w:rsidR="002A6F53" w:rsidRPr="00E348AB" w14:paraId="1942F1B3" w14:textId="77777777" w:rsidTr="002950B1">
        <w:trPr>
          <w:trHeight w:val="271"/>
        </w:trPr>
        <w:tc>
          <w:tcPr>
            <w:tcW w:w="2768" w:type="dxa"/>
            <w:vMerge w:val="restart"/>
            <w:shd w:val="clear" w:color="auto" w:fill="auto"/>
          </w:tcPr>
          <w:p w14:paraId="06596250"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Poza Rica</w:t>
            </w:r>
          </w:p>
          <w:p w14:paraId="2E1D4525"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12 estudiantes en situación de discapacidad</w:t>
            </w:r>
          </w:p>
        </w:tc>
        <w:tc>
          <w:tcPr>
            <w:tcW w:w="3469" w:type="dxa"/>
            <w:shd w:val="clear" w:color="auto" w:fill="auto"/>
          </w:tcPr>
          <w:p w14:paraId="33F26B1E"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5</w:t>
            </w:r>
          </w:p>
        </w:tc>
        <w:tc>
          <w:tcPr>
            <w:tcW w:w="3469" w:type="dxa"/>
            <w:shd w:val="clear" w:color="auto" w:fill="auto"/>
          </w:tcPr>
          <w:p w14:paraId="76042D18"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Motriz</w:t>
            </w:r>
          </w:p>
        </w:tc>
      </w:tr>
      <w:tr w:rsidR="002A6F53" w:rsidRPr="00E348AB" w14:paraId="6EEF3E43" w14:textId="77777777" w:rsidTr="002950B1">
        <w:trPr>
          <w:trHeight w:val="524"/>
        </w:trPr>
        <w:tc>
          <w:tcPr>
            <w:tcW w:w="2768" w:type="dxa"/>
            <w:vMerge/>
            <w:shd w:val="clear" w:color="auto" w:fill="auto"/>
          </w:tcPr>
          <w:p w14:paraId="383F1CCC"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68407D7F"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5</w:t>
            </w:r>
          </w:p>
        </w:tc>
        <w:tc>
          <w:tcPr>
            <w:tcW w:w="3469" w:type="dxa"/>
            <w:shd w:val="clear" w:color="auto" w:fill="auto"/>
          </w:tcPr>
          <w:p w14:paraId="0D1B649B"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Sensorial: visual</w:t>
            </w:r>
          </w:p>
        </w:tc>
      </w:tr>
      <w:tr w:rsidR="002A6F53" w:rsidRPr="00E348AB" w14:paraId="2182A237" w14:textId="77777777" w:rsidTr="002950B1">
        <w:trPr>
          <w:trHeight w:val="524"/>
        </w:trPr>
        <w:tc>
          <w:tcPr>
            <w:tcW w:w="2768" w:type="dxa"/>
            <w:vMerge/>
            <w:shd w:val="clear" w:color="auto" w:fill="auto"/>
          </w:tcPr>
          <w:p w14:paraId="6B3473C4"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564A27E7"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1</w:t>
            </w:r>
          </w:p>
        </w:tc>
        <w:tc>
          <w:tcPr>
            <w:tcW w:w="3469" w:type="dxa"/>
            <w:shd w:val="clear" w:color="auto" w:fill="auto"/>
          </w:tcPr>
          <w:p w14:paraId="75E9B2F0"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Intelectual</w:t>
            </w:r>
          </w:p>
        </w:tc>
      </w:tr>
      <w:tr w:rsidR="002A6F53" w:rsidRPr="00E348AB" w14:paraId="18EB2ECE" w14:textId="77777777" w:rsidTr="002950B1">
        <w:trPr>
          <w:trHeight w:val="524"/>
        </w:trPr>
        <w:tc>
          <w:tcPr>
            <w:tcW w:w="2768" w:type="dxa"/>
            <w:vMerge/>
            <w:shd w:val="clear" w:color="auto" w:fill="auto"/>
          </w:tcPr>
          <w:p w14:paraId="2B95E9BB"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313464EE"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1</w:t>
            </w:r>
          </w:p>
        </w:tc>
        <w:tc>
          <w:tcPr>
            <w:tcW w:w="3469" w:type="dxa"/>
            <w:shd w:val="clear" w:color="auto" w:fill="auto"/>
          </w:tcPr>
          <w:p w14:paraId="4210C891"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Múltiple</w:t>
            </w:r>
          </w:p>
        </w:tc>
      </w:tr>
      <w:tr w:rsidR="002A6F53" w:rsidRPr="00E348AB" w14:paraId="1434F734" w14:textId="77777777" w:rsidTr="002950B1">
        <w:trPr>
          <w:trHeight w:val="244"/>
        </w:trPr>
        <w:tc>
          <w:tcPr>
            <w:tcW w:w="2768" w:type="dxa"/>
            <w:vMerge w:val="restart"/>
            <w:shd w:val="clear" w:color="auto" w:fill="auto"/>
          </w:tcPr>
          <w:p w14:paraId="116F5D4B"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Coatzacoalcos</w:t>
            </w:r>
          </w:p>
          <w:p w14:paraId="785AD285"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10 estudiantes en situación de discapacidad</w:t>
            </w:r>
          </w:p>
        </w:tc>
        <w:tc>
          <w:tcPr>
            <w:tcW w:w="3469" w:type="dxa"/>
            <w:shd w:val="clear" w:color="auto" w:fill="auto"/>
          </w:tcPr>
          <w:p w14:paraId="4F4B3512"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6</w:t>
            </w:r>
          </w:p>
        </w:tc>
        <w:tc>
          <w:tcPr>
            <w:tcW w:w="3469" w:type="dxa"/>
            <w:shd w:val="clear" w:color="auto" w:fill="auto"/>
          </w:tcPr>
          <w:p w14:paraId="133FDE04"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Motriz</w:t>
            </w:r>
          </w:p>
        </w:tc>
      </w:tr>
      <w:tr w:rsidR="002A6F53" w:rsidRPr="00E348AB" w14:paraId="0BDC590A" w14:textId="77777777" w:rsidTr="002950B1">
        <w:trPr>
          <w:trHeight w:val="638"/>
        </w:trPr>
        <w:tc>
          <w:tcPr>
            <w:tcW w:w="2768" w:type="dxa"/>
            <w:vMerge/>
            <w:shd w:val="clear" w:color="auto" w:fill="auto"/>
          </w:tcPr>
          <w:p w14:paraId="4EFC3EC3" w14:textId="77777777" w:rsidR="002A6F53" w:rsidRPr="00E348AB" w:rsidRDefault="002A6F53" w:rsidP="00E348AB">
            <w:pPr>
              <w:pBdr>
                <w:top w:val="nil"/>
                <w:left w:val="nil"/>
                <w:bottom w:val="nil"/>
                <w:right w:val="nil"/>
                <w:between w:val="nil"/>
              </w:pBdr>
              <w:spacing w:line="360" w:lineRule="auto"/>
              <w:jc w:val="both"/>
              <w:rPr>
                <w:rFonts w:asciiTheme="majorHAnsi" w:eastAsia="Arial" w:hAnsiTheme="majorHAnsi" w:cstheme="majorHAnsi"/>
                <w:sz w:val="24"/>
                <w:szCs w:val="24"/>
              </w:rPr>
            </w:pPr>
          </w:p>
        </w:tc>
        <w:tc>
          <w:tcPr>
            <w:tcW w:w="3469" w:type="dxa"/>
            <w:shd w:val="clear" w:color="auto" w:fill="auto"/>
          </w:tcPr>
          <w:p w14:paraId="3E009382" w14:textId="77777777" w:rsidR="002A6F53" w:rsidRPr="00E348AB"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4</w:t>
            </w:r>
          </w:p>
        </w:tc>
        <w:tc>
          <w:tcPr>
            <w:tcW w:w="3469" w:type="dxa"/>
            <w:shd w:val="clear" w:color="auto" w:fill="auto"/>
          </w:tcPr>
          <w:p w14:paraId="3727C5CF" w14:textId="77777777" w:rsidR="002A6F53" w:rsidRPr="00E348AB" w:rsidRDefault="002A6F53" w:rsidP="00E348AB">
            <w:pPr>
              <w:keepNext/>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Intelectual</w:t>
            </w:r>
          </w:p>
        </w:tc>
      </w:tr>
    </w:tbl>
    <w:p w14:paraId="6FA4EA4A" w14:textId="77777777" w:rsidR="002A6F53" w:rsidRPr="00E348AB" w:rsidRDefault="002A6F53" w:rsidP="00E348AB">
      <w:pPr>
        <w:spacing w:line="360" w:lineRule="auto"/>
        <w:jc w:val="both"/>
        <w:rPr>
          <w:rFonts w:asciiTheme="majorHAnsi" w:eastAsia="Arial" w:hAnsiTheme="majorHAnsi" w:cstheme="majorHAnsi"/>
          <w:color w:val="202124"/>
          <w:sz w:val="24"/>
          <w:szCs w:val="24"/>
          <w:highlight w:val="white"/>
        </w:rPr>
      </w:pPr>
    </w:p>
    <w:p w14:paraId="3D7502BD" w14:textId="363A00D7" w:rsidR="00D95B8D" w:rsidRDefault="00D95B8D" w:rsidP="00E348AB">
      <w:pPr>
        <w:spacing w:line="360" w:lineRule="auto"/>
        <w:jc w:val="both"/>
        <w:rPr>
          <w:rFonts w:asciiTheme="majorHAnsi" w:eastAsia="Arial" w:hAnsiTheme="majorHAnsi" w:cstheme="majorHAnsi"/>
          <w:color w:val="202124"/>
          <w:sz w:val="24"/>
          <w:szCs w:val="24"/>
          <w:highlight w:val="white"/>
        </w:rPr>
      </w:pPr>
      <w:r>
        <w:rPr>
          <w:rFonts w:asciiTheme="majorHAnsi" w:eastAsia="Arial" w:hAnsiTheme="majorHAnsi" w:cstheme="majorHAnsi"/>
          <w:color w:val="202124"/>
          <w:sz w:val="24"/>
          <w:szCs w:val="24"/>
          <w:highlight w:val="white"/>
        </w:rPr>
        <w:t>De acuerdo con la presentación oficial publicada en el portal de la Universidad Veracruzana:</w:t>
      </w:r>
    </w:p>
    <w:p w14:paraId="5C398392" w14:textId="1684B65F" w:rsidR="00D95B8D" w:rsidRPr="00E855BF" w:rsidRDefault="00D95B8D" w:rsidP="00E855BF">
      <w:pPr>
        <w:spacing w:line="360" w:lineRule="auto"/>
        <w:jc w:val="center"/>
        <w:rPr>
          <w:rFonts w:asciiTheme="majorHAnsi" w:eastAsia="Arial" w:hAnsiTheme="majorHAnsi" w:cstheme="majorHAnsi"/>
          <w:i/>
          <w:iCs/>
          <w:color w:val="000000" w:themeColor="text1"/>
          <w:sz w:val="28"/>
          <w:szCs w:val="28"/>
          <w:highlight w:val="white"/>
        </w:rPr>
      </w:pPr>
      <w:r w:rsidRPr="00E855BF">
        <w:rPr>
          <w:rFonts w:asciiTheme="majorHAnsi" w:hAnsiTheme="majorHAnsi" w:cstheme="majorHAnsi"/>
          <w:i/>
          <w:iCs/>
          <w:color w:val="000000" w:themeColor="text1"/>
          <w:spacing w:val="-3"/>
          <w:sz w:val="24"/>
          <w:szCs w:val="24"/>
          <w:shd w:val="clear" w:color="auto" w:fill="FFFFFF"/>
        </w:rPr>
        <w:t xml:space="preserve">“En la UV se practican cotidianamente los valores y principios como son: dignidad, igualdad, no discriminación, responsabilidad, solidaridad, democracia, respeto, honestidad y equidad. Sus fines son los de conservar, crear y transmitir la cultura, en beneficio de la sociedad, con criterios de excelencia académica, ética y responsabilidad social, está comprometida con la transparencia y rendición de cuentas; implementa políticas de desarrollo sustentable e innovación en la perspectiva </w:t>
      </w:r>
      <w:r w:rsidRPr="00E855BF">
        <w:rPr>
          <w:rFonts w:asciiTheme="majorHAnsi" w:hAnsiTheme="majorHAnsi" w:cstheme="majorHAnsi"/>
          <w:i/>
          <w:iCs/>
          <w:color w:val="000000" w:themeColor="text1"/>
          <w:spacing w:val="-3"/>
          <w:sz w:val="24"/>
          <w:szCs w:val="24"/>
          <w:shd w:val="clear" w:color="auto" w:fill="FFFFFF"/>
        </w:rPr>
        <w:lastRenderedPageBreak/>
        <w:t>de contribuir al logro de una sociedad más productiva, justa y segura.” (Universidad Veracruzana,</w:t>
      </w:r>
      <w:r w:rsidR="00E855BF">
        <w:rPr>
          <w:rFonts w:asciiTheme="majorHAnsi" w:hAnsiTheme="majorHAnsi" w:cstheme="majorHAnsi"/>
          <w:i/>
          <w:iCs/>
          <w:color w:val="000000" w:themeColor="text1"/>
          <w:spacing w:val="-3"/>
          <w:sz w:val="24"/>
          <w:szCs w:val="24"/>
          <w:shd w:val="clear" w:color="auto" w:fill="FFFFFF"/>
        </w:rPr>
        <w:t xml:space="preserve"> </w:t>
      </w:r>
      <w:proofErr w:type="spellStart"/>
      <w:r w:rsidRPr="00E855BF">
        <w:rPr>
          <w:rFonts w:asciiTheme="majorHAnsi" w:hAnsiTheme="majorHAnsi" w:cstheme="majorHAnsi"/>
          <w:i/>
          <w:iCs/>
          <w:color w:val="000000" w:themeColor="text1"/>
          <w:spacing w:val="-3"/>
          <w:sz w:val="24"/>
          <w:szCs w:val="24"/>
          <w:shd w:val="clear" w:color="auto" w:fill="FFFFFF"/>
        </w:rPr>
        <w:t>s.f</w:t>
      </w:r>
      <w:proofErr w:type="spellEnd"/>
      <w:r w:rsidRPr="00E855BF">
        <w:rPr>
          <w:rFonts w:asciiTheme="majorHAnsi" w:hAnsiTheme="majorHAnsi" w:cstheme="majorHAnsi"/>
          <w:i/>
          <w:iCs/>
          <w:color w:val="000000" w:themeColor="text1"/>
          <w:spacing w:val="-3"/>
          <w:sz w:val="24"/>
          <w:szCs w:val="24"/>
          <w:shd w:val="clear" w:color="auto" w:fill="FFFFFF"/>
        </w:rPr>
        <w:t>)</w:t>
      </w:r>
    </w:p>
    <w:p w14:paraId="3507246B" w14:textId="77777777" w:rsidR="00D95B8D" w:rsidRDefault="00D95B8D" w:rsidP="00E348AB">
      <w:pPr>
        <w:spacing w:line="360" w:lineRule="auto"/>
        <w:jc w:val="both"/>
        <w:rPr>
          <w:rFonts w:asciiTheme="majorHAnsi" w:eastAsia="Arial" w:hAnsiTheme="majorHAnsi" w:cstheme="majorHAnsi"/>
          <w:color w:val="202124"/>
          <w:sz w:val="24"/>
          <w:szCs w:val="24"/>
          <w:highlight w:val="white"/>
        </w:rPr>
      </w:pPr>
    </w:p>
    <w:p w14:paraId="03BD86A9" w14:textId="75DB5E84" w:rsidR="002A6F53" w:rsidRPr="00E348AB" w:rsidRDefault="008C3A03" w:rsidP="00E348AB">
      <w:pPr>
        <w:spacing w:line="360" w:lineRule="auto"/>
        <w:jc w:val="both"/>
        <w:rPr>
          <w:rFonts w:asciiTheme="majorHAnsi" w:eastAsia="Arial" w:hAnsiTheme="majorHAnsi" w:cstheme="majorHAnsi"/>
          <w:color w:val="000000"/>
          <w:sz w:val="24"/>
          <w:szCs w:val="24"/>
          <w:highlight w:val="white"/>
        </w:rPr>
      </w:pPr>
      <w:r>
        <w:rPr>
          <w:rFonts w:asciiTheme="majorHAnsi" w:eastAsia="Arial" w:hAnsiTheme="majorHAnsi" w:cstheme="majorHAnsi"/>
          <w:color w:val="202124"/>
          <w:sz w:val="24"/>
          <w:szCs w:val="24"/>
          <w:highlight w:val="white"/>
        </w:rPr>
        <w:t xml:space="preserve">De acuerdo con lo anterior, uno de los principios </w:t>
      </w:r>
      <w:r w:rsidR="002A6F53" w:rsidRPr="00E348AB">
        <w:rPr>
          <w:rFonts w:asciiTheme="majorHAnsi" w:eastAsia="Arial" w:hAnsiTheme="majorHAnsi" w:cstheme="majorHAnsi"/>
          <w:color w:val="202124"/>
          <w:sz w:val="24"/>
          <w:szCs w:val="24"/>
          <w:highlight w:val="white"/>
        </w:rPr>
        <w:t xml:space="preserve">primordiales de </w:t>
      </w:r>
      <w:r>
        <w:rPr>
          <w:rFonts w:asciiTheme="majorHAnsi" w:eastAsia="Arial" w:hAnsiTheme="majorHAnsi" w:cstheme="majorHAnsi"/>
          <w:color w:val="202124"/>
          <w:sz w:val="24"/>
          <w:szCs w:val="24"/>
          <w:highlight w:val="white"/>
        </w:rPr>
        <w:t>la</w:t>
      </w:r>
      <w:r w:rsidR="002A6F53" w:rsidRPr="00E348AB">
        <w:rPr>
          <w:rFonts w:asciiTheme="majorHAnsi" w:eastAsia="Arial" w:hAnsiTheme="majorHAnsi" w:cstheme="majorHAnsi"/>
          <w:color w:val="202124"/>
          <w:sz w:val="24"/>
          <w:szCs w:val="24"/>
          <w:highlight w:val="white"/>
        </w:rPr>
        <w:t xml:space="preserve"> </w:t>
      </w:r>
      <w:r>
        <w:rPr>
          <w:rFonts w:asciiTheme="majorHAnsi" w:eastAsia="Arial" w:hAnsiTheme="majorHAnsi" w:cstheme="majorHAnsi"/>
          <w:color w:val="202124"/>
          <w:sz w:val="24"/>
          <w:szCs w:val="24"/>
          <w:highlight w:val="white"/>
        </w:rPr>
        <w:t>U</w:t>
      </w:r>
      <w:r w:rsidR="002A6F53" w:rsidRPr="00E348AB">
        <w:rPr>
          <w:rFonts w:asciiTheme="majorHAnsi" w:eastAsia="Arial" w:hAnsiTheme="majorHAnsi" w:cstheme="majorHAnsi"/>
          <w:color w:val="202124"/>
          <w:sz w:val="24"/>
          <w:szCs w:val="24"/>
          <w:highlight w:val="white"/>
        </w:rPr>
        <w:t xml:space="preserve">niversidad </w:t>
      </w:r>
      <w:r>
        <w:rPr>
          <w:rFonts w:asciiTheme="majorHAnsi" w:eastAsia="Arial" w:hAnsiTheme="majorHAnsi" w:cstheme="majorHAnsi"/>
          <w:color w:val="202124"/>
          <w:sz w:val="24"/>
          <w:szCs w:val="24"/>
          <w:highlight w:val="white"/>
        </w:rPr>
        <w:t>es la igualdad y la no discriminación</w:t>
      </w:r>
      <w:r w:rsidR="00E855BF">
        <w:rPr>
          <w:rFonts w:asciiTheme="majorHAnsi" w:eastAsia="Arial" w:hAnsiTheme="majorHAnsi" w:cstheme="majorHAnsi"/>
          <w:color w:val="202124"/>
          <w:sz w:val="24"/>
          <w:szCs w:val="24"/>
          <w:highlight w:val="white"/>
        </w:rPr>
        <w:t>,</w:t>
      </w:r>
      <w:r>
        <w:rPr>
          <w:rFonts w:asciiTheme="majorHAnsi" w:eastAsia="Arial" w:hAnsiTheme="majorHAnsi" w:cstheme="majorHAnsi"/>
          <w:color w:val="202124"/>
          <w:sz w:val="24"/>
          <w:szCs w:val="24"/>
          <w:highlight w:val="white"/>
        </w:rPr>
        <w:t xml:space="preserve"> </w:t>
      </w:r>
      <w:r w:rsidR="00E13AD6">
        <w:rPr>
          <w:rFonts w:asciiTheme="majorHAnsi" w:eastAsia="Arial" w:hAnsiTheme="majorHAnsi" w:cstheme="majorHAnsi"/>
          <w:color w:val="202124"/>
          <w:sz w:val="24"/>
          <w:szCs w:val="24"/>
          <w:highlight w:val="white"/>
        </w:rPr>
        <w:t>con</w:t>
      </w:r>
      <w:r w:rsidR="002A6F53" w:rsidRPr="00E348AB">
        <w:rPr>
          <w:rFonts w:asciiTheme="majorHAnsi" w:eastAsia="Arial" w:hAnsiTheme="majorHAnsi" w:cstheme="majorHAnsi"/>
          <w:color w:val="202124"/>
          <w:sz w:val="24"/>
          <w:szCs w:val="24"/>
          <w:highlight w:val="white"/>
        </w:rPr>
        <w:t xml:space="preserve"> especial énfasis para los que presentan alguna discapacidad,</w:t>
      </w:r>
      <w:r w:rsidR="00E13AD6">
        <w:rPr>
          <w:rFonts w:asciiTheme="majorHAnsi" w:eastAsia="Arial" w:hAnsiTheme="majorHAnsi" w:cstheme="majorHAnsi"/>
          <w:color w:val="202124"/>
          <w:sz w:val="24"/>
          <w:szCs w:val="24"/>
          <w:highlight w:val="white"/>
        </w:rPr>
        <w:t xml:space="preserve"> es por ello por lo que la Universidad Veracruzana ha implementado acciones para cumplir con</w:t>
      </w:r>
      <w:r w:rsidR="002A6F53" w:rsidRPr="00E348AB">
        <w:rPr>
          <w:rFonts w:asciiTheme="majorHAnsi" w:eastAsia="Arial" w:hAnsiTheme="majorHAnsi" w:cstheme="majorHAnsi"/>
          <w:color w:val="202124"/>
          <w:sz w:val="24"/>
          <w:szCs w:val="24"/>
          <w:highlight w:val="white"/>
        </w:rPr>
        <w:t xml:space="preserve"> </w:t>
      </w:r>
      <w:r w:rsidR="00E13AD6">
        <w:rPr>
          <w:rFonts w:asciiTheme="majorHAnsi" w:eastAsia="Arial" w:hAnsiTheme="majorHAnsi" w:cstheme="majorHAnsi"/>
          <w:color w:val="202124"/>
          <w:sz w:val="24"/>
          <w:szCs w:val="24"/>
          <w:highlight w:val="white"/>
        </w:rPr>
        <w:t xml:space="preserve">el </w:t>
      </w:r>
      <w:r w:rsidR="002A6F53" w:rsidRPr="00E348AB">
        <w:rPr>
          <w:rFonts w:asciiTheme="majorHAnsi" w:eastAsia="Arial" w:hAnsiTheme="majorHAnsi" w:cstheme="majorHAnsi"/>
          <w:color w:val="202124"/>
          <w:sz w:val="24"/>
          <w:szCs w:val="24"/>
          <w:highlight w:val="white"/>
        </w:rPr>
        <w:t>principio de igualdad de oportunidades</w:t>
      </w:r>
      <w:r w:rsidR="00E13AD6">
        <w:rPr>
          <w:rFonts w:asciiTheme="majorHAnsi" w:eastAsia="Arial" w:hAnsiTheme="majorHAnsi" w:cstheme="majorHAnsi"/>
          <w:color w:val="202124"/>
          <w:sz w:val="24"/>
          <w:szCs w:val="24"/>
          <w:highlight w:val="white"/>
        </w:rPr>
        <w:t xml:space="preserve">, dando como resultado que </w:t>
      </w:r>
      <w:r w:rsidR="002A6F53" w:rsidRPr="00E348AB">
        <w:rPr>
          <w:rFonts w:asciiTheme="majorHAnsi" w:eastAsia="Arial" w:hAnsiTheme="majorHAnsi" w:cstheme="majorHAnsi"/>
          <w:color w:val="000000"/>
          <w:sz w:val="24"/>
          <w:szCs w:val="24"/>
          <w:highlight w:val="white"/>
        </w:rPr>
        <w:t xml:space="preserve">la Universidad Veracruzana </w:t>
      </w:r>
      <w:r w:rsidR="00E13AD6">
        <w:rPr>
          <w:rFonts w:asciiTheme="majorHAnsi" w:eastAsia="Arial" w:hAnsiTheme="majorHAnsi" w:cstheme="majorHAnsi"/>
          <w:color w:val="000000"/>
          <w:sz w:val="24"/>
          <w:szCs w:val="24"/>
          <w:highlight w:val="white"/>
        </w:rPr>
        <w:t>aplicará un</w:t>
      </w:r>
      <w:r w:rsidR="002A6F53" w:rsidRPr="00E348AB">
        <w:rPr>
          <w:rFonts w:asciiTheme="majorHAnsi" w:eastAsia="Arial" w:hAnsiTheme="majorHAnsi" w:cstheme="majorHAnsi"/>
          <w:color w:val="000000"/>
          <w:sz w:val="24"/>
          <w:szCs w:val="24"/>
          <w:highlight w:val="white"/>
        </w:rPr>
        <w:t xml:space="preserve"> examen de admisión accesible para todos sus aspirantes con discapacidad visual, logrando un avance en su proceso </w:t>
      </w:r>
      <w:r w:rsidR="00E855BF">
        <w:rPr>
          <w:rFonts w:asciiTheme="majorHAnsi" w:eastAsia="Arial" w:hAnsiTheme="majorHAnsi" w:cstheme="majorHAnsi"/>
          <w:color w:val="000000"/>
          <w:sz w:val="24"/>
          <w:szCs w:val="24"/>
          <w:highlight w:val="white"/>
        </w:rPr>
        <w:t>de</w:t>
      </w:r>
      <w:r w:rsidR="000A0BF9">
        <w:rPr>
          <w:rFonts w:asciiTheme="majorHAnsi" w:eastAsia="Arial" w:hAnsiTheme="majorHAnsi" w:cstheme="majorHAnsi"/>
          <w:color w:val="000000"/>
          <w:sz w:val="24"/>
          <w:szCs w:val="24"/>
          <w:highlight w:val="white"/>
        </w:rPr>
        <w:t xml:space="preserve"> ser </w:t>
      </w:r>
      <w:r w:rsidR="002A6F53" w:rsidRPr="00E348AB">
        <w:rPr>
          <w:rFonts w:asciiTheme="majorHAnsi" w:eastAsia="Arial" w:hAnsiTheme="majorHAnsi" w:cstheme="majorHAnsi"/>
          <w:color w:val="000000"/>
          <w:sz w:val="24"/>
          <w:szCs w:val="24"/>
          <w:highlight w:val="white"/>
        </w:rPr>
        <w:t>una universidad inclusiva.</w:t>
      </w:r>
    </w:p>
    <w:p w14:paraId="05423D1A" w14:textId="3EDA3624" w:rsidR="008824AF" w:rsidRDefault="002A6F53"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 xml:space="preserve">En la región Xalapa, se encuentra la Facultad de Estadística e Informática (FEI), en donde se imparte la Licenciatura en Redes y Servicios de Cómputo (LRySC), en dicha licenciatura asiste un alumno con discapacidad visual, el cual ingresó en el año 2019. El alumno ha presentado adversidades </w:t>
      </w:r>
      <w:r w:rsidR="00E855BF">
        <w:rPr>
          <w:rFonts w:asciiTheme="majorHAnsi" w:eastAsia="Arial" w:hAnsiTheme="majorHAnsi" w:cstheme="majorHAnsi"/>
          <w:sz w:val="24"/>
          <w:szCs w:val="24"/>
        </w:rPr>
        <w:t xml:space="preserve">en cuestión de accesibilidad a los contenidos de las Experiencias Educativas, </w:t>
      </w:r>
      <w:r w:rsidRPr="00E348AB">
        <w:rPr>
          <w:rFonts w:asciiTheme="majorHAnsi" w:eastAsia="Arial" w:hAnsiTheme="majorHAnsi" w:cstheme="majorHAnsi"/>
          <w:sz w:val="24"/>
          <w:szCs w:val="24"/>
        </w:rPr>
        <w:t>debido a que la institución no cuenta con un protocolo completo para este tipo de situaciones ni con material accesible para el alumno.</w:t>
      </w:r>
    </w:p>
    <w:p w14:paraId="545BEAA1" w14:textId="77777777" w:rsidR="00E53EBB" w:rsidRPr="000E55A9" w:rsidRDefault="00E53EBB" w:rsidP="00E348AB">
      <w:pPr>
        <w:spacing w:line="360" w:lineRule="auto"/>
        <w:jc w:val="both"/>
        <w:rPr>
          <w:rFonts w:asciiTheme="majorHAnsi" w:hAnsiTheme="majorHAnsi" w:cstheme="majorHAnsi"/>
          <w:sz w:val="24"/>
          <w:szCs w:val="24"/>
        </w:rPr>
      </w:pPr>
    </w:p>
    <w:p w14:paraId="68D8666A" w14:textId="05642DFC" w:rsidR="008824AF" w:rsidRPr="00E348AB" w:rsidRDefault="000E55A9" w:rsidP="00872796">
      <w:pPr>
        <w:pStyle w:val="Ttulo2"/>
        <w:numPr>
          <w:ilvl w:val="1"/>
          <w:numId w:val="1"/>
        </w:numPr>
        <w:spacing w:line="360" w:lineRule="auto"/>
        <w:jc w:val="both"/>
        <w:rPr>
          <w:rFonts w:asciiTheme="majorHAnsi" w:hAnsiTheme="majorHAnsi" w:cstheme="majorHAnsi"/>
          <w:b w:val="0"/>
          <w:bCs/>
          <w:color w:val="000000" w:themeColor="text1"/>
          <w:sz w:val="28"/>
          <w:szCs w:val="28"/>
        </w:rPr>
      </w:pPr>
      <w:r>
        <w:rPr>
          <w:rFonts w:asciiTheme="majorHAnsi" w:hAnsiTheme="majorHAnsi" w:cstheme="majorHAnsi"/>
          <w:b w:val="0"/>
          <w:bCs/>
          <w:color w:val="000000" w:themeColor="text1"/>
          <w:sz w:val="28"/>
          <w:szCs w:val="28"/>
        </w:rPr>
        <w:t xml:space="preserve"> </w:t>
      </w:r>
      <w:bookmarkStart w:id="7" w:name="_Toc103189084"/>
      <w:r w:rsidR="008824AF" w:rsidRPr="00E348AB">
        <w:rPr>
          <w:rFonts w:asciiTheme="majorHAnsi" w:hAnsiTheme="majorHAnsi" w:cstheme="majorHAnsi"/>
          <w:b w:val="0"/>
          <w:bCs/>
          <w:color w:val="000000" w:themeColor="text1"/>
          <w:sz w:val="28"/>
          <w:szCs w:val="28"/>
        </w:rPr>
        <w:t>Planteamiento del problema</w:t>
      </w:r>
      <w:bookmarkEnd w:id="7"/>
    </w:p>
    <w:p w14:paraId="68C7FD12" w14:textId="5B31CE1D" w:rsidR="008824AF" w:rsidRPr="00E348AB" w:rsidRDefault="008824AF"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 xml:space="preserve">La Universidad Veracruzana </w:t>
      </w:r>
      <w:r w:rsidR="00274665">
        <w:rPr>
          <w:rFonts w:asciiTheme="majorHAnsi" w:eastAsia="Arial" w:hAnsiTheme="majorHAnsi" w:cstheme="majorHAnsi"/>
          <w:sz w:val="24"/>
          <w:szCs w:val="24"/>
        </w:rPr>
        <w:t>al igual que cualquier Institución de educación Superior tiene que</w:t>
      </w:r>
      <w:r w:rsidRPr="00E348AB">
        <w:rPr>
          <w:rFonts w:asciiTheme="majorHAnsi" w:eastAsia="Arial" w:hAnsiTheme="majorHAnsi" w:cstheme="majorHAnsi"/>
          <w:sz w:val="24"/>
          <w:szCs w:val="24"/>
        </w:rPr>
        <w:t xml:space="preserve"> hacer efectivo el derecho a la educación a todos los estudiantes,</w:t>
      </w:r>
      <w:r w:rsidR="00274665">
        <w:rPr>
          <w:rFonts w:asciiTheme="majorHAnsi" w:eastAsia="Arial" w:hAnsiTheme="majorHAnsi" w:cstheme="majorHAnsi"/>
          <w:sz w:val="24"/>
          <w:szCs w:val="24"/>
        </w:rPr>
        <w:t xml:space="preserve"> es por ello que la Universidad Veracruzana </w:t>
      </w:r>
      <w:r w:rsidRPr="00E348AB">
        <w:rPr>
          <w:rFonts w:asciiTheme="majorHAnsi" w:eastAsia="Arial" w:hAnsiTheme="majorHAnsi" w:cstheme="majorHAnsi"/>
          <w:sz w:val="24"/>
          <w:szCs w:val="24"/>
        </w:rPr>
        <w:t xml:space="preserve">a partir del año 2015 </w:t>
      </w:r>
      <w:r w:rsidR="00274665">
        <w:rPr>
          <w:rFonts w:asciiTheme="majorHAnsi" w:eastAsia="Arial" w:hAnsiTheme="majorHAnsi" w:cstheme="majorHAnsi"/>
          <w:sz w:val="24"/>
          <w:szCs w:val="24"/>
        </w:rPr>
        <w:t xml:space="preserve">desarrolló </w:t>
      </w:r>
      <w:r w:rsidRPr="00E348AB">
        <w:rPr>
          <w:rFonts w:asciiTheme="majorHAnsi" w:eastAsia="Arial" w:hAnsiTheme="majorHAnsi" w:cstheme="majorHAnsi"/>
          <w:sz w:val="24"/>
          <w:szCs w:val="24"/>
        </w:rPr>
        <w:t xml:space="preserve">una convocatoria y </w:t>
      </w:r>
      <w:r w:rsidR="00C2595B">
        <w:rPr>
          <w:rFonts w:asciiTheme="majorHAnsi" w:eastAsia="Arial" w:hAnsiTheme="majorHAnsi" w:cstheme="majorHAnsi"/>
          <w:sz w:val="24"/>
          <w:szCs w:val="24"/>
        </w:rPr>
        <w:t xml:space="preserve">aplicó </w:t>
      </w:r>
      <w:r w:rsidRPr="00E348AB">
        <w:rPr>
          <w:rFonts w:asciiTheme="majorHAnsi" w:eastAsia="Arial" w:hAnsiTheme="majorHAnsi" w:cstheme="majorHAnsi"/>
          <w:sz w:val="24"/>
          <w:szCs w:val="24"/>
        </w:rPr>
        <w:t>un examen de ingreso</w:t>
      </w:r>
      <w:r w:rsidR="00C2595B">
        <w:rPr>
          <w:rFonts w:asciiTheme="majorHAnsi" w:eastAsia="Arial" w:hAnsiTheme="majorHAnsi" w:cstheme="majorHAnsi"/>
          <w:sz w:val="24"/>
          <w:szCs w:val="24"/>
        </w:rPr>
        <w:t xml:space="preserve"> a estudiantes con discapacidad visual</w:t>
      </w:r>
      <w:r w:rsidRPr="00E348AB">
        <w:rPr>
          <w:rFonts w:asciiTheme="majorHAnsi" w:eastAsia="Arial" w:hAnsiTheme="majorHAnsi" w:cstheme="majorHAnsi"/>
          <w:sz w:val="24"/>
          <w:szCs w:val="24"/>
        </w:rPr>
        <w:t>, con el cual se pretende que de manera accesible los aspirantes con algún tipo de discapacidad visual presenten el examen en igualdad de oportunidades que el resto de los aspirantes.</w:t>
      </w:r>
    </w:p>
    <w:p w14:paraId="6DC20B9D" w14:textId="3939A64E" w:rsidR="008824AF" w:rsidRPr="00E348AB" w:rsidRDefault="008824AF"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 xml:space="preserve">Durante el transcurso de la formación académica de un estudiante con discapacidad, este se enfrenta a diferentes obstáculos en cuanto a </w:t>
      </w:r>
      <w:r w:rsidR="00C2595B">
        <w:rPr>
          <w:rFonts w:asciiTheme="majorHAnsi" w:eastAsia="Arial" w:hAnsiTheme="majorHAnsi" w:cstheme="majorHAnsi"/>
          <w:sz w:val="24"/>
          <w:szCs w:val="24"/>
        </w:rPr>
        <w:t>accesibilidad en las Experiencias Educativas</w:t>
      </w:r>
      <w:r w:rsidRPr="00E348AB">
        <w:rPr>
          <w:rFonts w:asciiTheme="majorHAnsi" w:eastAsia="Arial" w:hAnsiTheme="majorHAnsi" w:cstheme="majorHAnsi"/>
          <w:sz w:val="24"/>
          <w:szCs w:val="24"/>
        </w:rPr>
        <w:t xml:space="preserve">, sobre todo si no se cuentan con los recursos accesibles necesarios para su aprovechamiento por parte </w:t>
      </w:r>
      <w:r w:rsidRPr="00E348AB">
        <w:rPr>
          <w:rFonts w:asciiTheme="majorHAnsi" w:eastAsia="Arial" w:hAnsiTheme="majorHAnsi" w:cstheme="majorHAnsi"/>
          <w:sz w:val="24"/>
          <w:szCs w:val="24"/>
        </w:rPr>
        <w:lastRenderedPageBreak/>
        <w:t xml:space="preserve">del alumno. La complejidad de cada Licenciatura varía dependiendo de su mapa curricular y del enfoque práctico o teórico que exija el programa educativo en cada una de sus experiencias educativas, hacer que cada experiencia sea cursada </w:t>
      </w:r>
      <w:r w:rsidR="007675A5">
        <w:rPr>
          <w:rFonts w:asciiTheme="majorHAnsi" w:eastAsia="Arial" w:hAnsiTheme="majorHAnsi" w:cstheme="majorHAnsi"/>
          <w:sz w:val="24"/>
          <w:szCs w:val="24"/>
        </w:rPr>
        <w:t>fácilmente</w:t>
      </w:r>
      <w:r w:rsidRPr="00E348AB">
        <w:rPr>
          <w:rFonts w:asciiTheme="majorHAnsi" w:eastAsia="Arial" w:hAnsiTheme="majorHAnsi" w:cstheme="majorHAnsi"/>
          <w:sz w:val="24"/>
          <w:szCs w:val="24"/>
        </w:rPr>
        <w:t xml:space="preserve"> es uno de los puntos importante a cubrir por cualquier institución, sea la Universidad Veracruzana, u otra institución de Educación Superior.</w:t>
      </w:r>
    </w:p>
    <w:p w14:paraId="04B9C81F" w14:textId="496DD11E" w:rsidR="008824AF" w:rsidRPr="00E348AB" w:rsidRDefault="008824AF" w:rsidP="00E348AB">
      <w:pPr>
        <w:spacing w:line="360" w:lineRule="auto"/>
        <w:jc w:val="both"/>
        <w:rPr>
          <w:rFonts w:asciiTheme="majorHAnsi" w:eastAsia="Arial" w:hAnsiTheme="majorHAnsi" w:cstheme="majorHAnsi"/>
          <w:sz w:val="24"/>
          <w:szCs w:val="24"/>
        </w:rPr>
      </w:pPr>
      <w:r w:rsidRPr="00E348AB">
        <w:rPr>
          <w:rFonts w:asciiTheme="majorHAnsi" w:eastAsia="Arial" w:hAnsiTheme="majorHAnsi" w:cstheme="majorHAnsi"/>
          <w:sz w:val="24"/>
          <w:szCs w:val="24"/>
        </w:rPr>
        <w:t>La Universidad Veracruzana</w:t>
      </w:r>
      <w:r w:rsidR="00274665">
        <w:rPr>
          <w:rFonts w:asciiTheme="majorHAnsi" w:eastAsia="Arial" w:hAnsiTheme="majorHAnsi" w:cstheme="majorHAnsi"/>
          <w:sz w:val="24"/>
          <w:szCs w:val="24"/>
        </w:rPr>
        <w:t xml:space="preserve"> a pesar de que ha desarrollado platicas informativas de accesibilidad educativa, implementado Programas de Apoyo a la Formación </w:t>
      </w:r>
      <w:r w:rsidR="00E10DDD">
        <w:rPr>
          <w:rFonts w:asciiTheme="majorHAnsi" w:eastAsia="Arial" w:hAnsiTheme="majorHAnsi" w:cstheme="majorHAnsi"/>
          <w:sz w:val="24"/>
          <w:szCs w:val="24"/>
        </w:rPr>
        <w:t>Integral (</w:t>
      </w:r>
      <w:r w:rsidR="00274665">
        <w:rPr>
          <w:rFonts w:asciiTheme="majorHAnsi" w:eastAsia="Arial" w:hAnsiTheme="majorHAnsi" w:cstheme="majorHAnsi"/>
          <w:sz w:val="24"/>
          <w:szCs w:val="24"/>
        </w:rPr>
        <w:t>PAFI),</w:t>
      </w:r>
      <w:r w:rsidRPr="00E348AB">
        <w:rPr>
          <w:rFonts w:asciiTheme="majorHAnsi" w:eastAsia="Arial" w:hAnsiTheme="majorHAnsi" w:cstheme="majorHAnsi"/>
          <w:sz w:val="24"/>
          <w:szCs w:val="24"/>
        </w:rPr>
        <w:t xml:space="preserve"> no cuenta con un protocolo </w:t>
      </w:r>
      <w:r w:rsidR="007675A5">
        <w:rPr>
          <w:rFonts w:asciiTheme="majorHAnsi" w:eastAsia="Arial" w:hAnsiTheme="majorHAnsi" w:cstheme="majorHAnsi"/>
          <w:sz w:val="24"/>
          <w:szCs w:val="24"/>
        </w:rPr>
        <w:t xml:space="preserve">de ajustes razonables curriculares completo </w:t>
      </w:r>
      <w:r w:rsidRPr="00E348AB">
        <w:rPr>
          <w:rFonts w:asciiTheme="majorHAnsi" w:eastAsia="Arial" w:hAnsiTheme="majorHAnsi" w:cstheme="majorHAnsi"/>
          <w:sz w:val="24"/>
          <w:szCs w:val="24"/>
        </w:rPr>
        <w:t>para que los estudiantes con discapacidad tengan a su alcance una adaptación curricular en la cual se contenga material/contenido accesible para cubrir sus necesidades académicas. Cada entidad académica debería estar anticipada con la creación de dichos materiales y contenidos para no dañar los aprendizajes esperados de cada experiencia educativa que curse el alumno, sin importar su programa educativo. Mencionado esto, se presupone que cada programa educativo debería ser responsable de preparar el material y contenido accesible pertinente, además de preparar a los académicos para poder brindar la Experiencia Educativa con los materiales accesibles mencionados anteriormente.</w:t>
      </w:r>
    </w:p>
    <w:p w14:paraId="3D7AAF7A" w14:textId="6544FD60" w:rsidR="007C1749" w:rsidRDefault="00E252E0" w:rsidP="00E348AB">
      <w:pPr>
        <w:spacing w:line="360" w:lineRule="auto"/>
        <w:jc w:val="both"/>
        <w:rPr>
          <w:rFonts w:asciiTheme="majorHAnsi" w:eastAsia="Arial" w:hAnsiTheme="majorHAnsi" w:cstheme="majorHAnsi"/>
          <w:sz w:val="24"/>
          <w:szCs w:val="24"/>
        </w:rPr>
      </w:pPr>
      <w:r>
        <w:rPr>
          <w:rFonts w:asciiTheme="majorHAnsi" w:eastAsia="Arial" w:hAnsiTheme="majorHAnsi" w:cstheme="majorHAnsi"/>
          <w:sz w:val="24"/>
          <w:szCs w:val="24"/>
        </w:rPr>
        <w:t>No contar con un procedimiento de ajustes razonables curriculares genera</w:t>
      </w:r>
      <w:r w:rsidR="00B547D5">
        <w:rPr>
          <w:rFonts w:asciiTheme="majorHAnsi" w:eastAsia="Arial" w:hAnsiTheme="majorHAnsi" w:cstheme="majorHAnsi"/>
          <w:sz w:val="24"/>
          <w:szCs w:val="24"/>
        </w:rPr>
        <w:t xml:space="preserve"> una brecha de accesibilidad en cada experiencia educativa, entre un alumno con discapacidad y un alumno sin discapacidad,</w:t>
      </w:r>
      <w:r w:rsidR="008824AF" w:rsidRPr="00E348AB">
        <w:rPr>
          <w:rFonts w:asciiTheme="majorHAnsi" w:eastAsia="Arial" w:hAnsiTheme="majorHAnsi" w:cstheme="majorHAnsi"/>
          <w:sz w:val="24"/>
          <w:szCs w:val="24"/>
        </w:rPr>
        <w:t xml:space="preserve"> </w:t>
      </w:r>
      <w:r w:rsidR="00B547D5">
        <w:rPr>
          <w:rFonts w:asciiTheme="majorHAnsi" w:eastAsia="Arial" w:hAnsiTheme="majorHAnsi" w:cstheme="majorHAnsi"/>
          <w:sz w:val="24"/>
          <w:szCs w:val="24"/>
        </w:rPr>
        <w:t xml:space="preserve">al presentarse </w:t>
      </w:r>
      <w:r w:rsidR="00097929">
        <w:rPr>
          <w:rFonts w:asciiTheme="majorHAnsi" w:eastAsia="Arial" w:hAnsiTheme="majorHAnsi" w:cstheme="majorHAnsi"/>
          <w:sz w:val="24"/>
          <w:szCs w:val="24"/>
        </w:rPr>
        <w:t>dicha brecha</w:t>
      </w:r>
      <w:r w:rsidR="00B547D5">
        <w:rPr>
          <w:rFonts w:asciiTheme="majorHAnsi" w:eastAsia="Arial" w:hAnsiTheme="majorHAnsi" w:cstheme="majorHAnsi"/>
          <w:sz w:val="24"/>
          <w:szCs w:val="24"/>
        </w:rPr>
        <w:t xml:space="preserve">, </w:t>
      </w:r>
      <w:r w:rsidR="008824AF" w:rsidRPr="00E348AB">
        <w:rPr>
          <w:rFonts w:asciiTheme="majorHAnsi" w:eastAsia="Arial" w:hAnsiTheme="majorHAnsi" w:cstheme="majorHAnsi"/>
          <w:sz w:val="24"/>
          <w:szCs w:val="24"/>
        </w:rPr>
        <w:t xml:space="preserve">podría </w:t>
      </w:r>
      <w:r w:rsidR="00097929">
        <w:rPr>
          <w:rFonts w:asciiTheme="majorHAnsi" w:eastAsia="Arial" w:hAnsiTheme="majorHAnsi" w:cstheme="majorHAnsi"/>
          <w:sz w:val="24"/>
          <w:szCs w:val="24"/>
        </w:rPr>
        <w:t>presentarse</w:t>
      </w:r>
      <w:r w:rsidR="008824AF" w:rsidRPr="00E348AB">
        <w:rPr>
          <w:rFonts w:asciiTheme="majorHAnsi" w:eastAsia="Arial" w:hAnsiTheme="majorHAnsi" w:cstheme="majorHAnsi"/>
          <w:sz w:val="24"/>
          <w:szCs w:val="24"/>
        </w:rPr>
        <w:t xml:space="preserve"> algún caso de deserción escolar. Teniendo como punto de partida y como caso de estudio la Facultad de Estadística e </w:t>
      </w:r>
      <w:r w:rsidR="00205538" w:rsidRPr="00E348AB">
        <w:rPr>
          <w:rFonts w:asciiTheme="majorHAnsi" w:eastAsia="Arial" w:hAnsiTheme="majorHAnsi" w:cstheme="majorHAnsi"/>
          <w:sz w:val="24"/>
          <w:szCs w:val="24"/>
        </w:rPr>
        <w:t>Informática</w:t>
      </w:r>
      <w:r w:rsidR="00205538">
        <w:rPr>
          <w:rFonts w:asciiTheme="majorHAnsi" w:eastAsia="Arial" w:hAnsiTheme="majorHAnsi" w:cstheme="majorHAnsi"/>
          <w:sz w:val="24"/>
          <w:szCs w:val="24"/>
        </w:rPr>
        <w:t xml:space="preserve"> (</w:t>
      </w:r>
      <w:r w:rsidR="00097929">
        <w:rPr>
          <w:rFonts w:asciiTheme="majorHAnsi" w:eastAsia="Arial" w:hAnsiTheme="majorHAnsi" w:cstheme="majorHAnsi"/>
          <w:sz w:val="24"/>
          <w:szCs w:val="24"/>
        </w:rPr>
        <w:t>FEI)</w:t>
      </w:r>
      <w:r w:rsidR="008824AF" w:rsidRPr="00E348AB">
        <w:rPr>
          <w:rFonts w:asciiTheme="majorHAnsi" w:eastAsia="Arial" w:hAnsiTheme="majorHAnsi" w:cstheme="majorHAnsi"/>
          <w:sz w:val="24"/>
          <w:szCs w:val="24"/>
        </w:rPr>
        <w:t xml:space="preserve">, haciendo un énfasis en el programa educativo de </w:t>
      </w:r>
      <w:r w:rsidR="008824AF" w:rsidRPr="00E348AB">
        <w:rPr>
          <w:rFonts w:asciiTheme="majorHAnsi" w:eastAsia="Arial" w:hAnsiTheme="majorHAnsi" w:cstheme="majorHAnsi"/>
          <w:i/>
          <w:sz w:val="24"/>
          <w:szCs w:val="24"/>
        </w:rPr>
        <w:t xml:space="preserve">Redes y Servicios de Cómputo, </w:t>
      </w:r>
      <w:r w:rsidR="008824AF" w:rsidRPr="00E348AB">
        <w:rPr>
          <w:rFonts w:asciiTheme="majorHAnsi" w:eastAsia="Arial" w:hAnsiTheme="majorHAnsi" w:cstheme="majorHAnsi"/>
          <w:sz w:val="24"/>
          <w:szCs w:val="24"/>
        </w:rPr>
        <w:t>sabemos que este no cuenta con los materiales y contenidos ya mencionados</w:t>
      </w:r>
      <w:r w:rsidR="00B547D5">
        <w:rPr>
          <w:rFonts w:asciiTheme="majorHAnsi" w:eastAsia="Arial" w:hAnsiTheme="majorHAnsi" w:cstheme="majorHAnsi"/>
          <w:sz w:val="24"/>
          <w:szCs w:val="24"/>
        </w:rPr>
        <w:t>.</w:t>
      </w:r>
    </w:p>
    <w:p w14:paraId="22B93261" w14:textId="77777777" w:rsidR="00E53EBB" w:rsidRDefault="00E53EBB" w:rsidP="00E348AB">
      <w:pPr>
        <w:spacing w:line="360" w:lineRule="auto"/>
        <w:jc w:val="both"/>
        <w:rPr>
          <w:rFonts w:asciiTheme="majorHAnsi" w:eastAsia="Arial" w:hAnsiTheme="majorHAnsi" w:cstheme="majorHAnsi"/>
          <w:sz w:val="24"/>
          <w:szCs w:val="24"/>
        </w:rPr>
      </w:pPr>
    </w:p>
    <w:p w14:paraId="3BC1C574" w14:textId="6D1E5775" w:rsidR="00C41A20" w:rsidRPr="00C41A20" w:rsidRDefault="0028305B" w:rsidP="00872796">
      <w:pPr>
        <w:pStyle w:val="Prrafodelista"/>
        <w:numPr>
          <w:ilvl w:val="1"/>
          <w:numId w:val="1"/>
        </w:numPr>
        <w:spacing w:line="360" w:lineRule="auto"/>
        <w:jc w:val="both"/>
        <w:outlineLvl w:val="1"/>
        <w:rPr>
          <w:rFonts w:asciiTheme="majorHAnsi" w:eastAsia="Arial" w:hAnsiTheme="majorHAnsi" w:cstheme="majorHAnsi"/>
          <w:sz w:val="28"/>
          <w:szCs w:val="28"/>
        </w:rPr>
      </w:pPr>
      <w:r>
        <w:rPr>
          <w:rFonts w:asciiTheme="majorHAnsi" w:eastAsia="Arial" w:hAnsiTheme="majorHAnsi" w:cstheme="majorHAnsi"/>
          <w:sz w:val="28"/>
          <w:szCs w:val="28"/>
        </w:rPr>
        <w:t xml:space="preserve"> </w:t>
      </w:r>
      <w:bookmarkStart w:id="8" w:name="_Toc103189085"/>
      <w:r w:rsidR="00C41A20" w:rsidRPr="00C41A20">
        <w:rPr>
          <w:rFonts w:asciiTheme="majorHAnsi" w:eastAsia="Arial" w:hAnsiTheme="majorHAnsi" w:cstheme="majorHAnsi"/>
          <w:sz w:val="28"/>
          <w:szCs w:val="28"/>
        </w:rPr>
        <w:t>Preguntas de investigación</w:t>
      </w:r>
      <w:bookmarkEnd w:id="8"/>
    </w:p>
    <w:p w14:paraId="71ACC13F" w14:textId="70876ADB" w:rsidR="00C41A20" w:rsidRPr="00C41A20" w:rsidRDefault="00C41A20" w:rsidP="00E53EBB">
      <w:pPr>
        <w:spacing w:line="360" w:lineRule="auto"/>
        <w:jc w:val="both"/>
        <w:rPr>
          <w:rFonts w:asciiTheme="majorHAnsi" w:hAnsiTheme="majorHAnsi" w:cstheme="majorHAnsi"/>
          <w:sz w:val="24"/>
          <w:szCs w:val="24"/>
        </w:rPr>
      </w:pPr>
      <w:r w:rsidRPr="00537419">
        <w:rPr>
          <w:rFonts w:asciiTheme="majorHAnsi" w:hAnsiTheme="majorHAnsi" w:cstheme="majorHAnsi"/>
          <w:b/>
          <w:bCs/>
          <w:sz w:val="24"/>
          <w:szCs w:val="24"/>
        </w:rPr>
        <w:t>P1</w:t>
      </w:r>
      <w:r w:rsidRPr="00C41A20">
        <w:rPr>
          <w:rFonts w:asciiTheme="majorHAnsi" w:hAnsiTheme="majorHAnsi" w:cstheme="majorHAnsi"/>
          <w:sz w:val="24"/>
          <w:szCs w:val="24"/>
        </w:rPr>
        <w:t>. ¿Cuáles son las estrategias que implementan las Instituciones de Educación Superior (IES) a nivel internacional, para realizar ajustes razonables?</w:t>
      </w:r>
    </w:p>
    <w:p w14:paraId="0EC7F501" w14:textId="3AF7DEB8" w:rsidR="00C41A20" w:rsidRPr="00C41A20" w:rsidRDefault="00C41A20" w:rsidP="00E53EBB">
      <w:pPr>
        <w:spacing w:line="360" w:lineRule="auto"/>
        <w:jc w:val="both"/>
        <w:rPr>
          <w:rFonts w:asciiTheme="majorHAnsi" w:hAnsiTheme="majorHAnsi" w:cstheme="majorHAnsi"/>
          <w:sz w:val="24"/>
          <w:szCs w:val="24"/>
        </w:rPr>
      </w:pPr>
      <w:r w:rsidRPr="00537419">
        <w:rPr>
          <w:rFonts w:asciiTheme="majorHAnsi" w:hAnsiTheme="majorHAnsi" w:cstheme="majorHAnsi"/>
          <w:b/>
          <w:bCs/>
          <w:sz w:val="24"/>
          <w:szCs w:val="24"/>
        </w:rPr>
        <w:t>P2.</w:t>
      </w:r>
      <w:r w:rsidRPr="00C41A20">
        <w:rPr>
          <w:rFonts w:asciiTheme="majorHAnsi" w:hAnsiTheme="majorHAnsi" w:cstheme="majorHAnsi"/>
          <w:sz w:val="24"/>
          <w:szCs w:val="24"/>
        </w:rPr>
        <w:t xml:space="preserve"> ¿Qué pautas o normas en términos de contenido pedagógico se deben considerar para la realización y adaptación de materiales accesibles?</w:t>
      </w:r>
    </w:p>
    <w:p w14:paraId="5FE239C3" w14:textId="04BBD351" w:rsidR="00C41A20" w:rsidRPr="00C41A20" w:rsidRDefault="00C41A20" w:rsidP="00E53EBB">
      <w:pPr>
        <w:spacing w:line="360" w:lineRule="auto"/>
        <w:jc w:val="both"/>
        <w:rPr>
          <w:rFonts w:asciiTheme="majorHAnsi" w:hAnsiTheme="majorHAnsi" w:cstheme="majorHAnsi"/>
          <w:sz w:val="24"/>
          <w:szCs w:val="24"/>
        </w:rPr>
      </w:pPr>
      <w:r w:rsidRPr="00537419">
        <w:rPr>
          <w:rFonts w:asciiTheme="majorHAnsi" w:hAnsiTheme="majorHAnsi" w:cstheme="majorHAnsi"/>
          <w:b/>
          <w:bCs/>
          <w:sz w:val="24"/>
          <w:szCs w:val="24"/>
        </w:rPr>
        <w:lastRenderedPageBreak/>
        <w:t>P3.</w:t>
      </w:r>
      <w:r w:rsidRPr="00C41A20">
        <w:rPr>
          <w:rFonts w:asciiTheme="majorHAnsi" w:hAnsiTheme="majorHAnsi" w:cstheme="majorHAnsi"/>
          <w:sz w:val="24"/>
          <w:szCs w:val="24"/>
        </w:rPr>
        <w:t xml:space="preserve"> ¿Cuáles son las normas vigentes que existen para la creación de un protocolo basado en ajustes razonables?</w:t>
      </w:r>
    </w:p>
    <w:p w14:paraId="4DE6CF8E" w14:textId="35CE794C" w:rsidR="006D4469" w:rsidRDefault="00C41A20" w:rsidP="00E53EBB">
      <w:pPr>
        <w:spacing w:line="360" w:lineRule="auto"/>
        <w:jc w:val="both"/>
        <w:rPr>
          <w:rFonts w:asciiTheme="majorHAnsi" w:hAnsiTheme="majorHAnsi" w:cstheme="majorHAnsi"/>
          <w:sz w:val="24"/>
          <w:szCs w:val="24"/>
        </w:rPr>
      </w:pPr>
      <w:r w:rsidRPr="00537419">
        <w:rPr>
          <w:rFonts w:asciiTheme="majorHAnsi" w:hAnsiTheme="majorHAnsi" w:cstheme="majorHAnsi"/>
          <w:b/>
          <w:bCs/>
          <w:sz w:val="24"/>
          <w:szCs w:val="24"/>
        </w:rPr>
        <w:t>P4.</w:t>
      </w:r>
      <w:r w:rsidRPr="00C41A20">
        <w:rPr>
          <w:rFonts w:asciiTheme="majorHAnsi" w:hAnsiTheme="majorHAnsi" w:cstheme="majorHAnsi"/>
          <w:sz w:val="24"/>
          <w:szCs w:val="24"/>
        </w:rPr>
        <w:t xml:space="preserve"> ¿Qué áreas pertenecientes a las Instituciones de Educación Superior (IES) se deben involucrar en la implementación de estrategias relacionadas a la atención de los estudiantes con discapacidad?</w:t>
      </w:r>
    </w:p>
    <w:p w14:paraId="4D102C14" w14:textId="77777777" w:rsidR="00E53EBB" w:rsidRPr="00C41A20" w:rsidRDefault="00E53EBB" w:rsidP="00E53EBB">
      <w:pPr>
        <w:spacing w:line="360" w:lineRule="auto"/>
        <w:jc w:val="both"/>
        <w:rPr>
          <w:rFonts w:asciiTheme="majorHAnsi" w:hAnsiTheme="majorHAnsi" w:cstheme="majorHAnsi"/>
          <w:sz w:val="24"/>
          <w:szCs w:val="24"/>
        </w:rPr>
      </w:pPr>
    </w:p>
    <w:p w14:paraId="2D3BC8B7" w14:textId="2A8DE1B6" w:rsidR="002A6F53" w:rsidRPr="00E348AB" w:rsidRDefault="000E55A9" w:rsidP="00872796">
      <w:pPr>
        <w:pStyle w:val="Prrafodelista"/>
        <w:numPr>
          <w:ilvl w:val="1"/>
          <w:numId w:val="1"/>
        </w:numPr>
        <w:spacing w:line="360" w:lineRule="auto"/>
        <w:jc w:val="both"/>
        <w:outlineLvl w:val="1"/>
        <w:rPr>
          <w:rFonts w:asciiTheme="majorHAnsi" w:hAnsiTheme="majorHAnsi" w:cstheme="majorHAnsi"/>
          <w:sz w:val="28"/>
          <w:szCs w:val="28"/>
        </w:rPr>
      </w:pPr>
      <w:r>
        <w:rPr>
          <w:rFonts w:asciiTheme="majorHAnsi" w:hAnsiTheme="majorHAnsi" w:cstheme="majorHAnsi"/>
          <w:sz w:val="28"/>
          <w:szCs w:val="28"/>
        </w:rPr>
        <w:t xml:space="preserve"> </w:t>
      </w:r>
      <w:bookmarkStart w:id="9" w:name="_Toc103189086"/>
      <w:r w:rsidR="00347236" w:rsidRPr="00E348AB">
        <w:rPr>
          <w:rFonts w:asciiTheme="majorHAnsi" w:hAnsiTheme="majorHAnsi" w:cstheme="majorHAnsi"/>
          <w:sz w:val="28"/>
          <w:szCs w:val="28"/>
        </w:rPr>
        <w:t>Objetivos</w:t>
      </w:r>
      <w:bookmarkEnd w:id="9"/>
    </w:p>
    <w:p w14:paraId="394E4AF5" w14:textId="4839DDF8" w:rsidR="00347236" w:rsidRPr="00B62666" w:rsidRDefault="00347236" w:rsidP="00E348AB">
      <w:pPr>
        <w:spacing w:line="360" w:lineRule="auto"/>
        <w:jc w:val="both"/>
        <w:rPr>
          <w:rFonts w:asciiTheme="majorHAnsi" w:eastAsia="Arial" w:hAnsiTheme="majorHAnsi" w:cstheme="majorHAnsi"/>
          <w:sz w:val="24"/>
          <w:szCs w:val="24"/>
        </w:rPr>
      </w:pPr>
      <w:r w:rsidRPr="00B62666">
        <w:rPr>
          <w:rFonts w:asciiTheme="majorHAnsi" w:eastAsia="Arial" w:hAnsiTheme="majorHAnsi" w:cstheme="majorHAnsi"/>
          <w:sz w:val="24"/>
          <w:szCs w:val="24"/>
        </w:rPr>
        <w:t>Definir un procedimiento para la solicitud de ajustes razonables en materia curricular, el cual permita la atención hacia los estudiantes con discapacidad</w:t>
      </w:r>
      <w:r w:rsidR="006D4469">
        <w:rPr>
          <w:rFonts w:asciiTheme="majorHAnsi" w:eastAsia="Arial" w:hAnsiTheme="majorHAnsi" w:cstheme="majorHAnsi"/>
          <w:sz w:val="24"/>
          <w:szCs w:val="24"/>
        </w:rPr>
        <w:t>.</w:t>
      </w:r>
    </w:p>
    <w:p w14:paraId="52FF347C" w14:textId="712B07E2" w:rsidR="00F77E2E" w:rsidRPr="009A0555" w:rsidRDefault="00347236" w:rsidP="00872796">
      <w:pPr>
        <w:numPr>
          <w:ilvl w:val="0"/>
          <w:numId w:val="2"/>
        </w:numPr>
        <w:pBdr>
          <w:top w:val="nil"/>
          <w:left w:val="nil"/>
          <w:bottom w:val="nil"/>
          <w:right w:val="nil"/>
          <w:between w:val="nil"/>
        </w:pBdr>
        <w:spacing w:after="0" w:line="360" w:lineRule="auto"/>
        <w:jc w:val="both"/>
        <w:rPr>
          <w:rFonts w:asciiTheme="majorHAnsi" w:eastAsia="Arial" w:hAnsiTheme="majorHAnsi" w:cstheme="majorHAnsi"/>
          <w:sz w:val="24"/>
          <w:szCs w:val="24"/>
        </w:rPr>
      </w:pPr>
      <w:r w:rsidRPr="00B62666">
        <w:rPr>
          <w:rFonts w:asciiTheme="majorHAnsi" w:eastAsia="Arial" w:hAnsiTheme="majorHAnsi" w:cstheme="majorHAnsi"/>
          <w:sz w:val="24"/>
          <w:szCs w:val="24"/>
        </w:rPr>
        <w:t>Realizar una revisión multi-vocal de la literatura que permita identificar los procedimientos, pautas, acciones o estrategias implementadas por otras IES a estudiantes con discapacidad.</w:t>
      </w:r>
    </w:p>
    <w:p w14:paraId="45523C55" w14:textId="1A8E4230" w:rsidR="003D1C93" w:rsidRDefault="00347236" w:rsidP="00872796">
      <w:pPr>
        <w:numPr>
          <w:ilvl w:val="0"/>
          <w:numId w:val="2"/>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sidRPr="00B62666">
        <w:rPr>
          <w:rFonts w:asciiTheme="majorHAnsi" w:eastAsia="Arial" w:hAnsiTheme="majorHAnsi" w:cstheme="majorHAnsi"/>
          <w:color w:val="000000"/>
          <w:sz w:val="24"/>
          <w:szCs w:val="24"/>
        </w:rPr>
        <w:t xml:space="preserve">Definir criterios de clasificación para el tipo de ajuste que se realizará a las actividades relacionadas </w:t>
      </w:r>
      <w:r w:rsidRPr="00B62666">
        <w:rPr>
          <w:rFonts w:asciiTheme="majorHAnsi" w:eastAsia="Arial" w:hAnsiTheme="majorHAnsi" w:cstheme="majorHAnsi"/>
          <w:sz w:val="24"/>
          <w:szCs w:val="24"/>
        </w:rPr>
        <w:t>con</w:t>
      </w:r>
      <w:r w:rsidRPr="00B62666">
        <w:rPr>
          <w:rFonts w:asciiTheme="majorHAnsi" w:eastAsia="Arial" w:hAnsiTheme="majorHAnsi" w:cstheme="majorHAnsi"/>
          <w:color w:val="000000"/>
          <w:sz w:val="24"/>
          <w:szCs w:val="24"/>
        </w:rPr>
        <w:t xml:space="preserve"> las experiencias educativas</w:t>
      </w:r>
      <w:r w:rsidR="003D1C93" w:rsidRPr="00B62666">
        <w:rPr>
          <w:rFonts w:asciiTheme="majorHAnsi" w:eastAsia="Arial" w:hAnsiTheme="majorHAnsi" w:cstheme="majorHAnsi"/>
          <w:color w:val="000000"/>
          <w:sz w:val="24"/>
          <w:szCs w:val="24"/>
        </w:rPr>
        <w:t>.</w:t>
      </w:r>
    </w:p>
    <w:p w14:paraId="5E8DDFF6" w14:textId="7C73F891" w:rsidR="00EA16B1" w:rsidRDefault="00EA16B1" w:rsidP="00872796">
      <w:pPr>
        <w:numPr>
          <w:ilvl w:val="0"/>
          <w:numId w:val="2"/>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 xml:space="preserve">Elaborar las etapas y actividades que serán incluidas en el procedimiento de ajustes razonables </w:t>
      </w:r>
    </w:p>
    <w:p w14:paraId="33917E28" w14:textId="6CEE9D24" w:rsidR="00F77E2E" w:rsidRPr="00EC1225" w:rsidRDefault="00693008" w:rsidP="00872796">
      <w:pPr>
        <w:numPr>
          <w:ilvl w:val="0"/>
          <w:numId w:val="2"/>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Realizar una evaluación e</w:t>
      </w:r>
      <w:r w:rsidR="00166E33">
        <w:rPr>
          <w:rFonts w:asciiTheme="majorHAnsi" w:eastAsia="Arial" w:hAnsiTheme="majorHAnsi" w:cstheme="majorHAnsi"/>
          <w:color w:val="000000"/>
          <w:sz w:val="24"/>
          <w:szCs w:val="24"/>
        </w:rPr>
        <w:t>n</w:t>
      </w:r>
      <w:r>
        <w:rPr>
          <w:rFonts w:asciiTheme="majorHAnsi" w:eastAsia="Arial" w:hAnsiTheme="majorHAnsi" w:cstheme="majorHAnsi"/>
          <w:color w:val="000000"/>
          <w:sz w:val="24"/>
          <w:szCs w:val="24"/>
        </w:rPr>
        <w:t xml:space="preserve"> </w:t>
      </w:r>
      <w:r w:rsidR="00166E33">
        <w:rPr>
          <w:rFonts w:asciiTheme="majorHAnsi" w:eastAsia="Arial" w:hAnsiTheme="majorHAnsi" w:cstheme="majorHAnsi"/>
          <w:color w:val="000000"/>
          <w:sz w:val="24"/>
          <w:szCs w:val="24"/>
        </w:rPr>
        <w:t xml:space="preserve">donde se evalué </w:t>
      </w:r>
      <w:r w:rsidR="00166E33" w:rsidRPr="00622C61">
        <w:rPr>
          <w:rFonts w:asciiTheme="majorHAnsi" w:eastAsia="Arial" w:hAnsiTheme="majorHAnsi" w:cstheme="majorHAnsi"/>
          <w:color w:val="000000"/>
          <w:sz w:val="24"/>
          <w:szCs w:val="24"/>
        </w:rPr>
        <w:t xml:space="preserve">la </w:t>
      </w:r>
      <w:r w:rsidR="004906C3" w:rsidRPr="00622C61">
        <w:rPr>
          <w:rFonts w:asciiTheme="majorHAnsi" w:eastAsia="Arial" w:hAnsiTheme="majorHAnsi" w:cstheme="majorHAnsi"/>
          <w:color w:val="000000"/>
          <w:sz w:val="24"/>
          <w:szCs w:val="24"/>
        </w:rPr>
        <w:t>pertinencia</w:t>
      </w:r>
      <w:r w:rsidR="004906C3">
        <w:rPr>
          <w:rFonts w:asciiTheme="majorHAnsi" w:eastAsia="Arial" w:hAnsiTheme="majorHAnsi" w:cstheme="majorHAnsi"/>
          <w:color w:val="000000"/>
          <w:sz w:val="24"/>
          <w:szCs w:val="24"/>
        </w:rPr>
        <w:t xml:space="preserve"> del</w:t>
      </w:r>
      <w:r w:rsidR="00166E33">
        <w:rPr>
          <w:rFonts w:asciiTheme="majorHAnsi" w:eastAsia="Arial" w:hAnsiTheme="majorHAnsi" w:cstheme="majorHAnsi"/>
          <w:color w:val="000000"/>
          <w:sz w:val="24"/>
          <w:szCs w:val="24"/>
        </w:rPr>
        <w:t xml:space="preserve"> procedimiento de ajustes razonables curriculares en la Facultad de Estadística e Informática</w:t>
      </w:r>
    </w:p>
    <w:p w14:paraId="2E83D62A" w14:textId="5B10F9FA" w:rsidR="000E55A9" w:rsidRDefault="005D1A20" w:rsidP="00872796">
      <w:pPr>
        <w:pStyle w:val="Ttulo2"/>
        <w:numPr>
          <w:ilvl w:val="1"/>
          <w:numId w:val="1"/>
        </w:numPr>
        <w:rPr>
          <w:rFonts w:asciiTheme="majorHAnsi" w:eastAsia="Arial" w:hAnsiTheme="majorHAnsi" w:cstheme="majorHAnsi"/>
          <w:b w:val="0"/>
          <w:bCs/>
          <w:color w:val="000000"/>
          <w:sz w:val="28"/>
          <w:szCs w:val="22"/>
        </w:rPr>
      </w:pPr>
      <w:r>
        <w:rPr>
          <w:rFonts w:asciiTheme="majorHAnsi" w:eastAsia="Arial" w:hAnsiTheme="majorHAnsi" w:cstheme="majorHAnsi"/>
          <w:b w:val="0"/>
          <w:bCs/>
          <w:color w:val="000000"/>
          <w:sz w:val="28"/>
          <w:szCs w:val="22"/>
        </w:rPr>
        <w:t xml:space="preserve"> </w:t>
      </w:r>
      <w:bookmarkStart w:id="10" w:name="_Toc103189087"/>
      <w:r w:rsidR="00E00872" w:rsidRPr="00BC37B1">
        <w:rPr>
          <w:rFonts w:asciiTheme="majorHAnsi" w:eastAsia="Arial" w:hAnsiTheme="majorHAnsi" w:cstheme="majorHAnsi"/>
          <w:b w:val="0"/>
          <w:bCs/>
          <w:color w:val="000000"/>
          <w:sz w:val="28"/>
          <w:szCs w:val="22"/>
        </w:rPr>
        <w:t>Supuesto</w:t>
      </w:r>
      <w:bookmarkEnd w:id="10"/>
    </w:p>
    <w:p w14:paraId="71CF733A" w14:textId="2367A0FD" w:rsidR="00FD0379" w:rsidRPr="00FD0379" w:rsidRDefault="0096286E" w:rsidP="00E53EBB">
      <w:pPr>
        <w:pStyle w:val="Textocomentario"/>
        <w:spacing w:line="360" w:lineRule="auto"/>
        <w:jc w:val="both"/>
        <w:rPr>
          <w:rFonts w:asciiTheme="majorHAnsi" w:hAnsiTheme="majorHAnsi" w:cstheme="majorHAnsi"/>
          <w:sz w:val="24"/>
          <w:szCs w:val="24"/>
        </w:rPr>
      </w:pPr>
      <w:r w:rsidRPr="00FD0379">
        <w:rPr>
          <w:rFonts w:asciiTheme="majorHAnsi" w:hAnsiTheme="majorHAnsi" w:cstheme="majorHAnsi"/>
          <w:sz w:val="24"/>
          <w:szCs w:val="24"/>
        </w:rPr>
        <w:t>“Contar con un protocolo de ajustes razonables</w:t>
      </w:r>
      <w:r w:rsidR="003564B9" w:rsidRPr="00FD0379">
        <w:rPr>
          <w:rFonts w:asciiTheme="majorHAnsi" w:hAnsiTheme="majorHAnsi" w:cstheme="majorHAnsi"/>
          <w:sz w:val="24"/>
          <w:szCs w:val="24"/>
        </w:rPr>
        <w:t xml:space="preserve"> curriculares</w:t>
      </w:r>
      <w:r w:rsidRPr="00FD0379">
        <w:rPr>
          <w:rFonts w:asciiTheme="majorHAnsi" w:hAnsiTheme="majorHAnsi" w:cstheme="majorHAnsi"/>
          <w:sz w:val="24"/>
          <w:szCs w:val="24"/>
        </w:rPr>
        <w:t xml:space="preserve"> para estudiantes con discapacidad </w:t>
      </w:r>
      <w:r w:rsidR="00AA7B24" w:rsidRPr="00FD0379">
        <w:rPr>
          <w:rFonts w:asciiTheme="majorHAnsi" w:hAnsiTheme="majorHAnsi" w:cstheme="majorHAnsi"/>
          <w:sz w:val="24"/>
          <w:szCs w:val="24"/>
        </w:rPr>
        <w:t xml:space="preserve">en la Facultad de Estadística e Informática de la Universidad Veracruzana </w:t>
      </w:r>
      <w:r w:rsidR="00EA16B1" w:rsidRPr="00FD0379">
        <w:rPr>
          <w:rFonts w:asciiTheme="majorHAnsi" w:hAnsiTheme="majorHAnsi" w:cstheme="majorHAnsi"/>
          <w:sz w:val="24"/>
          <w:szCs w:val="24"/>
        </w:rPr>
        <w:t>contribu</w:t>
      </w:r>
      <w:r w:rsidR="00AA7B24" w:rsidRPr="00FD0379">
        <w:rPr>
          <w:rFonts w:asciiTheme="majorHAnsi" w:hAnsiTheme="majorHAnsi" w:cstheme="majorHAnsi"/>
          <w:sz w:val="24"/>
          <w:szCs w:val="24"/>
        </w:rPr>
        <w:t>ye</w:t>
      </w:r>
      <w:r w:rsidR="00EA16B1" w:rsidRPr="00FD0379">
        <w:rPr>
          <w:rFonts w:asciiTheme="majorHAnsi" w:hAnsiTheme="majorHAnsi" w:cstheme="majorHAnsi"/>
          <w:sz w:val="24"/>
          <w:szCs w:val="24"/>
        </w:rPr>
        <w:t xml:space="preserve"> a la accesibilidad</w:t>
      </w:r>
      <w:r w:rsidR="00AA7B24" w:rsidRPr="00FD0379">
        <w:rPr>
          <w:rFonts w:asciiTheme="majorHAnsi" w:hAnsiTheme="majorHAnsi" w:cstheme="majorHAnsi"/>
          <w:sz w:val="24"/>
          <w:szCs w:val="24"/>
        </w:rPr>
        <w:t xml:space="preserve"> de contenidos </w:t>
      </w:r>
      <w:r w:rsidRPr="00FD0379">
        <w:rPr>
          <w:rFonts w:asciiTheme="majorHAnsi" w:hAnsiTheme="majorHAnsi" w:cstheme="majorHAnsi"/>
          <w:sz w:val="24"/>
          <w:szCs w:val="24"/>
        </w:rPr>
        <w:t xml:space="preserve">de </w:t>
      </w:r>
      <w:r w:rsidR="00AA7B24" w:rsidRPr="00FD0379">
        <w:rPr>
          <w:rFonts w:asciiTheme="majorHAnsi" w:hAnsiTheme="majorHAnsi" w:cstheme="majorHAnsi"/>
          <w:sz w:val="24"/>
          <w:szCs w:val="24"/>
        </w:rPr>
        <w:t>las</w:t>
      </w:r>
      <w:r w:rsidRPr="00FD0379">
        <w:rPr>
          <w:rFonts w:asciiTheme="majorHAnsi" w:hAnsiTheme="majorHAnsi" w:cstheme="majorHAnsi"/>
          <w:sz w:val="24"/>
          <w:szCs w:val="24"/>
        </w:rPr>
        <w:t xml:space="preserve"> Experiencia</w:t>
      </w:r>
      <w:r w:rsidR="00AA7B24" w:rsidRPr="00FD0379">
        <w:rPr>
          <w:rFonts w:asciiTheme="majorHAnsi" w:hAnsiTheme="majorHAnsi" w:cstheme="majorHAnsi"/>
          <w:sz w:val="24"/>
          <w:szCs w:val="24"/>
        </w:rPr>
        <w:t>s</w:t>
      </w:r>
      <w:r w:rsidRPr="00FD0379">
        <w:rPr>
          <w:rFonts w:asciiTheme="majorHAnsi" w:hAnsiTheme="majorHAnsi" w:cstheme="majorHAnsi"/>
          <w:sz w:val="24"/>
          <w:szCs w:val="24"/>
        </w:rPr>
        <w:t xml:space="preserve"> Educativa</w:t>
      </w:r>
      <w:r w:rsidR="00AA7B24" w:rsidRPr="00FD0379">
        <w:rPr>
          <w:rFonts w:asciiTheme="majorHAnsi" w:hAnsiTheme="majorHAnsi" w:cstheme="majorHAnsi"/>
          <w:sz w:val="24"/>
          <w:szCs w:val="24"/>
        </w:rPr>
        <w:t>s</w:t>
      </w:r>
      <w:r w:rsidR="00F719F7">
        <w:rPr>
          <w:rFonts w:asciiTheme="majorHAnsi" w:hAnsiTheme="majorHAnsi" w:cstheme="majorHAnsi"/>
          <w:sz w:val="24"/>
          <w:szCs w:val="24"/>
        </w:rPr>
        <w:t>.</w:t>
      </w:r>
      <w:r w:rsidR="00A83690">
        <w:rPr>
          <w:rFonts w:asciiTheme="majorHAnsi" w:hAnsiTheme="majorHAnsi" w:cstheme="majorHAnsi"/>
          <w:sz w:val="24"/>
          <w:szCs w:val="24"/>
        </w:rPr>
        <w:t>”</w:t>
      </w:r>
    </w:p>
    <w:p w14:paraId="669C76A6" w14:textId="3E84652B" w:rsidR="000E55A9" w:rsidRPr="0096286E" w:rsidRDefault="000E55A9" w:rsidP="009A0555">
      <w:pPr>
        <w:spacing w:line="360" w:lineRule="auto"/>
        <w:jc w:val="both"/>
        <w:rPr>
          <w:rFonts w:asciiTheme="majorHAnsi" w:hAnsiTheme="majorHAnsi" w:cstheme="majorHAnsi"/>
          <w:sz w:val="24"/>
          <w:szCs w:val="24"/>
        </w:rPr>
      </w:pPr>
    </w:p>
    <w:p w14:paraId="5273D995" w14:textId="178BFD13" w:rsidR="003D1C93" w:rsidRPr="00E348AB" w:rsidRDefault="00AA7B24" w:rsidP="00872796">
      <w:pPr>
        <w:pStyle w:val="Prrafodelista"/>
        <w:numPr>
          <w:ilvl w:val="1"/>
          <w:numId w:val="1"/>
        </w:numPr>
        <w:pBdr>
          <w:top w:val="nil"/>
          <w:left w:val="nil"/>
          <w:bottom w:val="nil"/>
          <w:right w:val="nil"/>
          <w:between w:val="nil"/>
        </w:pBdr>
        <w:spacing w:after="0" w:line="360" w:lineRule="auto"/>
        <w:jc w:val="both"/>
        <w:outlineLvl w:val="1"/>
        <w:rPr>
          <w:rFonts w:asciiTheme="majorHAnsi" w:eastAsia="Arial" w:hAnsiTheme="majorHAnsi" w:cstheme="majorHAnsi"/>
          <w:color w:val="000000"/>
          <w:sz w:val="28"/>
          <w:szCs w:val="28"/>
        </w:rPr>
      </w:pPr>
      <w:r>
        <w:rPr>
          <w:rFonts w:asciiTheme="majorHAnsi" w:eastAsia="Arial" w:hAnsiTheme="majorHAnsi" w:cstheme="majorHAnsi"/>
          <w:color w:val="000000"/>
          <w:sz w:val="28"/>
          <w:szCs w:val="28"/>
        </w:rPr>
        <w:t xml:space="preserve"> </w:t>
      </w:r>
      <w:bookmarkStart w:id="11" w:name="_Toc103189088"/>
      <w:r w:rsidR="003D1C93" w:rsidRPr="00E348AB">
        <w:rPr>
          <w:rFonts w:asciiTheme="majorHAnsi" w:eastAsia="Arial" w:hAnsiTheme="majorHAnsi" w:cstheme="majorHAnsi"/>
          <w:color w:val="000000"/>
          <w:sz w:val="28"/>
          <w:szCs w:val="28"/>
        </w:rPr>
        <w:t>Justificación</w:t>
      </w:r>
      <w:bookmarkEnd w:id="11"/>
    </w:p>
    <w:p w14:paraId="4E742F7A" w14:textId="5F5A6E9C" w:rsidR="00693008" w:rsidRDefault="00862367" w:rsidP="00BC37B1">
      <w:pPr>
        <w:pBdr>
          <w:top w:val="nil"/>
          <w:left w:val="nil"/>
          <w:bottom w:val="nil"/>
          <w:right w:val="nil"/>
          <w:between w:val="nil"/>
        </w:pBdr>
        <w:spacing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 xml:space="preserve">Con </w:t>
      </w:r>
      <w:r w:rsidR="004D512B">
        <w:rPr>
          <w:rFonts w:asciiTheme="majorHAnsi" w:eastAsia="Arial" w:hAnsiTheme="majorHAnsi" w:cstheme="majorHAnsi"/>
          <w:color w:val="000000"/>
          <w:sz w:val="24"/>
          <w:szCs w:val="24"/>
        </w:rPr>
        <w:t>la realización de este</w:t>
      </w:r>
      <w:r>
        <w:rPr>
          <w:rFonts w:asciiTheme="majorHAnsi" w:eastAsia="Arial" w:hAnsiTheme="majorHAnsi" w:cstheme="majorHAnsi"/>
          <w:color w:val="000000"/>
          <w:sz w:val="24"/>
          <w:szCs w:val="24"/>
        </w:rPr>
        <w:t xml:space="preserve"> proyecto </w:t>
      </w:r>
      <w:r w:rsidR="004D512B">
        <w:rPr>
          <w:rFonts w:asciiTheme="majorHAnsi" w:eastAsia="Arial" w:hAnsiTheme="majorHAnsi" w:cstheme="majorHAnsi"/>
          <w:color w:val="000000"/>
          <w:sz w:val="24"/>
          <w:szCs w:val="24"/>
        </w:rPr>
        <w:t>permitirá</w:t>
      </w:r>
      <w:r>
        <w:rPr>
          <w:rFonts w:asciiTheme="majorHAnsi" w:eastAsia="Arial" w:hAnsiTheme="majorHAnsi" w:cstheme="majorHAnsi"/>
          <w:color w:val="000000"/>
          <w:sz w:val="24"/>
          <w:szCs w:val="24"/>
        </w:rPr>
        <w:t xml:space="preserve"> que l</w:t>
      </w:r>
      <w:r w:rsidR="004D512B">
        <w:rPr>
          <w:rFonts w:asciiTheme="majorHAnsi" w:eastAsia="Arial" w:hAnsiTheme="majorHAnsi" w:cstheme="majorHAnsi"/>
          <w:color w:val="000000"/>
          <w:sz w:val="24"/>
          <w:szCs w:val="24"/>
        </w:rPr>
        <w:t xml:space="preserve">as y los </w:t>
      </w:r>
      <w:r>
        <w:rPr>
          <w:rFonts w:asciiTheme="majorHAnsi" w:eastAsia="Arial" w:hAnsiTheme="majorHAnsi" w:cstheme="majorHAnsi"/>
          <w:color w:val="000000"/>
          <w:sz w:val="24"/>
          <w:szCs w:val="24"/>
        </w:rPr>
        <w:t xml:space="preserve">estudiantes con discapacidad tengan a su </w:t>
      </w:r>
      <w:r w:rsidR="004D512B">
        <w:rPr>
          <w:rFonts w:asciiTheme="majorHAnsi" w:eastAsia="Arial" w:hAnsiTheme="majorHAnsi" w:cstheme="majorHAnsi"/>
          <w:color w:val="000000"/>
          <w:sz w:val="24"/>
          <w:szCs w:val="24"/>
        </w:rPr>
        <w:t>disposición</w:t>
      </w:r>
      <w:r>
        <w:rPr>
          <w:rFonts w:asciiTheme="majorHAnsi" w:eastAsia="Arial" w:hAnsiTheme="majorHAnsi" w:cstheme="majorHAnsi"/>
          <w:color w:val="000000"/>
          <w:sz w:val="24"/>
          <w:szCs w:val="24"/>
        </w:rPr>
        <w:t xml:space="preserve"> una adaptación curricular </w:t>
      </w:r>
      <w:r w:rsidR="00FF474D">
        <w:rPr>
          <w:rFonts w:asciiTheme="majorHAnsi" w:eastAsia="Arial" w:hAnsiTheme="majorHAnsi" w:cstheme="majorHAnsi"/>
          <w:color w:val="000000"/>
          <w:sz w:val="24"/>
          <w:szCs w:val="24"/>
        </w:rPr>
        <w:t xml:space="preserve">accesible y </w:t>
      </w:r>
      <w:r w:rsidR="004D512B">
        <w:rPr>
          <w:rFonts w:asciiTheme="majorHAnsi" w:eastAsia="Arial" w:hAnsiTheme="majorHAnsi" w:cstheme="majorHAnsi"/>
          <w:color w:val="000000"/>
          <w:sz w:val="24"/>
          <w:szCs w:val="24"/>
        </w:rPr>
        <w:t>en consecuencia</w:t>
      </w:r>
      <w:r w:rsidR="00FF474D">
        <w:rPr>
          <w:rFonts w:asciiTheme="majorHAnsi" w:eastAsia="Arial" w:hAnsiTheme="majorHAnsi" w:cstheme="majorHAnsi"/>
          <w:color w:val="000000"/>
          <w:sz w:val="24"/>
          <w:szCs w:val="24"/>
        </w:rPr>
        <w:t xml:space="preserve"> los docentes puedan brindar </w:t>
      </w:r>
      <w:r w:rsidR="00FF474D">
        <w:rPr>
          <w:rFonts w:asciiTheme="majorHAnsi" w:eastAsia="Arial" w:hAnsiTheme="majorHAnsi" w:cstheme="majorHAnsi"/>
          <w:color w:val="000000"/>
          <w:sz w:val="24"/>
          <w:szCs w:val="24"/>
        </w:rPr>
        <w:lastRenderedPageBreak/>
        <w:t xml:space="preserve">clases accesibles considerando las pautas de una adaptación de ajustes razonables curriculares. Teniendo en cuenta lo anterior, el estudiante con discapacidad tendrá un mejor acceso a los contenidos de las experiencias educativas. </w:t>
      </w:r>
    </w:p>
    <w:p w14:paraId="2B524CB9" w14:textId="77777777" w:rsidR="00E53EBB" w:rsidRPr="00F56991" w:rsidRDefault="00E53EBB" w:rsidP="00BC37B1">
      <w:pPr>
        <w:pBdr>
          <w:top w:val="nil"/>
          <w:left w:val="nil"/>
          <w:bottom w:val="nil"/>
          <w:right w:val="nil"/>
          <w:between w:val="nil"/>
        </w:pBdr>
        <w:spacing w:line="360" w:lineRule="auto"/>
        <w:jc w:val="both"/>
        <w:rPr>
          <w:rFonts w:asciiTheme="majorHAnsi" w:eastAsia="Arial" w:hAnsiTheme="majorHAnsi" w:cstheme="majorHAnsi"/>
          <w:color w:val="000000"/>
          <w:sz w:val="24"/>
          <w:szCs w:val="24"/>
        </w:rPr>
      </w:pPr>
    </w:p>
    <w:p w14:paraId="3D658826" w14:textId="66A12952" w:rsidR="00BC37B1" w:rsidRPr="00E348AB" w:rsidRDefault="00BC37B1" w:rsidP="00872796">
      <w:pPr>
        <w:pStyle w:val="Prrafodelista"/>
        <w:numPr>
          <w:ilvl w:val="1"/>
          <w:numId w:val="1"/>
        </w:numPr>
        <w:pBdr>
          <w:top w:val="nil"/>
          <w:left w:val="nil"/>
          <w:bottom w:val="nil"/>
          <w:right w:val="nil"/>
          <w:between w:val="nil"/>
        </w:pBdr>
        <w:spacing w:after="0" w:line="360" w:lineRule="auto"/>
        <w:jc w:val="both"/>
        <w:outlineLvl w:val="1"/>
        <w:rPr>
          <w:rFonts w:asciiTheme="majorHAnsi" w:eastAsia="Arial" w:hAnsiTheme="majorHAnsi" w:cstheme="majorHAnsi"/>
          <w:color w:val="000000"/>
          <w:sz w:val="28"/>
          <w:szCs w:val="28"/>
        </w:rPr>
      </w:pPr>
      <w:r>
        <w:rPr>
          <w:rFonts w:asciiTheme="majorHAnsi" w:eastAsia="Arial" w:hAnsiTheme="majorHAnsi" w:cstheme="majorHAnsi"/>
          <w:color w:val="000000"/>
          <w:sz w:val="28"/>
          <w:szCs w:val="28"/>
        </w:rPr>
        <w:t xml:space="preserve"> </w:t>
      </w:r>
      <w:bookmarkStart w:id="12" w:name="_Toc103189089"/>
      <w:r w:rsidRPr="00E348AB">
        <w:rPr>
          <w:rFonts w:asciiTheme="majorHAnsi" w:eastAsia="Arial" w:hAnsiTheme="majorHAnsi" w:cstheme="majorHAnsi"/>
          <w:color w:val="000000"/>
          <w:sz w:val="28"/>
          <w:szCs w:val="28"/>
        </w:rPr>
        <w:t>Alcances y limitaciones</w:t>
      </w:r>
      <w:bookmarkEnd w:id="12"/>
    </w:p>
    <w:p w14:paraId="7B24EACD" w14:textId="77777777" w:rsidR="00BC37B1" w:rsidRPr="00E348AB" w:rsidRDefault="00BC37B1" w:rsidP="00872796">
      <w:pPr>
        <w:pStyle w:val="Prrafodelista"/>
        <w:numPr>
          <w:ilvl w:val="0"/>
          <w:numId w:val="3"/>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color w:val="000000"/>
          <w:sz w:val="24"/>
          <w:szCs w:val="24"/>
        </w:rPr>
        <w:t>Alcances</w:t>
      </w:r>
    </w:p>
    <w:p w14:paraId="5250AD56" w14:textId="52B98489" w:rsidR="00BC37B1" w:rsidRPr="00E348AB" w:rsidRDefault="00BC37B1" w:rsidP="00872796">
      <w:pPr>
        <w:pStyle w:val="Prrafodelista"/>
        <w:numPr>
          <w:ilvl w:val="1"/>
          <w:numId w:val="3"/>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color w:val="000000"/>
          <w:sz w:val="24"/>
          <w:szCs w:val="24"/>
        </w:rPr>
        <w:t xml:space="preserve">Realizar una revisión multi-vocal por el método de </w:t>
      </w:r>
      <w:proofErr w:type="spellStart"/>
      <w:r w:rsidRPr="00E348AB">
        <w:rPr>
          <w:rFonts w:asciiTheme="majorHAnsi" w:eastAsia="Arial" w:hAnsiTheme="majorHAnsi" w:cstheme="majorHAnsi"/>
          <w:color w:val="000000"/>
          <w:sz w:val="24"/>
          <w:szCs w:val="24"/>
        </w:rPr>
        <w:t>Vahid</w:t>
      </w:r>
      <w:proofErr w:type="spellEnd"/>
      <w:r w:rsidRPr="00E348AB">
        <w:rPr>
          <w:rFonts w:asciiTheme="majorHAnsi" w:eastAsia="Arial" w:hAnsiTheme="majorHAnsi" w:cstheme="majorHAnsi"/>
          <w:color w:val="000000"/>
          <w:sz w:val="24"/>
          <w:szCs w:val="24"/>
        </w:rPr>
        <w:t xml:space="preserve"> </w:t>
      </w:r>
      <w:proofErr w:type="spellStart"/>
      <w:r w:rsidRPr="00E348AB">
        <w:rPr>
          <w:rFonts w:asciiTheme="majorHAnsi" w:eastAsia="Arial" w:hAnsiTheme="majorHAnsi" w:cstheme="majorHAnsi"/>
          <w:color w:val="000000"/>
          <w:sz w:val="24"/>
          <w:szCs w:val="24"/>
        </w:rPr>
        <w:t>Garousi</w:t>
      </w:r>
      <w:proofErr w:type="spellEnd"/>
      <w:r w:rsidRPr="00E348AB">
        <w:rPr>
          <w:rFonts w:asciiTheme="majorHAnsi" w:eastAsia="Arial" w:hAnsiTheme="majorHAnsi" w:cstheme="majorHAnsi"/>
          <w:color w:val="000000"/>
          <w:sz w:val="24"/>
          <w:szCs w:val="24"/>
        </w:rPr>
        <w:t xml:space="preserve">, Michael </w:t>
      </w:r>
      <w:proofErr w:type="spellStart"/>
      <w:r w:rsidRPr="00E348AB">
        <w:rPr>
          <w:rFonts w:asciiTheme="majorHAnsi" w:eastAsia="Arial" w:hAnsiTheme="majorHAnsi" w:cstheme="majorHAnsi"/>
          <w:color w:val="000000"/>
          <w:sz w:val="24"/>
          <w:szCs w:val="24"/>
        </w:rPr>
        <w:t>Felderer</w:t>
      </w:r>
      <w:proofErr w:type="spellEnd"/>
      <w:r w:rsidRPr="00E348AB">
        <w:rPr>
          <w:rFonts w:asciiTheme="majorHAnsi" w:eastAsia="Arial" w:hAnsiTheme="majorHAnsi" w:cstheme="majorHAnsi"/>
          <w:color w:val="000000"/>
          <w:sz w:val="24"/>
          <w:szCs w:val="24"/>
        </w:rPr>
        <w:t xml:space="preserve"> y Mika </w:t>
      </w:r>
      <w:proofErr w:type="spellStart"/>
      <w:proofErr w:type="gramStart"/>
      <w:r w:rsidRPr="00E348AB">
        <w:rPr>
          <w:rFonts w:asciiTheme="majorHAnsi" w:eastAsia="Arial" w:hAnsiTheme="majorHAnsi" w:cstheme="majorHAnsi"/>
          <w:color w:val="000000"/>
          <w:sz w:val="24"/>
          <w:szCs w:val="24"/>
        </w:rPr>
        <w:t>V.Mäntylä</w:t>
      </w:r>
      <w:proofErr w:type="spellEnd"/>
      <w:proofErr w:type="gramEnd"/>
      <w:r w:rsidRPr="00E348AB">
        <w:rPr>
          <w:rFonts w:asciiTheme="majorHAnsi" w:eastAsia="Arial" w:hAnsiTheme="majorHAnsi" w:cstheme="majorHAnsi"/>
          <w:color w:val="000000"/>
          <w:sz w:val="24"/>
          <w:szCs w:val="24"/>
        </w:rPr>
        <w:t xml:space="preserve">. (Garousi et al., 2019), con la </w:t>
      </w:r>
      <w:r w:rsidR="003B7975">
        <w:rPr>
          <w:rFonts w:asciiTheme="majorHAnsi" w:eastAsia="Arial" w:hAnsiTheme="majorHAnsi" w:cstheme="majorHAnsi"/>
          <w:color w:val="000000"/>
          <w:sz w:val="24"/>
          <w:szCs w:val="24"/>
        </w:rPr>
        <w:t xml:space="preserve">que </w:t>
      </w:r>
      <w:r w:rsidRPr="00E348AB">
        <w:rPr>
          <w:rFonts w:asciiTheme="majorHAnsi" w:eastAsia="Arial" w:hAnsiTheme="majorHAnsi" w:cstheme="majorHAnsi"/>
          <w:color w:val="000000"/>
          <w:sz w:val="24"/>
          <w:szCs w:val="24"/>
        </w:rPr>
        <w:t>se pretende obtener información de las estrategias implementadas en Instituciones de Educación Superior ante la situación actual de los estudiantes con discapacidad</w:t>
      </w:r>
      <w:r w:rsidR="003B7975">
        <w:rPr>
          <w:rFonts w:asciiTheme="majorHAnsi" w:eastAsia="Arial" w:hAnsiTheme="majorHAnsi" w:cstheme="majorHAnsi"/>
          <w:color w:val="000000"/>
          <w:sz w:val="24"/>
          <w:szCs w:val="24"/>
        </w:rPr>
        <w:t>.</w:t>
      </w:r>
    </w:p>
    <w:p w14:paraId="7C16A79C" w14:textId="617BC4DE" w:rsidR="00BC37B1" w:rsidRPr="00E348AB" w:rsidRDefault="003702B1" w:rsidP="00872796">
      <w:pPr>
        <w:pStyle w:val="Prrafodelista"/>
        <w:numPr>
          <w:ilvl w:val="1"/>
          <w:numId w:val="3"/>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Para definir el procedimiento de ajustes razonables, l</w:t>
      </w:r>
      <w:r w:rsidR="00BC37B1" w:rsidRPr="00E348AB">
        <w:rPr>
          <w:rFonts w:asciiTheme="majorHAnsi" w:eastAsia="Arial" w:hAnsiTheme="majorHAnsi" w:cstheme="majorHAnsi"/>
          <w:color w:val="000000"/>
          <w:sz w:val="24"/>
          <w:szCs w:val="24"/>
        </w:rPr>
        <w:t>os estudiantes con discapacidad de la</w:t>
      </w:r>
      <w:r w:rsidR="003B7975">
        <w:rPr>
          <w:rFonts w:asciiTheme="majorHAnsi" w:eastAsia="Arial" w:hAnsiTheme="majorHAnsi" w:cstheme="majorHAnsi"/>
          <w:color w:val="000000"/>
          <w:sz w:val="24"/>
          <w:szCs w:val="24"/>
        </w:rPr>
        <w:t xml:space="preserve"> Universidad Veracruzana de la </w:t>
      </w:r>
      <w:r w:rsidR="003B7975" w:rsidRPr="00E348AB">
        <w:rPr>
          <w:rFonts w:asciiTheme="majorHAnsi" w:eastAsia="Arial" w:hAnsiTheme="majorHAnsi" w:cstheme="majorHAnsi"/>
          <w:color w:val="000000"/>
          <w:sz w:val="24"/>
          <w:szCs w:val="24"/>
        </w:rPr>
        <w:t>región Xalapa</w:t>
      </w:r>
      <w:r w:rsidR="003B7975">
        <w:rPr>
          <w:rFonts w:asciiTheme="majorHAnsi" w:eastAsia="Arial" w:hAnsiTheme="majorHAnsi" w:cstheme="majorHAnsi"/>
          <w:color w:val="000000"/>
          <w:sz w:val="24"/>
          <w:szCs w:val="24"/>
        </w:rPr>
        <w:t xml:space="preserve">, </w:t>
      </w:r>
      <w:r w:rsidR="00BC37B1" w:rsidRPr="00E348AB">
        <w:rPr>
          <w:rFonts w:asciiTheme="majorHAnsi" w:eastAsia="Arial" w:hAnsiTheme="majorHAnsi" w:cstheme="majorHAnsi"/>
          <w:color w:val="000000"/>
          <w:sz w:val="24"/>
          <w:szCs w:val="24"/>
        </w:rPr>
        <w:t>serán nuestro caso de estudio</w:t>
      </w:r>
      <w:r w:rsidR="003B7975">
        <w:rPr>
          <w:rFonts w:asciiTheme="majorHAnsi" w:eastAsia="Arial" w:hAnsiTheme="majorHAnsi" w:cstheme="majorHAnsi"/>
          <w:color w:val="000000"/>
          <w:sz w:val="24"/>
          <w:szCs w:val="24"/>
        </w:rPr>
        <w:t>.</w:t>
      </w:r>
    </w:p>
    <w:p w14:paraId="0C29170B" w14:textId="68924677" w:rsidR="00BC37B1" w:rsidRPr="00E348AB" w:rsidRDefault="005D1A20" w:rsidP="00872796">
      <w:pPr>
        <w:pStyle w:val="Prrafodelista"/>
        <w:numPr>
          <w:ilvl w:val="1"/>
          <w:numId w:val="3"/>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 xml:space="preserve">El procedimiento de </w:t>
      </w:r>
      <w:r w:rsidR="00BC37B1" w:rsidRPr="00E348AB">
        <w:rPr>
          <w:rFonts w:asciiTheme="majorHAnsi" w:eastAsia="Arial" w:hAnsiTheme="majorHAnsi" w:cstheme="majorHAnsi"/>
          <w:color w:val="000000"/>
          <w:sz w:val="24"/>
          <w:szCs w:val="24"/>
        </w:rPr>
        <w:t>ajustes razonables</w:t>
      </w:r>
      <w:r>
        <w:rPr>
          <w:rFonts w:asciiTheme="majorHAnsi" w:eastAsia="Arial" w:hAnsiTheme="majorHAnsi" w:cstheme="majorHAnsi"/>
          <w:color w:val="000000"/>
          <w:sz w:val="24"/>
          <w:szCs w:val="24"/>
        </w:rPr>
        <w:t xml:space="preserve"> </w:t>
      </w:r>
      <w:r w:rsidR="00BC37B1" w:rsidRPr="00E348AB">
        <w:rPr>
          <w:rFonts w:asciiTheme="majorHAnsi" w:eastAsia="Arial" w:hAnsiTheme="majorHAnsi" w:cstheme="majorHAnsi"/>
          <w:color w:val="000000"/>
          <w:sz w:val="24"/>
          <w:szCs w:val="24"/>
        </w:rPr>
        <w:t xml:space="preserve">será evaluado por </w:t>
      </w:r>
      <w:r w:rsidR="003B7975">
        <w:rPr>
          <w:rFonts w:asciiTheme="majorHAnsi" w:eastAsia="Arial" w:hAnsiTheme="majorHAnsi" w:cstheme="majorHAnsi"/>
          <w:color w:val="000000"/>
          <w:sz w:val="24"/>
          <w:szCs w:val="24"/>
        </w:rPr>
        <w:t xml:space="preserve">los alumnos </w:t>
      </w:r>
      <w:r w:rsidR="00CB6C14">
        <w:rPr>
          <w:rFonts w:asciiTheme="majorHAnsi" w:eastAsia="Arial" w:hAnsiTheme="majorHAnsi" w:cstheme="majorHAnsi"/>
          <w:color w:val="000000"/>
          <w:sz w:val="24"/>
          <w:szCs w:val="24"/>
        </w:rPr>
        <w:t xml:space="preserve">convocados de nuestro </w:t>
      </w:r>
      <w:r w:rsidR="003B7975">
        <w:rPr>
          <w:rFonts w:asciiTheme="majorHAnsi" w:eastAsia="Arial" w:hAnsiTheme="majorHAnsi" w:cstheme="majorHAnsi"/>
          <w:color w:val="000000"/>
          <w:sz w:val="24"/>
          <w:szCs w:val="24"/>
        </w:rPr>
        <w:t>caso de estudio.</w:t>
      </w:r>
    </w:p>
    <w:p w14:paraId="1F65AEC8" w14:textId="77777777" w:rsidR="00BC37B1" w:rsidRPr="00E348AB" w:rsidRDefault="00BC37B1" w:rsidP="00872796">
      <w:pPr>
        <w:pStyle w:val="Prrafodelista"/>
        <w:numPr>
          <w:ilvl w:val="0"/>
          <w:numId w:val="3"/>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color w:val="000000"/>
          <w:sz w:val="24"/>
          <w:szCs w:val="24"/>
        </w:rPr>
        <w:t>Limitaciones</w:t>
      </w:r>
    </w:p>
    <w:p w14:paraId="1AEEE176" w14:textId="1A531D19" w:rsidR="00BC37B1" w:rsidRPr="00E348AB" w:rsidRDefault="00BC37B1" w:rsidP="00872796">
      <w:pPr>
        <w:pStyle w:val="Prrafodelista"/>
        <w:numPr>
          <w:ilvl w:val="1"/>
          <w:numId w:val="3"/>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color w:val="000000"/>
          <w:sz w:val="24"/>
          <w:szCs w:val="24"/>
        </w:rPr>
        <w:t xml:space="preserve">Si se presenta un proceso que requiera costos en infraestructura, </w:t>
      </w:r>
      <w:r w:rsidR="00CB6C14">
        <w:rPr>
          <w:rFonts w:asciiTheme="majorHAnsi" w:eastAsia="Arial" w:hAnsiTheme="majorHAnsi" w:cstheme="majorHAnsi"/>
          <w:color w:val="000000"/>
          <w:sz w:val="24"/>
          <w:szCs w:val="24"/>
        </w:rPr>
        <w:t>c</w:t>
      </w:r>
      <w:r w:rsidRPr="00E348AB">
        <w:rPr>
          <w:rFonts w:asciiTheme="majorHAnsi" w:eastAsia="Arial" w:hAnsiTheme="majorHAnsi" w:cstheme="majorHAnsi"/>
          <w:color w:val="000000"/>
          <w:sz w:val="24"/>
          <w:szCs w:val="24"/>
        </w:rPr>
        <w:t xml:space="preserve">apacitación/contratación de personal, mantenimiento etc, este </w:t>
      </w:r>
      <w:r w:rsidR="00CB6C14">
        <w:rPr>
          <w:rFonts w:asciiTheme="majorHAnsi" w:eastAsia="Arial" w:hAnsiTheme="majorHAnsi" w:cstheme="majorHAnsi"/>
          <w:color w:val="000000"/>
          <w:sz w:val="24"/>
          <w:szCs w:val="24"/>
        </w:rPr>
        <w:t>será</w:t>
      </w:r>
      <w:r w:rsidRPr="00E348AB">
        <w:rPr>
          <w:rFonts w:asciiTheme="majorHAnsi" w:eastAsia="Arial" w:hAnsiTheme="majorHAnsi" w:cstheme="majorHAnsi"/>
          <w:color w:val="000000"/>
          <w:sz w:val="24"/>
          <w:szCs w:val="24"/>
        </w:rPr>
        <w:t xml:space="preserve"> descartado.</w:t>
      </w:r>
    </w:p>
    <w:p w14:paraId="0CED86C1" w14:textId="4B01770D" w:rsidR="00D40E06" w:rsidRPr="00CB6C14" w:rsidRDefault="00BC37B1" w:rsidP="00872796">
      <w:pPr>
        <w:pStyle w:val="Prrafodelista"/>
        <w:numPr>
          <w:ilvl w:val="1"/>
          <w:numId w:val="3"/>
        </w:num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color w:val="000000"/>
          <w:sz w:val="24"/>
          <w:szCs w:val="24"/>
        </w:rPr>
        <w:t>El procedimiento de este anteproyecto no es vinculante u obligatorio en las instituciones académicas</w:t>
      </w:r>
      <w:r w:rsidR="00CB6C14">
        <w:rPr>
          <w:rFonts w:asciiTheme="majorHAnsi" w:eastAsia="Arial" w:hAnsiTheme="majorHAnsi" w:cstheme="majorHAnsi"/>
          <w:color w:val="000000"/>
          <w:sz w:val="24"/>
          <w:szCs w:val="24"/>
        </w:rPr>
        <w:t xml:space="preserve"> pertenecientes a la Universidad Veracruzana</w:t>
      </w:r>
      <w:r w:rsidRPr="00E348AB">
        <w:rPr>
          <w:rFonts w:asciiTheme="majorHAnsi" w:eastAsia="Arial" w:hAnsiTheme="majorHAnsi" w:cstheme="majorHAnsi"/>
          <w:color w:val="000000"/>
          <w:sz w:val="24"/>
          <w:szCs w:val="24"/>
        </w:rPr>
        <w:t>, puesto que este procedimiento es con fines académicos y demostrativos.</w:t>
      </w:r>
    </w:p>
    <w:p w14:paraId="250E9719" w14:textId="12411AD2" w:rsidR="00D40E06" w:rsidRDefault="00D40E06" w:rsidP="00D40E06">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66AEAFBF" w14:textId="56991AD6" w:rsidR="00CB6C14" w:rsidRDefault="00CB6C14" w:rsidP="00D40E06">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4AA76586" w14:textId="12EEA118" w:rsidR="00CB6C14" w:rsidRDefault="00CB6C14" w:rsidP="00D40E06">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67A6E045" w14:textId="07F6AD02" w:rsidR="00CB6C14" w:rsidRDefault="00CB6C14" w:rsidP="00D40E06">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1D57D575" w14:textId="4DA4B807" w:rsidR="00CB6C14" w:rsidRDefault="00CB6C14" w:rsidP="00D40E06">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4334CC2B" w14:textId="5B896F7A" w:rsidR="00CB6C14" w:rsidRDefault="00CB6C14" w:rsidP="00D40E06">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6E2631D6" w14:textId="77777777" w:rsidR="00CB6C14" w:rsidRPr="00D40E06" w:rsidRDefault="00CB6C14" w:rsidP="00D40E06">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2A1FC861" w14:textId="6AD21269" w:rsidR="003D1C93" w:rsidRPr="00E348AB" w:rsidRDefault="000E55A9" w:rsidP="00872796">
      <w:pPr>
        <w:pStyle w:val="Prrafodelista"/>
        <w:numPr>
          <w:ilvl w:val="1"/>
          <w:numId w:val="1"/>
        </w:numPr>
        <w:pBdr>
          <w:top w:val="nil"/>
          <w:left w:val="nil"/>
          <w:bottom w:val="nil"/>
          <w:right w:val="nil"/>
          <w:between w:val="nil"/>
        </w:pBdr>
        <w:spacing w:after="0" w:line="360" w:lineRule="auto"/>
        <w:jc w:val="both"/>
        <w:outlineLvl w:val="1"/>
        <w:rPr>
          <w:rFonts w:asciiTheme="majorHAnsi" w:eastAsia="Arial" w:hAnsiTheme="majorHAnsi" w:cstheme="majorHAnsi"/>
          <w:color w:val="000000"/>
          <w:sz w:val="28"/>
          <w:szCs w:val="28"/>
        </w:rPr>
      </w:pPr>
      <w:r>
        <w:rPr>
          <w:rFonts w:asciiTheme="majorHAnsi" w:eastAsia="Arial" w:hAnsiTheme="majorHAnsi" w:cstheme="majorHAnsi"/>
          <w:color w:val="000000"/>
          <w:sz w:val="28"/>
          <w:szCs w:val="28"/>
        </w:rPr>
        <w:lastRenderedPageBreak/>
        <w:t xml:space="preserve"> </w:t>
      </w:r>
      <w:bookmarkStart w:id="13" w:name="_Toc103189090"/>
      <w:r w:rsidR="007F0BC5" w:rsidRPr="00E348AB">
        <w:rPr>
          <w:rFonts w:asciiTheme="majorHAnsi" w:eastAsia="Arial" w:hAnsiTheme="majorHAnsi" w:cstheme="majorHAnsi"/>
          <w:color w:val="000000"/>
          <w:sz w:val="28"/>
          <w:szCs w:val="28"/>
        </w:rPr>
        <w:t>Método</w:t>
      </w:r>
      <w:bookmarkEnd w:id="13"/>
    </w:p>
    <w:p w14:paraId="588FB156" w14:textId="1E7C4048" w:rsidR="007F0BC5" w:rsidRPr="00E348AB" w:rsidRDefault="007F0BC5" w:rsidP="00E348AB">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color w:val="000000"/>
          <w:sz w:val="24"/>
          <w:szCs w:val="24"/>
        </w:rPr>
        <w:t xml:space="preserve">Se realizará una revisión multi-vocal por el método de </w:t>
      </w:r>
      <w:proofErr w:type="spellStart"/>
      <w:r w:rsidRPr="00E348AB">
        <w:rPr>
          <w:rFonts w:asciiTheme="majorHAnsi" w:eastAsia="Arial" w:hAnsiTheme="majorHAnsi" w:cstheme="majorHAnsi"/>
          <w:color w:val="000000"/>
          <w:sz w:val="24"/>
          <w:szCs w:val="24"/>
        </w:rPr>
        <w:t>Vahid</w:t>
      </w:r>
      <w:proofErr w:type="spellEnd"/>
      <w:r w:rsidRPr="00E348AB">
        <w:rPr>
          <w:rFonts w:asciiTheme="majorHAnsi" w:eastAsia="Arial" w:hAnsiTheme="majorHAnsi" w:cstheme="majorHAnsi"/>
          <w:color w:val="000000"/>
          <w:sz w:val="24"/>
          <w:szCs w:val="24"/>
        </w:rPr>
        <w:t xml:space="preserve"> </w:t>
      </w:r>
      <w:proofErr w:type="spellStart"/>
      <w:r w:rsidRPr="00E348AB">
        <w:rPr>
          <w:rFonts w:asciiTheme="majorHAnsi" w:eastAsia="Arial" w:hAnsiTheme="majorHAnsi" w:cstheme="majorHAnsi"/>
          <w:color w:val="000000"/>
          <w:sz w:val="24"/>
          <w:szCs w:val="24"/>
        </w:rPr>
        <w:t>Garousi</w:t>
      </w:r>
      <w:proofErr w:type="spellEnd"/>
      <w:r w:rsidRPr="00E348AB">
        <w:rPr>
          <w:rFonts w:asciiTheme="majorHAnsi" w:eastAsia="Arial" w:hAnsiTheme="majorHAnsi" w:cstheme="majorHAnsi"/>
          <w:color w:val="000000"/>
          <w:sz w:val="24"/>
          <w:szCs w:val="24"/>
        </w:rPr>
        <w:t xml:space="preserve">, Michael </w:t>
      </w:r>
      <w:proofErr w:type="spellStart"/>
      <w:r w:rsidRPr="00E348AB">
        <w:rPr>
          <w:rFonts w:asciiTheme="majorHAnsi" w:eastAsia="Arial" w:hAnsiTheme="majorHAnsi" w:cstheme="majorHAnsi"/>
          <w:color w:val="000000"/>
          <w:sz w:val="24"/>
          <w:szCs w:val="24"/>
        </w:rPr>
        <w:t>Felderer</w:t>
      </w:r>
      <w:proofErr w:type="spellEnd"/>
      <w:r w:rsidRPr="00E348AB">
        <w:rPr>
          <w:rFonts w:asciiTheme="majorHAnsi" w:eastAsia="Arial" w:hAnsiTheme="majorHAnsi" w:cstheme="majorHAnsi"/>
          <w:color w:val="000000"/>
          <w:sz w:val="24"/>
          <w:szCs w:val="24"/>
        </w:rPr>
        <w:t xml:space="preserve"> y Mika </w:t>
      </w:r>
      <w:proofErr w:type="spellStart"/>
      <w:proofErr w:type="gramStart"/>
      <w:r w:rsidRPr="00E348AB">
        <w:rPr>
          <w:rFonts w:asciiTheme="majorHAnsi" w:eastAsia="Arial" w:hAnsiTheme="majorHAnsi" w:cstheme="majorHAnsi"/>
          <w:color w:val="000000"/>
          <w:sz w:val="24"/>
          <w:szCs w:val="24"/>
        </w:rPr>
        <w:t>V.Mäntylä</w:t>
      </w:r>
      <w:proofErr w:type="spellEnd"/>
      <w:proofErr w:type="gramEnd"/>
      <w:r w:rsidRPr="00E348AB">
        <w:rPr>
          <w:rFonts w:asciiTheme="majorHAnsi" w:eastAsia="Arial" w:hAnsiTheme="majorHAnsi" w:cstheme="majorHAnsi"/>
          <w:color w:val="000000"/>
          <w:sz w:val="24"/>
          <w:szCs w:val="24"/>
        </w:rPr>
        <w:t>. (Garousi et al., 2019) con el fin de obtener información de las estrategias implementadas por las Instituciones de Educación Superior (IES) relacionadas al ingreso y estancia académica de los alumnos con discapacidad, lo cual nos permitirá obtener ajustes, materiales</w:t>
      </w:r>
      <w:r w:rsidR="003702B1">
        <w:rPr>
          <w:rFonts w:asciiTheme="majorHAnsi" w:eastAsia="Arial" w:hAnsiTheme="majorHAnsi" w:cstheme="majorHAnsi"/>
          <w:color w:val="000000"/>
          <w:sz w:val="24"/>
          <w:szCs w:val="24"/>
        </w:rPr>
        <w:t xml:space="preserve"> accesibles</w:t>
      </w:r>
      <w:r w:rsidRPr="00E348AB">
        <w:rPr>
          <w:rFonts w:asciiTheme="majorHAnsi" w:eastAsia="Arial" w:hAnsiTheme="majorHAnsi" w:cstheme="majorHAnsi"/>
          <w:color w:val="000000"/>
          <w:sz w:val="24"/>
          <w:szCs w:val="24"/>
        </w:rPr>
        <w:t xml:space="preserve"> y entidades/actores que participan en la realización globalizada de las estrategias mencionadas anteriormente.</w:t>
      </w:r>
    </w:p>
    <w:p w14:paraId="20D88448" w14:textId="1FBAD05E" w:rsidR="007F0BC5" w:rsidRDefault="007F0BC5" w:rsidP="00E348AB">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sidRPr="00E348AB">
        <w:rPr>
          <w:rFonts w:asciiTheme="majorHAnsi" w:eastAsia="Arial" w:hAnsiTheme="majorHAnsi" w:cstheme="majorHAnsi"/>
          <w:color w:val="000000"/>
          <w:sz w:val="24"/>
          <w:szCs w:val="24"/>
        </w:rPr>
        <w:t xml:space="preserve">Una vez recolectada la información mencionada se procederá a identificar los requisitos más importantes para la creación de un protocolo basado en ajustes razonables, a su vez, se contará </w:t>
      </w:r>
      <w:r w:rsidR="00B547D5">
        <w:rPr>
          <w:rFonts w:asciiTheme="majorHAnsi" w:eastAsia="Arial" w:hAnsiTheme="majorHAnsi" w:cstheme="majorHAnsi"/>
          <w:color w:val="000000"/>
          <w:sz w:val="24"/>
          <w:szCs w:val="24"/>
        </w:rPr>
        <w:t xml:space="preserve">con el diseño de </w:t>
      </w:r>
      <w:r w:rsidR="007C1749">
        <w:rPr>
          <w:rFonts w:asciiTheme="majorHAnsi" w:eastAsia="Arial" w:hAnsiTheme="majorHAnsi" w:cstheme="majorHAnsi"/>
          <w:color w:val="000000"/>
          <w:sz w:val="24"/>
          <w:szCs w:val="24"/>
        </w:rPr>
        <w:t xml:space="preserve">las pautas para la </w:t>
      </w:r>
      <w:r w:rsidR="00B547D5">
        <w:rPr>
          <w:rFonts w:asciiTheme="majorHAnsi" w:eastAsia="Arial" w:hAnsiTheme="majorHAnsi" w:cstheme="majorHAnsi"/>
          <w:color w:val="000000"/>
          <w:sz w:val="24"/>
          <w:szCs w:val="24"/>
        </w:rPr>
        <w:t xml:space="preserve">modificación </w:t>
      </w:r>
      <w:r w:rsidR="007C1749">
        <w:rPr>
          <w:rFonts w:asciiTheme="majorHAnsi" w:eastAsia="Arial" w:hAnsiTheme="majorHAnsi" w:cstheme="majorHAnsi"/>
          <w:color w:val="000000"/>
          <w:sz w:val="24"/>
          <w:szCs w:val="24"/>
        </w:rPr>
        <w:t xml:space="preserve">de herramientas accesibles </w:t>
      </w:r>
      <w:r w:rsidRPr="00E348AB">
        <w:rPr>
          <w:rFonts w:asciiTheme="majorHAnsi" w:eastAsia="Arial" w:hAnsiTheme="majorHAnsi" w:cstheme="majorHAnsi"/>
          <w:color w:val="000000"/>
          <w:sz w:val="24"/>
          <w:szCs w:val="24"/>
        </w:rPr>
        <w:t xml:space="preserve">en el caso de estudio de la Licenciatura en Redes y Servicios de Cómputo perteneciente a la Facultad de Estadística e </w:t>
      </w:r>
      <w:r w:rsidR="008250B5" w:rsidRPr="00E348AB">
        <w:rPr>
          <w:rFonts w:asciiTheme="majorHAnsi" w:eastAsia="Arial" w:hAnsiTheme="majorHAnsi" w:cstheme="majorHAnsi"/>
          <w:color w:val="000000"/>
          <w:sz w:val="24"/>
          <w:szCs w:val="24"/>
        </w:rPr>
        <w:t>Informática de</w:t>
      </w:r>
      <w:r w:rsidRPr="00E348AB">
        <w:rPr>
          <w:rFonts w:asciiTheme="majorHAnsi" w:eastAsia="Arial" w:hAnsiTheme="majorHAnsi" w:cstheme="majorHAnsi"/>
          <w:color w:val="000000"/>
          <w:sz w:val="24"/>
          <w:szCs w:val="24"/>
        </w:rPr>
        <w:t xml:space="preserve"> la región Xalapa</w:t>
      </w:r>
      <w:r w:rsidR="007C1749">
        <w:rPr>
          <w:rFonts w:asciiTheme="majorHAnsi" w:eastAsia="Arial" w:hAnsiTheme="majorHAnsi" w:cstheme="majorHAnsi"/>
          <w:color w:val="000000"/>
          <w:sz w:val="24"/>
          <w:szCs w:val="24"/>
        </w:rPr>
        <w:t>.</w:t>
      </w:r>
    </w:p>
    <w:p w14:paraId="5CD86131" w14:textId="77777777" w:rsidR="003702B1" w:rsidRDefault="003702B1" w:rsidP="00E348AB">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2707776D" w14:textId="27A952EC" w:rsidR="00BC37B1" w:rsidRPr="00606260" w:rsidRDefault="00BC37B1" w:rsidP="00872796">
      <w:pPr>
        <w:pStyle w:val="Ttulo2"/>
        <w:numPr>
          <w:ilvl w:val="1"/>
          <w:numId w:val="1"/>
        </w:numPr>
        <w:rPr>
          <w:rFonts w:asciiTheme="majorHAnsi" w:eastAsia="Arial" w:hAnsiTheme="majorHAnsi" w:cstheme="majorHAnsi"/>
          <w:b w:val="0"/>
          <w:bCs/>
          <w:color w:val="000000"/>
          <w:sz w:val="28"/>
          <w:szCs w:val="28"/>
        </w:rPr>
      </w:pPr>
      <w:r>
        <w:rPr>
          <w:rFonts w:asciiTheme="majorHAnsi" w:eastAsia="Arial" w:hAnsiTheme="majorHAnsi" w:cstheme="majorHAnsi"/>
          <w:b w:val="0"/>
          <w:bCs/>
          <w:color w:val="000000"/>
          <w:sz w:val="28"/>
          <w:szCs w:val="28"/>
        </w:rPr>
        <w:t xml:space="preserve"> </w:t>
      </w:r>
      <w:bookmarkStart w:id="14" w:name="_Toc103189091"/>
      <w:r w:rsidRPr="00BC37B1">
        <w:rPr>
          <w:rFonts w:asciiTheme="majorHAnsi" w:eastAsia="Arial" w:hAnsiTheme="majorHAnsi" w:cstheme="majorHAnsi"/>
          <w:b w:val="0"/>
          <w:bCs/>
          <w:color w:val="000000"/>
          <w:sz w:val="28"/>
          <w:szCs w:val="28"/>
        </w:rPr>
        <w:t>Contribuciones originales esperadas</w:t>
      </w:r>
      <w:bookmarkEnd w:id="14"/>
    </w:p>
    <w:p w14:paraId="231F803B" w14:textId="560E9167" w:rsidR="000865B7" w:rsidRDefault="00BC37B1"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r w:rsidRPr="00BC37B1">
        <w:rPr>
          <w:rFonts w:asciiTheme="majorHAnsi" w:eastAsia="Arial" w:hAnsiTheme="majorHAnsi" w:cstheme="majorHAnsi"/>
          <w:color w:val="000000"/>
          <w:sz w:val="24"/>
          <w:szCs w:val="24"/>
        </w:rPr>
        <w:t xml:space="preserve">Implementar un protocolo de ajustes </w:t>
      </w:r>
      <w:r w:rsidR="00A33393">
        <w:rPr>
          <w:rFonts w:asciiTheme="majorHAnsi" w:eastAsia="Arial" w:hAnsiTheme="majorHAnsi" w:cstheme="majorHAnsi"/>
          <w:color w:val="000000"/>
          <w:sz w:val="24"/>
          <w:szCs w:val="24"/>
        </w:rPr>
        <w:t>razonables</w:t>
      </w:r>
      <w:r w:rsidR="00F02727">
        <w:rPr>
          <w:rFonts w:asciiTheme="majorHAnsi" w:eastAsia="Arial" w:hAnsiTheme="majorHAnsi" w:cstheme="majorHAnsi"/>
          <w:color w:val="000000"/>
          <w:sz w:val="24"/>
          <w:szCs w:val="24"/>
        </w:rPr>
        <w:t xml:space="preserve"> curriculares,</w:t>
      </w:r>
      <w:r w:rsidR="00A33393">
        <w:rPr>
          <w:rFonts w:asciiTheme="majorHAnsi" w:eastAsia="Arial" w:hAnsiTheme="majorHAnsi" w:cstheme="majorHAnsi"/>
          <w:color w:val="000000"/>
          <w:sz w:val="24"/>
          <w:szCs w:val="24"/>
        </w:rPr>
        <w:t xml:space="preserve"> </w:t>
      </w:r>
      <w:r w:rsidR="00F02727">
        <w:rPr>
          <w:rFonts w:asciiTheme="majorHAnsi" w:eastAsia="Arial" w:hAnsiTheme="majorHAnsi" w:cstheme="majorHAnsi"/>
          <w:color w:val="000000"/>
          <w:sz w:val="24"/>
          <w:szCs w:val="24"/>
        </w:rPr>
        <w:t>dirigido a</w:t>
      </w:r>
      <w:r w:rsidRPr="00BC37B1">
        <w:rPr>
          <w:rFonts w:asciiTheme="majorHAnsi" w:eastAsia="Arial" w:hAnsiTheme="majorHAnsi" w:cstheme="majorHAnsi"/>
          <w:color w:val="000000"/>
          <w:sz w:val="24"/>
          <w:szCs w:val="24"/>
        </w:rPr>
        <w:t xml:space="preserve"> los estudiantes con discapacidad en la Universidad Veracruzana, tomando como caso de estudio la Licenciatura en Redes y Servicios de Cómputo </w:t>
      </w:r>
      <w:r w:rsidR="0091594D">
        <w:rPr>
          <w:rFonts w:asciiTheme="majorHAnsi" w:eastAsia="Arial" w:hAnsiTheme="majorHAnsi" w:cstheme="majorHAnsi"/>
          <w:color w:val="000000"/>
          <w:sz w:val="24"/>
          <w:szCs w:val="24"/>
        </w:rPr>
        <w:t xml:space="preserve">(LRySC) </w:t>
      </w:r>
      <w:r w:rsidR="00F02727">
        <w:rPr>
          <w:rFonts w:asciiTheme="majorHAnsi" w:eastAsia="Arial" w:hAnsiTheme="majorHAnsi" w:cstheme="majorHAnsi"/>
          <w:color w:val="000000"/>
          <w:sz w:val="24"/>
          <w:szCs w:val="24"/>
        </w:rPr>
        <w:t>situada</w:t>
      </w:r>
      <w:r w:rsidRPr="00BC37B1">
        <w:rPr>
          <w:rFonts w:asciiTheme="majorHAnsi" w:eastAsia="Arial" w:hAnsiTheme="majorHAnsi" w:cstheme="majorHAnsi"/>
          <w:color w:val="000000"/>
          <w:sz w:val="24"/>
          <w:szCs w:val="24"/>
        </w:rPr>
        <w:t xml:space="preserve"> en la Facultad de Estadística e Informática, en donde </w:t>
      </w:r>
      <w:r w:rsidR="00B547D5">
        <w:rPr>
          <w:rFonts w:asciiTheme="majorHAnsi" w:eastAsia="Arial" w:hAnsiTheme="majorHAnsi" w:cstheme="majorHAnsi"/>
          <w:color w:val="000000"/>
          <w:sz w:val="24"/>
          <w:szCs w:val="24"/>
        </w:rPr>
        <w:t>se</w:t>
      </w:r>
      <w:r w:rsidRPr="00BC37B1">
        <w:rPr>
          <w:rFonts w:asciiTheme="majorHAnsi" w:eastAsia="Arial" w:hAnsiTheme="majorHAnsi" w:cstheme="majorHAnsi"/>
          <w:color w:val="000000"/>
          <w:sz w:val="24"/>
          <w:szCs w:val="24"/>
        </w:rPr>
        <w:t xml:space="preserve"> </w:t>
      </w:r>
      <w:r w:rsidR="00F02727">
        <w:rPr>
          <w:rFonts w:asciiTheme="majorHAnsi" w:eastAsia="Arial" w:hAnsiTheme="majorHAnsi" w:cstheme="majorHAnsi"/>
          <w:color w:val="000000"/>
          <w:sz w:val="24"/>
          <w:szCs w:val="24"/>
        </w:rPr>
        <w:t>pretende</w:t>
      </w:r>
      <w:r w:rsidRPr="00BC37B1">
        <w:rPr>
          <w:rFonts w:asciiTheme="majorHAnsi" w:eastAsia="Arial" w:hAnsiTheme="majorHAnsi" w:cstheme="majorHAnsi"/>
          <w:color w:val="000000"/>
          <w:sz w:val="24"/>
          <w:szCs w:val="24"/>
        </w:rPr>
        <w:t xml:space="preserve"> </w:t>
      </w:r>
      <w:r w:rsidR="004D512B">
        <w:rPr>
          <w:rFonts w:asciiTheme="majorHAnsi" w:eastAsia="Arial" w:hAnsiTheme="majorHAnsi" w:cstheme="majorHAnsi"/>
          <w:color w:val="000000"/>
          <w:sz w:val="24"/>
          <w:szCs w:val="24"/>
        </w:rPr>
        <w:t>mitigar</w:t>
      </w:r>
      <w:r w:rsidR="00A33393">
        <w:rPr>
          <w:rFonts w:asciiTheme="majorHAnsi" w:eastAsia="Arial" w:hAnsiTheme="majorHAnsi" w:cstheme="majorHAnsi"/>
          <w:color w:val="000000"/>
          <w:sz w:val="24"/>
          <w:szCs w:val="24"/>
        </w:rPr>
        <w:t xml:space="preserve"> </w:t>
      </w:r>
      <w:r w:rsidR="00B547D5">
        <w:rPr>
          <w:rFonts w:asciiTheme="majorHAnsi" w:eastAsia="Arial" w:hAnsiTheme="majorHAnsi" w:cstheme="majorHAnsi"/>
          <w:color w:val="000000"/>
          <w:sz w:val="24"/>
          <w:szCs w:val="24"/>
        </w:rPr>
        <w:t>brechas de accesibilidad</w:t>
      </w:r>
      <w:r w:rsidR="00A33393">
        <w:rPr>
          <w:rFonts w:asciiTheme="majorHAnsi" w:eastAsia="Arial" w:hAnsiTheme="majorHAnsi" w:cstheme="majorHAnsi"/>
          <w:color w:val="000000"/>
          <w:sz w:val="24"/>
          <w:szCs w:val="24"/>
        </w:rPr>
        <w:t xml:space="preserve"> </w:t>
      </w:r>
      <w:r w:rsidR="00B547D5">
        <w:rPr>
          <w:rFonts w:asciiTheme="majorHAnsi" w:eastAsia="Arial" w:hAnsiTheme="majorHAnsi" w:cstheme="majorHAnsi"/>
          <w:color w:val="000000"/>
          <w:sz w:val="24"/>
          <w:szCs w:val="24"/>
        </w:rPr>
        <w:t>en</w:t>
      </w:r>
      <w:r w:rsidRPr="00BC37B1">
        <w:rPr>
          <w:rFonts w:asciiTheme="majorHAnsi" w:eastAsia="Arial" w:hAnsiTheme="majorHAnsi" w:cstheme="majorHAnsi"/>
          <w:color w:val="000000"/>
          <w:sz w:val="24"/>
          <w:szCs w:val="24"/>
        </w:rPr>
        <w:t xml:space="preserve"> </w:t>
      </w:r>
      <w:r w:rsidR="0091594D">
        <w:rPr>
          <w:rFonts w:asciiTheme="majorHAnsi" w:eastAsia="Arial" w:hAnsiTheme="majorHAnsi" w:cstheme="majorHAnsi"/>
          <w:color w:val="000000"/>
          <w:sz w:val="24"/>
          <w:szCs w:val="24"/>
        </w:rPr>
        <w:t>la experiencia educativa</w:t>
      </w:r>
      <w:r w:rsidR="00F02727">
        <w:rPr>
          <w:rFonts w:asciiTheme="majorHAnsi" w:eastAsia="Arial" w:hAnsiTheme="majorHAnsi" w:cstheme="majorHAnsi"/>
          <w:color w:val="000000"/>
          <w:sz w:val="24"/>
          <w:szCs w:val="24"/>
        </w:rPr>
        <w:t xml:space="preserve"> </w:t>
      </w:r>
      <w:r w:rsidR="0091594D">
        <w:rPr>
          <w:rFonts w:asciiTheme="majorHAnsi" w:eastAsia="Arial" w:hAnsiTheme="majorHAnsi" w:cstheme="majorHAnsi"/>
          <w:color w:val="000000"/>
          <w:sz w:val="24"/>
          <w:szCs w:val="24"/>
        </w:rPr>
        <w:t xml:space="preserve">que así lo requieran </w:t>
      </w:r>
      <w:r w:rsidR="00F02727">
        <w:rPr>
          <w:rFonts w:asciiTheme="majorHAnsi" w:eastAsia="Arial" w:hAnsiTheme="majorHAnsi" w:cstheme="majorHAnsi"/>
          <w:color w:val="000000"/>
          <w:sz w:val="24"/>
          <w:szCs w:val="24"/>
        </w:rPr>
        <w:t>del plan de</w:t>
      </w:r>
      <w:r w:rsidR="0091594D">
        <w:rPr>
          <w:rFonts w:asciiTheme="majorHAnsi" w:eastAsia="Arial" w:hAnsiTheme="majorHAnsi" w:cstheme="majorHAnsi"/>
          <w:color w:val="000000"/>
          <w:sz w:val="24"/>
          <w:szCs w:val="24"/>
        </w:rPr>
        <w:t xml:space="preserve"> estudios de la LRySC</w:t>
      </w:r>
      <w:r w:rsidRPr="00BC37B1">
        <w:rPr>
          <w:rFonts w:asciiTheme="majorHAnsi" w:eastAsia="Arial" w:hAnsiTheme="majorHAnsi" w:cstheme="majorHAnsi"/>
          <w:color w:val="000000"/>
          <w:sz w:val="24"/>
          <w:szCs w:val="24"/>
        </w:rPr>
        <w:t xml:space="preserve">, así como la publicación de un artículo en un </w:t>
      </w:r>
      <w:r w:rsidR="00F34029">
        <w:rPr>
          <w:rFonts w:asciiTheme="majorHAnsi" w:eastAsia="Arial" w:hAnsiTheme="majorHAnsi" w:cstheme="majorHAnsi"/>
          <w:color w:val="000000"/>
          <w:sz w:val="24"/>
          <w:szCs w:val="24"/>
        </w:rPr>
        <w:t>evento de difusión.</w:t>
      </w:r>
    </w:p>
    <w:p w14:paraId="666A946B" w14:textId="21CCB253"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44E1F1BE" w14:textId="549E097A"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4DDE75FF" w14:textId="1BEE4F8D"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206E993C" w14:textId="12A4098C"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3A0EF954" w14:textId="464E3C93"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4276BF4D" w14:textId="26C88EAE"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7716703D" w14:textId="23E72FD5"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7722C795" w14:textId="5CC1A7AE"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0C4A9881" w14:textId="5CED3D12"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144CB887" w14:textId="3ED8B703" w:rsidR="00326856" w:rsidRDefault="00326856"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659DA52B" w14:textId="267126BB" w:rsidR="007C1749" w:rsidRDefault="007C1749"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5DE7AB60" w14:textId="1BA65ABE" w:rsidR="00D71DD5" w:rsidRDefault="00D71DD5"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57F3EED5" w14:textId="441E49FB" w:rsidR="00D71DD5" w:rsidRDefault="00D71DD5"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5908EB8A" w14:textId="4640E04E" w:rsidR="00D71DD5" w:rsidRDefault="00D71DD5"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41E9DBA4" w14:textId="439BEB1C" w:rsidR="00D71DD5" w:rsidRDefault="00D71DD5"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4F97646B" w14:textId="7DF42F24" w:rsidR="00D71DD5" w:rsidRDefault="00D71DD5"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1D097770" w14:textId="60D9224B" w:rsidR="007C1749" w:rsidRDefault="007C1749" w:rsidP="00BC37B1">
      <w:pPr>
        <w:pBdr>
          <w:top w:val="nil"/>
          <w:left w:val="nil"/>
          <w:bottom w:val="nil"/>
          <w:right w:val="nil"/>
          <w:between w:val="nil"/>
        </w:pBdr>
        <w:spacing w:after="0" w:line="360" w:lineRule="auto"/>
        <w:jc w:val="both"/>
        <w:rPr>
          <w:rFonts w:asciiTheme="majorHAnsi" w:eastAsia="Arial" w:hAnsiTheme="majorHAnsi" w:cstheme="majorHAnsi"/>
          <w:color w:val="000000"/>
          <w:sz w:val="24"/>
          <w:szCs w:val="24"/>
        </w:rPr>
      </w:pPr>
    </w:p>
    <w:p w14:paraId="0505858B" w14:textId="77777777" w:rsidR="007C1749" w:rsidRPr="00C13437" w:rsidRDefault="007C1749" w:rsidP="00C13437">
      <w:pPr>
        <w:pStyle w:val="Ttulo1"/>
        <w:jc w:val="center"/>
        <w:rPr>
          <w:rFonts w:eastAsia="Arial" w:cstheme="majorHAnsi"/>
          <w:b/>
          <w:bCs/>
          <w:color w:val="002060"/>
          <w:sz w:val="44"/>
          <w:szCs w:val="44"/>
        </w:rPr>
      </w:pPr>
    </w:p>
    <w:p w14:paraId="2BEF73C2" w14:textId="38E14E22" w:rsidR="00B56A9F" w:rsidRPr="003702B1" w:rsidRDefault="00C13437" w:rsidP="00C13437">
      <w:pPr>
        <w:pStyle w:val="Ttulo1"/>
        <w:jc w:val="center"/>
        <w:rPr>
          <w:rFonts w:cstheme="majorHAnsi"/>
          <w:b/>
          <w:bCs/>
          <w:color w:val="000000" w:themeColor="text1"/>
          <w:sz w:val="44"/>
          <w:szCs w:val="44"/>
        </w:rPr>
      </w:pPr>
      <w:bookmarkStart w:id="15" w:name="_Toc103189092"/>
      <w:r w:rsidRPr="003702B1">
        <w:rPr>
          <w:rFonts w:cstheme="majorHAnsi"/>
          <w:b/>
          <w:bCs/>
          <w:color w:val="000000" w:themeColor="text1"/>
          <w:sz w:val="44"/>
          <w:szCs w:val="44"/>
        </w:rPr>
        <w:t>Capítulo 2</w:t>
      </w:r>
      <w:bookmarkEnd w:id="15"/>
    </w:p>
    <w:p w14:paraId="4B14B8C0" w14:textId="28F4FCA0" w:rsidR="00C13437" w:rsidRPr="003702B1" w:rsidRDefault="00C13437" w:rsidP="00C13437">
      <w:pPr>
        <w:pStyle w:val="Ttulo1"/>
        <w:jc w:val="center"/>
        <w:rPr>
          <w:rFonts w:cstheme="majorHAnsi"/>
          <w:b/>
          <w:bCs/>
          <w:i/>
          <w:iCs/>
          <w:color w:val="000000" w:themeColor="text1"/>
          <w:sz w:val="44"/>
          <w:szCs w:val="44"/>
        </w:rPr>
      </w:pPr>
      <w:bookmarkStart w:id="16" w:name="_Toc103189093"/>
      <w:r w:rsidRPr="003702B1">
        <w:rPr>
          <w:rFonts w:cstheme="majorHAnsi"/>
          <w:b/>
          <w:bCs/>
          <w:i/>
          <w:iCs/>
          <w:color w:val="000000" w:themeColor="text1"/>
          <w:sz w:val="44"/>
          <w:szCs w:val="44"/>
        </w:rPr>
        <w:t>Marco teórico</w:t>
      </w:r>
      <w:bookmarkEnd w:id="16"/>
    </w:p>
    <w:p w14:paraId="482341EC" w14:textId="77777777" w:rsidR="00C13437" w:rsidRPr="00C13437" w:rsidRDefault="00C13437" w:rsidP="00C13437"/>
    <w:p w14:paraId="3767DFD3" w14:textId="77777777" w:rsidR="00C13437" w:rsidRPr="00C13437" w:rsidRDefault="00C13437" w:rsidP="00C13437"/>
    <w:p w14:paraId="6A8176E4" w14:textId="77777777" w:rsidR="00C13437" w:rsidRPr="00C13437" w:rsidRDefault="00C13437" w:rsidP="00C13437"/>
    <w:p w14:paraId="597497B1" w14:textId="78C03ACF" w:rsidR="00326856" w:rsidRDefault="00326856" w:rsidP="00326856"/>
    <w:p w14:paraId="019D1DED" w14:textId="0391B0FE" w:rsidR="00D71DD5" w:rsidRDefault="00D71DD5" w:rsidP="00326856"/>
    <w:p w14:paraId="073FB3FB" w14:textId="31E84988" w:rsidR="00D71DD5" w:rsidRDefault="00D71DD5" w:rsidP="00326856"/>
    <w:p w14:paraId="3759BA75" w14:textId="0852F492" w:rsidR="00D71DD5" w:rsidRDefault="00D71DD5" w:rsidP="00326856"/>
    <w:p w14:paraId="717D4540" w14:textId="6DD69BA3" w:rsidR="00D71DD5" w:rsidRDefault="00D71DD5" w:rsidP="00326856"/>
    <w:p w14:paraId="5D1DB1ED" w14:textId="573FB8B9" w:rsidR="00D71DD5" w:rsidRDefault="00D71DD5" w:rsidP="00326856"/>
    <w:p w14:paraId="429E7310" w14:textId="53B10F31" w:rsidR="00D71DD5" w:rsidRDefault="00D71DD5" w:rsidP="00326856"/>
    <w:p w14:paraId="4AA0B799" w14:textId="12B03889" w:rsidR="00D71DD5" w:rsidRDefault="00D71DD5" w:rsidP="00326856"/>
    <w:p w14:paraId="0D758BFB" w14:textId="77777777" w:rsidR="00D71DD5" w:rsidRDefault="00D71DD5" w:rsidP="00326856"/>
    <w:p w14:paraId="2D637EF4" w14:textId="5D0A1DBF" w:rsidR="00E252E0" w:rsidRDefault="00E252E0" w:rsidP="00326856"/>
    <w:p w14:paraId="4BC445EA" w14:textId="77777777" w:rsidR="0091594D" w:rsidRPr="00326856" w:rsidRDefault="0091594D" w:rsidP="00326856"/>
    <w:p w14:paraId="2229AE61" w14:textId="77777777" w:rsidR="000865B7" w:rsidRPr="000865B7" w:rsidRDefault="000865B7" w:rsidP="00872796">
      <w:pPr>
        <w:pStyle w:val="Prrafodelista"/>
        <w:keepNext/>
        <w:numPr>
          <w:ilvl w:val="0"/>
          <w:numId w:val="6"/>
        </w:numPr>
        <w:spacing w:before="240" w:after="240" w:line="240" w:lineRule="auto"/>
        <w:contextualSpacing w:val="0"/>
        <w:outlineLvl w:val="1"/>
        <w:rPr>
          <w:rFonts w:asciiTheme="majorHAnsi" w:eastAsia="Times New Roman" w:hAnsiTheme="majorHAnsi" w:cstheme="majorHAnsi"/>
          <w:bCs/>
          <w:vanish/>
          <w:sz w:val="28"/>
          <w:szCs w:val="28"/>
        </w:rPr>
      </w:pPr>
      <w:bookmarkStart w:id="17" w:name="_Toc99371791"/>
      <w:bookmarkStart w:id="18" w:name="_Toc99374775"/>
      <w:bookmarkStart w:id="19" w:name="_Toc99374813"/>
      <w:bookmarkStart w:id="20" w:name="_Toc99375341"/>
      <w:bookmarkStart w:id="21" w:name="_Toc99376887"/>
      <w:bookmarkStart w:id="22" w:name="_Toc100347500"/>
      <w:bookmarkStart w:id="23" w:name="_Toc100527893"/>
      <w:bookmarkStart w:id="24" w:name="_Toc100528189"/>
      <w:bookmarkStart w:id="25" w:name="_Toc100528299"/>
      <w:bookmarkStart w:id="26" w:name="_Toc100528636"/>
      <w:bookmarkStart w:id="27" w:name="_Toc100529406"/>
      <w:bookmarkStart w:id="28" w:name="_Toc100529557"/>
      <w:bookmarkStart w:id="29" w:name="_Toc103185202"/>
      <w:bookmarkStart w:id="30" w:name="_Toc103185453"/>
      <w:bookmarkStart w:id="31" w:name="_Toc103188334"/>
      <w:bookmarkStart w:id="32" w:name="_Toc103188708"/>
      <w:bookmarkStart w:id="33" w:name="_Toc103188761"/>
      <w:bookmarkStart w:id="34" w:name="_Toc10318909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0CFA59E" w14:textId="0DA3E95B" w:rsidR="00606260" w:rsidRPr="000865B7" w:rsidRDefault="000865B7" w:rsidP="00872796">
      <w:pPr>
        <w:pStyle w:val="Ttulo2"/>
        <w:numPr>
          <w:ilvl w:val="1"/>
          <w:numId w:val="7"/>
        </w:numPr>
        <w:rPr>
          <w:rFonts w:asciiTheme="majorHAnsi" w:hAnsiTheme="majorHAnsi" w:cstheme="majorHAnsi"/>
          <w:b w:val="0"/>
          <w:bCs/>
          <w:sz w:val="28"/>
          <w:szCs w:val="28"/>
        </w:rPr>
      </w:pPr>
      <w:r>
        <w:rPr>
          <w:rFonts w:asciiTheme="majorHAnsi" w:hAnsiTheme="majorHAnsi" w:cstheme="majorHAnsi"/>
          <w:b w:val="0"/>
          <w:bCs/>
          <w:sz w:val="28"/>
          <w:szCs w:val="28"/>
        </w:rPr>
        <w:t xml:space="preserve"> </w:t>
      </w:r>
      <w:bookmarkStart w:id="35" w:name="_Toc103189095"/>
      <w:r w:rsidR="00606260" w:rsidRPr="00606260">
        <w:rPr>
          <w:rFonts w:asciiTheme="majorHAnsi" w:hAnsiTheme="majorHAnsi" w:cstheme="majorHAnsi"/>
          <w:b w:val="0"/>
          <w:bCs/>
          <w:sz w:val="28"/>
          <w:szCs w:val="28"/>
        </w:rPr>
        <w:t>Terminología asociada</w:t>
      </w:r>
      <w:bookmarkEnd w:id="35"/>
    </w:p>
    <w:p w14:paraId="27811D02" w14:textId="4E5781D9" w:rsidR="00612312" w:rsidRPr="00695401" w:rsidRDefault="00612312" w:rsidP="00612312">
      <w:pPr>
        <w:jc w:val="both"/>
        <w:rPr>
          <w:rFonts w:asciiTheme="majorHAnsi" w:hAnsiTheme="majorHAnsi" w:cstheme="majorHAnsi"/>
          <w:sz w:val="24"/>
          <w:szCs w:val="24"/>
        </w:rPr>
      </w:pPr>
      <w:r w:rsidRPr="00695401">
        <w:rPr>
          <w:rFonts w:asciiTheme="majorHAnsi" w:hAnsiTheme="majorHAnsi" w:cstheme="majorHAnsi"/>
          <w:sz w:val="24"/>
          <w:szCs w:val="24"/>
        </w:rPr>
        <w:t xml:space="preserve">El Instituto de Seguridad y Servicios Sociales de los Trabajadores del Estado (2019) </w:t>
      </w:r>
      <w:r w:rsidR="00C85769">
        <w:rPr>
          <w:rFonts w:asciiTheme="majorHAnsi" w:hAnsiTheme="majorHAnsi" w:cstheme="majorHAnsi"/>
          <w:sz w:val="24"/>
          <w:szCs w:val="24"/>
        </w:rPr>
        <w:t xml:space="preserve">del gobierno de México, </w:t>
      </w:r>
      <w:r w:rsidRPr="00695401">
        <w:rPr>
          <w:rFonts w:asciiTheme="majorHAnsi" w:hAnsiTheme="majorHAnsi" w:cstheme="majorHAnsi"/>
          <w:sz w:val="24"/>
          <w:szCs w:val="24"/>
        </w:rPr>
        <w:t xml:space="preserve">define el termino de </w:t>
      </w:r>
      <w:r w:rsidRPr="00695401">
        <w:rPr>
          <w:rStyle w:val="Ttulo2Car"/>
          <w:rFonts w:asciiTheme="majorHAnsi" w:eastAsiaTheme="minorHAnsi" w:hAnsiTheme="majorHAnsi" w:cstheme="majorHAnsi"/>
        </w:rPr>
        <w:t>discapacidad</w:t>
      </w:r>
      <w:r w:rsidRPr="00695401">
        <w:rPr>
          <w:rFonts w:asciiTheme="majorHAnsi" w:hAnsiTheme="majorHAnsi" w:cstheme="majorHAnsi"/>
          <w:sz w:val="24"/>
          <w:szCs w:val="24"/>
        </w:rPr>
        <w:t xml:space="preserve"> como “la caracterización por limitaciones para el desempeño de una actividad rutinaria considerada regular, las cuales pueden ser temporales o permanentes, reversibles o surgir como consecuencia directa de deficiencias físicas, sensoriales, de secuela de enfermedades o por eventos traumáticos (accidentes).”</w:t>
      </w:r>
    </w:p>
    <w:p w14:paraId="1F4296EB" w14:textId="77777777" w:rsidR="00612312" w:rsidRPr="00695401" w:rsidRDefault="00612312" w:rsidP="00612312">
      <w:pPr>
        <w:jc w:val="both"/>
        <w:rPr>
          <w:rFonts w:asciiTheme="majorHAnsi" w:hAnsiTheme="majorHAnsi" w:cstheme="majorHAnsi"/>
          <w:sz w:val="24"/>
          <w:szCs w:val="24"/>
        </w:rPr>
      </w:pPr>
      <w:r w:rsidRPr="00695401">
        <w:rPr>
          <w:rFonts w:asciiTheme="majorHAnsi" w:hAnsiTheme="majorHAnsi" w:cstheme="majorHAnsi"/>
          <w:sz w:val="24"/>
          <w:szCs w:val="24"/>
        </w:rPr>
        <w:t>La discapacidad es una situación que integra diferentes barreras en la sociedad puesto que implica una inclusión plena y efectiva para cada tipo de discapacidad.</w:t>
      </w:r>
    </w:p>
    <w:p w14:paraId="58A469E5" w14:textId="77777777" w:rsidR="00612312" w:rsidRPr="00695401" w:rsidRDefault="00612312" w:rsidP="00612312">
      <w:pPr>
        <w:jc w:val="both"/>
        <w:rPr>
          <w:rFonts w:asciiTheme="majorHAnsi" w:hAnsiTheme="majorHAnsi" w:cstheme="majorHAnsi"/>
          <w:sz w:val="24"/>
          <w:szCs w:val="24"/>
        </w:rPr>
      </w:pPr>
      <w:r w:rsidRPr="00695401">
        <w:rPr>
          <w:rFonts w:asciiTheme="majorHAnsi" w:hAnsiTheme="majorHAnsi" w:cstheme="majorHAnsi"/>
          <w:sz w:val="24"/>
          <w:szCs w:val="24"/>
        </w:rPr>
        <w:t xml:space="preserve">El Instituto de Seguridad y Servicios Sociales de los Trabajadores del Estado (2019) categoriza los </w:t>
      </w:r>
      <w:r w:rsidRPr="00695401">
        <w:rPr>
          <w:rStyle w:val="Ttulo2Car"/>
          <w:rFonts w:asciiTheme="majorHAnsi" w:eastAsiaTheme="minorHAnsi" w:hAnsiTheme="majorHAnsi" w:cstheme="majorHAnsi"/>
        </w:rPr>
        <w:t>tipos de discapacidad</w:t>
      </w:r>
      <w:r w:rsidRPr="00695401">
        <w:rPr>
          <w:rFonts w:asciiTheme="majorHAnsi" w:hAnsiTheme="majorHAnsi" w:cstheme="majorHAnsi"/>
          <w:sz w:val="24"/>
          <w:szCs w:val="24"/>
        </w:rPr>
        <w:t xml:space="preserve"> de la siguiente manera:</w:t>
      </w:r>
    </w:p>
    <w:p w14:paraId="367F5CB2" w14:textId="77777777" w:rsidR="00612312" w:rsidRPr="00695401" w:rsidRDefault="00612312" w:rsidP="00872796">
      <w:pPr>
        <w:pStyle w:val="Prrafodelista"/>
        <w:numPr>
          <w:ilvl w:val="0"/>
          <w:numId w:val="11"/>
        </w:numPr>
        <w:jc w:val="both"/>
        <w:rPr>
          <w:rFonts w:asciiTheme="majorHAnsi" w:hAnsiTheme="majorHAnsi" w:cstheme="majorHAnsi"/>
          <w:sz w:val="24"/>
          <w:szCs w:val="24"/>
        </w:rPr>
      </w:pPr>
      <w:r w:rsidRPr="00695401">
        <w:rPr>
          <w:rFonts w:asciiTheme="majorHAnsi" w:hAnsiTheme="majorHAnsi" w:cstheme="majorHAnsi"/>
          <w:i/>
          <w:iCs/>
          <w:sz w:val="24"/>
          <w:szCs w:val="24"/>
        </w:rPr>
        <w:t>Sensorial Visual:</w:t>
      </w:r>
      <w:r w:rsidRPr="00695401">
        <w:rPr>
          <w:rFonts w:asciiTheme="majorHAnsi" w:hAnsiTheme="majorHAnsi" w:cstheme="majorHAnsi"/>
          <w:sz w:val="24"/>
          <w:szCs w:val="24"/>
        </w:rPr>
        <w:t> Es la deficiencia estructural o funcional del órgano de la visión y de sus funciones asociadas como: agudeza visual, campo visual, visión de los colores o profundidad.</w:t>
      </w:r>
    </w:p>
    <w:p w14:paraId="4F13DEB9" w14:textId="77777777" w:rsidR="00612312" w:rsidRPr="00695401" w:rsidRDefault="00612312" w:rsidP="00872796">
      <w:pPr>
        <w:pStyle w:val="Prrafodelista"/>
        <w:numPr>
          <w:ilvl w:val="0"/>
          <w:numId w:val="11"/>
        </w:numPr>
        <w:jc w:val="both"/>
        <w:rPr>
          <w:rFonts w:asciiTheme="majorHAnsi" w:hAnsiTheme="majorHAnsi" w:cstheme="majorHAnsi"/>
          <w:sz w:val="24"/>
          <w:szCs w:val="24"/>
        </w:rPr>
      </w:pPr>
      <w:r w:rsidRPr="00695401">
        <w:rPr>
          <w:rFonts w:asciiTheme="majorHAnsi" w:hAnsiTheme="majorHAnsi" w:cstheme="majorHAnsi"/>
          <w:i/>
          <w:iCs/>
          <w:sz w:val="24"/>
          <w:szCs w:val="24"/>
        </w:rPr>
        <w:t>Sensorial Auditiva:</w:t>
      </w:r>
      <w:r w:rsidRPr="00695401">
        <w:rPr>
          <w:rFonts w:asciiTheme="majorHAnsi" w:hAnsiTheme="majorHAnsi" w:cstheme="majorHAnsi"/>
          <w:sz w:val="24"/>
          <w:szCs w:val="24"/>
        </w:rPr>
        <w:t> Es la restricción en la función de la percepción de los sonidos externos, alteración de los mecanismos de transmisión, transducción, conducción e integración del estímulo sonoro, que a su vez pueden limitar la capacidad de comunicación.</w:t>
      </w:r>
    </w:p>
    <w:p w14:paraId="485432AD" w14:textId="77777777" w:rsidR="00612312" w:rsidRPr="00695401" w:rsidRDefault="00612312" w:rsidP="00872796">
      <w:pPr>
        <w:pStyle w:val="Prrafodelista"/>
        <w:numPr>
          <w:ilvl w:val="0"/>
          <w:numId w:val="11"/>
        </w:numPr>
        <w:jc w:val="both"/>
        <w:rPr>
          <w:rFonts w:asciiTheme="majorHAnsi" w:hAnsiTheme="majorHAnsi" w:cstheme="majorHAnsi"/>
          <w:sz w:val="24"/>
          <w:szCs w:val="24"/>
        </w:rPr>
      </w:pPr>
      <w:r w:rsidRPr="00695401">
        <w:rPr>
          <w:rFonts w:asciiTheme="majorHAnsi" w:hAnsiTheme="majorHAnsi" w:cstheme="majorHAnsi"/>
          <w:i/>
          <w:iCs/>
          <w:sz w:val="24"/>
          <w:szCs w:val="24"/>
        </w:rPr>
        <w:t>Discapacidad Motriz:</w:t>
      </w:r>
      <w:r w:rsidRPr="00695401">
        <w:rPr>
          <w:rFonts w:asciiTheme="majorHAnsi" w:hAnsiTheme="majorHAnsi" w:cstheme="majorHAnsi"/>
          <w:sz w:val="24"/>
          <w:szCs w:val="24"/>
        </w:rPr>
        <w:t> En la secuela o malformación que deriva de una afección en el sistema neuromuscular a nivel central o periférico, dando como resultado alteraciones en el control del movimiento y la postura.</w:t>
      </w:r>
    </w:p>
    <w:p w14:paraId="6128FE06" w14:textId="77777777" w:rsidR="00612312" w:rsidRPr="00695401" w:rsidRDefault="00612312" w:rsidP="00872796">
      <w:pPr>
        <w:pStyle w:val="Prrafodelista"/>
        <w:numPr>
          <w:ilvl w:val="0"/>
          <w:numId w:val="11"/>
        </w:numPr>
        <w:jc w:val="both"/>
        <w:rPr>
          <w:rFonts w:asciiTheme="majorHAnsi" w:hAnsiTheme="majorHAnsi" w:cstheme="majorHAnsi"/>
          <w:sz w:val="24"/>
          <w:szCs w:val="24"/>
        </w:rPr>
      </w:pPr>
      <w:r w:rsidRPr="00695401">
        <w:rPr>
          <w:rFonts w:asciiTheme="majorHAnsi" w:hAnsiTheme="majorHAnsi" w:cstheme="majorHAnsi"/>
          <w:i/>
          <w:iCs/>
          <w:sz w:val="24"/>
          <w:szCs w:val="24"/>
        </w:rPr>
        <w:t>Intelectual:</w:t>
      </w:r>
      <w:r w:rsidRPr="00695401">
        <w:rPr>
          <w:rFonts w:asciiTheme="majorHAnsi" w:hAnsiTheme="majorHAnsi" w:cstheme="majorHAnsi"/>
          <w:sz w:val="24"/>
          <w:szCs w:val="24"/>
        </w:rPr>
        <w:t> Se caracteriza por limitaciones significativas tanto en la estructura del pensamiento razonada, como en la conducta adaptativa de la persona como: el autocuidado, ir a la escuela o aprender habilidades sociales.</w:t>
      </w:r>
    </w:p>
    <w:p w14:paraId="7CA60A96" w14:textId="77777777" w:rsidR="00612312" w:rsidRPr="00695401" w:rsidRDefault="00612312" w:rsidP="00872796">
      <w:pPr>
        <w:pStyle w:val="Prrafodelista"/>
        <w:numPr>
          <w:ilvl w:val="0"/>
          <w:numId w:val="11"/>
        </w:numPr>
        <w:jc w:val="both"/>
        <w:rPr>
          <w:rFonts w:asciiTheme="majorHAnsi" w:hAnsiTheme="majorHAnsi" w:cstheme="majorHAnsi"/>
          <w:sz w:val="24"/>
          <w:szCs w:val="24"/>
        </w:rPr>
      </w:pPr>
      <w:r w:rsidRPr="00695401">
        <w:rPr>
          <w:rFonts w:asciiTheme="majorHAnsi" w:hAnsiTheme="majorHAnsi" w:cstheme="majorHAnsi"/>
          <w:i/>
          <w:iCs/>
          <w:sz w:val="24"/>
          <w:szCs w:val="24"/>
        </w:rPr>
        <w:t>Mental o Psicosocial:</w:t>
      </w:r>
      <w:r w:rsidRPr="00695401">
        <w:rPr>
          <w:rFonts w:asciiTheme="majorHAnsi" w:hAnsiTheme="majorHAnsi" w:cstheme="majorHAnsi"/>
          <w:sz w:val="24"/>
          <w:szCs w:val="24"/>
        </w:rPr>
        <w:t> Se puede derivar de una enfermedad mental, que tiene factores bioquímicos y genéticos, donde los síntomas se presentan por lo general en la adolescencia y no está relacionada con la discapacidad intelectual. Puede ser temporal o permanente y se convierte en una condición de vida.  Afecta la forma de pensar, los sentimientos, el humor, la habilidad para relacionarse con otros y el funcionamiento diario de una persona.</w:t>
      </w:r>
    </w:p>
    <w:p w14:paraId="08F1179A" w14:textId="77777777" w:rsidR="00612312" w:rsidRPr="00695401" w:rsidRDefault="00612312" w:rsidP="00612312">
      <w:pPr>
        <w:pStyle w:val="Prrafodelista"/>
        <w:jc w:val="both"/>
        <w:rPr>
          <w:rFonts w:asciiTheme="majorHAnsi" w:hAnsiTheme="majorHAnsi" w:cstheme="majorHAnsi"/>
          <w:sz w:val="24"/>
          <w:szCs w:val="24"/>
        </w:rPr>
      </w:pPr>
      <w:r w:rsidRPr="00695401">
        <w:rPr>
          <w:rFonts w:asciiTheme="majorHAnsi" w:hAnsiTheme="majorHAnsi" w:cstheme="majorHAnsi"/>
          <w:noProof/>
        </w:rPr>
        <w:drawing>
          <wp:anchor distT="0" distB="0" distL="114300" distR="114300" simplePos="0" relativeHeight="251668480" behindDoc="0" locked="0" layoutInCell="1" allowOverlap="1" wp14:anchorId="01813A95" wp14:editId="55B1218C">
            <wp:simplePos x="0" y="0"/>
            <wp:positionH relativeFrom="margin">
              <wp:align>center</wp:align>
            </wp:positionH>
            <wp:positionV relativeFrom="paragraph">
              <wp:posOffset>183290</wp:posOffset>
            </wp:positionV>
            <wp:extent cx="3460830" cy="1624700"/>
            <wp:effectExtent l="0" t="0" r="6350" b="0"/>
            <wp:wrapSquare wrapText="bothSides"/>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830" cy="162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233335" w14:textId="77777777" w:rsidR="00612312" w:rsidRPr="00695401" w:rsidRDefault="00612312" w:rsidP="00612312">
      <w:pPr>
        <w:jc w:val="both"/>
        <w:rPr>
          <w:rFonts w:asciiTheme="majorHAnsi" w:hAnsiTheme="majorHAnsi" w:cstheme="majorHAnsi"/>
          <w:sz w:val="24"/>
          <w:szCs w:val="24"/>
        </w:rPr>
      </w:pPr>
    </w:p>
    <w:p w14:paraId="75703DEF" w14:textId="77777777" w:rsidR="00612312" w:rsidRPr="00695401" w:rsidRDefault="00612312" w:rsidP="00612312">
      <w:pPr>
        <w:jc w:val="both"/>
        <w:rPr>
          <w:rFonts w:asciiTheme="majorHAnsi" w:hAnsiTheme="majorHAnsi" w:cstheme="majorHAnsi"/>
          <w:sz w:val="24"/>
          <w:szCs w:val="24"/>
        </w:rPr>
      </w:pPr>
    </w:p>
    <w:p w14:paraId="6E04F72D" w14:textId="77777777" w:rsidR="00612312" w:rsidRPr="00695401" w:rsidRDefault="00612312" w:rsidP="00612312">
      <w:pPr>
        <w:jc w:val="both"/>
        <w:rPr>
          <w:rFonts w:asciiTheme="majorHAnsi" w:hAnsiTheme="majorHAnsi" w:cstheme="majorHAnsi"/>
          <w:sz w:val="24"/>
          <w:szCs w:val="24"/>
        </w:rPr>
      </w:pPr>
    </w:p>
    <w:p w14:paraId="4F8B7534" w14:textId="6E37086D" w:rsidR="00612312" w:rsidRPr="00695401" w:rsidRDefault="00612312" w:rsidP="00612312">
      <w:pPr>
        <w:jc w:val="both"/>
        <w:rPr>
          <w:rFonts w:asciiTheme="majorHAnsi" w:hAnsiTheme="majorHAnsi" w:cstheme="majorHAnsi"/>
          <w:sz w:val="24"/>
          <w:szCs w:val="24"/>
        </w:rPr>
      </w:pPr>
    </w:p>
    <w:p w14:paraId="3855F7CB" w14:textId="77777777" w:rsidR="00612312" w:rsidRPr="00695401" w:rsidRDefault="00612312" w:rsidP="00612312">
      <w:pPr>
        <w:jc w:val="both"/>
        <w:rPr>
          <w:rFonts w:asciiTheme="majorHAnsi" w:hAnsiTheme="majorHAnsi" w:cstheme="majorHAnsi"/>
          <w:sz w:val="24"/>
          <w:szCs w:val="24"/>
        </w:rPr>
      </w:pPr>
    </w:p>
    <w:p w14:paraId="5510017C" w14:textId="72DD02C4" w:rsidR="00612312" w:rsidRPr="00695401" w:rsidRDefault="00612312" w:rsidP="00612312">
      <w:pPr>
        <w:jc w:val="both"/>
        <w:rPr>
          <w:rFonts w:asciiTheme="majorHAnsi" w:hAnsiTheme="majorHAnsi" w:cstheme="majorHAnsi"/>
          <w:sz w:val="24"/>
          <w:szCs w:val="24"/>
        </w:rPr>
      </w:pPr>
      <w:r w:rsidRPr="00695401">
        <w:rPr>
          <w:rFonts w:asciiTheme="majorHAnsi" w:hAnsiTheme="majorHAnsi" w:cstheme="majorHAnsi"/>
          <w:sz w:val="24"/>
          <w:szCs w:val="24"/>
        </w:rPr>
        <w:t>La Comunidad Informativa sobre los Problemas del Desarrollo y Aprendizaje (</w:t>
      </w:r>
      <w:proofErr w:type="spellStart"/>
      <w:r w:rsidRPr="00695401">
        <w:rPr>
          <w:rFonts w:asciiTheme="majorHAnsi" w:hAnsiTheme="majorHAnsi" w:cstheme="majorHAnsi"/>
          <w:sz w:val="24"/>
          <w:szCs w:val="24"/>
        </w:rPr>
        <w:t>s.f</w:t>
      </w:r>
      <w:proofErr w:type="spellEnd"/>
      <w:r w:rsidRPr="00695401">
        <w:rPr>
          <w:rFonts w:asciiTheme="majorHAnsi" w:hAnsiTheme="majorHAnsi" w:cstheme="majorHAnsi"/>
          <w:sz w:val="24"/>
          <w:szCs w:val="24"/>
        </w:rPr>
        <w:t xml:space="preserve">) en cuestión de </w:t>
      </w:r>
      <w:r w:rsidRPr="00695401">
        <w:rPr>
          <w:rStyle w:val="Ttulo2Car"/>
          <w:rFonts w:asciiTheme="majorHAnsi" w:eastAsiaTheme="minorHAnsi" w:hAnsiTheme="majorHAnsi" w:cstheme="majorHAnsi"/>
        </w:rPr>
        <w:t>inclusión</w:t>
      </w:r>
      <w:r w:rsidRPr="00695401">
        <w:rPr>
          <w:rFonts w:asciiTheme="majorHAnsi" w:hAnsiTheme="majorHAnsi" w:cstheme="majorHAnsi"/>
          <w:sz w:val="24"/>
          <w:szCs w:val="24"/>
        </w:rPr>
        <w:t xml:space="preserve"> dice que una persona con una discapacidad tiene los mismos derechos, el acceso y las </w:t>
      </w:r>
      <w:r w:rsidRPr="00695401">
        <w:rPr>
          <w:rFonts w:asciiTheme="majorHAnsi" w:hAnsiTheme="majorHAnsi" w:cstheme="majorHAnsi"/>
          <w:sz w:val="24"/>
          <w:szCs w:val="24"/>
        </w:rPr>
        <w:lastRenderedPageBreak/>
        <w:t>opciones que cualquier otra persona en una comunidad. La inclusión es ahora considerada como un derecho humano universal.</w:t>
      </w:r>
    </w:p>
    <w:p w14:paraId="790AB755" w14:textId="535287E0" w:rsidR="00612312" w:rsidRDefault="00B44EE7" w:rsidP="002E6DC4">
      <w:pPr>
        <w:jc w:val="both"/>
        <w:rPr>
          <w:rFonts w:asciiTheme="majorHAnsi" w:hAnsiTheme="majorHAnsi" w:cstheme="majorHAnsi"/>
          <w:sz w:val="24"/>
          <w:szCs w:val="24"/>
        </w:rPr>
      </w:pPr>
      <w:r>
        <w:rPr>
          <w:rFonts w:asciiTheme="majorHAnsi" w:hAnsiTheme="majorHAnsi" w:cstheme="majorHAnsi"/>
          <w:sz w:val="24"/>
          <w:szCs w:val="24"/>
        </w:rPr>
        <w:t>L</w:t>
      </w:r>
      <w:r w:rsidR="00612312" w:rsidRPr="00695401">
        <w:rPr>
          <w:rFonts w:asciiTheme="majorHAnsi" w:hAnsiTheme="majorHAnsi" w:cstheme="majorHAnsi"/>
          <w:sz w:val="24"/>
          <w:szCs w:val="24"/>
        </w:rPr>
        <w:t xml:space="preserve">a inclusión de las personas con discapacidad conlleva prácticas y políticas para eliminar las barreras de obstáculos físicos, comunicación, habilidades, y principalmente escolares y laborales es por ello por lo que </w:t>
      </w:r>
      <w:r w:rsidR="003B7F82">
        <w:rPr>
          <w:rFonts w:asciiTheme="majorHAnsi" w:hAnsiTheme="majorHAnsi" w:cstheme="majorHAnsi"/>
          <w:sz w:val="24"/>
          <w:szCs w:val="24"/>
        </w:rPr>
        <w:t>en el año 1990 surge el término de inclusión educativa.</w:t>
      </w:r>
    </w:p>
    <w:p w14:paraId="70D4C6CD" w14:textId="26B348EF" w:rsidR="00300202" w:rsidRPr="00E348AB" w:rsidRDefault="00300202" w:rsidP="00300202">
      <w:pPr>
        <w:pBdr>
          <w:top w:val="nil"/>
          <w:left w:val="nil"/>
          <w:bottom w:val="nil"/>
          <w:right w:val="nil"/>
          <w:between w:val="nil"/>
        </w:pBdr>
        <w:shd w:val="clear" w:color="auto" w:fill="FFFFFF"/>
        <w:spacing w:before="280" w:after="280" w:line="360" w:lineRule="auto"/>
        <w:jc w:val="both"/>
        <w:rPr>
          <w:rFonts w:asciiTheme="majorHAnsi" w:eastAsia="Arial" w:hAnsiTheme="majorHAnsi" w:cstheme="majorHAnsi"/>
          <w:color w:val="000000"/>
          <w:sz w:val="24"/>
          <w:szCs w:val="24"/>
        </w:rPr>
      </w:pPr>
      <w:r>
        <w:rPr>
          <w:rFonts w:asciiTheme="majorHAnsi" w:hAnsiTheme="majorHAnsi" w:cstheme="majorHAnsi"/>
          <w:sz w:val="24"/>
          <w:szCs w:val="24"/>
        </w:rPr>
        <w:t>El artículo 41</w:t>
      </w:r>
      <w:r w:rsidRPr="00E348AB">
        <w:rPr>
          <w:rFonts w:asciiTheme="majorHAnsi" w:eastAsia="Arial" w:hAnsiTheme="majorHAnsi" w:cstheme="majorHAnsi"/>
          <w:color w:val="000000"/>
          <w:sz w:val="24"/>
          <w:szCs w:val="24"/>
        </w:rPr>
        <w:t xml:space="preserve"> de la Ley General de Educación dictamina lo siguiente:</w:t>
      </w:r>
    </w:p>
    <w:p w14:paraId="2DDBA5DB" w14:textId="77777777" w:rsidR="00300202" w:rsidRDefault="00300202" w:rsidP="00300202">
      <w:pPr>
        <w:pBdr>
          <w:top w:val="nil"/>
          <w:left w:val="nil"/>
          <w:bottom w:val="nil"/>
          <w:right w:val="nil"/>
          <w:between w:val="nil"/>
        </w:pBdr>
        <w:shd w:val="clear" w:color="auto" w:fill="FFFFFF"/>
        <w:spacing w:before="280" w:after="280" w:line="360" w:lineRule="auto"/>
        <w:jc w:val="both"/>
        <w:rPr>
          <w:rFonts w:asciiTheme="majorHAnsi" w:eastAsia="Arial" w:hAnsiTheme="majorHAnsi" w:cstheme="majorHAnsi"/>
          <w:color w:val="202124"/>
          <w:sz w:val="24"/>
          <w:szCs w:val="24"/>
        </w:rPr>
      </w:pPr>
      <w:r w:rsidRPr="00E348AB">
        <w:rPr>
          <w:rFonts w:asciiTheme="majorHAnsi" w:eastAsia="Arial" w:hAnsiTheme="majorHAnsi" w:cstheme="majorHAnsi"/>
          <w:i/>
          <w:color w:val="202124"/>
          <w:sz w:val="24"/>
          <w:szCs w:val="24"/>
          <w:highlight w:val="white"/>
        </w:rPr>
        <w:t>“La educación especial está destinada a individuos con discapacidades transitorias o definitivas, así como a aquellos con aptitudes sobresalientes. Atenderá a los educandos de manera adecuada a sus propias condiciones, con equidad social</w:t>
      </w:r>
      <w:r w:rsidRPr="00E348AB">
        <w:rPr>
          <w:rFonts w:asciiTheme="majorHAnsi" w:eastAsia="Arial" w:hAnsiTheme="majorHAnsi" w:cstheme="majorHAnsi"/>
          <w:color w:val="202124"/>
          <w:sz w:val="24"/>
          <w:szCs w:val="24"/>
          <w:highlight w:val="white"/>
        </w:rPr>
        <w:t xml:space="preserve"> “(Ley general de la educación, art. 41).</w:t>
      </w:r>
    </w:p>
    <w:p w14:paraId="203377B7" w14:textId="50E6F106" w:rsidR="00300202" w:rsidRDefault="00300202" w:rsidP="002E6DC4">
      <w:pPr>
        <w:jc w:val="both"/>
        <w:rPr>
          <w:rFonts w:asciiTheme="majorHAnsi" w:hAnsiTheme="majorHAnsi" w:cstheme="majorHAnsi"/>
          <w:sz w:val="24"/>
          <w:szCs w:val="24"/>
        </w:rPr>
      </w:pPr>
      <w:r>
        <w:rPr>
          <w:rFonts w:asciiTheme="majorHAnsi" w:hAnsiTheme="majorHAnsi" w:cstheme="majorHAnsi"/>
          <w:sz w:val="24"/>
          <w:szCs w:val="24"/>
        </w:rPr>
        <w:t>Una educación debería atender en igualdad de condiciones a todo su cuerpo estudiantil, lo cual conlleva a desarrollar diversas estrategias que implican una inclusión educativa.</w:t>
      </w:r>
    </w:p>
    <w:p w14:paraId="000C3EE0" w14:textId="77777777" w:rsidR="00300202" w:rsidRDefault="00300202" w:rsidP="002E6DC4">
      <w:pPr>
        <w:jc w:val="both"/>
        <w:rPr>
          <w:rFonts w:asciiTheme="majorHAnsi" w:hAnsiTheme="majorHAnsi" w:cstheme="majorHAnsi"/>
          <w:sz w:val="24"/>
          <w:szCs w:val="24"/>
        </w:rPr>
      </w:pPr>
    </w:p>
    <w:p w14:paraId="675700BB" w14:textId="77A5691A" w:rsidR="003B7F82" w:rsidRDefault="003B7F82" w:rsidP="002E6DC4">
      <w:pPr>
        <w:jc w:val="both"/>
        <w:rPr>
          <w:rFonts w:asciiTheme="majorHAnsi" w:hAnsiTheme="majorHAnsi" w:cstheme="majorHAnsi"/>
          <w:sz w:val="24"/>
          <w:szCs w:val="24"/>
        </w:rPr>
      </w:pPr>
      <w:r w:rsidRPr="00695401">
        <w:rPr>
          <w:rFonts w:asciiTheme="majorHAnsi" w:hAnsiTheme="majorHAnsi" w:cstheme="majorHAnsi"/>
          <w:sz w:val="24"/>
          <w:szCs w:val="24"/>
        </w:rPr>
        <w:t>La Organización de Estados Iberoamericanos para la Educación, la Ciencia y la Cultura (</w:t>
      </w:r>
      <w:proofErr w:type="spellStart"/>
      <w:r w:rsidRPr="00695401">
        <w:rPr>
          <w:rFonts w:asciiTheme="majorHAnsi" w:hAnsiTheme="majorHAnsi" w:cstheme="majorHAnsi"/>
          <w:sz w:val="24"/>
          <w:szCs w:val="24"/>
        </w:rPr>
        <w:t>s.f</w:t>
      </w:r>
      <w:proofErr w:type="spellEnd"/>
      <w:r w:rsidRPr="00695401">
        <w:rPr>
          <w:rFonts w:asciiTheme="majorHAnsi" w:hAnsiTheme="majorHAnsi" w:cstheme="majorHAnsi"/>
          <w:sz w:val="24"/>
          <w:szCs w:val="24"/>
        </w:rPr>
        <w:t xml:space="preserve">) define la </w:t>
      </w:r>
      <w:r w:rsidRPr="00695401">
        <w:rPr>
          <w:rStyle w:val="Ttulo2Car"/>
          <w:rFonts w:asciiTheme="majorHAnsi" w:eastAsiaTheme="minorHAnsi" w:hAnsiTheme="majorHAnsi" w:cstheme="majorHAnsi"/>
        </w:rPr>
        <w:t>inclusión educativa</w:t>
      </w:r>
      <w:r w:rsidRPr="00695401">
        <w:rPr>
          <w:rFonts w:asciiTheme="majorHAnsi" w:hAnsiTheme="majorHAnsi" w:cstheme="majorHAnsi"/>
          <w:sz w:val="24"/>
          <w:szCs w:val="24"/>
        </w:rPr>
        <w:t xml:space="preserve"> como un proceso orientado a garantizar el derecho a una educación de calidad a todos los y las estudiantes en igualdad de condiciones, prestando especial atención a quienes están en situación de mayor exclusión.</w:t>
      </w:r>
    </w:p>
    <w:p w14:paraId="795A7311" w14:textId="5712F05C" w:rsidR="00300202" w:rsidRDefault="00300202" w:rsidP="002E6DC4">
      <w:pPr>
        <w:jc w:val="both"/>
        <w:rPr>
          <w:rFonts w:asciiTheme="majorHAnsi" w:hAnsiTheme="majorHAnsi" w:cstheme="majorHAnsi"/>
          <w:sz w:val="24"/>
          <w:szCs w:val="24"/>
        </w:rPr>
      </w:pPr>
    </w:p>
    <w:p w14:paraId="0C9BEFE3" w14:textId="0549BF23" w:rsidR="002F2A64" w:rsidRDefault="002F2A64" w:rsidP="002E6DC4">
      <w:pPr>
        <w:jc w:val="both"/>
        <w:rPr>
          <w:rFonts w:asciiTheme="majorHAnsi" w:hAnsiTheme="majorHAnsi" w:cstheme="majorHAnsi"/>
          <w:sz w:val="24"/>
          <w:szCs w:val="24"/>
        </w:rPr>
      </w:pPr>
      <w:r>
        <w:rPr>
          <w:rFonts w:asciiTheme="majorHAnsi" w:hAnsiTheme="majorHAnsi" w:cstheme="majorHAnsi"/>
          <w:sz w:val="24"/>
          <w:szCs w:val="24"/>
        </w:rPr>
        <w:t xml:space="preserve">Sin embargo, a pesar de que la inclusión educativa es un término que muchas instituciones requieren poner en </w:t>
      </w:r>
      <w:r w:rsidR="0091594D">
        <w:rPr>
          <w:rFonts w:asciiTheme="majorHAnsi" w:hAnsiTheme="majorHAnsi" w:cstheme="majorHAnsi"/>
          <w:sz w:val="24"/>
          <w:szCs w:val="24"/>
        </w:rPr>
        <w:t>práctica</w:t>
      </w:r>
      <w:r>
        <w:rPr>
          <w:rFonts w:asciiTheme="majorHAnsi" w:hAnsiTheme="majorHAnsi" w:cstheme="majorHAnsi"/>
          <w:sz w:val="24"/>
          <w:szCs w:val="24"/>
        </w:rPr>
        <w:t xml:space="preserve"> aún surgen incógnitas, ¿Qué cambios se requieren? ¿En </w:t>
      </w:r>
      <w:r w:rsidR="0091594D">
        <w:rPr>
          <w:rFonts w:asciiTheme="majorHAnsi" w:hAnsiTheme="majorHAnsi" w:cstheme="majorHAnsi"/>
          <w:sz w:val="24"/>
          <w:szCs w:val="24"/>
        </w:rPr>
        <w:t>dónde</w:t>
      </w:r>
      <w:r>
        <w:rPr>
          <w:rFonts w:asciiTheme="majorHAnsi" w:hAnsiTheme="majorHAnsi" w:cstheme="majorHAnsi"/>
          <w:sz w:val="24"/>
          <w:szCs w:val="24"/>
        </w:rPr>
        <w:t xml:space="preserve"> aplican esos cambios? ¿Cómo debe hacerse?</w:t>
      </w:r>
    </w:p>
    <w:p w14:paraId="794873F7" w14:textId="77777777" w:rsidR="002F2A64" w:rsidRDefault="002F2A64" w:rsidP="002E6DC4">
      <w:pPr>
        <w:jc w:val="both"/>
        <w:rPr>
          <w:rFonts w:asciiTheme="majorHAnsi" w:hAnsiTheme="majorHAnsi" w:cstheme="majorHAnsi"/>
          <w:sz w:val="24"/>
          <w:szCs w:val="24"/>
        </w:rPr>
      </w:pPr>
    </w:p>
    <w:p w14:paraId="6C85B165" w14:textId="7DABDC25" w:rsidR="003B7F82" w:rsidRDefault="002F2A64" w:rsidP="002E6DC4">
      <w:pPr>
        <w:jc w:val="both"/>
        <w:rPr>
          <w:rFonts w:asciiTheme="majorHAnsi" w:hAnsiTheme="majorHAnsi" w:cstheme="majorHAnsi"/>
          <w:sz w:val="24"/>
          <w:szCs w:val="24"/>
        </w:rPr>
      </w:pPr>
      <w:r>
        <w:rPr>
          <w:rFonts w:asciiTheme="majorHAnsi" w:hAnsiTheme="majorHAnsi" w:cstheme="majorHAnsi"/>
          <w:sz w:val="24"/>
          <w:szCs w:val="24"/>
        </w:rPr>
        <w:t>Los ajustes razonables encaminan una inclusión educativa.</w:t>
      </w:r>
    </w:p>
    <w:p w14:paraId="58EDD844" w14:textId="77777777" w:rsidR="00B44EE7" w:rsidRPr="00695401" w:rsidRDefault="00B44EE7" w:rsidP="00B44EE7">
      <w:pPr>
        <w:rPr>
          <w:rFonts w:asciiTheme="majorHAnsi" w:hAnsiTheme="majorHAnsi" w:cstheme="majorHAnsi"/>
          <w:sz w:val="24"/>
          <w:szCs w:val="24"/>
        </w:rPr>
      </w:pPr>
      <w:r w:rsidRPr="00695401">
        <w:rPr>
          <w:rFonts w:asciiTheme="majorHAnsi" w:hAnsiTheme="majorHAnsi" w:cstheme="majorHAnsi"/>
          <w:sz w:val="24"/>
          <w:szCs w:val="24"/>
        </w:rPr>
        <w:t xml:space="preserve">La CPCD/ONU describe los </w:t>
      </w:r>
      <w:r w:rsidRPr="00695401">
        <w:rPr>
          <w:rStyle w:val="Ttulo2Car"/>
          <w:rFonts w:asciiTheme="majorHAnsi" w:eastAsia="Arial" w:hAnsiTheme="majorHAnsi" w:cstheme="majorHAnsi"/>
        </w:rPr>
        <w:t>ajustes razonables</w:t>
      </w:r>
      <w:r w:rsidRPr="00695401">
        <w:rPr>
          <w:rFonts w:asciiTheme="majorHAnsi" w:hAnsiTheme="majorHAnsi" w:cstheme="majorHAnsi"/>
          <w:sz w:val="24"/>
          <w:szCs w:val="24"/>
        </w:rPr>
        <w:t xml:space="preserve"> de la siguiente manera FINSTERBUSCH (2016)</w:t>
      </w:r>
    </w:p>
    <w:p w14:paraId="378E9C65" w14:textId="77777777" w:rsidR="00B44EE7" w:rsidRPr="00695401" w:rsidRDefault="00B44EE7" w:rsidP="00B44EE7">
      <w:pPr>
        <w:jc w:val="center"/>
        <w:rPr>
          <w:rFonts w:asciiTheme="majorHAnsi" w:hAnsiTheme="majorHAnsi" w:cstheme="majorHAnsi"/>
          <w:sz w:val="24"/>
          <w:szCs w:val="24"/>
        </w:rPr>
      </w:pPr>
      <w:r w:rsidRPr="00695401">
        <w:rPr>
          <w:rFonts w:asciiTheme="majorHAnsi" w:hAnsiTheme="majorHAnsi" w:cstheme="majorHAnsi"/>
          <w:sz w:val="24"/>
          <w:szCs w:val="24"/>
        </w:rPr>
        <w:t xml:space="preserve">“… Las modificaciones y adaptaciones necesarias y adecuadas que no impongan una carga desproporcionada o indebida, cuando se requieran en un caso particular, para garantizar </w:t>
      </w:r>
      <w:r w:rsidRPr="00695401">
        <w:rPr>
          <w:rFonts w:asciiTheme="majorHAnsi" w:hAnsiTheme="majorHAnsi" w:cstheme="majorHAnsi"/>
          <w:sz w:val="24"/>
          <w:szCs w:val="24"/>
        </w:rPr>
        <w:tab/>
        <w:t xml:space="preserve">a las personas con discapacidad el goce o ejercicio, en igualdad de condiciones con las </w:t>
      </w:r>
      <w:r w:rsidRPr="00695401">
        <w:rPr>
          <w:rFonts w:asciiTheme="majorHAnsi" w:hAnsiTheme="majorHAnsi" w:cstheme="majorHAnsi"/>
          <w:sz w:val="24"/>
          <w:szCs w:val="24"/>
        </w:rPr>
        <w:tab/>
        <w:t>demás, de todos los derechos humanos y libertades fundamentales”. (p. 234)</w:t>
      </w:r>
    </w:p>
    <w:p w14:paraId="3E1F7E94" w14:textId="5947D09A" w:rsidR="00B44EE7" w:rsidRDefault="00B44EE7" w:rsidP="002E6DC4">
      <w:pPr>
        <w:jc w:val="both"/>
        <w:rPr>
          <w:rFonts w:asciiTheme="majorHAnsi" w:hAnsiTheme="majorHAnsi" w:cstheme="majorHAnsi"/>
          <w:sz w:val="24"/>
          <w:szCs w:val="24"/>
        </w:rPr>
      </w:pPr>
    </w:p>
    <w:p w14:paraId="464CE0F3" w14:textId="10F654AB" w:rsidR="00A516F5" w:rsidRPr="00695401" w:rsidRDefault="00A516F5" w:rsidP="00612312">
      <w:pPr>
        <w:rPr>
          <w:rFonts w:asciiTheme="majorHAnsi" w:hAnsiTheme="majorHAnsi" w:cstheme="majorHAnsi"/>
          <w:sz w:val="24"/>
          <w:szCs w:val="24"/>
        </w:rPr>
      </w:pPr>
    </w:p>
    <w:p w14:paraId="701A7855" w14:textId="72032D6C" w:rsidR="00612312" w:rsidRPr="00695401" w:rsidRDefault="008250B5" w:rsidP="00612312">
      <w:pPr>
        <w:jc w:val="both"/>
        <w:rPr>
          <w:rFonts w:asciiTheme="majorHAnsi" w:hAnsiTheme="majorHAnsi" w:cstheme="majorHAnsi"/>
          <w:sz w:val="24"/>
          <w:szCs w:val="24"/>
        </w:rPr>
      </w:pPr>
      <w:r w:rsidRPr="00695401">
        <w:rPr>
          <w:rFonts w:asciiTheme="majorHAnsi" w:hAnsiTheme="majorHAnsi" w:cstheme="majorHAnsi"/>
          <w:noProof/>
          <w:sz w:val="24"/>
          <w:szCs w:val="24"/>
        </w:rPr>
        <w:lastRenderedPageBreak/>
        <w:drawing>
          <wp:anchor distT="0" distB="0" distL="114300" distR="114300" simplePos="0" relativeHeight="251669504" behindDoc="0" locked="0" layoutInCell="1" allowOverlap="1" wp14:anchorId="71E846FD" wp14:editId="45DB1D56">
            <wp:simplePos x="0" y="0"/>
            <wp:positionH relativeFrom="margin">
              <wp:posOffset>3699494</wp:posOffset>
            </wp:positionH>
            <wp:positionV relativeFrom="paragraph">
              <wp:posOffset>254346</wp:posOffset>
            </wp:positionV>
            <wp:extent cx="2816225" cy="1318895"/>
            <wp:effectExtent l="19050" t="0" r="4127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2F2A64">
        <w:rPr>
          <w:rFonts w:asciiTheme="majorHAnsi" w:hAnsiTheme="majorHAnsi" w:cstheme="majorHAnsi"/>
          <w:sz w:val="24"/>
          <w:szCs w:val="24"/>
        </w:rPr>
        <w:t>Por lo tanto, e</w:t>
      </w:r>
      <w:r w:rsidR="00612312" w:rsidRPr="00695401">
        <w:rPr>
          <w:rFonts w:asciiTheme="majorHAnsi" w:hAnsiTheme="majorHAnsi" w:cstheme="majorHAnsi"/>
          <w:sz w:val="24"/>
          <w:szCs w:val="24"/>
        </w:rPr>
        <w:t xml:space="preserve">n una Institución, la inclusión educativa </w:t>
      </w:r>
      <w:r w:rsidR="002F2A64">
        <w:rPr>
          <w:rFonts w:asciiTheme="majorHAnsi" w:hAnsiTheme="majorHAnsi" w:cstheme="majorHAnsi"/>
          <w:sz w:val="24"/>
          <w:szCs w:val="24"/>
        </w:rPr>
        <w:t>implica</w:t>
      </w:r>
      <w:r w:rsidR="00612312" w:rsidRPr="00695401">
        <w:rPr>
          <w:rFonts w:asciiTheme="majorHAnsi" w:hAnsiTheme="majorHAnsi" w:cstheme="majorHAnsi"/>
          <w:sz w:val="24"/>
          <w:szCs w:val="24"/>
        </w:rPr>
        <w:t xml:space="preserve"> ajustes razonables,</w:t>
      </w:r>
      <w:r w:rsidR="002F2A64">
        <w:rPr>
          <w:rFonts w:asciiTheme="majorHAnsi" w:hAnsiTheme="majorHAnsi" w:cstheme="majorHAnsi"/>
          <w:sz w:val="24"/>
          <w:szCs w:val="24"/>
        </w:rPr>
        <w:t xml:space="preserve"> con el objetivo</w:t>
      </w:r>
      <w:r w:rsidR="00612312" w:rsidRPr="00695401">
        <w:rPr>
          <w:rFonts w:asciiTheme="majorHAnsi" w:hAnsiTheme="majorHAnsi" w:cstheme="majorHAnsi"/>
          <w:sz w:val="24"/>
          <w:szCs w:val="24"/>
        </w:rPr>
        <w:t xml:space="preserve"> </w:t>
      </w:r>
      <w:r w:rsidR="002F2A64">
        <w:rPr>
          <w:rFonts w:asciiTheme="majorHAnsi" w:hAnsiTheme="majorHAnsi" w:cstheme="majorHAnsi"/>
          <w:sz w:val="24"/>
          <w:szCs w:val="24"/>
        </w:rPr>
        <w:t xml:space="preserve">de </w:t>
      </w:r>
      <w:r w:rsidR="00612312" w:rsidRPr="00695401">
        <w:rPr>
          <w:rFonts w:asciiTheme="majorHAnsi" w:hAnsiTheme="majorHAnsi" w:cstheme="majorHAnsi"/>
          <w:sz w:val="24"/>
          <w:szCs w:val="24"/>
        </w:rPr>
        <w:t xml:space="preserve">crear un proceso, dicho proceso da como un resultado </w:t>
      </w:r>
      <w:r w:rsidR="002E6DC4" w:rsidRPr="00695401">
        <w:rPr>
          <w:rFonts w:asciiTheme="majorHAnsi" w:hAnsiTheme="majorHAnsi" w:cstheme="majorHAnsi"/>
          <w:sz w:val="24"/>
          <w:szCs w:val="24"/>
        </w:rPr>
        <w:t>una</w:t>
      </w:r>
      <w:r w:rsidR="00612312" w:rsidRPr="00695401">
        <w:rPr>
          <w:rFonts w:asciiTheme="majorHAnsi" w:hAnsiTheme="majorHAnsi" w:cstheme="majorHAnsi"/>
          <w:sz w:val="24"/>
          <w:szCs w:val="24"/>
        </w:rPr>
        <w:t xml:space="preserve"> </w:t>
      </w:r>
      <w:r w:rsidR="00612312" w:rsidRPr="00695401">
        <w:rPr>
          <w:rStyle w:val="Ttulo2Car"/>
          <w:rFonts w:asciiTheme="majorHAnsi" w:eastAsiaTheme="minorHAnsi" w:hAnsiTheme="majorHAnsi" w:cstheme="majorHAnsi"/>
        </w:rPr>
        <w:t>adaptación curricular</w:t>
      </w:r>
      <w:r w:rsidR="00612312" w:rsidRPr="00695401">
        <w:rPr>
          <w:rFonts w:asciiTheme="majorHAnsi" w:hAnsiTheme="majorHAnsi" w:cstheme="majorHAnsi"/>
          <w:sz w:val="24"/>
          <w:szCs w:val="24"/>
        </w:rPr>
        <w:t xml:space="preserve">, una adaptación curricular cubre las necesidades, intereses y características de un grupo de alumnos, para una adaptación curricular existen dos puntos a considerar </w:t>
      </w:r>
    </w:p>
    <w:p w14:paraId="428743A0" w14:textId="77777777" w:rsidR="00612312" w:rsidRPr="00695401" w:rsidRDefault="00612312" w:rsidP="00872796">
      <w:pPr>
        <w:pStyle w:val="Prrafodelista"/>
        <w:numPr>
          <w:ilvl w:val="0"/>
          <w:numId w:val="12"/>
        </w:numPr>
        <w:jc w:val="both"/>
        <w:rPr>
          <w:rFonts w:asciiTheme="majorHAnsi" w:hAnsiTheme="majorHAnsi" w:cstheme="majorHAnsi"/>
          <w:sz w:val="24"/>
          <w:szCs w:val="24"/>
        </w:rPr>
      </w:pPr>
      <w:r w:rsidRPr="00695401">
        <w:rPr>
          <w:rFonts w:asciiTheme="majorHAnsi" w:hAnsiTheme="majorHAnsi" w:cstheme="majorHAnsi"/>
          <w:sz w:val="24"/>
          <w:szCs w:val="24"/>
        </w:rPr>
        <w:t>Temporalización: Alteración significativa del plazo previsto para el logro de objetivos.</w:t>
      </w:r>
    </w:p>
    <w:p w14:paraId="5A3A1695" w14:textId="77777777" w:rsidR="00612312" w:rsidRPr="00695401" w:rsidRDefault="00612312" w:rsidP="00872796">
      <w:pPr>
        <w:pStyle w:val="Prrafodelista"/>
        <w:numPr>
          <w:ilvl w:val="0"/>
          <w:numId w:val="12"/>
        </w:numPr>
        <w:jc w:val="both"/>
        <w:rPr>
          <w:rFonts w:asciiTheme="majorHAnsi" w:hAnsiTheme="majorHAnsi" w:cstheme="majorHAnsi"/>
          <w:sz w:val="24"/>
          <w:szCs w:val="24"/>
        </w:rPr>
      </w:pPr>
      <w:r w:rsidRPr="00695401">
        <w:rPr>
          <w:rFonts w:asciiTheme="majorHAnsi" w:hAnsiTheme="majorHAnsi" w:cstheme="majorHAnsi"/>
          <w:sz w:val="24"/>
          <w:szCs w:val="24"/>
        </w:rPr>
        <w:t>Priorización: Reorganización de objetivos, contenidos ya sea integrando, eliminando o desestimando alguno de ellos temporal o permanentemente.</w:t>
      </w:r>
    </w:p>
    <w:p w14:paraId="61C1EE0D" w14:textId="3E7E8D49" w:rsidR="00612312" w:rsidRDefault="00612312" w:rsidP="00E348AB">
      <w:pPr>
        <w:spacing w:line="360" w:lineRule="auto"/>
        <w:jc w:val="both"/>
        <w:rPr>
          <w:rFonts w:asciiTheme="majorHAnsi" w:hAnsiTheme="majorHAnsi" w:cstheme="majorHAnsi"/>
          <w:sz w:val="24"/>
          <w:szCs w:val="24"/>
        </w:rPr>
      </w:pPr>
    </w:p>
    <w:p w14:paraId="61E77A97" w14:textId="64098463" w:rsidR="00E92964" w:rsidRDefault="00CB2725" w:rsidP="00E348AB">
      <w:pPr>
        <w:pBdr>
          <w:top w:val="nil"/>
          <w:left w:val="nil"/>
          <w:bottom w:val="nil"/>
          <w:right w:val="nil"/>
          <w:between w:val="nil"/>
        </w:pBdr>
        <w:spacing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 xml:space="preserve">Actualmente existen Instituciones de Educación </w:t>
      </w:r>
      <w:r w:rsidR="003B7F82">
        <w:rPr>
          <w:rFonts w:asciiTheme="majorHAnsi" w:eastAsia="Arial" w:hAnsiTheme="majorHAnsi" w:cstheme="majorHAnsi"/>
          <w:color w:val="000000"/>
          <w:sz w:val="24"/>
          <w:szCs w:val="24"/>
        </w:rPr>
        <w:t>Superior (</w:t>
      </w:r>
      <w:r>
        <w:rPr>
          <w:rFonts w:asciiTheme="majorHAnsi" w:eastAsia="Arial" w:hAnsiTheme="majorHAnsi" w:cstheme="majorHAnsi"/>
          <w:color w:val="000000"/>
          <w:sz w:val="24"/>
          <w:szCs w:val="24"/>
        </w:rPr>
        <w:t xml:space="preserve">IES) que </w:t>
      </w:r>
      <w:r w:rsidR="00300202">
        <w:rPr>
          <w:rFonts w:asciiTheme="majorHAnsi" w:eastAsia="Arial" w:hAnsiTheme="majorHAnsi" w:cstheme="majorHAnsi"/>
          <w:color w:val="000000"/>
          <w:sz w:val="24"/>
          <w:szCs w:val="24"/>
        </w:rPr>
        <w:t xml:space="preserve">han </w:t>
      </w:r>
      <w:r>
        <w:rPr>
          <w:rFonts w:asciiTheme="majorHAnsi" w:eastAsia="Arial" w:hAnsiTheme="majorHAnsi" w:cstheme="majorHAnsi"/>
          <w:color w:val="000000"/>
          <w:sz w:val="24"/>
          <w:szCs w:val="24"/>
        </w:rPr>
        <w:t>enfrenta</w:t>
      </w:r>
      <w:r w:rsidR="00300202">
        <w:rPr>
          <w:rFonts w:asciiTheme="majorHAnsi" w:eastAsia="Arial" w:hAnsiTheme="majorHAnsi" w:cstheme="majorHAnsi"/>
          <w:color w:val="000000"/>
          <w:sz w:val="24"/>
          <w:szCs w:val="24"/>
        </w:rPr>
        <w:t>do</w:t>
      </w:r>
      <w:r>
        <w:rPr>
          <w:rFonts w:asciiTheme="majorHAnsi" w:eastAsia="Arial" w:hAnsiTheme="majorHAnsi" w:cstheme="majorHAnsi"/>
          <w:color w:val="000000"/>
          <w:sz w:val="24"/>
          <w:szCs w:val="24"/>
        </w:rPr>
        <w:t xml:space="preserve"> retos para implementar una educación accesible a todo su cuerpo estudiantil, es por ello </w:t>
      </w:r>
      <w:r w:rsidR="00300202">
        <w:rPr>
          <w:rFonts w:asciiTheme="majorHAnsi" w:eastAsia="Arial" w:hAnsiTheme="majorHAnsi" w:cstheme="majorHAnsi"/>
          <w:color w:val="000000"/>
          <w:sz w:val="24"/>
          <w:szCs w:val="24"/>
        </w:rPr>
        <w:t>por lo que</w:t>
      </w:r>
      <w:r>
        <w:rPr>
          <w:rFonts w:asciiTheme="majorHAnsi" w:eastAsia="Arial" w:hAnsiTheme="majorHAnsi" w:cstheme="majorHAnsi"/>
          <w:color w:val="000000"/>
          <w:sz w:val="24"/>
          <w:szCs w:val="24"/>
        </w:rPr>
        <w:t xml:space="preserve"> las IES con base a </w:t>
      </w:r>
      <w:r w:rsidR="002F2A64">
        <w:rPr>
          <w:rFonts w:asciiTheme="majorHAnsi" w:eastAsia="Arial" w:hAnsiTheme="majorHAnsi" w:cstheme="majorHAnsi"/>
          <w:color w:val="000000"/>
          <w:sz w:val="24"/>
          <w:szCs w:val="24"/>
        </w:rPr>
        <w:t xml:space="preserve">procedimientos de </w:t>
      </w:r>
      <w:r>
        <w:rPr>
          <w:rFonts w:asciiTheme="majorHAnsi" w:eastAsia="Arial" w:hAnsiTheme="majorHAnsi" w:cstheme="majorHAnsi"/>
          <w:color w:val="000000"/>
          <w:sz w:val="24"/>
          <w:szCs w:val="24"/>
        </w:rPr>
        <w:t>ajustes razonables han implementado adaptaciones curriculares</w:t>
      </w:r>
      <w:r w:rsidR="00E92964">
        <w:rPr>
          <w:rFonts w:asciiTheme="majorHAnsi" w:eastAsia="Arial" w:hAnsiTheme="majorHAnsi" w:cstheme="majorHAnsi"/>
          <w:color w:val="000000"/>
          <w:sz w:val="24"/>
          <w:szCs w:val="24"/>
        </w:rPr>
        <w:t xml:space="preserve"> a estudiantes con discapacidad, en donde dichos estudiantes solicitan un ajuste razonable previo antes de cursar alguna materia, desarrollando medidas de apoyo que fomenten el desarrollo académico.</w:t>
      </w:r>
    </w:p>
    <w:p w14:paraId="33DF8831" w14:textId="173185D2" w:rsidR="009231A8" w:rsidRDefault="00300202" w:rsidP="00E348AB">
      <w:pPr>
        <w:pBdr>
          <w:top w:val="nil"/>
          <w:left w:val="nil"/>
          <w:bottom w:val="nil"/>
          <w:right w:val="nil"/>
          <w:between w:val="nil"/>
        </w:pBdr>
        <w:spacing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Tales son los casos de:</w:t>
      </w:r>
    </w:p>
    <w:p w14:paraId="66B7E3E8" w14:textId="5C28C598" w:rsidR="00300202" w:rsidRDefault="002F2A64" w:rsidP="00872796">
      <w:pPr>
        <w:pStyle w:val="Prrafodelista"/>
        <w:numPr>
          <w:ilvl w:val="0"/>
          <w:numId w:val="13"/>
        </w:numPr>
        <w:pBdr>
          <w:top w:val="nil"/>
          <w:left w:val="nil"/>
          <w:bottom w:val="nil"/>
          <w:right w:val="nil"/>
          <w:between w:val="nil"/>
        </w:pBdr>
        <w:spacing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 xml:space="preserve">La Universidad de Alicante, España </w:t>
      </w:r>
    </w:p>
    <w:p w14:paraId="605E7C29" w14:textId="5C5AC0F2" w:rsidR="00300202" w:rsidRDefault="00300202" w:rsidP="00872796">
      <w:pPr>
        <w:pStyle w:val="Prrafodelista"/>
        <w:numPr>
          <w:ilvl w:val="0"/>
          <w:numId w:val="13"/>
        </w:numPr>
        <w:pBdr>
          <w:top w:val="nil"/>
          <w:left w:val="nil"/>
          <w:bottom w:val="nil"/>
          <w:right w:val="nil"/>
          <w:between w:val="nil"/>
        </w:pBdr>
        <w:spacing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Universidad</w:t>
      </w:r>
      <w:r w:rsidR="00E92964">
        <w:rPr>
          <w:rFonts w:asciiTheme="majorHAnsi" w:eastAsia="Arial" w:hAnsiTheme="majorHAnsi" w:cstheme="majorHAnsi"/>
          <w:color w:val="000000"/>
          <w:sz w:val="24"/>
          <w:szCs w:val="24"/>
        </w:rPr>
        <w:t xml:space="preserve"> de Costa Rica, Costa Rica</w:t>
      </w:r>
    </w:p>
    <w:p w14:paraId="20A8EA45" w14:textId="5B14DB91" w:rsidR="00E92964" w:rsidRPr="00300202" w:rsidRDefault="00E92964" w:rsidP="00872796">
      <w:pPr>
        <w:pStyle w:val="Prrafodelista"/>
        <w:numPr>
          <w:ilvl w:val="0"/>
          <w:numId w:val="13"/>
        </w:numPr>
        <w:pBdr>
          <w:top w:val="nil"/>
          <w:left w:val="nil"/>
          <w:bottom w:val="nil"/>
          <w:right w:val="nil"/>
          <w:between w:val="nil"/>
        </w:pBdr>
        <w:spacing w:line="360" w:lineRule="auto"/>
        <w:jc w:val="both"/>
        <w:rPr>
          <w:rFonts w:asciiTheme="majorHAnsi" w:eastAsia="Arial" w:hAnsiTheme="majorHAnsi" w:cstheme="majorHAnsi"/>
          <w:color w:val="000000"/>
          <w:sz w:val="24"/>
          <w:szCs w:val="24"/>
        </w:rPr>
      </w:pPr>
      <w:r>
        <w:rPr>
          <w:rFonts w:asciiTheme="majorHAnsi" w:eastAsia="Arial" w:hAnsiTheme="majorHAnsi" w:cstheme="majorHAnsi"/>
          <w:color w:val="000000"/>
          <w:sz w:val="24"/>
          <w:szCs w:val="24"/>
        </w:rPr>
        <w:t>Universidad Autónoma del Estado de Morelos, México</w:t>
      </w:r>
    </w:p>
    <w:p w14:paraId="294466F2" w14:textId="77777777" w:rsidR="00CC3E67" w:rsidRPr="00CC3E67" w:rsidRDefault="00CC3E67" w:rsidP="00CC3E67"/>
    <w:p w14:paraId="45B06407" w14:textId="77777777" w:rsidR="00CC3E67" w:rsidRPr="00CC3E67" w:rsidRDefault="00CC3E67" w:rsidP="00CC3E67"/>
    <w:p w14:paraId="0CA45305" w14:textId="77777777" w:rsidR="00CC3E67" w:rsidRPr="00CC3E67" w:rsidRDefault="00CC3E67" w:rsidP="00CC3E67"/>
    <w:p w14:paraId="180B8FEC" w14:textId="77777777" w:rsidR="00CC3E67" w:rsidRPr="00CC3E67" w:rsidRDefault="00CC3E67" w:rsidP="00CC3E67"/>
    <w:p w14:paraId="3B4C7F8B" w14:textId="77777777" w:rsidR="00CC3E67" w:rsidRPr="00CC3E67" w:rsidRDefault="00CC3E67" w:rsidP="00CC3E67"/>
    <w:p w14:paraId="419A8F4B" w14:textId="621EC531" w:rsidR="00CC3E67" w:rsidRPr="00CC3E67" w:rsidRDefault="00CC3E67" w:rsidP="00CC3E67"/>
    <w:p w14:paraId="403CCAA0" w14:textId="2FFED664" w:rsidR="00CC3E67" w:rsidRDefault="00CC3E67" w:rsidP="00CC3E67"/>
    <w:p w14:paraId="5E737898" w14:textId="77777777" w:rsidR="00CC3E67" w:rsidRPr="00CC3E67" w:rsidRDefault="00CC3E67" w:rsidP="00CC3E67"/>
    <w:p w14:paraId="7695CCD4" w14:textId="6A472E5F" w:rsidR="00CC3E67" w:rsidRDefault="00CC3E67" w:rsidP="00CC3E67"/>
    <w:p w14:paraId="47CAEC92" w14:textId="4EE272C2" w:rsidR="005B3272" w:rsidRDefault="005B3272" w:rsidP="00CC3E67"/>
    <w:p w14:paraId="60594E85" w14:textId="5D26408C" w:rsidR="005B3272" w:rsidRDefault="005B3272" w:rsidP="00CC3E67"/>
    <w:p w14:paraId="1F871AD8" w14:textId="1ADE8189" w:rsidR="005B3272" w:rsidRDefault="005B3272" w:rsidP="00CC3E67"/>
    <w:p w14:paraId="651C1519" w14:textId="45184DC9" w:rsidR="003702B1" w:rsidRDefault="003702B1" w:rsidP="00CC3E67"/>
    <w:p w14:paraId="506CF2C2" w14:textId="7EA9D50A" w:rsidR="003702B1" w:rsidRDefault="003702B1" w:rsidP="00CC3E67"/>
    <w:p w14:paraId="545ED54C" w14:textId="55299767" w:rsidR="003702B1" w:rsidRDefault="003702B1" w:rsidP="00CC3E67"/>
    <w:p w14:paraId="37A23F9B" w14:textId="666EFA71" w:rsidR="003702B1" w:rsidRDefault="003702B1" w:rsidP="00CC3E67"/>
    <w:p w14:paraId="4A8AB8C9" w14:textId="77777777" w:rsidR="003702B1" w:rsidRDefault="003702B1" w:rsidP="00CC3E67"/>
    <w:p w14:paraId="1446DF74" w14:textId="7DF72BB8" w:rsidR="005B3272" w:rsidRDefault="005B3272" w:rsidP="00CC3E67"/>
    <w:p w14:paraId="0E553618" w14:textId="7609011F" w:rsidR="005B3272" w:rsidRDefault="005B3272" w:rsidP="00CC3E67"/>
    <w:p w14:paraId="527CEA43" w14:textId="1D33EAAD" w:rsidR="005B3272" w:rsidRPr="003702B1" w:rsidRDefault="005B3272" w:rsidP="00CC3E67">
      <w:pPr>
        <w:rPr>
          <w:color w:val="000000" w:themeColor="text1"/>
        </w:rPr>
      </w:pPr>
    </w:p>
    <w:p w14:paraId="0F570E6F" w14:textId="06DF6551" w:rsidR="005B3272" w:rsidRPr="003702B1" w:rsidRDefault="005B3272" w:rsidP="005B3272">
      <w:pPr>
        <w:pStyle w:val="Ttulo1"/>
        <w:jc w:val="center"/>
        <w:rPr>
          <w:rFonts w:cstheme="majorHAnsi"/>
          <w:b/>
          <w:bCs/>
          <w:color w:val="000000" w:themeColor="text1"/>
          <w:sz w:val="44"/>
          <w:szCs w:val="44"/>
        </w:rPr>
      </w:pPr>
      <w:bookmarkStart w:id="36" w:name="_Toc103189096"/>
      <w:r w:rsidRPr="003702B1">
        <w:rPr>
          <w:rFonts w:cstheme="majorHAnsi"/>
          <w:b/>
          <w:bCs/>
          <w:color w:val="000000" w:themeColor="text1"/>
          <w:sz w:val="44"/>
          <w:szCs w:val="44"/>
        </w:rPr>
        <w:t xml:space="preserve">Capítulo </w:t>
      </w:r>
      <w:r w:rsidRPr="003702B1">
        <w:rPr>
          <w:rFonts w:cstheme="majorHAnsi"/>
          <w:b/>
          <w:bCs/>
          <w:color w:val="000000" w:themeColor="text1"/>
          <w:sz w:val="44"/>
          <w:szCs w:val="44"/>
        </w:rPr>
        <w:t>3</w:t>
      </w:r>
      <w:bookmarkEnd w:id="36"/>
    </w:p>
    <w:p w14:paraId="19D176BE" w14:textId="797E03B2" w:rsidR="005B3272" w:rsidRPr="003702B1" w:rsidRDefault="005B3272" w:rsidP="005B3272">
      <w:pPr>
        <w:pStyle w:val="Ttulo1"/>
        <w:jc w:val="center"/>
        <w:rPr>
          <w:rFonts w:cstheme="majorHAnsi"/>
          <w:b/>
          <w:bCs/>
          <w:i/>
          <w:iCs/>
          <w:color w:val="000000" w:themeColor="text1"/>
          <w:sz w:val="44"/>
          <w:szCs w:val="44"/>
          <w:u w:val="single"/>
        </w:rPr>
      </w:pPr>
      <w:bookmarkStart w:id="37" w:name="_Toc103189097"/>
      <w:r w:rsidRPr="003702B1">
        <w:rPr>
          <w:rFonts w:cstheme="majorHAnsi"/>
          <w:b/>
          <w:bCs/>
          <w:i/>
          <w:iCs/>
          <w:color w:val="000000" w:themeColor="text1"/>
          <w:sz w:val="44"/>
          <w:szCs w:val="44"/>
        </w:rPr>
        <w:t xml:space="preserve">Conducción del </w:t>
      </w:r>
      <w:r w:rsidR="005C5ED3" w:rsidRPr="003702B1">
        <w:rPr>
          <w:rFonts w:cstheme="majorHAnsi"/>
          <w:b/>
          <w:bCs/>
          <w:i/>
          <w:iCs/>
          <w:color w:val="000000" w:themeColor="text1"/>
          <w:sz w:val="44"/>
          <w:szCs w:val="44"/>
        </w:rPr>
        <w:t>método</w:t>
      </w:r>
      <w:r w:rsidR="009B6B43">
        <w:rPr>
          <w:rFonts w:cstheme="majorHAnsi"/>
          <w:b/>
          <w:bCs/>
          <w:i/>
          <w:iCs/>
          <w:color w:val="000000" w:themeColor="text1"/>
          <w:sz w:val="44"/>
          <w:szCs w:val="44"/>
        </w:rPr>
        <w:t xml:space="preserve"> de investigación</w:t>
      </w:r>
      <w:bookmarkEnd w:id="37"/>
    </w:p>
    <w:p w14:paraId="6BBEBC9F" w14:textId="77777777" w:rsidR="005B3272" w:rsidRDefault="005B3272" w:rsidP="00CC3E67"/>
    <w:p w14:paraId="0D572B15" w14:textId="641C8DAF" w:rsidR="00D0275B" w:rsidRDefault="00D0275B" w:rsidP="00CC3E67"/>
    <w:p w14:paraId="3674503C" w14:textId="0AF3EDDF" w:rsidR="00D0275B" w:rsidRDefault="00D0275B" w:rsidP="00CC3E67"/>
    <w:p w14:paraId="4AF93C35" w14:textId="56879FEF" w:rsidR="005B3272" w:rsidRDefault="005B3272" w:rsidP="00CC3E67"/>
    <w:p w14:paraId="2C0F7622" w14:textId="6833B5D0" w:rsidR="005B3272" w:rsidRDefault="005B3272" w:rsidP="00CC3E67"/>
    <w:p w14:paraId="22D2E6FF" w14:textId="0FF496D6" w:rsidR="005B3272" w:rsidRDefault="005B3272" w:rsidP="00CC3E67"/>
    <w:p w14:paraId="354B4D2F" w14:textId="24DCDBD1" w:rsidR="005B3272" w:rsidRDefault="005B3272" w:rsidP="00CC3E67"/>
    <w:p w14:paraId="47E9AF4D" w14:textId="6AF6F6A9" w:rsidR="005B3272" w:rsidRDefault="005B3272" w:rsidP="00CC3E67"/>
    <w:p w14:paraId="1F619B7F" w14:textId="7E971267" w:rsidR="005B3272" w:rsidRDefault="005B3272" w:rsidP="00CC3E67"/>
    <w:p w14:paraId="04A9ED43" w14:textId="05FFCFED" w:rsidR="005B3272" w:rsidRDefault="005B3272" w:rsidP="00CC3E67"/>
    <w:p w14:paraId="41D86D7F" w14:textId="26ED7608" w:rsidR="005B3272" w:rsidRDefault="005B3272" w:rsidP="00CC3E67"/>
    <w:p w14:paraId="7ED5E306" w14:textId="6E736060" w:rsidR="005B3272" w:rsidRDefault="005B3272" w:rsidP="00CC3E67"/>
    <w:p w14:paraId="5B45452D" w14:textId="2DFEAAF9" w:rsidR="005B3272" w:rsidRDefault="005B3272" w:rsidP="00CC3E67"/>
    <w:p w14:paraId="1DF1DDB0" w14:textId="62D26A7F" w:rsidR="003F1818" w:rsidRDefault="003F1818" w:rsidP="00CC3E67"/>
    <w:p w14:paraId="215E7063" w14:textId="2D77A3CD" w:rsidR="005B3272" w:rsidRPr="003F1818" w:rsidRDefault="003F1818" w:rsidP="003F1818">
      <w:pPr>
        <w:spacing w:line="360" w:lineRule="auto"/>
        <w:jc w:val="both"/>
        <w:rPr>
          <w:rFonts w:asciiTheme="majorHAnsi" w:hAnsiTheme="majorHAnsi" w:cstheme="majorHAnsi"/>
          <w:sz w:val="24"/>
          <w:szCs w:val="24"/>
        </w:rPr>
      </w:pPr>
      <w:r w:rsidRPr="003F1818">
        <w:rPr>
          <w:rFonts w:asciiTheme="majorHAnsi" w:hAnsiTheme="majorHAnsi" w:cstheme="majorHAnsi"/>
          <w:sz w:val="24"/>
          <w:szCs w:val="24"/>
        </w:rPr>
        <w:lastRenderedPageBreak/>
        <w:t xml:space="preserve">Este capítulo </w:t>
      </w:r>
      <w:r w:rsidRPr="003F1818">
        <w:rPr>
          <w:rFonts w:asciiTheme="majorHAnsi" w:hAnsiTheme="majorHAnsi" w:cstheme="majorHAnsi"/>
          <w:sz w:val="24"/>
          <w:szCs w:val="24"/>
        </w:rPr>
        <w:t>presenta la</w:t>
      </w:r>
      <w:r w:rsidRPr="003F1818">
        <w:rPr>
          <w:rFonts w:asciiTheme="majorHAnsi" w:hAnsiTheme="majorHAnsi" w:cstheme="majorHAnsi"/>
          <w:sz w:val="24"/>
          <w:szCs w:val="24"/>
        </w:rPr>
        <w:t xml:space="preserve"> implementación del método de investigación</w:t>
      </w:r>
      <w:r w:rsidR="00B40CD6">
        <w:rPr>
          <w:rFonts w:asciiTheme="majorHAnsi" w:hAnsiTheme="majorHAnsi" w:cstheme="majorHAnsi"/>
          <w:sz w:val="24"/>
          <w:szCs w:val="24"/>
        </w:rPr>
        <w:t>, para dicha implementación se realizó una R</w:t>
      </w:r>
      <w:r w:rsidRPr="003F1818">
        <w:rPr>
          <w:rFonts w:asciiTheme="majorHAnsi" w:hAnsiTheme="majorHAnsi" w:cstheme="majorHAnsi"/>
          <w:sz w:val="24"/>
          <w:szCs w:val="24"/>
        </w:rPr>
        <w:t xml:space="preserve">evisión </w:t>
      </w:r>
      <w:proofErr w:type="spellStart"/>
      <w:r w:rsidR="00B40CD6">
        <w:rPr>
          <w:rFonts w:asciiTheme="majorHAnsi" w:hAnsiTheme="majorHAnsi" w:cstheme="majorHAnsi"/>
          <w:sz w:val="24"/>
          <w:szCs w:val="24"/>
        </w:rPr>
        <w:t>M</w:t>
      </w:r>
      <w:r w:rsidRPr="003F1818">
        <w:rPr>
          <w:rFonts w:asciiTheme="majorHAnsi" w:hAnsiTheme="majorHAnsi" w:cstheme="majorHAnsi"/>
          <w:sz w:val="24"/>
          <w:szCs w:val="24"/>
        </w:rPr>
        <w:t>ultivocal</w:t>
      </w:r>
      <w:proofErr w:type="spellEnd"/>
      <w:r w:rsidRPr="003F1818">
        <w:rPr>
          <w:rFonts w:asciiTheme="majorHAnsi" w:hAnsiTheme="majorHAnsi" w:cstheme="majorHAnsi"/>
          <w:sz w:val="24"/>
          <w:szCs w:val="24"/>
        </w:rPr>
        <w:t xml:space="preserve"> de </w:t>
      </w:r>
      <w:r w:rsidR="00B40CD6">
        <w:rPr>
          <w:rFonts w:asciiTheme="majorHAnsi" w:hAnsiTheme="majorHAnsi" w:cstheme="majorHAnsi"/>
          <w:sz w:val="24"/>
          <w:szCs w:val="24"/>
        </w:rPr>
        <w:t>la L</w:t>
      </w:r>
      <w:r w:rsidR="00B40CD6" w:rsidRPr="003F1818">
        <w:rPr>
          <w:rFonts w:asciiTheme="majorHAnsi" w:hAnsiTheme="majorHAnsi" w:cstheme="majorHAnsi"/>
          <w:sz w:val="24"/>
          <w:szCs w:val="24"/>
        </w:rPr>
        <w:t>iteratura</w:t>
      </w:r>
      <w:r w:rsidR="00B40CD6">
        <w:rPr>
          <w:rFonts w:asciiTheme="majorHAnsi" w:hAnsiTheme="majorHAnsi" w:cstheme="majorHAnsi"/>
          <w:sz w:val="24"/>
          <w:szCs w:val="24"/>
        </w:rPr>
        <w:t xml:space="preserve"> (RML), basada en las pautas</w:t>
      </w:r>
      <w:r w:rsidRPr="003F1818">
        <w:rPr>
          <w:rFonts w:asciiTheme="majorHAnsi" w:hAnsiTheme="majorHAnsi" w:cstheme="majorHAnsi"/>
          <w:sz w:val="24"/>
          <w:szCs w:val="24"/>
        </w:rPr>
        <w:t xml:space="preserve"> por el método </w:t>
      </w:r>
      <w:r w:rsidR="00B40CD6" w:rsidRPr="00E348AB">
        <w:rPr>
          <w:rFonts w:asciiTheme="majorHAnsi" w:eastAsia="Arial" w:hAnsiTheme="majorHAnsi" w:cstheme="majorHAnsi"/>
          <w:color w:val="000000"/>
          <w:sz w:val="24"/>
          <w:szCs w:val="24"/>
        </w:rPr>
        <w:t xml:space="preserve">de </w:t>
      </w:r>
      <w:proofErr w:type="spellStart"/>
      <w:r w:rsidR="00B40CD6" w:rsidRPr="00E348AB">
        <w:rPr>
          <w:rFonts w:asciiTheme="majorHAnsi" w:eastAsia="Arial" w:hAnsiTheme="majorHAnsi" w:cstheme="majorHAnsi"/>
          <w:color w:val="000000"/>
          <w:sz w:val="24"/>
          <w:szCs w:val="24"/>
        </w:rPr>
        <w:t>Vahid</w:t>
      </w:r>
      <w:proofErr w:type="spellEnd"/>
      <w:r w:rsidR="00B40CD6" w:rsidRPr="00E348AB">
        <w:rPr>
          <w:rFonts w:asciiTheme="majorHAnsi" w:eastAsia="Arial" w:hAnsiTheme="majorHAnsi" w:cstheme="majorHAnsi"/>
          <w:color w:val="000000"/>
          <w:sz w:val="24"/>
          <w:szCs w:val="24"/>
        </w:rPr>
        <w:t xml:space="preserve"> </w:t>
      </w:r>
      <w:proofErr w:type="spellStart"/>
      <w:r w:rsidR="00B40CD6" w:rsidRPr="00E348AB">
        <w:rPr>
          <w:rFonts w:asciiTheme="majorHAnsi" w:eastAsia="Arial" w:hAnsiTheme="majorHAnsi" w:cstheme="majorHAnsi"/>
          <w:color w:val="000000"/>
          <w:sz w:val="24"/>
          <w:szCs w:val="24"/>
        </w:rPr>
        <w:t>Garousi</w:t>
      </w:r>
      <w:proofErr w:type="spellEnd"/>
      <w:r w:rsidR="00B40CD6" w:rsidRPr="00E348AB">
        <w:rPr>
          <w:rFonts w:asciiTheme="majorHAnsi" w:eastAsia="Arial" w:hAnsiTheme="majorHAnsi" w:cstheme="majorHAnsi"/>
          <w:color w:val="000000"/>
          <w:sz w:val="24"/>
          <w:szCs w:val="24"/>
        </w:rPr>
        <w:t xml:space="preserve">, Michael </w:t>
      </w:r>
      <w:proofErr w:type="spellStart"/>
      <w:r w:rsidR="00B40CD6" w:rsidRPr="00E348AB">
        <w:rPr>
          <w:rFonts w:asciiTheme="majorHAnsi" w:eastAsia="Arial" w:hAnsiTheme="majorHAnsi" w:cstheme="majorHAnsi"/>
          <w:color w:val="000000"/>
          <w:sz w:val="24"/>
          <w:szCs w:val="24"/>
        </w:rPr>
        <w:t>Felderer</w:t>
      </w:r>
      <w:proofErr w:type="spellEnd"/>
      <w:r w:rsidR="00B40CD6" w:rsidRPr="00E348AB">
        <w:rPr>
          <w:rFonts w:asciiTheme="majorHAnsi" w:eastAsia="Arial" w:hAnsiTheme="majorHAnsi" w:cstheme="majorHAnsi"/>
          <w:color w:val="000000"/>
          <w:sz w:val="24"/>
          <w:szCs w:val="24"/>
        </w:rPr>
        <w:t xml:space="preserve"> y Mika </w:t>
      </w:r>
      <w:proofErr w:type="spellStart"/>
      <w:proofErr w:type="gramStart"/>
      <w:r w:rsidR="00B40CD6" w:rsidRPr="00E348AB">
        <w:rPr>
          <w:rFonts w:asciiTheme="majorHAnsi" w:eastAsia="Arial" w:hAnsiTheme="majorHAnsi" w:cstheme="majorHAnsi"/>
          <w:color w:val="000000"/>
          <w:sz w:val="24"/>
          <w:szCs w:val="24"/>
        </w:rPr>
        <w:t>V.Mäntylä</w:t>
      </w:r>
      <w:proofErr w:type="spellEnd"/>
      <w:proofErr w:type="gramEnd"/>
      <w:r w:rsidR="00B40CD6" w:rsidRPr="00E348AB">
        <w:rPr>
          <w:rFonts w:asciiTheme="majorHAnsi" w:eastAsia="Arial" w:hAnsiTheme="majorHAnsi" w:cstheme="majorHAnsi"/>
          <w:color w:val="000000"/>
          <w:sz w:val="24"/>
          <w:szCs w:val="24"/>
        </w:rPr>
        <w:t>. (</w:t>
      </w:r>
      <w:proofErr w:type="spellStart"/>
      <w:r w:rsidR="00B40CD6" w:rsidRPr="00E348AB">
        <w:rPr>
          <w:rFonts w:asciiTheme="majorHAnsi" w:eastAsia="Arial" w:hAnsiTheme="majorHAnsi" w:cstheme="majorHAnsi"/>
          <w:color w:val="000000"/>
          <w:sz w:val="24"/>
          <w:szCs w:val="24"/>
        </w:rPr>
        <w:t>Garousi</w:t>
      </w:r>
      <w:proofErr w:type="spellEnd"/>
      <w:r w:rsidR="00B40CD6" w:rsidRPr="00E348AB">
        <w:rPr>
          <w:rFonts w:asciiTheme="majorHAnsi" w:eastAsia="Arial" w:hAnsiTheme="majorHAnsi" w:cstheme="majorHAnsi"/>
          <w:color w:val="000000"/>
          <w:sz w:val="24"/>
          <w:szCs w:val="24"/>
        </w:rPr>
        <w:t xml:space="preserve"> et al., 2019)</w:t>
      </w:r>
      <w:r w:rsidR="00B40CD6">
        <w:rPr>
          <w:rFonts w:asciiTheme="majorHAnsi" w:eastAsia="Arial" w:hAnsiTheme="majorHAnsi" w:cstheme="majorHAnsi"/>
          <w:color w:val="000000"/>
          <w:sz w:val="24"/>
          <w:szCs w:val="24"/>
        </w:rPr>
        <w:t>, con el objetivo de profundizar en el tema de accesibilidad en Instituciones de Educación Superior.</w:t>
      </w:r>
    </w:p>
    <w:p w14:paraId="023350D6" w14:textId="2A066627" w:rsidR="009B6B43" w:rsidRDefault="00E5739B" w:rsidP="00872796">
      <w:pPr>
        <w:pStyle w:val="Ttulo2"/>
        <w:numPr>
          <w:ilvl w:val="1"/>
          <w:numId w:val="14"/>
        </w:numPr>
        <w:rPr>
          <w:rFonts w:asciiTheme="majorHAnsi" w:hAnsiTheme="majorHAnsi" w:cstheme="majorHAnsi"/>
          <w:b w:val="0"/>
          <w:bCs/>
          <w:sz w:val="28"/>
          <w:szCs w:val="28"/>
        </w:rPr>
      </w:pPr>
      <w:bookmarkStart w:id="38" w:name="_Toc103189098"/>
      <w:r>
        <w:rPr>
          <w:rFonts w:asciiTheme="majorHAnsi" w:hAnsiTheme="majorHAnsi" w:cstheme="majorHAnsi"/>
          <w:b w:val="0"/>
          <w:bCs/>
          <w:sz w:val="28"/>
          <w:szCs w:val="28"/>
        </w:rPr>
        <w:t xml:space="preserve"> </w:t>
      </w:r>
      <w:r w:rsidR="009B6B43" w:rsidRPr="003F1818">
        <w:rPr>
          <w:rFonts w:asciiTheme="majorHAnsi" w:hAnsiTheme="majorHAnsi" w:cstheme="majorHAnsi"/>
          <w:b w:val="0"/>
          <w:bCs/>
          <w:sz w:val="28"/>
          <w:szCs w:val="28"/>
        </w:rPr>
        <w:t>Preguntas de investigación</w:t>
      </w:r>
      <w:bookmarkEnd w:id="38"/>
    </w:p>
    <w:p w14:paraId="44508C50" w14:textId="594374FC" w:rsidR="003F1818" w:rsidRPr="009B402D" w:rsidRDefault="00B40CD6" w:rsidP="009B402D">
      <w:pPr>
        <w:spacing w:line="360" w:lineRule="auto"/>
        <w:jc w:val="both"/>
        <w:rPr>
          <w:rFonts w:asciiTheme="majorHAnsi" w:hAnsiTheme="majorHAnsi" w:cstheme="majorHAnsi"/>
          <w:sz w:val="24"/>
          <w:szCs w:val="24"/>
        </w:rPr>
      </w:pPr>
      <w:r w:rsidRPr="009B402D">
        <w:rPr>
          <w:rFonts w:asciiTheme="majorHAnsi" w:hAnsiTheme="majorHAnsi" w:cstheme="majorHAnsi"/>
          <w:sz w:val="24"/>
          <w:szCs w:val="24"/>
        </w:rPr>
        <w:t>Se enlistan las siguientes cuatro preguntas de investigación propuestas para este proyecto.</w:t>
      </w:r>
    </w:p>
    <w:p w14:paraId="20899946" w14:textId="77777777" w:rsidR="009B402D" w:rsidRPr="009B402D" w:rsidRDefault="009B402D" w:rsidP="00872796">
      <w:pPr>
        <w:numPr>
          <w:ilvl w:val="0"/>
          <w:numId w:val="8"/>
        </w:numPr>
        <w:pBdr>
          <w:top w:val="nil"/>
          <w:left w:val="nil"/>
          <w:bottom w:val="nil"/>
          <w:right w:val="nil"/>
          <w:between w:val="nil"/>
        </w:pBdr>
        <w:spacing w:before="240" w:after="240" w:line="360" w:lineRule="auto"/>
        <w:jc w:val="both"/>
        <w:rPr>
          <w:rFonts w:asciiTheme="majorHAnsi" w:eastAsia="Arial" w:hAnsiTheme="majorHAnsi" w:cstheme="majorHAnsi"/>
          <w:color w:val="000000"/>
          <w:sz w:val="24"/>
          <w:szCs w:val="24"/>
        </w:rPr>
      </w:pPr>
      <w:r w:rsidRPr="009B402D">
        <w:rPr>
          <w:rFonts w:asciiTheme="majorHAnsi" w:eastAsia="Arial" w:hAnsiTheme="majorHAnsi" w:cstheme="majorHAnsi"/>
          <w:color w:val="000000"/>
          <w:sz w:val="24"/>
          <w:szCs w:val="24"/>
        </w:rPr>
        <w:t>¿Cuáles son las estrategias que implementan las Instituciones de Educación Superior (IES) a nivel internacional, para realizar ajustes razonables?</w:t>
      </w:r>
    </w:p>
    <w:p w14:paraId="59C9CBAC" w14:textId="77777777" w:rsidR="009B402D" w:rsidRPr="009B402D" w:rsidRDefault="009B402D" w:rsidP="009B402D">
      <w:pPr>
        <w:pBdr>
          <w:top w:val="nil"/>
          <w:left w:val="nil"/>
          <w:bottom w:val="nil"/>
          <w:right w:val="nil"/>
          <w:between w:val="nil"/>
        </w:pBdr>
        <w:spacing w:before="240" w:after="240" w:line="360" w:lineRule="auto"/>
        <w:ind w:left="709"/>
        <w:jc w:val="both"/>
        <w:rPr>
          <w:rFonts w:asciiTheme="majorHAnsi" w:eastAsia="Arial" w:hAnsiTheme="majorHAnsi" w:cstheme="majorHAnsi"/>
          <w:sz w:val="24"/>
          <w:szCs w:val="24"/>
        </w:rPr>
      </w:pPr>
      <w:r w:rsidRPr="009B402D">
        <w:rPr>
          <w:rFonts w:asciiTheme="majorHAnsi" w:eastAsia="Arial" w:hAnsiTheme="majorHAnsi" w:cstheme="majorHAnsi"/>
          <w:b/>
          <w:color w:val="000000"/>
          <w:sz w:val="24"/>
          <w:szCs w:val="24"/>
        </w:rPr>
        <w:t>Justificación</w:t>
      </w:r>
      <w:r w:rsidRPr="009B402D">
        <w:rPr>
          <w:rFonts w:asciiTheme="majorHAnsi" w:eastAsia="Arial" w:hAnsiTheme="majorHAnsi" w:cstheme="majorHAnsi"/>
          <w:color w:val="000000"/>
          <w:sz w:val="24"/>
          <w:szCs w:val="24"/>
        </w:rPr>
        <w:t xml:space="preserve">: Al encontrar respuesta a esta pregunta se podrá tomar de guía las estrategias que otras universidades </w:t>
      </w:r>
      <w:r w:rsidRPr="009B402D">
        <w:rPr>
          <w:rFonts w:asciiTheme="majorHAnsi" w:eastAsia="Arial" w:hAnsiTheme="majorHAnsi" w:cstheme="majorHAnsi"/>
          <w:sz w:val="24"/>
          <w:szCs w:val="24"/>
        </w:rPr>
        <w:t xml:space="preserve">implementan, </w:t>
      </w:r>
      <w:r w:rsidRPr="009B402D">
        <w:rPr>
          <w:rFonts w:asciiTheme="majorHAnsi" w:eastAsia="Arial" w:hAnsiTheme="majorHAnsi" w:cstheme="majorHAnsi"/>
          <w:color w:val="000000"/>
          <w:sz w:val="24"/>
          <w:szCs w:val="24"/>
        </w:rPr>
        <w:t>para po</w:t>
      </w:r>
      <w:r w:rsidRPr="009B402D">
        <w:rPr>
          <w:rFonts w:asciiTheme="majorHAnsi" w:eastAsia="Arial" w:hAnsiTheme="majorHAnsi" w:cstheme="majorHAnsi"/>
          <w:sz w:val="24"/>
          <w:szCs w:val="24"/>
        </w:rPr>
        <w:t xml:space="preserve">der llevar a cabo </w:t>
      </w:r>
      <w:r w:rsidRPr="009B402D">
        <w:rPr>
          <w:rFonts w:asciiTheme="majorHAnsi" w:eastAsia="Arial" w:hAnsiTheme="majorHAnsi" w:cstheme="majorHAnsi"/>
          <w:color w:val="000000"/>
          <w:sz w:val="24"/>
          <w:szCs w:val="24"/>
        </w:rPr>
        <w:t xml:space="preserve">la </w:t>
      </w:r>
      <w:r w:rsidRPr="009B402D">
        <w:rPr>
          <w:rFonts w:asciiTheme="majorHAnsi" w:eastAsia="Arial" w:hAnsiTheme="majorHAnsi" w:cstheme="majorHAnsi"/>
          <w:sz w:val="24"/>
          <w:szCs w:val="24"/>
        </w:rPr>
        <w:t xml:space="preserve">elaboración </w:t>
      </w:r>
      <w:r w:rsidRPr="009B402D">
        <w:rPr>
          <w:rFonts w:asciiTheme="majorHAnsi" w:eastAsia="Arial" w:hAnsiTheme="majorHAnsi" w:cstheme="majorHAnsi"/>
          <w:color w:val="000000"/>
          <w:sz w:val="24"/>
          <w:szCs w:val="24"/>
        </w:rPr>
        <w:t xml:space="preserve">de un protocolo en la Universidad Veracruzana, además de fundamentar con datos verídicos el resultado esperado </w:t>
      </w:r>
    </w:p>
    <w:p w14:paraId="2D977CFF" w14:textId="77777777" w:rsidR="009B402D" w:rsidRPr="009B402D" w:rsidRDefault="009B402D" w:rsidP="00872796">
      <w:pPr>
        <w:numPr>
          <w:ilvl w:val="0"/>
          <w:numId w:val="8"/>
        </w:numPr>
        <w:pBdr>
          <w:top w:val="nil"/>
          <w:left w:val="nil"/>
          <w:bottom w:val="nil"/>
          <w:right w:val="nil"/>
          <w:between w:val="nil"/>
        </w:pBdr>
        <w:spacing w:before="240" w:after="240" w:line="360" w:lineRule="auto"/>
        <w:jc w:val="both"/>
        <w:rPr>
          <w:rFonts w:asciiTheme="majorHAnsi" w:eastAsia="Arial" w:hAnsiTheme="majorHAnsi" w:cstheme="majorHAnsi"/>
          <w:color w:val="000000"/>
          <w:sz w:val="24"/>
          <w:szCs w:val="24"/>
        </w:rPr>
      </w:pPr>
      <w:r w:rsidRPr="009B402D">
        <w:rPr>
          <w:rFonts w:asciiTheme="majorHAnsi" w:eastAsia="Arial" w:hAnsiTheme="majorHAnsi" w:cstheme="majorHAnsi"/>
          <w:color w:val="000000"/>
          <w:sz w:val="24"/>
          <w:szCs w:val="24"/>
        </w:rPr>
        <w:t>¿Qué pautas o normas en términos de contenido pedagógico se deben considerar para la realización y adaptación de materiales accesibles?</w:t>
      </w:r>
    </w:p>
    <w:p w14:paraId="27A3119D" w14:textId="414790E1" w:rsidR="009B402D" w:rsidRDefault="009B402D" w:rsidP="009B402D">
      <w:pPr>
        <w:pBdr>
          <w:top w:val="nil"/>
          <w:left w:val="nil"/>
          <w:bottom w:val="nil"/>
          <w:right w:val="nil"/>
          <w:between w:val="nil"/>
        </w:pBdr>
        <w:spacing w:before="240" w:after="240" w:line="360" w:lineRule="auto"/>
        <w:ind w:left="720"/>
        <w:jc w:val="both"/>
        <w:rPr>
          <w:rFonts w:asciiTheme="majorHAnsi" w:eastAsia="Arial" w:hAnsiTheme="majorHAnsi" w:cstheme="majorHAnsi"/>
          <w:color w:val="000000"/>
          <w:sz w:val="24"/>
          <w:szCs w:val="24"/>
        </w:rPr>
      </w:pPr>
      <w:r w:rsidRPr="009B402D">
        <w:rPr>
          <w:rFonts w:asciiTheme="majorHAnsi" w:eastAsia="Arial" w:hAnsiTheme="majorHAnsi" w:cstheme="majorHAnsi"/>
          <w:b/>
          <w:color w:val="000000"/>
          <w:sz w:val="24"/>
          <w:szCs w:val="24"/>
        </w:rPr>
        <w:t>Justificación</w:t>
      </w:r>
      <w:r w:rsidRPr="009B402D">
        <w:rPr>
          <w:rFonts w:asciiTheme="majorHAnsi" w:eastAsia="Arial" w:hAnsiTheme="majorHAnsi" w:cstheme="majorHAnsi"/>
          <w:color w:val="000000"/>
          <w:sz w:val="24"/>
          <w:szCs w:val="24"/>
        </w:rPr>
        <w:t xml:space="preserve">: Se espera que al responder esta pregunta se pueda obtener un punto de partida para comenzar a desarrollar un modelo (plantilla), del procedimiento a desarrollar, esta pregunta será clave a la hora de demostrar resultados sobre la eficacia de contar con este tipo de procedimientos, ante situaciones en las que un estudiante con discapacidad ya sea de nuevo ingreso o que se encuentre cursando cualquier programa educativo, </w:t>
      </w:r>
      <w:r w:rsidRPr="009B402D">
        <w:rPr>
          <w:rFonts w:asciiTheme="majorHAnsi" w:eastAsia="Arial" w:hAnsiTheme="majorHAnsi" w:cstheme="majorHAnsi"/>
          <w:sz w:val="24"/>
          <w:szCs w:val="24"/>
        </w:rPr>
        <w:t xml:space="preserve">presente algún problema </w:t>
      </w:r>
      <w:r w:rsidRPr="009B402D">
        <w:rPr>
          <w:rFonts w:asciiTheme="majorHAnsi" w:eastAsia="Arial" w:hAnsiTheme="majorHAnsi" w:cstheme="majorHAnsi"/>
          <w:color w:val="000000"/>
          <w:sz w:val="24"/>
          <w:szCs w:val="24"/>
        </w:rPr>
        <w:t>a la hora de adquirir los aprendizajes esperados por la experiencia educativa.</w:t>
      </w:r>
    </w:p>
    <w:p w14:paraId="718DEFF6" w14:textId="6D3BA39B" w:rsidR="009B402D" w:rsidRDefault="009B402D" w:rsidP="009B402D">
      <w:pPr>
        <w:pBdr>
          <w:top w:val="nil"/>
          <w:left w:val="nil"/>
          <w:bottom w:val="nil"/>
          <w:right w:val="nil"/>
          <w:between w:val="nil"/>
        </w:pBdr>
        <w:spacing w:before="240" w:after="240" w:line="360" w:lineRule="auto"/>
        <w:ind w:left="720"/>
        <w:jc w:val="both"/>
        <w:rPr>
          <w:rFonts w:asciiTheme="majorHAnsi" w:eastAsia="Arial" w:hAnsiTheme="majorHAnsi" w:cstheme="majorHAnsi"/>
          <w:color w:val="000000"/>
          <w:sz w:val="24"/>
          <w:szCs w:val="24"/>
        </w:rPr>
      </w:pPr>
    </w:p>
    <w:p w14:paraId="2400593C" w14:textId="3C6C2A3D" w:rsidR="009B402D" w:rsidRDefault="009B402D" w:rsidP="009B402D">
      <w:pPr>
        <w:pBdr>
          <w:top w:val="nil"/>
          <w:left w:val="nil"/>
          <w:bottom w:val="nil"/>
          <w:right w:val="nil"/>
          <w:between w:val="nil"/>
        </w:pBdr>
        <w:spacing w:before="240" w:after="240" w:line="360" w:lineRule="auto"/>
        <w:ind w:left="720"/>
        <w:jc w:val="both"/>
        <w:rPr>
          <w:rFonts w:asciiTheme="majorHAnsi" w:eastAsia="Arial" w:hAnsiTheme="majorHAnsi" w:cstheme="majorHAnsi"/>
          <w:color w:val="000000"/>
          <w:sz w:val="24"/>
          <w:szCs w:val="24"/>
        </w:rPr>
      </w:pPr>
    </w:p>
    <w:p w14:paraId="0BF86C4C" w14:textId="77777777" w:rsidR="009B402D" w:rsidRDefault="009B402D" w:rsidP="009B402D">
      <w:pPr>
        <w:pBdr>
          <w:top w:val="nil"/>
          <w:left w:val="nil"/>
          <w:bottom w:val="nil"/>
          <w:right w:val="nil"/>
          <w:between w:val="nil"/>
        </w:pBdr>
        <w:spacing w:before="240" w:after="240" w:line="360" w:lineRule="auto"/>
        <w:ind w:left="720"/>
        <w:jc w:val="both"/>
        <w:rPr>
          <w:rFonts w:asciiTheme="majorHAnsi" w:eastAsia="Arial" w:hAnsiTheme="majorHAnsi" w:cstheme="majorHAnsi"/>
          <w:color w:val="000000"/>
          <w:sz w:val="24"/>
          <w:szCs w:val="24"/>
        </w:rPr>
      </w:pPr>
    </w:p>
    <w:p w14:paraId="380C2F58" w14:textId="77777777" w:rsidR="009B402D" w:rsidRPr="009B402D" w:rsidRDefault="009B402D" w:rsidP="00872796">
      <w:pPr>
        <w:numPr>
          <w:ilvl w:val="0"/>
          <w:numId w:val="8"/>
        </w:numPr>
        <w:pBdr>
          <w:top w:val="nil"/>
          <w:left w:val="nil"/>
          <w:bottom w:val="nil"/>
          <w:right w:val="nil"/>
          <w:between w:val="nil"/>
        </w:pBdr>
        <w:spacing w:before="240" w:after="240" w:line="360" w:lineRule="auto"/>
        <w:jc w:val="both"/>
        <w:rPr>
          <w:rFonts w:asciiTheme="majorHAnsi" w:eastAsia="Arial" w:hAnsiTheme="majorHAnsi" w:cstheme="majorHAnsi"/>
          <w:color w:val="000000"/>
          <w:sz w:val="24"/>
          <w:szCs w:val="24"/>
        </w:rPr>
      </w:pPr>
      <w:r w:rsidRPr="009B402D">
        <w:rPr>
          <w:rFonts w:asciiTheme="majorHAnsi" w:eastAsia="Arial" w:hAnsiTheme="majorHAnsi" w:cstheme="majorHAnsi"/>
          <w:color w:val="000000"/>
          <w:sz w:val="24"/>
          <w:szCs w:val="24"/>
        </w:rPr>
        <w:lastRenderedPageBreak/>
        <w:t>¿Cuáles son las normas vigentes que existen para la creación de un protocolo basado en ajustes razonables?</w:t>
      </w:r>
    </w:p>
    <w:p w14:paraId="4681026F" w14:textId="77777777" w:rsidR="009B402D" w:rsidRPr="009B402D" w:rsidRDefault="009B402D" w:rsidP="009B402D">
      <w:pPr>
        <w:pBdr>
          <w:top w:val="nil"/>
          <w:left w:val="nil"/>
          <w:bottom w:val="nil"/>
          <w:right w:val="nil"/>
          <w:between w:val="nil"/>
        </w:pBdr>
        <w:spacing w:before="240" w:after="240" w:line="360" w:lineRule="auto"/>
        <w:ind w:left="720"/>
        <w:jc w:val="both"/>
        <w:rPr>
          <w:rFonts w:asciiTheme="majorHAnsi" w:eastAsia="Arial" w:hAnsiTheme="majorHAnsi" w:cstheme="majorHAnsi"/>
          <w:color w:val="000000"/>
          <w:sz w:val="24"/>
          <w:szCs w:val="24"/>
        </w:rPr>
      </w:pPr>
      <w:r w:rsidRPr="009B402D">
        <w:rPr>
          <w:rFonts w:asciiTheme="majorHAnsi" w:eastAsia="Arial" w:hAnsiTheme="majorHAnsi" w:cstheme="majorHAnsi"/>
          <w:b/>
          <w:color w:val="000000"/>
          <w:sz w:val="24"/>
          <w:szCs w:val="24"/>
        </w:rPr>
        <w:t>Justificación</w:t>
      </w:r>
      <w:r w:rsidRPr="009B402D">
        <w:rPr>
          <w:rFonts w:asciiTheme="majorHAnsi" w:eastAsia="Arial" w:hAnsiTheme="majorHAnsi" w:cstheme="majorHAnsi"/>
          <w:color w:val="000000"/>
          <w:sz w:val="24"/>
          <w:szCs w:val="24"/>
        </w:rPr>
        <w:t>: Al responder esta pregunta podremos conocer las leyes, reglamentos, estatutos vigentes internacionales que nos ayudaran a elaborar un procedimiento en la Universidad Veracruzana apegándonos y fundamentando con las leyes vigentes.</w:t>
      </w:r>
    </w:p>
    <w:p w14:paraId="5E473064" w14:textId="77777777" w:rsidR="009B402D" w:rsidRPr="009B402D" w:rsidRDefault="009B402D" w:rsidP="00872796">
      <w:pPr>
        <w:numPr>
          <w:ilvl w:val="0"/>
          <w:numId w:val="8"/>
        </w:numPr>
        <w:pBdr>
          <w:top w:val="nil"/>
          <w:left w:val="nil"/>
          <w:bottom w:val="nil"/>
          <w:right w:val="nil"/>
          <w:between w:val="nil"/>
        </w:pBdr>
        <w:spacing w:before="240" w:after="240" w:line="360" w:lineRule="auto"/>
        <w:jc w:val="both"/>
        <w:rPr>
          <w:rFonts w:asciiTheme="majorHAnsi" w:eastAsia="Arial" w:hAnsiTheme="majorHAnsi" w:cstheme="majorHAnsi"/>
          <w:color w:val="000000"/>
          <w:sz w:val="24"/>
          <w:szCs w:val="24"/>
        </w:rPr>
      </w:pPr>
      <w:r w:rsidRPr="009B402D">
        <w:rPr>
          <w:rFonts w:asciiTheme="majorHAnsi" w:eastAsia="Arial" w:hAnsiTheme="majorHAnsi" w:cstheme="majorHAnsi"/>
          <w:color w:val="000000"/>
          <w:sz w:val="24"/>
          <w:szCs w:val="24"/>
        </w:rPr>
        <w:t>¿Qué áreas pertenecientes a las Instituciones de Educación Superior (IES) se deben involucrar en la implementación de estrategias relacionadas a la atención de los estudiantes con discapacidad?</w:t>
      </w:r>
    </w:p>
    <w:p w14:paraId="50A768AA" w14:textId="20C2D6BF" w:rsidR="009B402D" w:rsidRPr="009B402D" w:rsidRDefault="009B402D" w:rsidP="009B402D">
      <w:pPr>
        <w:pBdr>
          <w:top w:val="nil"/>
          <w:left w:val="nil"/>
          <w:bottom w:val="nil"/>
          <w:right w:val="nil"/>
          <w:between w:val="nil"/>
        </w:pBdr>
        <w:spacing w:before="240" w:after="240" w:line="360" w:lineRule="auto"/>
        <w:ind w:left="720"/>
        <w:jc w:val="both"/>
        <w:rPr>
          <w:rFonts w:asciiTheme="majorHAnsi" w:eastAsia="Arial" w:hAnsiTheme="majorHAnsi" w:cstheme="majorHAnsi"/>
          <w:color w:val="000000"/>
          <w:sz w:val="24"/>
          <w:szCs w:val="24"/>
        </w:rPr>
      </w:pPr>
      <w:r w:rsidRPr="009B402D">
        <w:rPr>
          <w:rFonts w:asciiTheme="majorHAnsi" w:eastAsia="Arial" w:hAnsiTheme="majorHAnsi" w:cstheme="majorHAnsi"/>
          <w:b/>
          <w:color w:val="000000"/>
          <w:sz w:val="24"/>
          <w:szCs w:val="24"/>
        </w:rPr>
        <w:t>Justificación</w:t>
      </w:r>
      <w:r w:rsidRPr="009B402D">
        <w:rPr>
          <w:rFonts w:asciiTheme="majorHAnsi" w:eastAsia="Arial" w:hAnsiTheme="majorHAnsi" w:cstheme="majorHAnsi"/>
          <w:color w:val="000000"/>
          <w:sz w:val="24"/>
          <w:szCs w:val="24"/>
        </w:rPr>
        <w:t>: Se espera que al responder esta pregunta se conozca acerca de las áreas que deberían estar involucradas a la hora de requerir una implementación de algún protocolo/estrategia en las IES, con la finalidad de conocer que relaciones y entidades se deben tomar en consideración a la hora de realizar un ajuste razonable pertinente</w:t>
      </w:r>
    </w:p>
    <w:p w14:paraId="4F0042C8" w14:textId="027C1F79" w:rsidR="00C76038" w:rsidRPr="003F1818" w:rsidRDefault="00C76038" w:rsidP="00872796">
      <w:pPr>
        <w:pStyle w:val="Ttulo2"/>
        <w:numPr>
          <w:ilvl w:val="1"/>
          <w:numId w:val="14"/>
        </w:numPr>
        <w:rPr>
          <w:rFonts w:asciiTheme="majorHAnsi" w:hAnsiTheme="majorHAnsi" w:cstheme="majorHAnsi"/>
          <w:b w:val="0"/>
          <w:bCs/>
          <w:sz w:val="28"/>
          <w:szCs w:val="28"/>
        </w:rPr>
      </w:pPr>
      <w:bookmarkStart w:id="39" w:name="_Toc103189099"/>
      <w:r w:rsidRPr="003F1818">
        <w:rPr>
          <w:rFonts w:asciiTheme="majorHAnsi" w:hAnsiTheme="majorHAnsi" w:cstheme="majorHAnsi"/>
          <w:b w:val="0"/>
          <w:bCs/>
          <w:sz w:val="28"/>
          <w:szCs w:val="28"/>
        </w:rPr>
        <w:t>Estrategia de búsqueda</w:t>
      </w:r>
      <w:bookmarkEnd w:id="39"/>
      <w:r w:rsidRPr="003F1818">
        <w:rPr>
          <w:rFonts w:asciiTheme="majorHAnsi" w:hAnsiTheme="majorHAnsi" w:cstheme="majorHAnsi"/>
          <w:b w:val="0"/>
          <w:bCs/>
          <w:sz w:val="28"/>
          <w:szCs w:val="28"/>
        </w:rPr>
        <w:t xml:space="preserve"> </w:t>
      </w:r>
    </w:p>
    <w:p w14:paraId="5A4C4301" w14:textId="7DD4DF96" w:rsidR="009B402D" w:rsidRPr="00E5739B" w:rsidRDefault="00C76038" w:rsidP="009B402D">
      <w:pPr>
        <w:pStyle w:val="Ttulo3"/>
        <w:rPr>
          <w:rFonts w:asciiTheme="majorHAnsi" w:hAnsiTheme="majorHAnsi" w:cstheme="majorHAnsi"/>
          <w:bCs/>
          <w:i/>
          <w:iCs/>
        </w:rPr>
      </w:pPr>
      <w:bookmarkStart w:id="40" w:name="_Toc103189100"/>
      <w:r w:rsidRPr="00E5739B">
        <w:rPr>
          <w:rFonts w:asciiTheme="majorHAnsi" w:hAnsiTheme="majorHAnsi" w:cstheme="majorHAnsi"/>
          <w:bCs/>
          <w:i/>
          <w:iCs/>
        </w:rPr>
        <w:t>3.2.1 Términos de búsqueda</w:t>
      </w:r>
      <w:bookmarkEnd w:id="40"/>
    </w:p>
    <w:p w14:paraId="61C753C9" w14:textId="1375AB89" w:rsidR="009B402D" w:rsidRDefault="009B402D" w:rsidP="009B402D">
      <w:pPr>
        <w:pStyle w:val="Descripcin"/>
        <w:keepNext/>
      </w:pPr>
      <w:r>
        <w:t xml:space="preserve">Tabla </w:t>
      </w:r>
      <w:r>
        <w:fldChar w:fldCharType="begin"/>
      </w:r>
      <w:r>
        <w:instrText xml:space="preserve"> SEQ Tabla \* ARABIC </w:instrText>
      </w:r>
      <w:r>
        <w:fldChar w:fldCharType="separate"/>
      </w:r>
      <w:r w:rsidR="00E5739B">
        <w:rPr>
          <w:noProof/>
        </w:rPr>
        <w:t>2</w:t>
      </w:r>
      <w:r>
        <w:fldChar w:fldCharType="end"/>
      </w:r>
      <w:r>
        <w:t xml:space="preserve"> Términos de búsqueda</w:t>
      </w:r>
    </w:p>
    <w:tbl>
      <w:tblPr>
        <w:tblStyle w:val="Tablaconcuadrculaclara"/>
        <w:tblW w:w="9658" w:type="dxa"/>
        <w:tblInd w:w="0" w:type="dxa"/>
        <w:tblLook w:val="0600" w:firstRow="0" w:lastRow="0" w:firstColumn="0" w:lastColumn="0" w:noHBand="1" w:noVBand="1"/>
      </w:tblPr>
      <w:tblGrid>
        <w:gridCol w:w="3543"/>
        <w:gridCol w:w="6115"/>
      </w:tblGrid>
      <w:tr w:rsidR="009B402D" w:rsidRPr="004760A5" w14:paraId="28298070" w14:textId="77777777" w:rsidTr="00BA3991">
        <w:trPr>
          <w:trHeight w:val="262"/>
        </w:trPr>
        <w:tc>
          <w:tcPr>
            <w:tcW w:w="3543" w:type="dxa"/>
            <w:hideMark/>
          </w:tcPr>
          <w:p w14:paraId="0C7A50B4" w14:textId="77777777" w:rsidR="009B402D" w:rsidRPr="009B402D" w:rsidRDefault="009B402D" w:rsidP="009B402D">
            <w:pPr>
              <w:spacing w:line="259" w:lineRule="auto"/>
              <w:jc w:val="both"/>
              <w:rPr>
                <w:rFonts w:asciiTheme="majorHAnsi" w:hAnsiTheme="majorHAnsi" w:cstheme="majorHAnsi"/>
                <w:sz w:val="24"/>
                <w:szCs w:val="24"/>
              </w:rPr>
            </w:pPr>
            <w:r w:rsidRPr="009B402D">
              <w:rPr>
                <w:rFonts w:asciiTheme="majorHAnsi" w:hAnsiTheme="majorHAnsi" w:cstheme="majorHAnsi"/>
                <w:b/>
                <w:bCs/>
                <w:sz w:val="24"/>
                <w:szCs w:val="24"/>
                <w:lang w:val="es-419"/>
              </w:rPr>
              <w:t>Concepto</w:t>
            </w:r>
          </w:p>
        </w:tc>
        <w:tc>
          <w:tcPr>
            <w:tcW w:w="6115" w:type="dxa"/>
            <w:hideMark/>
          </w:tcPr>
          <w:p w14:paraId="4B76D07F" w14:textId="77777777" w:rsidR="009B402D" w:rsidRPr="009B402D" w:rsidRDefault="009B402D" w:rsidP="009B402D">
            <w:pPr>
              <w:spacing w:line="259" w:lineRule="auto"/>
              <w:jc w:val="both"/>
              <w:rPr>
                <w:rFonts w:asciiTheme="majorHAnsi" w:hAnsiTheme="majorHAnsi" w:cstheme="majorHAnsi"/>
                <w:sz w:val="24"/>
                <w:szCs w:val="24"/>
              </w:rPr>
            </w:pPr>
            <w:proofErr w:type="spellStart"/>
            <w:r w:rsidRPr="009B402D">
              <w:rPr>
                <w:rFonts w:asciiTheme="majorHAnsi" w:hAnsiTheme="majorHAnsi" w:cstheme="majorHAnsi"/>
                <w:b/>
                <w:bCs/>
                <w:sz w:val="24"/>
                <w:szCs w:val="24"/>
                <w:lang w:val="es-419"/>
              </w:rPr>
              <w:t>Keyword</w:t>
            </w:r>
            <w:proofErr w:type="spellEnd"/>
          </w:p>
        </w:tc>
      </w:tr>
      <w:tr w:rsidR="009B402D" w:rsidRPr="004760A5" w14:paraId="259E3C9E" w14:textId="77777777" w:rsidTr="00BA3991">
        <w:trPr>
          <w:trHeight w:val="262"/>
        </w:trPr>
        <w:tc>
          <w:tcPr>
            <w:tcW w:w="3543" w:type="dxa"/>
            <w:hideMark/>
          </w:tcPr>
          <w:p w14:paraId="5B311C88" w14:textId="77777777" w:rsidR="009B402D" w:rsidRPr="009B402D" w:rsidRDefault="009B402D" w:rsidP="009B402D">
            <w:pPr>
              <w:spacing w:line="259" w:lineRule="auto"/>
              <w:jc w:val="both"/>
              <w:rPr>
                <w:rFonts w:asciiTheme="majorHAnsi" w:hAnsiTheme="majorHAnsi" w:cstheme="majorHAnsi"/>
                <w:sz w:val="24"/>
                <w:szCs w:val="24"/>
              </w:rPr>
            </w:pPr>
            <w:proofErr w:type="spellStart"/>
            <w:r w:rsidRPr="009B402D">
              <w:rPr>
                <w:rFonts w:asciiTheme="majorHAnsi" w:hAnsiTheme="majorHAnsi" w:cstheme="majorHAnsi"/>
                <w:sz w:val="24"/>
                <w:szCs w:val="24"/>
                <w:lang w:val="es-419"/>
              </w:rPr>
              <w:t>Implementation</w:t>
            </w:r>
            <w:proofErr w:type="spellEnd"/>
          </w:p>
        </w:tc>
        <w:tc>
          <w:tcPr>
            <w:tcW w:w="6115" w:type="dxa"/>
            <w:hideMark/>
          </w:tcPr>
          <w:p w14:paraId="06207111" w14:textId="77777777" w:rsidR="009B402D" w:rsidRPr="009B402D" w:rsidRDefault="009B402D" w:rsidP="009B402D">
            <w:pPr>
              <w:spacing w:line="259" w:lineRule="auto"/>
              <w:jc w:val="both"/>
              <w:rPr>
                <w:rFonts w:asciiTheme="majorHAnsi" w:hAnsiTheme="majorHAnsi" w:cstheme="majorHAnsi"/>
                <w:sz w:val="24"/>
                <w:szCs w:val="24"/>
              </w:rPr>
            </w:pPr>
            <w:r w:rsidRPr="009B402D">
              <w:rPr>
                <w:rFonts w:asciiTheme="majorHAnsi" w:hAnsiTheme="majorHAnsi" w:cstheme="majorHAnsi"/>
                <w:sz w:val="24"/>
                <w:szCs w:val="24"/>
              </w:rPr>
              <w:t xml:space="preserve">Plan, </w:t>
            </w:r>
            <w:proofErr w:type="spellStart"/>
            <w:r w:rsidRPr="009B402D">
              <w:rPr>
                <w:rFonts w:asciiTheme="majorHAnsi" w:hAnsiTheme="majorHAnsi" w:cstheme="majorHAnsi"/>
                <w:sz w:val="24"/>
                <w:szCs w:val="24"/>
              </w:rPr>
              <w:t>Program</w:t>
            </w:r>
            <w:proofErr w:type="spellEnd"/>
            <w:r w:rsidRPr="009B402D">
              <w:rPr>
                <w:rFonts w:asciiTheme="majorHAnsi" w:hAnsiTheme="majorHAnsi" w:cstheme="majorHAnsi"/>
                <w:sz w:val="24"/>
                <w:szCs w:val="24"/>
              </w:rPr>
              <w:t xml:space="preserve">, </w:t>
            </w:r>
            <w:proofErr w:type="spellStart"/>
            <w:r w:rsidRPr="009B402D">
              <w:rPr>
                <w:rFonts w:asciiTheme="majorHAnsi" w:hAnsiTheme="majorHAnsi" w:cstheme="majorHAnsi"/>
                <w:sz w:val="24"/>
                <w:szCs w:val="24"/>
              </w:rPr>
              <w:t>Procedure</w:t>
            </w:r>
            <w:proofErr w:type="spellEnd"/>
            <w:r w:rsidRPr="009B402D">
              <w:rPr>
                <w:rFonts w:asciiTheme="majorHAnsi" w:hAnsiTheme="majorHAnsi" w:cstheme="majorHAnsi"/>
                <w:sz w:val="24"/>
                <w:szCs w:val="24"/>
              </w:rPr>
              <w:t xml:space="preserve">, </w:t>
            </w:r>
            <w:proofErr w:type="spellStart"/>
            <w:r w:rsidRPr="009B402D">
              <w:rPr>
                <w:rFonts w:asciiTheme="majorHAnsi" w:hAnsiTheme="majorHAnsi" w:cstheme="majorHAnsi"/>
                <w:sz w:val="24"/>
                <w:szCs w:val="24"/>
              </w:rPr>
              <w:t>Politics</w:t>
            </w:r>
            <w:proofErr w:type="spellEnd"/>
            <w:r w:rsidRPr="009B402D">
              <w:rPr>
                <w:rFonts w:asciiTheme="majorHAnsi" w:hAnsiTheme="majorHAnsi" w:cstheme="majorHAnsi"/>
                <w:sz w:val="24"/>
                <w:szCs w:val="24"/>
              </w:rPr>
              <w:t>, Plan, Programa, Procedimiento, Política</w:t>
            </w:r>
          </w:p>
        </w:tc>
      </w:tr>
      <w:tr w:rsidR="009B402D" w:rsidRPr="004760A5" w14:paraId="7E012777" w14:textId="77777777" w:rsidTr="00BA3991">
        <w:trPr>
          <w:trHeight w:val="262"/>
        </w:trPr>
        <w:tc>
          <w:tcPr>
            <w:tcW w:w="3543" w:type="dxa"/>
            <w:hideMark/>
          </w:tcPr>
          <w:p w14:paraId="42885004" w14:textId="77777777" w:rsidR="009B402D" w:rsidRPr="009B402D" w:rsidRDefault="009B402D" w:rsidP="009B402D">
            <w:pPr>
              <w:spacing w:line="259" w:lineRule="auto"/>
              <w:jc w:val="both"/>
              <w:rPr>
                <w:rFonts w:asciiTheme="majorHAnsi" w:hAnsiTheme="majorHAnsi" w:cstheme="majorHAnsi"/>
                <w:sz w:val="24"/>
                <w:szCs w:val="24"/>
              </w:rPr>
            </w:pPr>
            <w:proofErr w:type="spellStart"/>
            <w:r w:rsidRPr="009B402D">
              <w:rPr>
                <w:rFonts w:asciiTheme="majorHAnsi" w:hAnsiTheme="majorHAnsi" w:cstheme="majorHAnsi"/>
                <w:sz w:val="24"/>
                <w:szCs w:val="24"/>
                <w:lang w:val="es-419"/>
              </w:rPr>
              <w:t>Higher</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education</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institutions</w:t>
            </w:r>
            <w:proofErr w:type="spellEnd"/>
          </w:p>
        </w:tc>
        <w:tc>
          <w:tcPr>
            <w:tcW w:w="6115" w:type="dxa"/>
            <w:hideMark/>
          </w:tcPr>
          <w:p w14:paraId="02728266" w14:textId="77777777" w:rsidR="009B402D" w:rsidRPr="009B402D" w:rsidRDefault="009B402D" w:rsidP="009B402D">
            <w:pPr>
              <w:spacing w:line="259" w:lineRule="auto"/>
              <w:jc w:val="both"/>
              <w:rPr>
                <w:rFonts w:asciiTheme="majorHAnsi" w:hAnsiTheme="majorHAnsi" w:cstheme="majorHAnsi"/>
                <w:sz w:val="24"/>
                <w:szCs w:val="24"/>
              </w:rPr>
            </w:pPr>
            <w:proofErr w:type="spellStart"/>
            <w:r w:rsidRPr="009B402D">
              <w:rPr>
                <w:rFonts w:asciiTheme="majorHAnsi" w:hAnsiTheme="majorHAnsi" w:cstheme="majorHAnsi"/>
                <w:sz w:val="24"/>
                <w:szCs w:val="24"/>
                <w:lang w:val="es-419"/>
              </w:rPr>
              <w:t>Higher</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education</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institutions</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Universities</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University</w:t>
            </w:r>
            <w:proofErr w:type="spellEnd"/>
            <w:r w:rsidRPr="009B402D">
              <w:rPr>
                <w:rFonts w:asciiTheme="majorHAnsi" w:hAnsiTheme="majorHAnsi" w:cstheme="majorHAnsi"/>
                <w:sz w:val="24"/>
                <w:szCs w:val="24"/>
                <w:lang w:val="es-419"/>
              </w:rPr>
              <w:t xml:space="preserve"> Instituciones de educación superior, Universidades, </w:t>
            </w:r>
            <w:proofErr w:type="spellStart"/>
            <w:proofErr w:type="gramStart"/>
            <w:r w:rsidRPr="009B402D">
              <w:rPr>
                <w:rFonts w:asciiTheme="majorHAnsi" w:hAnsiTheme="majorHAnsi" w:cstheme="majorHAnsi"/>
                <w:sz w:val="24"/>
                <w:szCs w:val="24"/>
                <w:lang w:val="es-419"/>
              </w:rPr>
              <w:t>Universidad,IES</w:t>
            </w:r>
            <w:proofErr w:type="spellEnd"/>
            <w:proofErr w:type="gramEnd"/>
          </w:p>
        </w:tc>
      </w:tr>
      <w:tr w:rsidR="009B402D" w:rsidRPr="004760A5" w14:paraId="7D6D0BCB" w14:textId="77777777" w:rsidTr="00BA3991">
        <w:trPr>
          <w:trHeight w:val="262"/>
        </w:trPr>
        <w:tc>
          <w:tcPr>
            <w:tcW w:w="3543" w:type="dxa"/>
            <w:hideMark/>
          </w:tcPr>
          <w:p w14:paraId="0D540B14" w14:textId="77777777" w:rsidR="009B402D" w:rsidRPr="009B402D" w:rsidRDefault="009B402D" w:rsidP="009B402D">
            <w:pPr>
              <w:spacing w:line="259" w:lineRule="auto"/>
              <w:jc w:val="both"/>
              <w:rPr>
                <w:rFonts w:asciiTheme="majorHAnsi" w:hAnsiTheme="majorHAnsi" w:cstheme="majorHAnsi"/>
                <w:sz w:val="24"/>
                <w:szCs w:val="24"/>
              </w:rPr>
            </w:pPr>
            <w:proofErr w:type="spellStart"/>
            <w:r w:rsidRPr="009B402D">
              <w:rPr>
                <w:rFonts w:asciiTheme="majorHAnsi" w:hAnsiTheme="majorHAnsi" w:cstheme="majorHAnsi"/>
                <w:sz w:val="24"/>
                <w:szCs w:val="24"/>
                <w:lang w:val="es-419"/>
              </w:rPr>
              <w:t>Reasonable</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accommodation</w:t>
            </w:r>
            <w:proofErr w:type="spellEnd"/>
          </w:p>
        </w:tc>
        <w:tc>
          <w:tcPr>
            <w:tcW w:w="6115" w:type="dxa"/>
            <w:hideMark/>
          </w:tcPr>
          <w:p w14:paraId="6C39B8A2" w14:textId="77777777" w:rsidR="009B402D" w:rsidRPr="009B402D" w:rsidRDefault="009B402D" w:rsidP="009B402D">
            <w:pPr>
              <w:spacing w:line="259" w:lineRule="auto"/>
              <w:jc w:val="both"/>
              <w:rPr>
                <w:rFonts w:asciiTheme="majorHAnsi" w:hAnsiTheme="majorHAnsi" w:cstheme="majorHAnsi"/>
                <w:sz w:val="24"/>
                <w:szCs w:val="24"/>
              </w:rPr>
            </w:pPr>
            <w:proofErr w:type="spellStart"/>
            <w:r w:rsidRPr="009B402D">
              <w:rPr>
                <w:rFonts w:asciiTheme="majorHAnsi" w:hAnsiTheme="majorHAnsi" w:cstheme="majorHAnsi"/>
                <w:sz w:val="24"/>
                <w:szCs w:val="24"/>
                <w:lang w:val="es-419"/>
              </w:rPr>
              <w:t>Reasonable</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accommodation</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Adaptations</w:t>
            </w:r>
            <w:proofErr w:type="spellEnd"/>
            <w:r w:rsidRPr="009B402D">
              <w:rPr>
                <w:rFonts w:asciiTheme="majorHAnsi" w:hAnsiTheme="majorHAnsi" w:cstheme="majorHAnsi"/>
                <w:sz w:val="24"/>
                <w:szCs w:val="24"/>
                <w:lang w:val="es-419"/>
              </w:rPr>
              <w:t>, Ajustes razonables, Adaptaciones</w:t>
            </w:r>
          </w:p>
        </w:tc>
      </w:tr>
      <w:tr w:rsidR="009B402D" w:rsidRPr="004760A5" w14:paraId="570EF66A" w14:textId="77777777" w:rsidTr="00BA3991">
        <w:trPr>
          <w:trHeight w:val="156"/>
        </w:trPr>
        <w:tc>
          <w:tcPr>
            <w:tcW w:w="3543" w:type="dxa"/>
            <w:hideMark/>
          </w:tcPr>
          <w:p w14:paraId="5B6A6F25" w14:textId="77777777" w:rsidR="009B402D" w:rsidRPr="009B402D" w:rsidRDefault="009B402D" w:rsidP="009B402D">
            <w:pPr>
              <w:spacing w:line="259" w:lineRule="auto"/>
              <w:jc w:val="both"/>
              <w:rPr>
                <w:rFonts w:asciiTheme="majorHAnsi" w:hAnsiTheme="majorHAnsi" w:cstheme="majorHAnsi"/>
                <w:sz w:val="24"/>
                <w:szCs w:val="24"/>
              </w:rPr>
            </w:pPr>
            <w:proofErr w:type="spellStart"/>
            <w:r w:rsidRPr="009B402D">
              <w:rPr>
                <w:rFonts w:asciiTheme="majorHAnsi" w:hAnsiTheme="majorHAnsi" w:cstheme="majorHAnsi"/>
                <w:sz w:val="24"/>
                <w:szCs w:val="24"/>
                <w:lang w:val="es-419"/>
              </w:rPr>
              <w:t>Students</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with</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disabilities</w:t>
            </w:r>
            <w:proofErr w:type="spellEnd"/>
          </w:p>
        </w:tc>
        <w:tc>
          <w:tcPr>
            <w:tcW w:w="6115" w:type="dxa"/>
            <w:hideMark/>
          </w:tcPr>
          <w:p w14:paraId="1D36B6C9" w14:textId="77777777" w:rsidR="009B402D" w:rsidRPr="009B402D" w:rsidRDefault="009B402D" w:rsidP="009B402D">
            <w:pPr>
              <w:spacing w:line="259" w:lineRule="auto"/>
              <w:jc w:val="both"/>
              <w:rPr>
                <w:rFonts w:asciiTheme="majorHAnsi" w:hAnsiTheme="majorHAnsi" w:cstheme="majorHAnsi"/>
                <w:sz w:val="24"/>
                <w:szCs w:val="24"/>
              </w:rPr>
            </w:pPr>
            <w:proofErr w:type="spellStart"/>
            <w:r w:rsidRPr="009B402D">
              <w:rPr>
                <w:rFonts w:asciiTheme="majorHAnsi" w:hAnsiTheme="majorHAnsi" w:cstheme="majorHAnsi"/>
                <w:sz w:val="24"/>
                <w:szCs w:val="24"/>
                <w:lang w:val="es-419"/>
              </w:rPr>
              <w:t>Students</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with</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disabilities</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Accesibility</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Inclusion</w:t>
            </w:r>
            <w:proofErr w:type="spellEnd"/>
            <w:r w:rsidRPr="009B402D">
              <w:rPr>
                <w:rFonts w:asciiTheme="majorHAnsi" w:hAnsiTheme="majorHAnsi" w:cstheme="majorHAnsi"/>
                <w:sz w:val="24"/>
                <w:szCs w:val="24"/>
                <w:lang w:val="es-419"/>
              </w:rPr>
              <w:t>, Estudiantes con discapacidad, Accesibilidad, Inclusión</w:t>
            </w:r>
          </w:p>
        </w:tc>
      </w:tr>
    </w:tbl>
    <w:p w14:paraId="4E82D6E1" w14:textId="77777777" w:rsidR="009B402D" w:rsidRPr="009B402D" w:rsidRDefault="009B402D" w:rsidP="009B402D"/>
    <w:p w14:paraId="0DF803F0" w14:textId="6A926F28" w:rsidR="00C76038" w:rsidRPr="00E5739B" w:rsidRDefault="003F1818" w:rsidP="003F1818">
      <w:pPr>
        <w:pStyle w:val="Ttulo3"/>
        <w:rPr>
          <w:rFonts w:asciiTheme="majorHAnsi" w:hAnsiTheme="majorHAnsi" w:cstheme="majorHAnsi"/>
          <w:bCs/>
          <w:i/>
          <w:iCs/>
        </w:rPr>
      </w:pPr>
      <w:bookmarkStart w:id="41" w:name="_Toc103189101"/>
      <w:r w:rsidRPr="00E5739B">
        <w:rPr>
          <w:rFonts w:asciiTheme="majorHAnsi" w:hAnsiTheme="majorHAnsi" w:cstheme="majorHAnsi"/>
          <w:bCs/>
          <w:i/>
          <w:iCs/>
        </w:rPr>
        <w:t xml:space="preserve">3.2.2 </w:t>
      </w:r>
      <w:r w:rsidR="00C76038" w:rsidRPr="00E5739B">
        <w:rPr>
          <w:rFonts w:asciiTheme="majorHAnsi" w:hAnsiTheme="majorHAnsi" w:cstheme="majorHAnsi"/>
          <w:bCs/>
          <w:i/>
          <w:iCs/>
        </w:rPr>
        <w:t>Cadena de búsqueda</w:t>
      </w:r>
      <w:bookmarkEnd w:id="41"/>
      <w:r w:rsidR="00C76038" w:rsidRPr="00E5739B">
        <w:rPr>
          <w:rFonts w:asciiTheme="majorHAnsi" w:hAnsiTheme="majorHAnsi" w:cstheme="majorHAnsi"/>
          <w:bCs/>
          <w:i/>
          <w:iCs/>
        </w:rPr>
        <w:t xml:space="preserve"> </w:t>
      </w:r>
    </w:p>
    <w:p w14:paraId="0EBF4081" w14:textId="109C9C36" w:rsidR="009B402D" w:rsidRDefault="009B402D" w:rsidP="009B402D">
      <w:pPr>
        <w:spacing w:line="360" w:lineRule="auto"/>
        <w:jc w:val="both"/>
        <w:rPr>
          <w:rFonts w:asciiTheme="majorHAnsi" w:hAnsiTheme="majorHAnsi" w:cstheme="majorHAnsi"/>
          <w:sz w:val="24"/>
          <w:szCs w:val="24"/>
        </w:rPr>
      </w:pPr>
      <w:r w:rsidRPr="009B402D">
        <w:rPr>
          <w:rFonts w:asciiTheme="majorHAnsi" w:hAnsiTheme="majorHAnsi" w:cstheme="majorHAnsi"/>
          <w:sz w:val="24"/>
          <w:szCs w:val="24"/>
        </w:rPr>
        <w:t>Se realizó una cadena con base a los términos anteriormente vistos.</w:t>
      </w:r>
    </w:p>
    <w:p w14:paraId="632188C6" w14:textId="77777777" w:rsidR="009B402D" w:rsidRPr="009B402D" w:rsidRDefault="009B402D" w:rsidP="009B402D">
      <w:pPr>
        <w:spacing w:line="360" w:lineRule="auto"/>
        <w:jc w:val="both"/>
        <w:rPr>
          <w:rFonts w:asciiTheme="majorHAnsi" w:hAnsiTheme="majorHAnsi" w:cstheme="majorHAnsi"/>
          <w:sz w:val="24"/>
          <w:szCs w:val="24"/>
        </w:rPr>
      </w:pPr>
    </w:p>
    <w:p w14:paraId="7B07FBA4" w14:textId="77777777" w:rsidR="009B402D" w:rsidRPr="009B402D" w:rsidRDefault="009B402D" w:rsidP="009B402D">
      <w:pPr>
        <w:tabs>
          <w:tab w:val="left" w:pos="1245"/>
        </w:tabs>
        <w:spacing w:line="360" w:lineRule="auto"/>
        <w:jc w:val="both"/>
        <w:rPr>
          <w:rFonts w:asciiTheme="majorHAnsi" w:eastAsia="Arial" w:hAnsiTheme="majorHAnsi" w:cstheme="majorHAnsi"/>
          <w:sz w:val="24"/>
          <w:szCs w:val="24"/>
        </w:rPr>
      </w:pPr>
      <w:r w:rsidRPr="009B402D">
        <w:rPr>
          <w:rFonts w:asciiTheme="majorHAnsi" w:eastAsia="Arial" w:hAnsiTheme="majorHAnsi" w:cstheme="majorHAnsi"/>
          <w:sz w:val="24"/>
          <w:szCs w:val="24"/>
        </w:rPr>
        <w:lastRenderedPageBreak/>
        <w:t>("Ajustes razonables") AND ("IES" OR "Universidad") AND ("Accesibilidad" OR "</w:t>
      </w:r>
      <w:proofErr w:type="spellStart"/>
      <w:r w:rsidRPr="009B402D">
        <w:rPr>
          <w:rFonts w:asciiTheme="majorHAnsi" w:eastAsia="Arial" w:hAnsiTheme="majorHAnsi" w:cstheme="majorHAnsi"/>
          <w:sz w:val="24"/>
          <w:szCs w:val="24"/>
        </w:rPr>
        <w:t>Inclusion</w:t>
      </w:r>
      <w:proofErr w:type="spellEnd"/>
      <w:r w:rsidRPr="009B402D">
        <w:rPr>
          <w:rFonts w:asciiTheme="majorHAnsi" w:eastAsia="Arial" w:hAnsiTheme="majorHAnsi" w:cstheme="majorHAnsi"/>
          <w:sz w:val="24"/>
          <w:szCs w:val="24"/>
        </w:rPr>
        <w:t>")</w:t>
      </w:r>
    </w:p>
    <w:p w14:paraId="7C4DC3FA" w14:textId="188906DF" w:rsidR="009B402D" w:rsidRDefault="009B402D" w:rsidP="009B402D">
      <w:pPr>
        <w:tabs>
          <w:tab w:val="left" w:pos="1245"/>
        </w:tabs>
        <w:spacing w:line="360" w:lineRule="auto"/>
        <w:jc w:val="both"/>
        <w:rPr>
          <w:rFonts w:asciiTheme="majorHAnsi" w:eastAsia="Arial" w:hAnsiTheme="majorHAnsi" w:cstheme="majorHAnsi"/>
          <w:sz w:val="24"/>
          <w:szCs w:val="24"/>
        </w:rPr>
      </w:pPr>
      <w:r w:rsidRPr="009B402D">
        <w:rPr>
          <w:rFonts w:asciiTheme="majorHAnsi" w:eastAsia="Arial" w:hAnsiTheme="majorHAnsi" w:cstheme="majorHAnsi"/>
          <w:sz w:val="24"/>
          <w:szCs w:val="24"/>
        </w:rPr>
        <w:t xml:space="preserve"> AND ("Política" OR "Plan" OR "Programa" OR "Procedimiento" OR "Adaptaciones")</w:t>
      </w:r>
      <w:r w:rsidRPr="009B402D">
        <w:rPr>
          <w:rFonts w:asciiTheme="majorHAnsi" w:eastAsia="Arial" w:hAnsiTheme="majorHAnsi" w:cstheme="majorHAnsi"/>
          <w:sz w:val="24"/>
          <w:szCs w:val="24"/>
        </w:rPr>
        <w:tab/>
      </w:r>
    </w:p>
    <w:p w14:paraId="5BD964EA" w14:textId="77777777" w:rsidR="009B402D" w:rsidRPr="009B402D" w:rsidRDefault="009B402D" w:rsidP="009B402D">
      <w:pPr>
        <w:tabs>
          <w:tab w:val="left" w:pos="1245"/>
        </w:tabs>
        <w:spacing w:line="360" w:lineRule="auto"/>
        <w:jc w:val="both"/>
        <w:rPr>
          <w:rFonts w:asciiTheme="majorHAnsi" w:eastAsia="Arial" w:hAnsiTheme="majorHAnsi" w:cstheme="majorHAnsi"/>
          <w:sz w:val="24"/>
          <w:szCs w:val="24"/>
        </w:rPr>
      </w:pPr>
    </w:p>
    <w:p w14:paraId="4E644255" w14:textId="6F38BD79" w:rsidR="009B402D" w:rsidRPr="009B402D" w:rsidRDefault="009B402D" w:rsidP="009B402D">
      <w:pPr>
        <w:tabs>
          <w:tab w:val="left" w:pos="1245"/>
        </w:tabs>
        <w:spacing w:line="360" w:lineRule="auto"/>
        <w:jc w:val="both"/>
        <w:rPr>
          <w:rFonts w:asciiTheme="majorHAnsi" w:eastAsia="Arial" w:hAnsiTheme="majorHAnsi" w:cstheme="majorHAnsi"/>
          <w:sz w:val="24"/>
          <w:szCs w:val="24"/>
        </w:rPr>
      </w:pPr>
      <w:r w:rsidRPr="009B402D">
        <w:rPr>
          <w:rFonts w:asciiTheme="majorHAnsi" w:eastAsia="Arial" w:hAnsiTheme="majorHAnsi" w:cstheme="majorHAnsi"/>
          <w:sz w:val="24"/>
          <w:szCs w:val="24"/>
        </w:rPr>
        <w:t>(“</w:t>
      </w:r>
      <w:proofErr w:type="spellStart"/>
      <w:r w:rsidRPr="009B402D">
        <w:rPr>
          <w:rFonts w:asciiTheme="majorHAnsi" w:hAnsiTheme="majorHAnsi" w:cstheme="majorHAnsi"/>
          <w:sz w:val="24"/>
          <w:szCs w:val="24"/>
          <w:lang w:val="es-419"/>
        </w:rPr>
        <w:t>Reasonable</w:t>
      </w:r>
      <w:proofErr w:type="spellEnd"/>
      <w:r w:rsidRPr="009B402D">
        <w:rPr>
          <w:rFonts w:asciiTheme="majorHAnsi" w:hAnsiTheme="majorHAnsi" w:cstheme="majorHAnsi"/>
          <w:sz w:val="24"/>
          <w:szCs w:val="24"/>
          <w:lang w:val="es-419"/>
        </w:rPr>
        <w:t xml:space="preserve"> </w:t>
      </w:r>
      <w:proofErr w:type="spellStart"/>
      <w:r w:rsidRPr="009B402D">
        <w:rPr>
          <w:rFonts w:asciiTheme="majorHAnsi" w:hAnsiTheme="majorHAnsi" w:cstheme="majorHAnsi"/>
          <w:sz w:val="24"/>
          <w:szCs w:val="24"/>
          <w:lang w:val="es-419"/>
        </w:rPr>
        <w:t>accommodation</w:t>
      </w:r>
      <w:proofErr w:type="spellEnd"/>
      <w:r w:rsidRPr="009B402D">
        <w:rPr>
          <w:rFonts w:asciiTheme="majorHAnsi" w:hAnsiTheme="majorHAnsi" w:cstheme="majorHAnsi"/>
          <w:sz w:val="24"/>
          <w:szCs w:val="24"/>
          <w:lang w:val="es-419"/>
        </w:rPr>
        <w:t>”</w:t>
      </w:r>
      <w:r w:rsidRPr="009B402D">
        <w:rPr>
          <w:rFonts w:asciiTheme="majorHAnsi" w:eastAsia="Arial" w:hAnsiTheme="majorHAnsi" w:cstheme="majorHAnsi"/>
          <w:sz w:val="24"/>
          <w:szCs w:val="24"/>
        </w:rPr>
        <w:t>) AND (“IES” OR “</w:t>
      </w:r>
      <w:proofErr w:type="spellStart"/>
      <w:r w:rsidRPr="009B402D">
        <w:rPr>
          <w:rFonts w:asciiTheme="majorHAnsi" w:eastAsia="Arial" w:hAnsiTheme="majorHAnsi" w:cstheme="majorHAnsi"/>
          <w:sz w:val="24"/>
          <w:szCs w:val="24"/>
        </w:rPr>
        <w:t>University</w:t>
      </w:r>
      <w:proofErr w:type="spellEnd"/>
      <w:r w:rsidRPr="009B402D">
        <w:rPr>
          <w:rFonts w:asciiTheme="majorHAnsi" w:eastAsia="Arial" w:hAnsiTheme="majorHAnsi" w:cstheme="majorHAnsi"/>
          <w:sz w:val="24"/>
          <w:szCs w:val="24"/>
        </w:rPr>
        <w:t>”) AND (“</w:t>
      </w:r>
      <w:proofErr w:type="spellStart"/>
      <w:r w:rsidRPr="009B402D">
        <w:rPr>
          <w:rFonts w:asciiTheme="majorHAnsi" w:eastAsia="Arial" w:hAnsiTheme="majorHAnsi" w:cstheme="majorHAnsi"/>
          <w:sz w:val="24"/>
          <w:szCs w:val="24"/>
        </w:rPr>
        <w:t>Accesibility</w:t>
      </w:r>
      <w:proofErr w:type="spellEnd"/>
      <w:r w:rsidRPr="009B402D">
        <w:rPr>
          <w:rFonts w:asciiTheme="majorHAnsi" w:eastAsia="Arial" w:hAnsiTheme="majorHAnsi" w:cstheme="majorHAnsi"/>
          <w:sz w:val="24"/>
          <w:szCs w:val="24"/>
        </w:rPr>
        <w:t>” OR “</w:t>
      </w:r>
      <w:proofErr w:type="spellStart"/>
      <w:r w:rsidRPr="009B402D">
        <w:rPr>
          <w:rFonts w:asciiTheme="majorHAnsi" w:eastAsia="Arial" w:hAnsiTheme="majorHAnsi" w:cstheme="majorHAnsi"/>
          <w:sz w:val="24"/>
          <w:szCs w:val="24"/>
        </w:rPr>
        <w:t>Inclusion</w:t>
      </w:r>
      <w:proofErr w:type="spellEnd"/>
      <w:r w:rsidRPr="009B402D">
        <w:rPr>
          <w:rFonts w:asciiTheme="majorHAnsi" w:eastAsia="Arial" w:hAnsiTheme="majorHAnsi" w:cstheme="majorHAnsi"/>
          <w:sz w:val="24"/>
          <w:szCs w:val="24"/>
        </w:rPr>
        <w:t>”) AND (“</w:t>
      </w:r>
      <w:proofErr w:type="spellStart"/>
      <w:r w:rsidRPr="009B402D">
        <w:rPr>
          <w:rFonts w:asciiTheme="majorHAnsi" w:eastAsia="Arial" w:hAnsiTheme="majorHAnsi" w:cstheme="majorHAnsi"/>
          <w:sz w:val="24"/>
          <w:szCs w:val="24"/>
        </w:rPr>
        <w:t>Politics</w:t>
      </w:r>
      <w:proofErr w:type="spellEnd"/>
      <w:r w:rsidRPr="009B402D">
        <w:rPr>
          <w:rFonts w:asciiTheme="majorHAnsi" w:eastAsia="Arial" w:hAnsiTheme="majorHAnsi" w:cstheme="majorHAnsi"/>
          <w:sz w:val="24"/>
          <w:szCs w:val="24"/>
        </w:rPr>
        <w:t xml:space="preserve">” OR </w:t>
      </w:r>
      <w:r>
        <w:rPr>
          <w:rFonts w:asciiTheme="majorHAnsi" w:eastAsia="Arial" w:hAnsiTheme="majorHAnsi" w:cstheme="majorHAnsi"/>
          <w:sz w:val="24"/>
          <w:szCs w:val="24"/>
        </w:rPr>
        <w:t>“</w:t>
      </w:r>
      <w:r w:rsidRPr="009B402D">
        <w:rPr>
          <w:rFonts w:asciiTheme="majorHAnsi" w:eastAsia="Arial" w:hAnsiTheme="majorHAnsi" w:cstheme="majorHAnsi"/>
          <w:sz w:val="24"/>
          <w:szCs w:val="24"/>
        </w:rPr>
        <w:t>Plan” OR “</w:t>
      </w:r>
      <w:proofErr w:type="spellStart"/>
      <w:r w:rsidRPr="009B402D">
        <w:rPr>
          <w:rFonts w:asciiTheme="majorHAnsi" w:eastAsia="Arial" w:hAnsiTheme="majorHAnsi" w:cstheme="majorHAnsi"/>
          <w:sz w:val="24"/>
          <w:szCs w:val="24"/>
        </w:rPr>
        <w:t>Program</w:t>
      </w:r>
      <w:proofErr w:type="spellEnd"/>
      <w:r w:rsidRPr="009B402D">
        <w:rPr>
          <w:rFonts w:asciiTheme="majorHAnsi" w:eastAsia="Arial" w:hAnsiTheme="majorHAnsi" w:cstheme="majorHAnsi"/>
          <w:sz w:val="24"/>
          <w:szCs w:val="24"/>
        </w:rPr>
        <w:t>” OR “</w:t>
      </w:r>
      <w:proofErr w:type="spellStart"/>
      <w:r w:rsidRPr="009B402D">
        <w:rPr>
          <w:rFonts w:asciiTheme="majorHAnsi" w:eastAsia="Arial" w:hAnsiTheme="majorHAnsi" w:cstheme="majorHAnsi"/>
          <w:sz w:val="24"/>
          <w:szCs w:val="24"/>
        </w:rPr>
        <w:t>Procedure</w:t>
      </w:r>
      <w:proofErr w:type="spellEnd"/>
      <w:r w:rsidRPr="009B402D">
        <w:rPr>
          <w:rFonts w:asciiTheme="majorHAnsi" w:eastAsia="Arial" w:hAnsiTheme="majorHAnsi" w:cstheme="majorHAnsi"/>
          <w:sz w:val="24"/>
          <w:szCs w:val="24"/>
        </w:rPr>
        <w:t>” OR “</w:t>
      </w:r>
      <w:proofErr w:type="spellStart"/>
      <w:r w:rsidRPr="009B402D">
        <w:rPr>
          <w:rFonts w:asciiTheme="majorHAnsi" w:eastAsia="Arial" w:hAnsiTheme="majorHAnsi" w:cstheme="majorHAnsi"/>
          <w:sz w:val="24"/>
          <w:szCs w:val="24"/>
        </w:rPr>
        <w:t>Adaptations</w:t>
      </w:r>
      <w:proofErr w:type="spellEnd"/>
      <w:r w:rsidRPr="009B402D">
        <w:rPr>
          <w:rFonts w:asciiTheme="majorHAnsi" w:eastAsia="Arial" w:hAnsiTheme="majorHAnsi" w:cstheme="majorHAnsi"/>
          <w:sz w:val="24"/>
          <w:szCs w:val="24"/>
        </w:rPr>
        <w:t>”)</w:t>
      </w:r>
    </w:p>
    <w:p w14:paraId="5FD879B1" w14:textId="77777777" w:rsidR="009B402D" w:rsidRPr="009B402D" w:rsidRDefault="009B402D" w:rsidP="009B402D"/>
    <w:p w14:paraId="697CB3B2" w14:textId="0ED19123" w:rsidR="00C76038" w:rsidRPr="00E5739B" w:rsidRDefault="003F1818" w:rsidP="003F1818">
      <w:pPr>
        <w:pStyle w:val="Ttulo3"/>
        <w:rPr>
          <w:rFonts w:asciiTheme="majorHAnsi" w:hAnsiTheme="majorHAnsi" w:cstheme="majorHAnsi"/>
          <w:bCs/>
          <w:i/>
          <w:iCs/>
        </w:rPr>
      </w:pPr>
      <w:bookmarkStart w:id="42" w:name="_Toc103189102"/>
      <w:r w:rsidRPr="00E5739B">
        <w:rPr>
          <w:rFonts w:asciiTheme="majorHAnsi" w:hAnsiTheme="majorHAnsi" w:cstheme="majorHAnsi"/>
          <w:bCs/>
          <w:i/>
          <w:iCs/>
        </w:rPr>
        <w:t xml:space="preserve">3.2.3 </w:t>
      </w:r>
      <w:r w:rsidR="00C76038" w:rsidRPr="00E5739B">
        <w:rPr>
          <w:rFonts w:asciiTheme="majorHAnsi" w:hAnsiTheme="majorHAnsi" w:cstheme="majorHAnsi"/>
          <w:bCs/>
          <w:i/>
          <w:iCs/>
        </w:rPr>
        <w:t>Fuentes de búsqueda</w:t>
      </w:r>
      <w:bookmarkEnd w:id="42"/>
      <w:r w:rsidR="00C76038" w:rsidRPr="00E5739B">
        <w:rPr>
          <w:rFonts w:asciiTheme="majorHAnsi" w:hAnsiTheme="majorHAnsi" w:cstheme="majorHAnsi"/>
          <w:bCs/>
          <w:i/>
          <w:iCs/>
        </w:rPr>
        <w:t xml:space="preserve"> </w:t>
      </w:r>
    </w:p>
    <w:p w14:paraId="22372255" w14:textId="77777777" w:rsidR="00E5739B" w:rsidRPr="00E5739B" w:rsidRDefault="00E5739B" w:rsidP="00E5739B">
      <w:pPr>
        <w:spacing w:line="360" w:lineRule="auto"/>
        <w:jc w:val="both"/>
        <w:rPr>
          <w:rFonts w:asciiTheme="majorHAnsi" w:eastAsia="Arial" w:hAnsiTheme="majorHAnsi" w:cstheme="majorHAnsi"/>
          <w:sz w:val="24"/>
          <w:szCs w:val="24"/>
        </w:rPr>
      </w:pPr>
      <w:r w:rsidRPr="00E5739B">
        <w:rPr>
          <w:rFonts w:asciiTheme="majorHAnsi" w:eastAsia="Arial" w:hAnsiTheme="majorHAnsi" w:cstheme="majorHAnsi"/>
          <w:sz w:val="24"/>
          <w:szCs w:val="24"/>
        </w:rPr>
        <w:t xml:space="preserve">En la búsqueda de la literatura formal se ha optado por 2 bases de datos, Redalyc, Google </w:t>
      </w:r>
      <w:proofErr w:type="spellStart"/>
      <w:r w:rsidRPr="00E5739B">
        <w:rPr>
          <w:rFonts w:asciiTheme="majorHAnsi" w:eastAsia="Arial" w:hAnsiTheme="majorHAnsi" w:cstheme="majorHAnsi"/>
          <w:sz w:val="24"/>
          <w:szCs w:val="24"/>
        </w:rPr>
        <w:t>scholar</w:t>
      </w:r>
      <w:proofErr w:type="spellEnd"/>
      <w:r w:rsidRPr="00E5739B">
        <w:rPr>
          <w:rFonts w:asciiTheme="majorHAnsi" w:eastAsia="Arial" w:hAnsiTheme="majorHAnsi" w:cstheme="majorHAnsi"/>
          <w:sz w:val="24"/>
          <w:szCs w:val="24"/>
        </w:rPr>
        <w:t xml:space="preserve"> mientras que para la literatura gris se utilizará el motor de búsqueda de Google.</w:t>
      </w:r>
    </w:p>
    <w:p w14:paraId="7358F5BF" w14:textId="0D7C2371" w:rsidR="00E5739B" w:rsidRDefault="00E5739B" w:rsidP="00E5739B">
      <w:pPr>
        <w:pStyle w:val="Descripcin"/>
        <w:keepNext/>
      </w:pPr>
      <w:r>
        <w:t xml:space="preserve">Tabla </w:t>
      </w:r>
      <w:r>
        <w:fldChar w:fldCharType="begin"/>
      </w:r>
      <w:r>
        <w:instrText xml:space="preserve"> SEQ Tabla \* ARABIC </w:instrText>
      </w:r>
      <w:r>
        <w:fldChar w:fldCharType="separate"/>
      </w:r>
      <w:r>
        <w:rPr>
          <w:noProof/>
        </w:rPr>
        <w:t>3</w:t>
      </w:r>
      <w:r>
        <w:fldChar w:fldCharType="end"/>
      </w:r>
      <w:r>
        <w:t xml:space="preserve"> Fuentes de búsqueda</w:t>
      </w:r>
    </w:p>
    <w:tbl>
      <w:tblPr>
        <w:tblStyle w:val="Tabladelista7concolores-nfasis3"/>
        <w:tblW w:w="8185" w:type="dxa"/>
        <w:jc w:val="center"/>
        <w:tblLayout w:type="fixed"/>
        <w:tblLook w:val="0400" w:firstRow="0" w:lastRow="0" w:firstColumn="0" w:lastColumn="0" w:noHBand="0" w:noVBand="1"/>
      </w:tblPr>
      <w:tblGrid>
        <w:gridCol w:w="4225"/>
        <w:gridCol w:w="3960"/>
      </w:tblGrid>
      <w:tr w:rsidR="00E5739B" w:rsidRPr="00E5739B" w14:paraId="03EAD5C4" w14:textId="77777777" w:rsidTr="00BA3991">
        <w:trPr>
          <w:cnfStyle w:val="000000100000" w:firstRow="0" w:lastRow="0" w:firstColumn="0" w:lastColumn="0" w:oddVBand="0" w:evenVBand="0" w:oddHBand="1" w:evenHBand="0" w:firstRowFirstColumn="0" w:firstRowLastColumn="0" w:lastRowFirstColumn="0" w:lastRowLastColumn="0"/>
          <w:trHeight w:val="379"/>
          <w:jc w:val="center"/>
        </w:trPr>
        <w:tc>
          <w:tcPr>
            <w:tcW w:w="8185" w:type="dxa"/>
            <w:gridSpan w:val="2"/>
          </w:tcPr>
          <w:p w14:paraId="703D8A2D" w14:textId="77777777" w:rsidR="00E5739B" w:rsidRPr="00E5739B" w:rsidRDefault="00E5739B" w:rsidP="00E5739B">
            <w:pPr>
              <w:spacing w:line="360" w:lineRule="auto"/>
              <w:jc w:val="both"/>
              <w:rPr>
                <w:rFonts w:asciiTheme="majorHAnsi" w:eastAsia="Arial" w:hAnsiTheme="majorHAnsi" w:cstheme="majorHAnsi"/>
                <w:color w:val="000000"/>
                <w:sz w:val="24"/>
                <w:szCs w:val="24"/>
              </w:rPr>
            </w:pPr>
            <w:r w:rsidRPr="00E5739B">
              <w:rPr>
                <w:rFonts w:asciiTheme="majorHAnsi" w:eastAsia="Arial" w:hAnsiTheme="majorHAnsi" w:cstheme="majorHAnsi"/>
                <w:color w:val="000000"/>
                <w:sz w:val="24"/>
                <w:szCs w:val="24"/>
              </w:rPr>
              <w:t>Literatura gris</w:t>
            </w:r>
          </w:p>
        </w:tc>
      </w:tr>
      <w:tr w:rsidR="00E5739B" w:rsidRPr="00E5739B" w14:paraId="2CC2130C" w14:textId="77777777" w:rsidTr="00BA3991">
        <w:trPr>
          <w:trHeight w:val="365"/>
          <w:jc w:val="center"/>
        </w:trPr>
        <w:tc>
          <w:tcPr>
            <w:tcW w:w="4225" w:type="dxa"/>
          </w:tcPr>
          <w:p w14:paraId="63176597" w14:textId="77777777" w:rsidR="00E5739B" w:rsidRPr="00E5739B" w:rsidRDefault="00E5739B" w:rsidP="00E5739B">
            <w:pPr>
              <w:spacing w:line="360" w:lineRule="auto"/>
              <w:jc w:val="both"/>
              <w:rPr>
                <w:rFonts w:asciiTheme="majorHAnsi" w:eastAsia="Arial" w:hAnsiTheme="majorHAnsi" w:cstheme="majorHAnsi"/>
                <w:color w:val="000000"/>
                <w:sz w:val="24"/>
                <w:szCs w:val="24"/>
              </w:rPr>
            </w:pPr>
            <w:r w:rsidRPr="00E5739B">
              <w:rPr>
                <w:rFonts w:asciiTheme="majorHAnsi" w:eastAsia="Arial" w:hAnsiTheme="majorHAnsi" w:cstheme="majorHAnsi"/>
                <w:color w:val="000000"/>
                <w:sz w:val="24"/>
                <w:szCs w:val="24"/>
              </w:rPr>
              <w:t>Google</w:t>
            </w:r>
          </w:p>
        </w:tc>
        <w:tc>
          <w:tcPr>
            <w:tcW w:w="3960" w:type="dxa"/>
          </w:tcPr>
          <w:p w14:paraId="13A14433" w14:textId="77777777" w:rsidR="00E5739B" w:rsidRPr="00E5739B" w:rsidRDefault="00E5739B" w:rsidP="00E5739B">
            <w:pPr>
              <w:spacing w:line="360" w:lineRule="auto"/>
              <w:jc w:val="both"/>
              <w:rPr>
                <w:rFonts w:asciiTheme="majorHAnsi" w:eastAsia="Arial" w:hAnsiTheme="majorHAnsi" w:cstheme="majorHAnsi"/>
                <w:color w:val="000000"/>
                <w:sz w:val="24"/>
                <w:szCs w:val="24"/>
              </w:rPr>
            </w:pPr>
            <w:r w:rsidRPr="00E5739B">
              <w:rPr>
                <w:rFonts w:asciiTheme="majorHAnsi" w:eastAsia="Arial" w:hAnsiTheme="majorHAnsi" w:cstheme="majorHAnsi"/>
                <w:color w:val="000000"/>
                <w:sz w:val="24"/>
                <w:szCs w:val="24"/>
              </w:rPr>
              <w:t>https://www.google.com/</w:t>
            </w:r>
          </w:p>
        </w:tc>
      </w:tr>
      <w:tr w:rsidR="00E5739B" w:rsidRPr="00E5739B" w14:paraId="34A69862" w14:textId="77777777" w:rsidTr="00BA3991">
        <w:trPr>
          <w:cnfStyle w:val="000000100000" w:firstRow="0" w:lastRow="0" w:firstColumn="0" w:lastColumn="0" w:oddVBand="0" w:evenVBand="0" w:oddHBand="1" w:evenHBand="0" w:firstRowFirstColumn="0" w:firstRowLastColumn="0" w:lastRowFirstColumn="0" w:lastRowLastColumn="0"/>
          <w:trHeight w:val="379"/>
          <w:jc w:val="center"/>
        </w:trPr>
        <w:tc>
          <w:tcPr>
            <w:tcW w:w="8185" w:type="dxa"/>
            <w:gridSpan w:val="2"/>
          </w:tcPr>
          <w:p w14:paraId="2C6187E1" w14:textId="77777777" w:rsidR="00E5739B" w:rsidRPr="00E5739B" w:rsidRDefault="00E5739B" w:rsidP="00E5739B">
            <w:pPr>
              <w:spacing w:line="360" w:lineRule="auto"/>
              <w:jc w:val="both"/>
              <w:rPr>
                <w:rFonts w:asciiTheme="majorHAnsi" w:eastAsia="Arial" w:hAnsiTheme="majorHAnsi" w:cstheme="majorHAnsi"/>
                <w:color w:val="000000"/>
                <w:sz w:val="24"/>
                <w:szCs w:val="24"/>
              </w:rPr>
            </w:pPr>
            <w:r w:rsidRPr="00E5739B">
              <w:rPr>
                <w:rFonts w:asciiTheme="majorHAnsi" w:eastAsia="Arial" w:hAnsiTheme="majorHAnsi" w:cstheme="majorHAnsi"/>
                <w:color w:val="000000"/>
                <w:sz w:val="24"/>
                <w:szCs w:val="24"/>
              </w:rPr>
              <w:t>Literatura blanca</w:t>
            </w:r>
          </w:p>
        </w:tc>
      </w:tr>
      <w:tr w:rsidR="00E5739B" w:rsidRPr="00E5739B" w14:paraId="4D0C5F36" w14:textId="77777777" w:rsidTr="00BA3991">
        <w:trPr>
          <w:trHeight w:val="379"/>
          <w:jc w:val="center"/>
        </w:trPr>
        <w:tc>
          <w:tcPr>
            <w:tcW w:w="4225" w:type="dxa"/>
          </w:tcPr>
          <w:p w14:paraId="7630B2AD" w14:textId="77777777" w:rsidR="00E5739B" w:rsidRPr="00E5739B" w:rsidRDefault="00E5739B" w:rsidP="00E5739B">
            <w:pPr>
              <w:spacing w:line="360" w:lineRule="auto"/>
              <w:jc w:val="both"/>
              <w:rPr>
                <w:rFonts w:asciiTheme="majorHAnsi" w:eastAsia="Arial" w:hAnsiTheme="majorHAnsi" w:cstheme="majorHAnsi"/>
                <w:color w:val="000000"/>
                <w:sz w:val="24"/>
                <w:szCs w:val="24"/>
              </w:rPr>
            </w:pPr>
            <w:r w:rsidRPr="00E5739B">
              <w:rPr>
                <w:rFonts w:asciiTheme="majorHAnsi" w:eastAsia="Arial" w:hAnsiTheme="majorHAnsi" w:cstheme="majorHAnsi"/>
                <w:color w:val="000000"/>
                <w:sz w:val="24"/>
                <w:szCs w:val="24"/>
              </w:rPr>
              <w:t>Redalyc</w:t>
            </w:r>
          </w:p>
        </w:tc>
        <w:tc>
          <w:tcPr>
            <w:tcW w:w="3960" w:type="dxa"/>
          </w:tcPr>
          <w:p w14:paraId="45439733" w14:textId="77777777" w:rsidR="00E5739B" w:rsidRPr="00E5739B" w:rsidRDefault="00E5739B" w:rsidP="00E5739B">
            <w:pPr>
              <w:spacing w:line="360" w:lineRule="auto"/>
              <w:jc w:val="both"/>
              <w:rPr>
                <w:rFonts w:asciiTheme="majorHAnsi" w:eastAsia="Arial" w:hAnsiTheme="majorHAnsi" w:cstheme="majorHAnsi"/>
                <w:color w:val="000000"/>
                <w:sz w:val="24"/>
                <w:szCs w:val="24"/>
              </w:rPr>
            </w:pPr>
            <w:r w:rsidRPr="00E5739B">
              <w:rPr>
                <w:rFonts w:asciiTheme="majorHAnsi" w:eastAsia="Arial" w:hAnsiTheme="majorHAnsi" w:cstheme="majorHAnsi"/>
                <w:color w:val="000000"/>
                <w:sz w:val="24"/>
                <w:szCs w:val="24"/>
              </w:rPr>
              <w:t>https://www.redalyc.org/</w:t>
            </w:r>
          </w:p>
        </w:tc>
      </w:tr>
      <w:tr w:rsidR="00E5739B" w:rsidRPr="00E5739B" w14:paraId="0EF6DA55" w14:textId="77777777" w:rsidTr="00BA3991">
        <w:trPr>
          <w:cnfStyle w:val="000000100000" w:firstRow="0" w:lastRow="0" w:firstColumn="0" w:lastColumn="0" w:oddVBand="0" w:evenVBand="0" w:oddHBand="1" w:evenHBand="0" w:firstRowFirstColumn="0" w:firstRowLastColumn="0" w:lastRowFirstColumn="0" w:lastRowLastColumn="0"/>
          <w:trHeight w:val="379"/>
          <w:jc w:val="center"/>
        </w:trPr>
        <w:tc>
          <w:tcPr>
            <w:tcW w:w="4225" w:type="dxa"/>
          </w:tcPr>
          <w:p w14:paraId="6EAD72BB" w14:textId="77777777" w:rsidR="00E5739B" w:rsidRPr="00E5739B" w:rsidRDefault="00E5739B" w:rsidP="00E5739B">
            <w:pPr>
              <w:spacing w:line="360" w:lineRule="auto"/>
              <w:jc w:val="both"/>
              <w:rPr>
                <w:rFonts w:asciiTheme="majorHAnsi" w:eastAsia="Arial" w:hAnsiTheme="majorHAnsi" w:cstheme="majorHAnsi"/>
                <w:color w:val="000000"/>
                <w:sz w:val="24"/>
                <w:szCs w:val="24"/>
              </w:rPr>
            </w:pPr>
            <w:r w:rsidRPr="00E5739B">
              <w:rPr>
                <w:rFonts w:asciiTheme="majorHAnsi" w:eastAsia="Arial" w:hAnsiTheme="majorHAnsi" w:cstheme="majorHAnsi"/>
                <w:color w:val="000000"/>
                <w:sz w:val="24"/>
                <w:szCs w:val="24"/>
              </w:rPr>
              <w:t xml:space="preserve">Google </w:t>
            </w:r>
            <w:proofErr w:type="spellStart"/>
            <w:r w:rsidRPr="00E5739B">
              <w:rPr>
                <w:rFonts w:asciiTheme="majorHAnsi" w:eastAsia="Arial" w:hAnsiTheme="majorHAnsi" w:cstheme="majorHAnsi"/>
                <w:color w:val="000000"/>
                <w:sz w:val="24"/>
                <w:szCs w:val="24"/>
              </w:rPr>
              <w:t>scholar</w:t>
            </w:r>
            <w:proofErr w:type="spellEnd"/>
          </w:p>
        </w:tc>
        <w:tc>
          <w:tcPr>
            <w:tcW w:w="3960" w:type="dxa"/>
          </w:tcPr>
          <w:p w14:paraId="0F176127" w14:textId="77777777" w:rsidR="00E5739B" w:rsidRPr="00E5739B" w:rsidRDefault="00E5739B" w:rsidP="00E5739B">
            <w:pPr>
              <w:spacing w:line="360" w:lineRule="auto"/>
              <w:jc w:val="both"/>
              <w:rPr>
                <w:rFonts w:asciiTheme="majorHAnsi" w:eastAsia="Arial" w:hAnsiTheme="majorHAnsi" w:cstheme="majorHAnsi"/>
                <w:color w:val="000000"/>
                <w:sz w:val="24"/>
                <w:szCs w:val="24"/>
              </w:rPr>
            </w:pPr>
            <w:r w:rsidRPr="00E5739B">
              <w:rPr>
                <w:rFonts w:asciiTheme="majorHAnsi" w:eastAsia="Arial" w:hAnsiTheme="majorHAnsi" w:cstheme="majorHAnsi"/>
                <w:color w:val="000000"/>
                <w:sz w:val="24"/>
                <w:szCs w:val="24"/>
              </w:rPr>
              <w:t>https://scholar.google.com/</w:t>
            </w:r>
          </w:p>
        </w:tc>
      </w:tr>
    </w:tbl>
    <w:p w14:paraId="18B99288" w14:textId="3C24F538" w:rsidR="00E5739B" w:rsidRDefault="00E5739B" w:rsidP="00E5739B"/>
    <w:p w14:paraId="70E03AAF" w14:textId="77777777" w:rsidR="00E5739B" w:rsidRPr="00E5739B" w:rsidRDefault="00E5739B" w:rsidP="00E5739B"/>
    <w:p w14:paraId="104947D0" w14:textId="35ECB4B8" w:rsidR="00C76038" w:rsidRPr="00E5739B" w:rsidRDefault="003F1818" w:rsidP="00E5739B">
      <w:pPr>
        <w:pStyle w:val="Ttulo3"/>
        <w:spacing w:line="360" w:lineRule="auto"/>
        <w:rPr>
          <w:rFonts w:asciiTheme="majorHAnsi" w:hAnsiTheme="majorHAnsi" w:cstheme="majorHAnsi"/>
          <w:bCs/>
          <w:i/>
          <w:iCs/>
        </w:rPr>
      </w:pPr>
      <w:bookmarkStart w:id="43" w:name="_Toc103189103"/>
      <w:r w:rsidRPr="00E5739B">
        <w:rPr>
          <w:rFonts w:asciiTheme="majorHAnsi" w:hAnsiTheme="majorHAnsi" w:cstheme="majorHAnsi"/>
          <w:bCs/>
          <w:i/>
          <w:iCs/>
        </w:rPr>
        <w:t xml:space="preserve">3.2.4 </w:t>
      </w:r>
      <w:r w:rsidR="00C76038" w:rsidRPr="00E5739B">
        <w:rPr>
          <w:rFonts w:asciiTheme="majorHAnsi" w:hAnsiTheme="majorHAnsi" w:cstheme="majorHAnsi"/>
          <w:bCs/>
          <w:i/>
          <w:iCs/>
        </w:rPr>
        <w:t>Criterios de selección de estudios</w:t>
      </w:r>
      <w:bookmarkEnd w:id="43"/>
      <w:r w:rsidR="00C76038" w:rsidRPr="00E5739B">
        <w:rPr>
          <w:rFonts w:asciiTheme="majorHAnsi" w:hAnsiTheme="majorHAnsi" w:cstheme="majorHAnsi"/>
          <w:bCs/>
          <w:i/>
          <w:iCs/>
        </w:rPr>
        <w:t xml:space="preserve"> </w:t>
      </w:r>
    </w:p>
    <w:p w14:paraId="405756A4" w14:textId="77777777" w:rsidR="00E5739B" w:rsidRPr="00E5739B" w:rsidRDefault="00E5739B" w:rsidP="00E5739B">
      <w:pPr>
        <w:spacing w:line="360" w:lineRule="auto"/>
        <w:jc w:val="both"/>
        <w:rPr>
          <w:rFonts w:asciiTheme="majorHAnsi" w:hAnsiTheme="majorHAnsi" w:cstheme="majorHAnsi"/>
          <w:sz w:val="24"/>
          <w:szCs w:val="24"/>
        </w:rPr>
      </w:pPr>
      <w:bookmarkStart w:id="44" w:name="_Toc92820320"/>
      <w:r w:rsidRPr="00E5739B">
        <w:rPr>
          <w:rFonts w:asciiTheme="majorHAnsi" w:hAnsiTheme="majorHAnsi" w:cstheme="majorHAnsi"/>
          <w:sz w:val="24"/>
          <w:szCs w:val="24"/>
        </w:rPr>
        <w:t>Criterios de detención</w:t>
      </w:r>
      <w:bookmarkEnd w:id="44"/>
      <w:r w:rsidRPr="00E5739B">
        <w:rPr>
          <w:rFonts w:asciiTheme="majorHAnsi" w:hAnsiTheme="majorHAnsi" w:cstheme="majorHAnsi"/>
          <w:sz w:val="24"/>
          <w:szCs w:val="24"/>
        </w:rPr>
        <w:t xml:space="preserve"> </w:t>
      </w:r>
    </w:p>
    <w:p w14:paraId="71A3AE90" w14:textId="77777777" w:rsidR="00E5739B" w:rsidRPr="00E5739B" w:rsidRDefault="00E5739B" w:rsidP="00872796">
      <w:pPr>
        <w:pStyle w:val="Prrafodelista"/>
        <w:numPr>
          <w:ilvl w:val="0"/>
          <w:numId w:val="10"/>
        </w:numPr>
        <w:spacing w:line="360" w:lineRule="auto"/>
        <w:jc w:val="both"/>
        <w:rPr>
          <w:rFonts w:asciiTheme="majorHAnsi" w:hAnsiTheme="majorHAnsi" w:cstheme="majorHAnsi"/>
          <w:sz w:val="24"/>
          <w:szCs w:val="24"/>
        </w:rPr>
      </w:pPr>
      <w:r w:rsidRPr="00E5739B">
        <w:rPr>
          <w:rFonts w:asciiTheme="majorHAnsi" w:hAnsiTheme="majorHAnsi" w:cstheme="majorHAnsi"/>
          <w:i/>
          <w:iCs/>
          <w:sz w:val="24"/>
          <w:szCs w:val="24"/>
        </w:rPr>
        <w:t>Esfuerzo limitado</w:t>
      </w:r>
      <w:r w:rsidRPr="00E5739B">
        <w:rPr>
          <w:rFonts w:asciiTheme="majorHAnsi" w:hAnsiTheme="majorHAnsi" w:cstheme="majorHAnsi"/>
          <w:b/>
          <w:bCs/>
          <w:sz w:val="24"/>
          <w:szCs w:val="24"/>
        </w:rPr>
        <w:t>,</w:t>
      </w:r>
      <w:r w:rsidRPr="00E5739B">
        <w:rPr>
          <w:rFonts w:asciiTheme="majorHAnsi" w:hAnsiTheme="majorHAnsi" w:cstheme="majorHAnsi"/>
          <w:sz w:val="24"/>
          <w:szCs w:val="24"/>
        </w:rPr>
        <w:t xml:space="preserve"> la búsqueda será limitada con los primeros 100 resultados y, de ser necesario, continuarla hasta encontrar resultados relevantes.</w:t>
      </w:r>
    </w:p>
    <w:p w14:paraId="2F6CB41D" w14:textId="77777777" w:rsidR="00E5739B" w:rsidRPr="00E5739B" w:rsidRDefault="00E5739B" w:rsidP="00872796">
      <w:pPr>
        <w:pStyle w:val="Prrafodelista"/>
        <w:numPr>
          <w:ilvl w:val="0"/>
          <w:numId w:val="10"/>
        </w:numPr>
        <w:spacing w:line="360" w:lineRule="auto"/>
        <w:jc w:val="both"/>
        <w:rPr>
          <w:rFonts w:asciiTheme="majorHAnsi" w:hAnsiTheme="majorHAnsi" w:cstheme="majorHAnsi"/>
          <w:sz w:val="24"/>
          <w:szCs w:val="24"/>
        </w:rPr>
      </w:pPr>
      <w:r w:rsidRPr="00E5739B">
        <w:rPr>
          <w:rFonts w:asciiTheme="majorHAnsi" w:hAnsiTheme="majorHAnsi" w:cstheme="majorHAnsi"/>
          <w:i/>
          <w:iCs/>
          <w:sz w:val="24"/>
          <w:szCs w:val="24"/>
        </w:rPr>
        <w:t>Saturación teórica</w:t>
      </w:r>
      <w:r w:rsidRPr="00E5739B">
        <w:rPr>
          <w:rFonts w:asciiTheme="majorHAnsi" w:hAnsiTheme="majorHAnsi" w:cstheme="majorHAnsi"/>
          <w:sz w:val="24"/>
          <w:szCs w:val="24"/>
        </w:rPr>
        <w:t>,</w:t>
      </w:r>
      <w:r w:rsidRPr="00E5739B">
        <w:rPr>
          <w:rFonts w:asciiTheme="majorHAnsi" w:hAnsiTheme="majorHAnsi" w:cstheme="majorHAnsi"/>
          <w:b/>
          <w:bCs/>
          <w:sz w:val="24"/>
          <w:szCs w:val="24"/>
        </w:rPr>
        <w:t xml:space="preserve"> </w:t>
      </w:r>
      <w:r w:rsidRPr="00E5739B">
        <w:rPr>
          <w:rFonts w:asciiTheme="majorHAnsi" w:hAnsiTheme="majorHAnsi" w:cstheme="majorHAnsi"/>
          <w:sz w:val="24"/>
          <w:szCs w:val="24"/>
        </w:rPr>
        <w:t>la información obtenida no aporta nada nuevo al desarrollo de la investigación.</w:t>
      </w:r>
    </w:p>
    <w:p w14:paraId="4BDEFCBC" w14:textId="77777777" w:rsidR="00E5739B" w:rsidRPr="00E5739B" w:rsidRDefault="00E5739B" w:rsidP="00E5739B">
      <w:p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 xml:space="preserve">Para seleccionar la publicación se tomarán en cuenta los siguientes criterios de inclusión y exclusión, aunado a ello, se elegirán aquellos artículos que puedan aportar información a la investigación por medio de </w:t>
      </w:r>
      <w:proofErr w:type="spellStart"/>
      <w:r w:rsidRPr="00E5739B">
        <w:rPr>
          <w:rFonts w:asciiTheme="majorHAnsi" w:hAnsiTheme="majorHAnsi" w:cstheme="majorHAnsi"/>
          <w:sz w:val="24"/>
          <w:szCs w:val="24"/>
        </w:rPr>
        <w:t>snowbolling</w:t>
      </w:r>
      <w:proofErr w:type="spellEnd"/>
      <w:r w:rsidRPr="00E5739B">
        <w:rPr>
          <w:rFonts w:asciiTheme="majorHAnsi" w:hAnsiTheme="majorHAnsi" w:cstheme="majorHAnsi"/>
          <w:sz w:val="24"/>
          <w:szCs w:val="24"/>
        </w:rPr>
        <w:t>.</w:t>
      </w:r>
    </w:p>
    <w:p w14:paraId="449293C9" w14:textId="77777777" w:rsidR="00E5739B" w:rsidRPr="00E5739B" w:rsidRDefault="00E5739B" w:rsidP="00E5739B">
      <w:pPr>
        <w:spacing w:line="360" w:lineRule="auto"/>
        <w:jc w:val="both"/>
        <w:rPr>
          <w:rFonts w:asciiTheme="majorHAnsi" w:hAnsiTheme="majorHAnsi" w:cstheme="majorHAnsi"/>
          <w:sz w:val="24"/>
          <w:szCs w:val="24"/>
        </w:rPr>
      </w:pPr>
      <w:bookmarkStart w:id="45" w:name="_Toc92820322"/>
      <w:r w:rsidRPr="00E5739B">
        <w:rPr>
          <w:rFonts w:asciiTheme="majorHAnsi" w:hAnsiTheme="majorHAnsi" w:cstheme="majorHAnsi"/>
          <w:sz w:val="24"/>
          <w:szCs w:val="24"/>
        </w:rPr>
        <w:lastRenderedPageBreak/>
        <w:t>Criterios de inclusión:</w:t>
      </w:r>
      <w:bookmarkEnd w:id="45"/>
    </w:p>
    <w:p w14:paraId="463C578B" w14:textId="77777777" w:rsidR="00E5739B" w:rsidRPr="00E5739B" w:rsidRDefault="00E5739B" w:rsidP="00872796">
      <w:pPr>
        <w:pStyle w:val="Prrafodelista"/>
        <w:numPr>
          <w:ilvl w:val="0"/>
          <w:numId w:val="9"/>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El idioma deberá estar en inglés o español.</w:t>
      </w:r>
    </w:p>
    <w:p w14:paraId="13F73AF4" w14:textId="77777777" w:rsidR="00E5739B" w:rsidRPr="00E5739B" w:rsidRDefault="00E5739B" w:rsidP="00872796">
      <w:pPr>
        <w:pStyle w:val="Prrafodelista"/>
        <w:numPr>
          <w:ilvl w:val="0"/>
          <w:numId w:val="9"/>
        </w:numPr>
        <w:spacing w:line="360" w:lineRule="auto"/>
        <w:jc w:val="both"/>
        <w:rPr>
          <w:rFonts w:asciiTheme="majorHAnsi" w:hAnsiTheme="majorHAnsi" w:cstheme="majorHAnsi"/>
          <w:sz w:val="24"/>
          <w:szCs w:val="24"/>
        </w:rPr>
      </w:pPr>
      <w:r w:rsidRPr="00E5739B">
        <w:rPr>
          <w:rFonts w:asciiTheme="majorHAnsi" w:eastAsia="Arial" w:hAnsiTheme="majorHAnsi" w:cstheme="majorHAnsi"/>
          <w:color w:val="000000"/>
          <w:sz w:val="24"/>
          <w:szCs w:val="24"/>
        </w:rPr>
        <w:t>La fecha de publicación deberá ser después del 2006, año en que se publicó el artículo de la CPCD/ONU.</w:t>
      </w:r>
    </w:p>
    <w:p w14:paraId="0E9D52BF" w14:textId="77777777" w:rsidR="00E5739B" w:rsidRPr="00E5739B" w:rsidRDefault="00E5739B" w:rsidP="00872796">
      <w:pPr>
        <w:pStyle w:val="Prrafodelista"/>
        <w:numPr>
          <w:ilvl w:val="0"/>
          <w:numId w:val="9"/>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El titulo deberá dar inicios que responda a alguna pregunta de investigación</w:t>
      </w:r>
    </w:p>
    <w:p w14:paraId="447C3464" w14:textId="77777777" w:rsidR="00E5739B" w:rsidRPr="00E5739B" w:rsidRDefault="00E5739B" w:rsidP="00872796">
      <w:pPr>
        <w:pStyle w:val="Prrafodelista"/>
        <w:numPr>
          <w:ilvl w:val="0"/>
          <w:numId w:val="9"/>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 xml:space="preserve">Verificar que el </w:t>
      </w:r>
      <w:proofErr w:type="spellStart"/>
      <w:proofErr w:type="gramStart"/>
      <w:r w:rsidRPr="00E5739B">
        <w:rPr>
          <w:rFonts w:asciiTheme="majorHAnsi" w:hAnsiTheme="majorHAnsi" w:cstheme="majorHAnsi"/>
          <w:sz w:val="24"/>
          <w:szCs w:val="24"/>
        </w:rPr>
        <w:t>abstract</w:t>
      </w:r>
      <w:proofErr w:type="spellEnd"/>
      <w:proofErr w:type="gramEnd"/>
      <w:r w:rsidRPr="00E5739B">
        <w:rPr>
          <w:rFonts w:asciiTheme="majorHAnsi" w:hAnsiTheme="majorHAnsi" w:cstheme="majorHAnsi"/>
          <w:sz w:val="24"/>
          <w:szCs w:val="24"/>
        </w:rPr>
        <w:t xml:space="preserve"> de indicios de responder a alguna pregunta de investigación</w:t>
      </w:r>
    </w:p>
    <w:p w14:paraId="6BF2B359" w14:textId="77777777" w:rsidR="00E5739B" w:rsidRPr="00E5739B" w:rsidRDefault="00E5739B" w:rsidP="00E5739B">
      <w:pPr>
        <w:pStyle w:val="Prrafodelista"/>
        <w:spacing w:line="360" w:lineRule="auto"/>
        <w:jc w:val="both"/>
        <w:rPr>
          <w:rFonts w:asciiTheme="majorHAnsi" w:hAnsiTheme="majorHAnsi" w:cstheme="majorHAnsi"/>
          <w:sz w:val="24"/>
          <w:szCs w:val="24"/>
        </w:rPr>
      </w:pPr>
    </w:p>
    <w:p w14:paraId="58D7410F" w14:textId="77777777" w:rsidR="00E5739B" w:rsidRPr="00E5739B" w:rsidRDefault="00E5739B" w:rsidP="00E5739B">
      <w:pPr>
        <w:spacing w:line="360" w:lineRule="auto"/>
        <w:jc w:val="both"/>
        <w:rPr>
          <w:rFonts w:asciiTheme="majorHAnsi" w:hAnsiTheme="majorHAnsi" w:cstheme="majorHAnsi"/>
          <w:sz w:val="24"/>
          <w:szCs w:val="24"/>
        </w:rPr>
      </w:pPr>
      <w:bookmarkStart w:id="46" w:name="_Toc92820323"/>
      <w:r w:rsidRPr="00E5739B">
        <w:rPr>
          <w:rFonts w:asciiTheme="majorHAnsi" w:hAnsiTheme="majorHAnsi" w:cstheme="majorHAnsi"/>
          <w:sz w:val="24"/>
          <w:szCs w:val="24"/>
        </w:rPr>
        <w:t>Criterios de exclusión:</w:t>
      </w:r>
      <w:bookmarkEnd w:id="46"/>
    </w:p>
    <w:p w14:paraId="54E7D3A9" w14:textId="77777777" w:rsidR="00E5739B" w:rsidRPr="00E5739B" w:rsidRDefault="00E5739B" w:rsidP="00872796">
      <w:pPr>
        <w:pStyle w:val="Prrafodelista"/>
        <w:numPr>
          <w:ilvl w:val="0"/>
          <w:numId w:val="4"/>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No se tomarán publicaciones que no se tengan acceso completo al documento</w:t>
      </w:r>
    </w:p>
    <w:p w14:paraId="5CAFD3DC" w14:textId="77777777" w:rsidR="00E5739B" w:rsidRPr="00E5739B" w:rsidRDefault="00E5739B" w:rsidP="00872796">
      <w:pPr>
        <w:pStyle w:val="Prrafodelista"/>
        <w:numPr>
          <w:ilvl w:val="0"/>
          <w:numId w:val="4"/>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No se tomarán en cuenta resúmenes ni diapositivas.</w:t>
      </w:r>
    </w:p>
    <w:p w14:paraId="54DDBEA0" w14:textId="77777777" w:rsidR="00E5739B" w:rsidRPr="00E5739B" w:rsidRDefault="00E5739B" w:rsidP="00E5739B"/>
    <w:p w14:paraId="4C12D470" w14:textId="096CB272" w:rsidR="00E5739B" w:rsidRPr="00E5739B" w:rsidRDefault="003F1818" w:rsidP="00E5739B">
      <w:pPr>
        <w:pStyle w:val="Ttulo3"/>
        <w:rPr>
          <w:rFonts w:asciiTheme="majorHAnsi" w:hAnsiTheme="majorHAnsi" w:cstheme="majorHAnsi"/>
          <w:bCs/>
          <w:i/>
          <w:iCs/>
        </w:rPr>
      </w:pPr>
      <w:bookmarkStart w:id="47" w:name="_Toc103189104"/>
      <w:r w:rsidRPr="00E5739B">
        <w:rPr>
          <w:rFonts w:asciiTheme="majorHAnsi" w:hAnsiTheme="majorHAnsi" w:cstheme="majorHAnsi"/>
          <w:bCs/>
          <w:i/>
          <w:iCs/>
        </w:rPr>
        <w:t xml:space="preserve">3.2.5 </w:t>
      </w:r>
      <w:r w:rsidR="00C76038" w:rsidRPr="00E5739B">
        <w:rPr>
          <w:rFonts w:asciiTheme="majorHAnsi" w:hAnsiTheme="majorHAnsi" w:cstheme="majorHAnsi"/>
          <w:bCs/>
          <w:i/>
          <w:iCs/>
        </w:rPr>
        <w:t>Procedimiento de selección de estudios</w:t>
      </w:r>
      <w:bookmarkEnd w:id="47"/>
      <w:r w:rsidR="00C76038" w:rsidRPr="00E5739B">
        <w:rPr>
          <w:rFonts w:asciiTheme="majorHAnsi" w:hAnsiTheme="majorHAnsi" w:cstheme="majorHAnsi"/>
          <w:bCs/>
          <w:i/>
          <w:iCs/>
        </w:rPr>
        <w:t xml:space="preserve"> </w:t>
      </w:r>
    </w:p>
    <w:p w14:paraId="17226E40" w14:textId="77777777" w:rsidR="00E5739B" w:rsidRPr="00E5739B" w:rsidRDefault="00E5739B" w:rsidP="00E5739B">
      <w:pPr>
        <w:spacing w:line="360" w:lineRule="auto"/>
        <w:jc w:val="both"/>
        <w:rPr>
          <w:rFonts w:asciiTheme="majorHAnsi" w:eastAsia="Arial" w:hAnsiTheme="majorHAnsi" w:cstheme="majorHAnsi"/>
          <w:sz w:val="24"/>
          <w:szCs w:val="24"/>
        </w:rPr>
      </w:pPr>
      <w:r w:rsidRPr="00E5739B">
        <w:rPr>
          <w:rFonts w:asciiTheme="majorHAnsi" w:eastAsia="Arial" w:hAnsiTheme="majorHAnsi" w:cstheme="majorHAnsi"/>
          <w:sz w:val="24"/>
          <w:szCs w:val="24"/>
        </w:rPr>
        <w:t>El siguiente procedimiento será realizado con la finalidad de seleccionar las publicaciones encontradas, se evaluará la calidad del estudio y la calidad de la fuente encontrada.</w:t>
      </w:r>
    </w:p>
    <w:p w14:paraId="1EEC38EF" w14:textId="77777777" w:rsidR="00E5739B" w:rsidRPr="00E5739B" w:rsidRDefault="00E5739B" w:rsidP="00872796">
      <w:pPr>
        <w:pStyle w:val="Prrafodelista"/>
        <w:numPr>
          <w:ilvl w:val="0"/>
          <w:numId w:val="5"/>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Realizar la búsqueda en distintas bases de datos a partir de las cadenas anteriores</w:t>
      </w:r>
    </w:p>
    <w:p w14:paraId="6750FEB1" w14:textId="77777777" w:rsidR="00E5739B" w:rsidRPr="00E5739B" w:rsidRDefault="00E5739B" w:rsidP="00872796">
      <w:pPr>
        <w:pStyle w:val="Prrafodelista"/>
        <w:numPr>
          <w:ilvl w:val="0"/>
          <w:numId w:val="5"/>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Seleccionar publicaciones en idioma inglés o español</w:t>
      </w:r>
    </w:p>
    <w:p w14:paraId="2947AC49" w14:textId="77777777" w:rsidR="00E5739B" w:rsidRPr="00E5739B" w:rsidRDefault="00E5739B" w:rsidP="00872796">
      <w:pPr>
        <w:pStyle w:val="Prrafodelista"/>
        <w:numPr>
          <w:ilvl w:val="0"/>
          <w:numId w:val="5"/>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Se realizará el filtro de fecha de publicación de acuerdo con el criterio de selección anterior (2006-2021)</w:t>
      </w:r>
    </w:p>
    <w:p w14:paraId="3DA93A25" w14:textId="77777777" w:rsidR="00E5739B" w:rsidRPr="00E5739B" w:rsidRDefault="00E5739B" w:rsidP="00872796">
      <w:pPr>
        <w:pStyle w:val="Prrafodelista"/>
        <w:numPr>
          <w:ilvl w:val="0"/>
          <w:numId w:val="5"/>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 xml:space="preserve">Verificar que se tenga acceso completo a las publicaciones </w:t>
      </w:r>
    </w:p>
    <w:p w14:paraId="20287E2D" w14:textId="77777777" w:rsidR="00E5739B" w:rsidRPr="00E5739B" w:rsidRDefault="00E5739B" w:rsidP="00872796">
      <w:pPr>
        <w:pStyle w:val="Prrafodelista"/>
        <w:numPr>
          <w:ilvl w:val="0"/>
          <w:numId w:val="5"/>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Verificar que el título de la publicación tenga relación con alguna pregunta de investigación.</w:t>
      </w:r>
    </w:p>
    <w:p w14:paraId="4C7D4AEE" w14:textId="77777777" w:rsidR="00E5739B" w:rsidRPr="00E5739B" w:rsidRDefault="00E5739B" w:rsidP="00872796">
      <w:pPr>
        <w:pStyle w:val="Prrafodelista"/>
        <w:numPr>
          <w:ilvl w:val="0"/>
          <w:numId w:val="5"/>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 xml:space="preserve">Verificar que el </w:t>
      </w:r>
      <w:proofErr w:type="spellStart"/>
      <w:proofErr w:type="gramStart"/>
      <w:r w:rsidRPr="00E5739B">
        <w:rPr>
          <w:rFonts w:asciiTheme="majorHAnsi" w:hAnsiTheme="majorHAnsi" w:cstheme="majorHAnsi"/>
          <w:sz w:val="24"/>
          <w:szCs w:val="24"/>
        </w:rPr>
        <w:t>abstract</w:t>
      </w:r>
      <w:proofErr w:type="spellEnd"/>
      <w:proofErr w:type="gramEnd"/>
      <w:r w:rsidRPr="00E5739B">
        <w:rPr>
          <w:rFonts w:asciiTheme="majorHAnsi" w:hAnsiTheme="majorHAnsi" w:cstheme="majorHAnsi"/>
          <w:sz w:val="24"/>
          <w:szCs w:val="24"/>
        </w:rPr>
        <w:t xml:space="preserve"> de indicios de responder a una pregunta de investigación</w:t>
      </w:r>
    </w:p>
    <w:p w14:paraId="1F69D85C" w14:textId="77777777" w:rsidR="00E5739B" w:rsidRPr="00E5739B" w:rsidRDefault="00E5739B" w:rsidP="00872796">
      <w:pPr>
        <w:pStyle w:val="Prrafodelista"/>
        <w:numPr>
          <w:ilvl w:val="0"/>
          <w:numId w:val="5"/>
        </w:num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Si la publicación esta seleccionada, pero se encontró al aplicar otra cadena de búsqueda o en otra base de datos, se descartará para evitar la redundancia de textos</w:t>
      </w:r>
    </w:p>
    <w:p w14:paraId="6B6F46E1" w14:textId="77777777" w:rsidR="00E5739B" w:rsidRPr="00E5739B" w:rsidRDefault="00E5739B" w:rsidP="00E5739B"/>
    <w:p w14:paraId="29FB9C53" w14:textId="5289BC7C" w:rsidR="00C76038" w:rsidRPr="00E5739B" w:rsidRDefault="003F1818" w:rsidP="003F1818">
      <w:pPr>
        <w:pStyle w:val="Ttulo3"/>
        <w:rPr>
          <w:rFonts w:asciiTheme="majorHAnsi" w:hAnsiTheme="majorHAnsi" w:cstheme="majorHAnsi"/>
          <w:bCs/>
          <w:i/>
          <w:iCs/>
        </w:rPr>
      </w:pPr>
      <w:bookmarkStart w:id="48" w:name="_Toc103189105"/>
      <w:r w:rsidRPr="00E5739B">
        <w:rPr>
          <w:rFonts w:asciiTheme="majorHAnsi" w:hAnsiTheme="majorHAnsi" w:cstheme="majorHAnsi"/>
          <w:bCs/>
          <w:i/>
          <w:iCs/>
        </w:rPr>
        <w:lastRenderedPageBreak/>
        <w:t xml:space="preserve">3.2.6 </w:t>
      </w:r>
      <w:r w:rsidR="00C76038" w:rsidRPr="00E5739B">
        <w:rPr>
          <w:rFonts w:asciiTheme="majorHAnsi" w:hAnsiTheme="majorHAnsi" w:cstheme="majorHAnsi"/>
          <w:bCs/>
          <w:i/>
          <w:iCs/>
        </w:rPr>
        <w:t>Criterios de calidad</w:t>
      </w:r>
      <w:bookmarkEnd w:id="48"/>
      <w:r w:rsidR="00C76038" w:rsidRPr="00E5739B">
        <w:rPr>
          <w:rFonts w:asciiTheme="majorHAnsi" w:hAnsiTheme="majorHAnsi" w:cstheme="majorHAnsi"/>
          <w:bCs/>
          <w:i/>
          <w:iCs/>
        </w:rPr>
        <w:t xml:space="preserve"> </w:t>
      </w:r>
    </w:p>
    <w:p w14:paraId="74EAB427" w14:textId="26005F87" w:rsidR="00E5739B" w:rsidRPr="00E5739B" w:rsidRDefault="00E5739B" w:rsidP="00E5739B">
      <w:p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De acuerdo con la siguiente tabla de criterios, para la literatura gris se aplicará el esquema de la escala de Likert de 3 puntos, donde se podrá responder con, si= 1, en parte = 0.5 y no=0, para asignar puntos a las respuestas de las preguntas y con ello se podrá seleccionar las fuentes a incluir. Para ello se tomarán las fuentes que pasen de la media, la cual es a partir de 6 puntos</w:t>
      </w:r>
    </w:p>
    <w:p w14:paraId="209F0F98" w14:textId="05396067" w:rsidR="00E5739B" w:rsidRDefault="00E5739B" w:rsidP="00E5739B">
      <w:pPr>
        <w:pStyle w:val="Descripcin"/>
        <w:keepNext/>
      </w:pPr>
      <w:r>
        <w:t xml:space="preserve">Tabla </w:t>
      </w:r>
      <w:r>
        <w:fldChar w:fldCharType="begin"/>
      </w:r>
      <w:r>
        <w:instrText xml:space="preserve"> SEQ Tabla \* ARABIC </w:instrText>
      </w:r>
      <w:r>
        <w:fldChar w:fldCharType="separate"/>
      </w:r>
      <w:r>
        <w:rPr>
          <w:noProof/>
        </w:rPr>
        <w:t>4</w:t>
      </w:r>
      <w:r>
        <w:fldChar w:fldCharType="end"/>
      </w:r>
      <w:r>
        <w:t xml:space="preserve"> Criterios de calidad</w:t>
      </w:r>
    </w:p>
    <w:tbl>
      <w:tblPr>
        <w:tblStyle w:val="Tablaconcuadrculaclara"/>
        <w:tblW w:w="0" w:type="auto"/>
        <w:tblInd w:w="0" w:type="dxa"/>
        <w:tblLook w:val="04A0" w:firstRow="1" w:lastRow="0" w:firstColumn="1" w:lastColumn="0" w:noHBand="0" w:noVBand="1"/>
      </w:tblPr>
      <w:tblGrid>
        <w:gridCol w:w="2426"/>
        <w:gridCol w:w="1123"/>
        <w:gridCol w:w="5801"/>
      </w:tblGrid>
      <w:tr w:rsidR="00E5739B" w:rsidRPr="00E5739B" w14:paraId="2EB40B96" w14:textId="77777777" w:rsidTr="00BA3991">
        <w:tc>
          <w:tcPr>
            <w:tcW w:w="2426" w:type="dxa"/>
          </w:tcPr>
          <w:p w14:paraId="6B0E30AE" w14:textId="77777777" w:rsidR="00E5739B" w:rsidRPr="00E5739B" w:rsidRDefault="00E5739B" w:rsidP="00E5739B">
            <w:pPr>
              <w:spacing w:line="360" w:lineRule="auto"/>
              <w:jc w:val="center"/>
              <w:rPr>
                <w:rFonts w:asciiTheme="majorHAnsi" w:hAnsiTheme="majorHAnsi" w:cstheme="majorHAnsi"/>
                <w:b/>
                <w:bCs/>
                <w:sz w:val="24"/>
                <w:szCs w:val="24"/>
              </w:rPr>
            </w:pPr>
            <w:r w:rsidRPr="00E5739B">
              <w:rPr>
                <w:rFonts w:asciiTheme="majorHAnsi" w:hAnsiTheme="majorHAnsi" w:cstheme="majorHAnsi"/>
                <w:b/>
                <w:bCs/>
                <w:sz w:val="24"/>
                <w:szCs w:val="24"/>
              </w:rPr>
              <w:t>Criterio</w:t>
            </w:r>
          </w:p>
        </w:tc>
        <w:tc>
          <w:tcPr>
            <w:tcW w:w="1123" w:type="dxa"/>
          </w:tcPr>
          <w:p w14:paraId="1A6E6E70" w14:textId="77777777" w:rsidR="00E5739B" w:rsidRPr="00E5739B" w:rsidRDefault="00E5739B" w:rsidP="00E5739B">
            <w:pPr>
              <w:spacing w:line="360" w:lineRule="auto"/>
              <w:jc w:val="center"/>
              <w:rPr>
                <w:rFonts w:asciiTheme="majorHAnsi" w:hAnsiTheme="majorHAnsi" w:cstheme="majorHAnsi"/>
                <w:b/>
                <w:bCs/>
                <w:sz w:val="24"/>
                <w:szCs w:val="24"/>
              </w:rPr>
            </w:pPr>
            <w:r w:rsidRPr="00E5739B">
              <w:rPr>
                <w:rFonts w:asciiTheme="majorHAnsi" w:hAnsiTheme="majorHAnsi" w:cstheme="majorHAnsi"/>
                <w:b/>
                <w:bCs/>
                <w:sz w:val="24"/>
                <w:szCs w:val="24"/>
              </w:rPr>
              <w:t>Número</w:t>
            </w:r>
          </w:p>
        </w:tc>
        <w:tc>
          <w:tcPr>
            <w:tcW w:w="5801" w:type="dxa"/>
          </w:tcPr>
          <w:p w14:paraId="198F6F78" w14:textId="77777777" w:rsidR="00E5739B" w:rsidRPr="00E5739B" w:rsidRDefault="00E5739B" w:rsidP="00E5739B">
            <w:pPr>
              <w:spacing w:line="360" w:lineRule="auto"/>
              <w:jc w:val="center"/>
              <w:rPr>
                <w:rFonts w:asciiTheme="majorHAnsi" w:hAnsiTheme="majorHAnsi" w:cstheme="majorHAnsi"/>
                <w:b/>
                <w:bCs/>
                <w:sz w:val="24"/>
                <w:szCs w:val="24"/>
              </w:rPr>
            </w:pPr>
            <w:r w:rsidRPr="00E5739B">
              <w:rPr>
                <w:rFonts w:asciiTheme="majorHAnsi" w:hAnsiTheme="majorHAnsi" w:cstheme="majorHAnsi"/>
                <w:b/>
                <w:bCs/>
                <w:sz w:val="24"/>
                <w:szCs w:val="24"/>
              </w:rPr>
              <w:t>Pregunta</w:t>
            </w:r>
          </w:p>
        </w:tc>
      </w:tr>
      <w:tr w:rsidR="00E5739B" w:rsidRPr="00E5739B" w14:paraId="307E544A" w14:textId="77777777" w:rsidTr="00BA3991">
        <w:trPr>
          <w:trHeight w:val="836"/>
        </w:trPr>
        <w:tc>
          <w:tcPr>
            <w:tcW w:w="2426" w:type="dxa"/>
            <w:vMerge w:val="restart"/>
          </w:tcPr>
          <w:p w14:paraId="4C2D4DC9"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Autoridad del autor/editor</w:t>
            </w:r>
          </w:p>
        </w:tc>
        <w:tc>
          <w:tcPr>
            <w:tcW w:w="1123" w:type="dxa"/>
          </w:tcPr>
          <w:p w14:paraId="010DFF20" w14:textId="77777777" w:rsidR="00E5739B" w:rsidRPr="00E5739B" w:rsidRDefault="00E5739B" w:rsidP="00E5739B">
            <w:pPr>
              <w:spacing w:line="360" w:lineRule="auto"/>
              <w:jc w:val="center"/>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1</w:t>
            </w:r>
          </w:p>
        </w:tc>
        <w:tc>
          <w:tcPr>
            <w:tcW w:w="5801" w:type="dxa"/>
          </w:tcPr>
          <w:p w14:paraId="11011FB5"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¿El autor/editor tiene experiencia en el tema?</w:t>
            </w:r>
          </w:p>
          <w:p w14:paraId="732A1541"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p>
        </w:tc>
      </w:tr>
      <w:tr w:rsidR="00E5739B" w:rsidRPr="00E5739B" w14:paraId="0BF2134B" w14:textId="77777777" w:rsidTr="00BA3991">
        <w:trPr>
          <w:trHeight w:val="414"/>
        </w:trPr>
        <w:tc>
          <w:tcPr>
            <w:tcW w:w="2426" w:type="dxa"/>
            <w:vMerge/>
          </w:tcPr>
          <w:p w14:paraId="79746BE1"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p>
        </w:tc>
        <w:tc>
          <w:tcPr>
            <w:tcW w:w="1123" w:type="dxa"/>
          </w:tcPr>
          <w:p w14:paraId="025B7E25" w14:textId="77777777" w:rsidR="00E5739B" w:rsidRPr="00E5739B" w:rsidRDefault="00E5739B" w:rsidP="00E5739B">
            <w:pPr>
              <w:spacing w:line="360" w:lineRule="auto"/>
              <w:jc w:val="center"/>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2</w:t>
            </w:r>
          </w:p>
        </w:tc>
        <w:tc>
          <w:tcPr>
            <w:tcW w:w="5801" w:type="dxa"/>
          </w:tcPr>
          <w:p w14:paraId="0B02F808"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¿El autor/editor, está relacionado al campo en cuestión?</w:t>
            </w:r>
          </w:p>
        </w:tc>
      </w:tr>
      <w:tr w:rsidR="00E5739B" w:rsidRPr="00E5739B" w14:paraId="48E422DD" w14:textId="77777777" w:rsidTr="00BA3991">
        <w:tc>
          <w:tcPr>
            <w:tcW w:w="2426" w:type="dxa"/>
          </w:tcPr>
          <w:p w14:paraId="60DADA2F"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 xml:space="preserve">Metodología </w:t>
            </w:r>
          </w:p>
        </w:tc>
        <w:tc>
          <w:tcPr>
            <w:tcW w:w="1123" w:type="dxa"/>
          </w:tcPr>
          <w:p w14:paraId="46F125A1" w14:textId="77777777" w:rsidR="00E5739B" w:rsidRPr="00E5739B" w:rsidRDefault="00E5739B" w:rsidP="00E5739B">
            <w:pPr>
              <w:spacing w:line="360" w:lineRule="auto"/>
              <w:jc w:val="center"/>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3</w:t>
            </w:r>
          </w:p>
        </w:tc>
        <w:tc>
          <w:tcPr>
            <w:tcW w:w="5801" w:type="dxa"/>
          </w:tcPr>
          <w:p w14:paraId="2C3D5B4B"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¿La publicación tiene referencias documentadas?</w:t>
            </w:r>
          </w:p>
        </w:tc>
      </w:tr>
      <w:tr w:rsidR="00E5739B" w:rsidRPr="00E5739B" w14:paraId="2EABD389" w14:textId="77777777" w:rsidTr="00BA3991">
        <w:tc>
          <w:tcPr>
            <w:tcW w:w="2426" w:type="dxa"/>
          </w:tcPr>
          <w:p w14:paraId="731A5139"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Título</w:t>
            </w:r>
          </w:p>
        </w:tc>
        <w:tc>
          <w:tcPr>
            <w:tcW w:w="1123" w:type="dxa"/>
          </w:tcPr>
          <w:p w14:paraId="53AAE8D9" w14:textId="77777777" w:rsidR="00E5739B" w:rsidRPr="00E5739B" w:rsidRDefault="00E5739B" w:rsidP="00E5739B">
            <w:pPr>
              <w:spacing w:line="360" w:lineRule="auto"/>
              <w:jc w:val="center"/>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4</w:t>
            </w:r>
          </w:p>
        </w:tc>
        <w:tc>
          <w:tcPr>
            <w:tcW w:w="5801" w:type="dxa"/>
          </w:tcPr>
          <w:p w14:paraId="5EB3B176"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¿El título de la publicación está relacionado con alguna palabra clave estipulada en la anterior tabla?</w:t>
            </w:r>
          </w:p>
        </w:tc>
      </w:tr>
      <w:tr w:rsidR="00E5739B" w:rsidRPr="00E5739B" w14:paraId="268134C5" w14:textId="77777777" w:rsidTr="00BA3991">
        <w:tc>
          <w:tcPr>
            <w:tcW w:w="2426" w:type="dxa"/>
          </w:tcPr>
          <w:p w14:paraId="10DEF62E"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Objetividad</w:t>
            </w:r>
          </w:p>
        </w:tc>
        <w:tc>
          <w:tcPr>
            <w:tcW w:w="1123" w:type="dxa"/>
          </w:tcPr>
          <w:p w14:paraId="5496FA28" w14:textId="77777777" w:rsidR="00E5739B" w:rsidRPr="00E5739B" w:rsidRDefault="00E5739B" w:rsidP="00E5739B">
            <w:pPr>
              <w:spacing w:line="360" w:lineRule="auto"/>
              <w:jc w:val="center"/>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5</w:t>
            </w:r>
          </w:p>
        </w:tc>
        <w:tc>
          <w:tcPr>
            <w:tcW w:w="5801" w:type="dxa"/>
          </w:tcPr>
          <w:p w14:paraId="3F07BA41"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¿Las conclusiones están respaldadas por el contenido de la publicación?</w:t>
            </w:r>
          </w:p>
        </w:tc>
      </w:tr>
      <w:tr w:rsidR="00E5739B" w:rsidRPr="00E5739B" w14:paraId="38D3DB1F" w14:textId="77777777" w:rsidTr="00BA3991">
        <w:tc>
          <w:tcPr>
            <w:tcW w:w="2426" w:type="dxa"/>
          </w:tcPr>
          <w:p w14:paraId="45D22549"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Fecha</w:t>
            </w:r>
          </w:p>
        </w:tc>
        <w:tc>
          <w:tcPr>
            <w:tcW w:w="1123" w:type="dxa"/>
          </w:tcPr>
          <w:p w14:paraId="29ED3272" w14:textId="77777777" w:rsidR="00E5739B" w:rsidRPr="00E5739B" w:rsidRDefault="00E5739B" w:rsidP="00E5739B">
            <w:pPr>
              <w:spacing w:line="360" w:lineRule="auto"/>
              <w:jc w:val="center"/>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6</w:t>
            </w:r>
          </w:p>
        </w:tc>
        <w:tc>
          <w:tcPr>
            <w:tcW w:w="5801" w:type="dxa"/>
          </w:tcPr>
          <w:p w14:paraId="0BB4F97D"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¿La publicación es posterior al año 2006?</w:t>
            </w:r>
          </w:p>
        </w:tc>
      </w:tr>
      <w:tr w:rsidR="00E5739B" w:rsidRPr="00E5739B" w14:paraId="745F41EC" w14:textId="77777777" w:rsidTr="00BA3991">
        <w:tc>
          <w:tcPr>
            <w:tcW w:w="2426" w:type="dxa"/>
          </w:tcPr>
          <w:p w14:paraId="3289FC45"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Enriquecimiento</w:t>
            </w:r>
          </w:p>
        </w:tc>
        <w:tc>
          <w:tcPr>
            <w:tcW w:w="1123" w:type="dxa"/>
          </w:tcPr>
          <w:p w14:paraId="729FABE5" w14:textId="77777777" w:rsidR="00E5739B" w:rsidRPr="00E5739B" w:rsidRDefault="00E5739B" w:rsidP="00E5739B">
            <w:pPr>
              <w:spacing w:line="360" w:lineRule="auto"/>
              <w:jc w:val="center"/>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7</w:t>
            </w:r>
          </w:p>
        </w:tc>
        <w:tc>
          <w:tcPr>
            <w:tcW w:w="5801" w:type="dxa"/>
          </w:tcPr>
          <w:p w14:paraId="72925F4F" w14:textId="77777777" w:rsidR="00E5739B" w:rsidRPr="00E5739B" w:rsidRDefault="00E5739B" w:rsidP="00E5739B">
            <w:pPr>
              <w:spacing w:line="360" w:lineRule="auto"/>
              <w:jc w:val="both"/>
              <w:rPr>
                <w:rFonts w:asciiTheme="majorHAnsi" w:hAnsiTheme="majorHAnsi" w:cstheme="majorHAnsi"/>
                <w:color w:val="000000" w:themeColor="text1"/>
                <w:sz w:val="24"/>
                <w:szCs w:val="24"/>
              </w:rPr>
            </w:pPr>
            <w:r w:rsidRPr="00E5739B">
              <w:rPr>
                <w:rFonts w:asciiTheme="majorHAnsi" w:hAnsiTheme="majorHAnsi" w:cstheme="majorHAnsi"/>
                <w:color w:val="000000" w:themeColor="text1"/>
                <w:sz w:val="24"/>
                <w:szCs w:val="24"/>
              </w:rPr>
              <w:t>¿Enriquece o fundamenta algo importante en la investigación?</w:t>
            </w:r>
          </w:p>
        </w:tc>
      </w:tr>
      <w:tr w:rsidR="00E5739B" w:rsidRPr="00E5739B" w14:paraId="003E294F" w14:textId="77777777" w:rsidTr="00BA3991">
        <w:tc>
          <w:tcPr>
            <w:tcW w:w="2426" w:type="dxa"/>
            <w:vMerge w:val="restart"/>
          </w:tcPr>
          <w:p w14:paraId="0570EE0E" w14:textId="77777777" w:rsidR="00E5739B" w:rsidRPr="00E5739B" w:rsidRDefault="00E5739B" w:rsidP="00E5739B">
            <w:pPr>
              <w:spacing w:line="360" w:lineRule="auto"/>
              <w:jc w:val="both"/>
              <w:rPr>
                <w:rFonts w:asciiTheme="majorHAnsi" w:hAnsiTheme="majorHAnsi" w:cstheme="majorHAnsi"/>
                <w:bCs/>
                <w:color w:val="000000" w:themeColor="text1"/>
                <w:sz w:val="24"/>
                <w:szCs w:val="24"/>
              </w:rPr>
            </w:pPr>
            <w:r w:rsidRPr="00E5739B">
              <w:rPr>
                <w:rFonts w:asciiTheme="majorHAnsi" w:hAnsiTheme="majorHAnsi" w:cstheme="majorHAnsi"/>
                <w:bCs/>
                <w:color w:val="000000" w:themeColor="text1"/>
                <w:sz w:val="24"/>
                <w:szCs w:val="24"/>
              </w:rPr>
              <w:t>Relaciones</w:t>
            </w:r>
          </w:p>
        </w:tc>
        <w:tc>
          <w:tcPr>
            <w:tcW w:w="1123" w:type="dxa"/>
          </w:tcPr>
          <w:p w14:paraId="5869312D" w14:textId="77777777" w:rsidR="00E5739B" w:rsidRPr="00E5739B" w:rsidRDefault="00E5739B" w:rsidP="00E5739B">
            <w:pPr>
              <w:spacing w:line="360" w:lineRule="auto"/>
              <w:jc w:val="center"/>
              <w:rPr>
                <w:rFonts w:asciiTheme="majorHAnsi" w:hAnsiTheme="majorHAnsi" w:cstheme="majorHAnsi"/>
                <w:bCs/>
                <w:color w:val="000000" w:themeColor="text1"/>
                <w:sz w:val="24"/>
                <w:szCs w:val="24"/>
              </w:rPr>
            </w:pPr>
            <w:r w:rsidRPr="00E5739B">
              <w:rPr>
                <w:rFonts w:asciiTheme="majorHAnsi" w:hAnsiTheme="majorHAnsi" w:cstheme="majorHAnsi"/>
                <w:bCs/>
                <w:color w:val="000000" w:themeColor="text1"/>
                <w:sz w:val="24"/>
                <w:szCs w:val="24"/>
              </w:rPr>
              <w:t>8</w:t>
            </w:r>
          </w:p>
        </w:tc>
        <w:tc>
          <w:tcPr>
            <w:tcW w:w="5801" w:type="dxa"/>
          </w:tcPr>
          <w:p w14:paraId="56907DFD" w14:textId="77777777" w:rsidR="00E5739B" w:rsidRPr="00E5739B" w:rsidRDefault="00E5739B" w:rsidP="00E5739B">
            <w:pPr>
              <w:spacing w:line="360" w:lineRule="auto"/>
              <w:jc w:val="both"/>
              <w:rPr>
                <w:rFonts w:asciiTheme="majorHAnsi" w:hAnsiTheme="majorHAnsi" w:cstheme="majorHAnsi"/>
                <w:bCs/>
                <w:color w:val="000000" w:themeColor="text1"/>
                <w:sz w:val="24"/>
                <w:szCs w:val="24"/>
              </w:rPr>
            </w:pPr>
            <w:r w:rsidRPr="00E5739B">
              <w:rPr>
                <w:rFonts w:asciiTheme="majorHAnsi" w:hAnsiTheme="majorHAnsi" w:cstheme="majorHAnsi"/>
                <w:bCs/>
                <w:color w:val="000000" w:themeColor="text1"/>
                <w:sz w:val="24"/>
                <w:szCs w:val="24"/>
              </w:rPr>
              <w:t>¿La publicación está relacionada con alguna de las preguntas de investigación?</w:t>
            </w:r>
          </w:p>
        </w:tc>
      </w:tr>
      <w:tr w:rsidR="00E5739B" w:rsidRPr="00E5739B" w14:paraId="205C2B84" w14:textId="77777777" w:rsidTr="00BA3991">
        <w:tc>
          <w:tcPr>
            <w:tcW w:w="2426" w:type="dxa"/>
            <w:vMerge/>
          </w:tcPr>
          <w:p w14:paraId="6BC3595E" w14:textId="77777777" w:rsidR="00E5739B" w:rsidRPr="00E5739B" w:rsidRDefault="00E5739B" w:rsidP="00E5739B">
            <w:pPr>
              <w:spacing w:line="360" w:lineRule="auto"/>
              <w:jc w:val="both"/>
              <w:rPr>
                <w:rFonts w:asciiTheme="majorHAnsi" w:hAnsiTheme="majorHAnsi" w:cstheme="majorHAnsi"/>
                <w:bCs/>
                <w:color w:val="000000" w:themeColor="text1"/>
                <w:sz w:val="24"/>
                <w:szCs w:val="24"/>
              </w:rPr>
            </w:pPr>
          </w:p>
        </w:tc>
        <w:tc>
          <w:tcPr>
            <w:tcW w:w="1123" w:type="dxa"/>
          </w:tcPr>
          <w:p w14:paraId="404868A8" w14:textId="77777777" w:rsidR="00E5739B" w:rsidRPr="00E5739B" w:rsidRDefault="00E5739B" w:rsidP="00E5739B">
            <w:pPr>
              <w:spacing w:line="360" w:lineRule="auto"/>
              <w:jc w:val="center"/>
              <w:rPr>
                <w:rFonts w:asciiTheme="majorHAnsi" w:hAnsiTheme="majorHAnsi" w:cstheme="majorHAnsi"/>
                <w:bCs/>
                <w:color w:val="000000" w:themeColor="text1"/>
                <w:sz w:val="24"/>
                <w:szCs w:val="24"/>
              </w:rPr>
            </w:pPr>
            <w:r w:rsidRPr="00E5739B">
              <w:rPr>
                <w:rFonts w:asciiTheme="majorHAnsi" w:hAnsiTheme="majorHAnsi" w:cstheme="majorHAnsi"/>
                <w:bCs/>
                <w:color w:val="000000" w:themeColor="text1"/>
                <w:sz w:val="24"/>
                <w:szCs w:val="24"/>
              </w:rPr>
              <w:t>9</w:t>
            </w:r>
          </w:p>
        </w:tc>
        <w:tc>
          <w:tcPr>
            <w:tcW w:w="5801" w:type="dxa"/>
          </w:tcPr>
          <w:p w14:paraId="34E3C07C" w14:textId="77777777" w:rsidR="00E5739B" w:rsidRPr="00E5739B" w:rsidRDefault="00E5739B" w:rsidP="00E5739B">
            <w:pPr>
              <w:spacing w:line="360" w:lineRule="auto"/>
              <w:jc w:val="both"/>
              <w:rPr>
                <w:rFonts w:asciiTheme="majorHAnsi" w:hAnsiTheme="majorHAnsi" w:cstheme="majorHAnsi"/>
                <w:bCs/>
                <w:color w:val="000000" w:themeColor="text1"/>
                <w:sz w:val="24"/>
                <w:szCs w:val="24"/>
              </w:rPr>
            </w:pPr>
            <w:r w:rsidRPr="00E5739B">
              <w:rPr>
                <w:rFonts w:asciiTheme="majorHAnsi" w:hAnsiTheme="majorHAnsi" w:cstheme="majorHAnsi"/>
                <w:bCs/>
                <w:color w:val="000000" w:themeColor="text1"/>
                <w:sz w:val="24"/>
                <w:szCs w:val="24"/>
              </w:rPr>
              <w:t>¿La publicación cubre totalmente la respuesta de alguna pregunta de investigación?</w:t>
            </w:r>
          </w:p>
        </w:tc>
      </w:tr>
      <w:tr w:rsidR="00E5739B" w:rsidRPr="00E5739B" w14:paraId="0E0E0F6C" w14:textId="77777777" w:rsidTr="00BA3991">
        <w:tc>
          <w:tcPr>
            <w:tcW w:w="2426" w:type="dxa"/>
            <w:vMerge w:val="restart"/>
          </w:tcPr>
          <w:p w14:paraId="0AFE31F6" w14:textId="77777777" w:rsidR="00E5739B" w:rsidRPr="00E5739B" w:rsidRDefault="00E5739B" w:rsidP="00E5739B">
            <w:p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Tipo de salida</w:t>
            </w:r>
          </w:p>
        </w:tc>
        <w:tc>
          <w:tcPr>
            <w:tcW w:w="1123" w:type="dxa"/>
          </w:tcPr>
          <w:p w14:paraId="54CF5706" w14:textId="77777777" w:rsidR="00E5739B" w:rsidRPr="00E5739B" w:rsidRDefault="00E5739B" w:rsidP="00E5739B">
            <w:pPr>
              <w:spacing w:line="360" w:lineRule="auto"/>
              <w:jc w:val="center"/>
              <w:rPr>
                <w:rFonts w:asciiTheme="majorHAnsi" w:hAnsiTheme="majorHAnsi" w:cstheme="majorHAnsi"/>
                <w:sz w:val="24"/>
                <w:szCs w:val="24"/>
              </w:rPr>
            </w:pPr>
            <w:r w:rsidRPr="00E5739B">
              <w:rPr>
                <w:rFonts w:asciiTheme="majorHAnsi" w:hAnsiTheme="majorHAnsi" w:cstheme="majorHAnsi"/>
                <w:sz w:val="24"/>
                <w:szCs w:val="24"/>
              </w:rPr>
              <w:t>10</w:t>
            </w:r>
          </w:p>
        </w:tc>
        <w:tc>
          <w:tcPr>
            <w:tcW w:w="5801" w:type="dxa"/>
          </w:tcPr>
          <w:p w14:paraId="314A64E9" w14:textId="77777777" w:rsidR="00E5739B" w:rsidRPr="00E5739B" w:rsidRDefault="00E5739B" w:rsidP="00E5739B">
            <w:p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GL de primer nivel (medida=1): alto control de salida/credibilidad alta, libros, revistas, tesis, informes gubernamentales, libros blancos</w:t>
            </w:r>
          </w:p>
        </w:tc>
      </w:tr>
      <w:tr w:rsidR="00E5739B" w:rsidRPr="00E5739B" w14:paraId="112A6449" w14:textId="77777777" w:rsidTr="00BA3991">
        <w:tc>
          <w:tcPr>
            <w:tcW w:w="2426" w:type="dxa"/>
            <w:vMerge/>
          </w:tcPr>
          <w:p w14:paraId="4C724E5E" w14:textId="77777777" w:rsidR="00E5739B" w:rsidRPr="00E5739B" w:rsidRDefault="00E5739B" w:rsidP="00E5739B">
            <w:pPr>
              <w:spacing w:line="360" w:lineRule="auto"/>
              <w:jc w:val="both"/>
              <w:rPr>
                <w:rFonts w:asciiTheme="majorHAnsi" w:hAnsiTheme="majorHAnsi" w:cstheme="majorHAnsi"/>
                <w:sz w:val="24"/>
                <w:szCs w:val="24"/>
              </w:rPr>
            </w:pPr>
          </w:p>
        </w:tc>
        <w:tc>
          <w:tcPr>
            <w:tcW w:w="1123" w:type="dxa"/>
          </w:tcPr>
          <w:p w14:paraId="58354576" w14:textId="77777777" w:rsidR="00E5739B" w:rsidRPr="00E5739B" w:rsidRDefault="00E5739B" w:rsidP="00E5739B">
            <w:pPr>
              <w:spacing w:line="360" w:lineRule="auto"/>
              <w:jc w:val="center"/>
              <w:rPr>
                <w:rFonts w:asciiTheme="majorHAnsi" w:hAnsiTheme="majorHAnsi" w:cstheme="majorHAnsi"/>
                <w:sz w:val="24"/>
                <w:szCs w:val="24"/>
              </w:rPr>
            </w:pPr>
            <w:r w:rsidRPr="00E5739B">
              <w:rPr>
                <w:rFonts w:asciiTheme="majorHAnsi" w:hAnsiTheme="majorHAnsi" w:cstheme="majorHAnsi"/>
                <w:sz w:val="24"/>
                <w:szCs w:val="24"/>
              </w:rPr>
              <w:t>11</w:t>
            </w:r>
          </w:p>
        </w:tc>
        <w:tc>
          <w:tcPr>
            <w:tcW w:w="5801" w:type="dxa"/>
          </w:tcPr>
          <w:p w14:paraId="0EB6AD7E" w14:textId="77777777" w:rsidR="00E5739B" w:rsidRPr="00E5739B" w:rsidRDefault="00E5739B" w:rsidP="00E5739B">
            <w:p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 xml:space="preserve">GL de segundo nivel (medida=0.5): control de salida moderada/credibilidad moderada, informes anuales, </w:t>
            </w:r>
            <w:r w:rsidRPr="00E5739B">
              <w:rPr>
                <w:rFonts w:asciiTheme="majorHAnsi" w:hAnsiTheme="majorHAnsi" w:cstheme="majorHAnsi"/>
                <w:sz w:val="24"/>
                <w:szCs w:val="24"/>
              </w:rPr>
              <w:lastRenderedPageBreak/>
              <w:t>artículos de noticias, videos, sitios de preguntas y respuestas, artículos de wiki.</w:t>
            </w:r>
          </w:p>
        </w:tc>
      </w:tr>
      <w:tr w:rsidR="00E5739B" w:rsidRPr="00E5739B" w14:paraId="2CC42CDF" w14:textId="77777777" w:rsidTr="00BA3991">
        <w:tc>
          <w:tcPr>
            <w:tcW w:w="2426" w:type="dxa"/>
            <w:vMerge/>
          </w:tcPr>
          <w:p w14:paraId="22561020" w14:textId="77777777" w:rsidR="00E5739B" w:rsidRPr="00E5739B" w:rsidRDefault="00E5739B" w:rsidP="00E5739B">
            <w:pPr>
              <w:spacing w:line="360" w:lineRule="auto"/>
              <w:jc w:val="both"/>
              <w:rPr>
                <w:rFonts w:asciiTheme="majorHAnsi" w:hAnsiTheme="majorHAnsi" w:cstheme="majorHAnsi"/>
                <w:sz w:val="24"/>
                <w:szCs w:val="24"/>
              </w:rPr>
            </w:pPr>
          </w:p>
        </w:tc>
        <w:tc>
          <w:tcPr>
            <w:tcW w:w="1123" w:type="dxa"/>
          </w:tcPr>
          <w:p w14:paraId="5AB559AA" w14:textId="77777777" w:rsidR="00E5739B" w:rsidRPr="00E5739B" w:rsidRDefault="00E5739B" w:rsidP="00E5739B">
            <w:pPr>
              <w:spacing w:line="360" w:lineRule="auto"/>
              <w:jc w:val="center"/>
              <w:rPr>
                <w:rFonts w:asciiTheme="majorHAnsi" w:hAnsiTheme="majorHAnsi" w:cstheme="majorHAnsi"/>
                <w:sz w:val="24"/>
                <w:szCs w:val="24"/>
              </w:rPr>
            </w:pPr>
            <w:r w:rsidRPr="00E5739B">
              <w:rPr>
                <w:rFonts w:asciiTheme="majorHAnsi" w:hAnsiTheme="majorHAnsi" w:cstheme="majorHAnsi"/>
                <w:sz w:val="24"/>
                <w:szCs w:val="24"/>
              </w:rPr>
              <w:t>12</w:t>
            </w:r>
          </w:p>
        </w:tc>
        <w:tc>
          <w:tcPr>
            <w:tcW w:w="5801" w:type="dxa"/>
          </w:tcPr>
          <w:p w14:paraId="7A3DB7E1" w14:textId="77777777" w:rsidR="00E5739B" w:rsidRPr="00E5739B" w:rsidRDefault="00E5739B" w:rsidP="00E5739B">
            <w:pPr>
              <w:spacing w:line="360" w:lineRule="auto"/>
              <w:jc w:val="both"/>
              <w:rPr>
                <w:rFonts w:asciiTheme="majorHAnsi" w:hAnsiTheme="majorHAnsi" w:cstheme="majorHAnsi"/>
                <w:sz w:val="24"/>
                <w:szCs w:val="24"/>
              </w:rPr>
            </w:pPr>
            <w:r w:rsidRPr="00E5739B">
              <w:rPr>
                <w:rFonts w:asciiTheme="majorHAnsi" w:hAnsiTheme="majorHAnsi" w:cstheme="majorHAnsi"/>
                <w:sz w:val="24"/>
                <w:szCs w:val="24"/>
              </w:rPr>
              <w:t>GL de tercer nivel (medida=0): control de salida bajo/credibilidad baja, publicaciones de blog, presentaciones, correos electrónicos, tweets</w:t>
            </w:r>
          </w:p>
        </w:tc>
      </w:tr>
    </w:tbl>
    <w:p w14:paraId="0910C47B" w14:textId="77777777" w:rsidR="00E5739B" w:rsidRPr="00E5739B" w:rsidRDefault="00E5739B" w:rsidP="00E5739B"/>
    <w:p w14:paraId="1140DAF9" w14:textId="18C0208A" w:rsidR="003F1818" w:rsidRDefault="003F1818" w:rsidP="00872796">
      <w:pPr>
        <w:pStyle w:val="Ttulo2"/>
        <w:numPr>
          <w:ilvl w:val="1"/>
          <w:numId w:val="14"/>
        </w:numPr>
        <w:rPr>
          <w:rFonts w:asciiTheme="majorHAnsi" w:hAnsiTheme="majorHAnsi" w:cstheme="majorHAnsi"/>
          <w:b w:val="0"/>
          <w:bCs/>
          <w:sz w:val="28"/>
          <w:szCs w:val="22"/>
        </w:rPr>
      </w:pPr>
      <w:bookmarkStart w:id="49" w:name="_Toc103189106"/>
      <w:r w:rsidRPr="003F1818">
        <w:rPr>
          <w:rFonts w:asciiTheme="majorHAnsi" w:hAnsiTheme="majorHAnsi" w:cstheme="majorHAnsi"/>
          <w:b w:val="0"/>
          <w:bCs/>
          <w:sz w:val="28"/>
          <w:szCs w:val="22"/>
        </w:rPr>
        <w:t>Estudios seleccionados</w:t>
      </w:r>
      <w:bookmarkEnd w:id="49"/>
    </w:p>
    <w:p w14:paraId="5E2E971D" w14:textId="77777777" w:rsidR="00DE711C" w:rsidRDefault="00DE711C" w:rsidP="00DE711C">
      <w:pPr>
        <w:pStyle w:val="Descripcin"/>
        <w:keepNext/>
        <w:ind w:left="375"/>
      </w:pPr>
      <w:r>
        <w:t xml:space="preserve">Tabla </w:t>
      </w:r>
      <w:r>
        <w:fldChar w:fldCharType="begin"/>
      </w:r>
      <w:r>
        <w:instrText xml:space="preserve"> SEQ Tabla \* ARABIC </w:instrText>
      </w:r>
      <w:r>
        <w:fldChar w:fldCharType="separate"/>
      </w:r>
      <w:r>
        <w:rPr>
          <w:noProof/>
        </w:rPr>
        <w:t>5</w:t>
      </w:r>
      <w:r>
        <w:rPr>
          <w:noProof/>
        </w:rPr>
        <w:fldChar w:fldCharType="end"/>
      </w:r>
      <w:r>
        <w:t xml:space="preserve"> Resultados de búsqueda (</w:t>
      </w:r>
      <w:proofErr w:type="spellStart"/>
      <w:r>
        <w:t>redalyc</w:t>
      </w:r>
      <w:proofErr w:type="spellEnd"/>
      <w:r>
        <w:t>)</w:t>
      </w:r>
    </w:p>
    <w:tbl>
      <w:tblPr>
        <w:tblStyle w:val="Tablaconcuadrcula"/>
        <w:tblW w:w="9540" w:type="dxa"/>
        <w:tblInd w:w="-5" w:type="dxa"/>
        <w:tblLook w:val="04A0" w:firstRow="1" w:lastRow="0" w:firstColumn="1" w:lastColumn="0" w:noHBand="0" w:noVBand="1"/>
      </w:tblPr>
      <w:tblGrid>
        <w:gridCol w:w="3510"/>
        <w:gridCol w:w="900"/>
        <w:gridCol w:w="900"/>
        <w:gridCol w:w="900"/>
        <w:gridCol w:w="900"/>
        <w:gridCol w:w="810"/>
        <w:gridCol w:w="810"/>
        <w:gridCol w:w="810"/>
      </w:tblGrid>
      <w:tr w:rsidR="00DE711C" w14:paraId="5A6A75A6" w14:textId="77777777" w:rsidTr="00BA3991">
        <w:tc>
          <w:tcPr>
            <w:tcW w:w="3510" w:type="dxa"/>
            <w:vMerge w:val="restart"/>
          </w:tcPr>
          <w:p w14:paraId="3C6827AD" w14:textId="77777777" w:rsidR="00DE711C" w:rsidRPr="00DE711C" w:rsidRDefault="00DE711C" w:rsidP="00BA3991">
            <w:pPr>
              <w:jc w:val="center"/>
              <w:rPr>
                <w:rFonts w:asciiTheme="majorHAnsi" w:hAnsiTheme="majorHAnsi" w:cstheme="majorHAnsi"/>
                <w:sz w:val="24"/>
                <w:szCs w:val="24"/>
              </w:rPr>
            </w:pPr>
            <w:r w:rsidRPr="00DE711C">
              <w:rPr>
                <w:rFonts w:asciiTheme="majorHAnsi" w:eastAsia="Times New Roman" w:hAnsiTheme="majorHAnsi" w:cstheme="majorHAnsi"/>
                <w:color w:val="000000"/>
                <w:sz w:val="24"/>
                <w:szCs w:val="24"/>
                <w:lang w:eastAsia="es-MX"/>
              </w:rPr>
              <w:t>Motor de búsqueda: Redalyc</w:t>
            </w:r>
          </w:p>
          <w:p w14:paraId="02C6E028" w14:textId="77777777" w:rsidR="00DE711C" w:rsidRPr="00DE711C" w:rsidRDefault="00DE711C" w:rsidP="00BA3991">
            <w:pPr>
              <w:jc w:val="center"/>
              <w:rPr>
                <w:rFonts w:asciiTheme="majorHAnsi" w:hAnsiTheme="majorHAnsi" w:cstheme="majorHAnsi"/>
                <w:sz w:val="24"/>
                <w:szCs w:val="24"/>
              </w:rPr>
            </w:pPr>
          </w:p>
        </w:tc>
        <w:tc>
          <w:tcPr>
            <w:tcW w:w="6030" w:type="dxa"/>
            <w:gridSpan w:val="7"/>
          </w:tcPr>
          <w:p w14:paraId="22921CE0"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Procedimiento de selección</w:t>
            </w:r>
          </w:p>
        </w:tc>
      </w:tr>
      <w:tr w:rsidR="00DE711C" w14:paraId="04B7D464" w14:textId="77777777" w:rsidTr="00BA3991">
        <w:tc>
          <w:tcPr>
            <w:tcW w:w="3510" w:type="dxa"/>
            <w:vMerge/>
          </w:tcPr>
          <w:p w14:paraId="41303B98" w14:textId="77777777" w:rsidR="00DE711C" w:rsidRPr="00DE711C" w:rsidRDefault="00DE711C" w:rsidP="00BA3991">
            <w:pPr>
              <w:jc w:val="center"/>
              <w:rPr>
                <w:rFonts w:asciiTheme="majorHAnsi" w:hAnsiTheme="majorHAnsi" w:cstheme="majorHAnsi"/>
                <w:sz w:val="24"/>
                <w:szCs w:val="24"/>
              </w:rPr>
            </w:pPr>
          </w:p>
        </w:tc>
        <w:tc>
          <w:tcPr>
            <w:tcW w:w="900" w:type="dxa"/>
          </w:tcPr>
          <w:p w14:paraId="726B0B56"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1</w:t>
            </w:r>
          </w:p>
        </w:tc>
        <w:tc>
          <w:tcPr>
            <w:tcW w:w="900" w:type="dxa"/>
          </w:tcPr>
          <w:p w14:paraId="0F9EC946"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2</w:t>
            </w:r>
          </w:p>
        </w:tc>
        <w:tc>
          <w:tcPr>
            <w:tcW w:w="900" w:type="dxa"/>
          </w:tcPr>
          <w:p w14:paraId="599C2C9D"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3</w:t>
            </w:r>
          </w:p>
        </w:tc>
        <w:tc>
          <w:tcPr>
            <w:tcW w:w="900" w:type="dxa"/>
          </w:tcPr>
          <w:p w14:paraId="576866FD"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4</w:t>
            </w:r>
          </w:p>
        </w:tc>
        <w:tc>
          <w:tcPr>
            <w:tcW w:w="810" w:type="dxa"/>
          </w:tcPr>
          <w:p w14:paraId="5B43DD96"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5</w:t>
            </w:r>
          </w:p>
        </w:tc>
        <w:tc>
          <w:tcPr>
            <w:tcW w:w="810" w:type="dxa"/>
          </w:tcPr>
          <w:p w14:paraId="5598AFFD"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6</w:t>
            </w:r>
          </w:p>
        </w:tc>
        <w:tc>
          <w:tcPr>
            <w:tcW w:w="810" w:type="dxa"/>
          </w:tcPr>
          <w:p w14:paraId="5DA45759"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7</w:t>
            </w:r>
          </w:p>
        </w:tc>
      </w:tr>
      <w:tr w:rsidR="00DE711C" w14:paraId="66C7DF45" w14:textId="77777777" w:rsidTr="00BA3991">
        <w:tc>
          <w:tcPr>
            <w:tcW w:w="3510" w:type="dxa"/>
          </w:tcPr>
          <w:p w14:paraId="1B5BB8C0" w14:textId="77777777" w:rsidR="00DE711C" w:rsidRPr="00DE711C" w:rsidRDefault="00DE711C" w:rsidP="00BA3991">
            <w:pPr>
              <w:tabs>
                <w:tab w:val="left" w:pos="768"/>
              </w:tabs>
              <w:jc w:val="center"/>
              <w:rPr>
                <w:rFonts w:asciiTheme="majorHAnsi" w:hAnsiTheme="majorHAnsi" w:cstheme="majorHAnsi"/>
                <w:sz w:val="24"/>
                <w:szCs w:val="24"/>
              </w:rPr>
            </w:pPr>
            <w:r w:rsidRPr="00DE711C">
              <w:rPr>
                <w:rFonts w:asciiTheme="majorHAnsi" w:hAnsiTheme="majorHAnsi" w:cstheme="majorHAnsi"/>
                <w:sz w:val="24"/>
                <w:szCs w:val="24"/>
              </w:rPr>
              <w:t>(“Ajustes razonables") AND ("IES" OR "Universidad") AND ("Accesibilidad" OR "Inclusión") AND ("Política" OR "Plan" OR "Programa" OR "Procedimiento" OR "Adaptaciones")</w:t>
            </w:r>
          </w:p>
        </w:tc>
        <w:tc>
          <w:tcPr>
            <w:tcW w:w="900" w:type="dxa"/>
          </w:tcPr>
          <w:p w14:paraId="28CB6EF9" w14:textId="77777777" w:rsidR="00DE711C" w:rsidRPr="00DE711C" w:rsidRDefault="00DE711C" w:rsidP="00BA3991">
            <w:pPr>
              <w:jc w:val="center"/>
              <w:rPr>
                <w:rFonts w:asciiTheme="majorHAnsi" w:hAnsiTheme="majorHAnsi" w:cstheme="majorHAnsi"/>
                <w:sz w:val="24"/>
                <w:szCs w:val="24"/>
              </w:rPr>
            </w:pPr>
          </w:p>
          <w:p w14:paraId="1F6D1C67" w14:textId="77777777" w:rsidR="00DE711C" w:rsidRPr="00DE711C" w:rsidRDefault="00DE711C" w:rsidP="00BA3991">
            <w:pPr>
              <w:jc w:val="center"/>
              <w:rPr>
                <w:rFonts w:asciiTheme="majorHAnsi" w:hAnsiTheme="majorHAnsi" w:cstheme="majorHAnsi"/>
                <w:sz w:val="24"/>
                <w:szCs w:val="24"/>
              </w:rPr>
            </w:pPr>
          </w:p>
          <w:p w14:paraId="37E75C02"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189</w:t>
            </w:r>
          </w:p>
        </w:tc>
        <w:tc>
          <w:tcPr>
            <w:tcW w:w="900" w:type="dxa"/>
          </w:tcPr>
          <w:p w14:paraId="41C1823B" w14:textId="77777777" w:rsidR="00DE711C" w:rsidRPr="00DE711C" w:rsidRDefault="00DE711C" w:rsidP="00BA3991">
            <w:pPr>
              <w:jc w:val="center"/>
              <w:rPr>
                <w:rFonts w:asciiTheme="majorHAnsi" w:hAnsiTheme="majorHAnsi" w:cstheme="majorHAnsi"/>
                <w:sz w:val="24"/>
                <w:szCs w:val="24"/>
              </w:rPr>
            </w:pPr>
          </w:p>
          <w:p w14:paraId="37ADF28B" w14:textId="77777777" w:rsidR="00DE711C" w:rsidRPr="00DE711C" w:rsidRDefault="00DE711C" w:rsidP="00BA3991">
            <w:pPr>
              <w:jc w:val="center"/>
              <w:rPr>
                <w:rFonts w:asciiTheme="majorHAnsi" w:hAnsiTheme="majorHAnsi" w:cstheme="majorHAnsi"/>
                <w:sz w:val="24"/>
                <w:szCs w:val="24"/>
              </w:rPr>
            </w:pPr>
          </w:p>
          <w:p w14:paraId="273E818F"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189</w:t>
            </w:r>
          </w:p>
        </w:tc>
        <w:tc>
          <w:tcPr>
            <w:tcW w:w="900" w:type="dxa"/>
          </w:tcPr>
          <w:p w14:paraId="23FD143B" w14:textId="77777777" w:rsidR="00DE711C" w:rsidRPr="00DE711C" w:rsidRDefault="00DE711C" w:rsidP="00BA3991">
            <w:pPr>
              <w:jc w:val="center"/>
              <w:rPr>
                <w:rFonts w:asciiTheme="majorHAnsi" w:hAnsiTheme="majorHAnsi" w:cstheme="majorHAnsi"/>
                <w:sz w:val="24"/>
                <w:szCs w:val="24"/>
              </w:rPr>
            </w:pPr>
          </w:p>
          <w:p w14:paraId="3EFDE7A3" w14:textId="77777777" w:rsidR="00DE711C" w:rsidRPr="00DE711C" w:rsidRDefault="00DE711C" w:rsidP="00BA3991">
            <w:pPr>
              <w:jc w:val="center"/>
              <w:rPr>
                <w:rFonts w:asciiTheme="majorHAnsi" w:hAnsiTheme="majorHAnsi" w:cstheme="majorHAnsi"/>
                <w:sz w:val="24"/>
                <w:szCs w:val="24"/>
              </w:rPr>
            </w:pPr>
          </w:p>
          <w:p w14:paraId="2DAC27A4"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181</w:t>
            </w:r>
          </w:p>
        </w:tc>
        <w:tc>
          <w:tcPr>
            <w:tcW w:w="900" w:type="dxa"/>
          </w:tcPr>
          <w:p w14:paraId="407986BC" w14:textId="77777777" w:rsidR="00DE711C" w:rsidRPr="00DE711C" w:rsidRDefault="00DE711C" w:rsidP="00BA3991">
            <w:pPr>
              <w:jc w:val="center"/>
              <w:rPr>
                <w:rFonts w:asciiTheme="majorHAnsi" w:hAnsiTheme="majorHAnsi" w:cstheme="majorHAnsi"/>
                <w:sz w:val="24"/>
                <w:szCs w:val="24"/>
              </w:rPr>
            </w:pPr>
          </w:p>
          <w:p w14:paraId="1132B111" w14:textId="77777777" w:rsidR="00DE711C" w:rsidRPr="00DE711C" w:rsidRDefault="00DE711C" w:rsidP="00BA3991">
            <w:pPr>
              <w:jc w:val="center"/>
              <w:rPr>
                <w:rFonts w:asciiTheme="majorHAnsi" w:hAnsiTheme="majorHAnsi" w:cstheme="majorHAnsi"/>
                <w:sz w:val="24"/>
                <w:szCs w:val="24"/>
              </w:rPr>
            </w:pPr>
          </w:p>
          <w:p w14:paraId="60BF99B0"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35</w:t>
            </w:r>
          </w:p>
        </w:tc>
        <w:tc>
          <w:tcPr>
            <w:tcW w:w="810" w:type="dxa"/>
          </w:tcPr>
          <w:p w14:paraId="3177DDD7" w14:textId="77777777" w:rsidR="00DE711C" w:rsidRPr="00DE711C" w:rsidRDefault="00DE711C" w:rsidP="00BA3991">
            <w:pPr>
              <w:jc w:val="center"/>
              <w:rPr>
                <w:rFonts w:asciiTheme="majorHAnsi" w:hAnsiTheme="majorHAnsi" w:cstheme="majorHAnsi"/>
                <w:sz w:val="24"/>
                <w:szCs w:val="24"/>
              </w:rPr>
            </w:pPr>
          </w:p>
          <w:p w14:paraId="5E863FF8" w14:textId="77777777" w:rsidR="00DE711C" w:rsidRPr="00DE711C" w:rsidRDefault="00DE711C" w:rsidP="00BA3991">
            <w:pPr>
              <w:jc w:val="center"/>
              <w:rPr>
                <w:rFonts w:asciiTheme="majorHAnsi" w:hAnsiTheme="majorHAnsi" w:cstheme="majorHAnsi"/>
                <w:sz w:val="24"/>
                <w:szCs w:val="24"/>
              </w:rPr>
            </w:pPr>
          </w:p>
          <w:p w14:paraId="5F50F624"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30</w:t>
            </w:r>
          </w:p>
        </w:tc>
        <w:tc>
          <w:tcPr>
            <w:tcW w:w="810" w:type="dxa"/>
          </w:tcPr>
          <w:p w14:paraId="3FFFB63E" w14:textId="77777777" w:rsidR="00DE711C" w:rsidRPr="00DE711C" w:rsidRDefault="00DE711C" w:rsidP="00BA3991">
            <w:pPr>
              <w:jc w:val="center"/>
              <w:rPr>
                <w:rFonts w:asciiTheme="majorHAnsi" w:hAnsiTheme="majorHAnsi" w:cstheme="majorHAnsi"/>
                <w:sz w:val="24"/>
                <w:szCs w:val="24"/>
              </w:rPr>
            </w:pPr>
          </w:p>
          <w:p w14:paraId="4FFF4955" w14:textId="77777777" w:rsidR="00DE711C" w:rsidRPr="00DE711C" w:rsidRDefault="00DE711C" w:rsidP="00BA3991">
            <w:pPr>
              <w:jc w:val="center"/>
              <w:rPr>
                <w:rFonts w:asciiTheme="majorHAnsi" w:hAnsiTheme="majorHAnsi" w:cstheme="majorHAnsi"/>
                <w:sz w:val="24"/>
                <w:szCs w:val="24"/>
              </w:rPr>
            </w:pPr>
          </w:p>
          <w:p w14:paraId="0FAD0F6F"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27</w:t>
            </w:r>
          </w:p>
        </w:tc>
        <w:tc>
          <w:tcPr>
            <w:tcW w:w="810" w:type="dxa"/>
          </w:tcPr>
          <w:p w14:paraId="7D35C8B9" w14:textId="77777777" w:rsidR="00DE711C" w:rsidRPr="00DE711C" w:rsidRDefault="00DE711C" w:rsidP="00BA3991">
            <w:pPr>
              <w:jc w:val="center"/>
              <w:rPr>
                <w:rFonts w:asciiTheme="majorHAnsi" w:hAnsiTheme="majorHAnsi" w:cstheme="majorHAnsi"/>
                <w:sz w:val="24"/>
                <w:szCs w:val="24"/>
              </w:rPr>
            </w:pPr>
          </w:p>
          <w:p w14:paraId="13625247" w14:textId="77777777" w:rsidR="00DE711C" w:rsidRPr="00DE711C" w:rsidRDefault="00DE711C" w:rsidP="00BA3991">
            <w:pPr>
              <w:jc w:val="center"/>
              <w:rPr>
                <w:rFonts w:asciiTheme="majorHAnsi" w:hAnsiTheme="majorHAnsi" w:cstheme="majorHAnsi"/>
                <w:sz w:val="24"/>
                <w:szCs w:val="24"/>
              </w:rPr>
            </w:pPr>
          </w:p>
          <w:p w14:paraId="3DFB2504"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27</w:t>
            </w:r>
          </w:p>
        </w:tc>
      </w:tr>
    </w:tbl>
    <w:p w14:paraId="207A6262" w14:textId="77777777" w:rsidR="00DE711C" w:rsidRDefault="00DE711C" w:rsidP="00DE711C">
      <w:pPr>
        <w:spacing w:line="360" w:lineRule="auto"/>
        <w:rPr>
          <w:sz w:val="24"/>
          <w:szCs w:val="24"/>
        </w:rPr>
      </w:pPr>
    </w:p>
    <w:p w14:paraId="121CFBE2" w14:textId="77777777" w:rsidR="00DE711C" w:rsidRDefault="00DE711C" w:rsidP="00DE711C">
      <w:pPr>
        <w:pStyle w:val="Descripcin"/>
        <w:keepNext/>
      </w:pPr>
      <w:r>
        <w:t xml:space="preserve">Tabla </w:t>
      </w:r>
      <w:r>
        <w:fldChar w:fldCharType="begin"/>
      </w:r>
      <w:r>
        <w:instrText xml:space="preserve"> SEQ Tabla \* ARABIC </w:instrText>
      </w:r>
      <w:r>
        <w:fldChar w:fldCharType="separate"/>
      </w:r>
      <w:r>
        <w:rPr>
          <w:noProof/>
        </w:rPr>
        <w:t>6</w:t>
      </w:r>
      <w:r>
        <w:rPr>
          <w:noProof/>
        </w:rPr>
        <w:fldChar w:fldCharType="end"/>
      </w:r>
      <w:r>
        <w:t xml:space="preserve"> Resultados de búsqueda (Google </w:t>
      </w:r>
      <w:proofErr w:type="spellStart"/>
      <w:r>
        <w:t>Scholar</w:t>
      </w:r>
      <w:proofErr w:type="spellEnd"/>
      <w:r>
        <w:t>)</w:t>
      </w:r>
    </w:p>
    <w:tbl>
      <w:tblPr>
        <w:tblStyle w:val="Tablaconcuadrcula"/>
        <w:tblW w:w="9540" w:type="dxa"/>
        <w:tblInd w:w="-5" w:type="dxa"/>
        <w:tblLook w:val="04A0" w:firstRow="1" w:lastRow="0" w:firstColumn="1" w:lastColumn="0" w:noHBand="0" w:noVBand="1"/>
      </w:tblPr>
      <w:tblGrid>
        <w:gridCol w:w="3510"/>
        <w:gridCol w:w="900"/>
        <w:gridCol w:w="900"/>
        <w:gridCol w:w="900"/>
        <w:gridCol w:w="900"/>
        <w:gridCol w:w="810"/>
        <w:gridCol w:w="810"/>
        <w:gridCol w:w="810"/>
      </w:tblGrid>
      <w:tr w:rsidR="00DE711C" w14:paraId="364761FE" w14:textId="77777777" w:rsidTr="00BA3991">
        <w:tc>
          <w:tcPr>
            <w:tcW w:w="3510" w:type="dxa"/>
            <w:vMerge w:val="restart"/>
          </w:tcPr>
          <w:p w14:paraId="46F46754" w14:textId="0B82E215" w:rsidR="00DE711C" w:rsidRPr="00DE711C" w:rsidRDefault="00DE711C" w:rsidP="00DE711C">
            <w:pPr>
              <w:jc w:val="center"/>
              <w:rPr>
                <w:rFonts w:asciiTheme="majorHAnsi" w:hAnsiTheme="majorHAnsi" w:cstheme="majorHAnsi"/>
                <w:sz w:val="24"/>
                <w:szCs w:val="24"/>
              </w:rPr>
            </w:pPr>
            <w:r w:rsidRPr="00DE711C">
              <w:rPr>
                <w:rFonts w:asciiTheme="majorHAnsi" w:eastAsia="Times New Roman" w:hAnsiTheme="majorHAnsi" w:cstheme="majorHAnsi"/>
                <w:color w:val="000000"/>
                <w:sz w:val="24"/>
                <w:szCs w:val="24"/>
                <w:lang w:eastAsia="es-MX"/>
              </w:rPr>
              <w:t xml:space="preserve">Motor de búsqueda: Google </w:t>
            </w:r>
            <w:proofErr w:type="spellStart"/>
            <w:r w:rsidRPr="00DE711C">
              <w:rPr>
                <w:rFonts w:asciiTheme="majorHAnsi" w:eastAsia="Times New Roman" w:hAnsiTheme="majorHAnsi" w:cstheme="majorHAnsi"/>
                <w:color w:val="000000"/>
                <w:sz w:val="24"/>
                <w:szCs w:val="24"/>
                <w:lang w:eastAsia="es-MX"/>
              </w:rPr>
              <w:t>scholar</w:t>
            </w:r>
            <w:proofErr w:type="spellEnd"/>
            <w:r w:rsidRPr="00DE711C">
              <w:rPr>
                <w:rFonts w:asciiTheme="majorHAnsi" w:eastAsia="Times New Roman" w:hAnsiTheme="majorHAnsi" w:cstheme="majorHAnsi"/>
                <w:color w:val="000000"/>
                <w:sz w:val="24"/>
                <w:szCs w:val="24"/>
                <w:lang w:eastAsia="es-MX"/>
              </w:rPr>
              <w:t xml:space="preserve"> </w:t>
            </w:r>
          </w:p>
        </w:tc>
        <w:tc>
          <w:tcPr>
            <w:tcW w:w="6030" w:type="dxa"/>
            <w:gridSpan w:val="7"/>
          </w:tcPr>
          <w:p w14:paraId="292CC9D3"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Procedimiento de selección</w:t>
            </w:r>
          </w:p>
        </w:tc>
      </w:tr>
      <w:tr w:rsidR="00DE711C" w14:paraId="32158321" w14:textId="77777777" w:rsidTr="00DE711C">
        <w:trPr>
          <w:trHeight w:val="417"/>
        </w:trPr>
        <w:tc>
          <w:tcPr>
            <w:tcW w:w="3510" w:type="dxa"/>
            <w:vMerge/>
          </w:tcPr>
          <w:p w14:paraId="6B872BE8" w14:textId="77777777" w:rsidR="00DE711C" w:rsidRPr="00DE711C" w:rsidRDefault="00DE711C" w:rsidP="00BA3991">
            <w:pPr>
              <w:jc w:val="center"/>
              <w:rPr>
                <w:rFonts w:asciiTheme="majorHAnsi" w:hAnsiTheme="majorHAnsi" w:cstheme="majorHAnsi"/>
                <w:sz w:val="24"/>
                <w:szCs w:val="24"/>
              </w:rPr>
            </w:pPr>
          </w:p>
        </w:tc>
        <w:tc>
          <w:tcPr>
            <w:tcW w:w="900" w:type="dxa"/>
          </w:tcPr>
          <w:p w14:paraId="3BAC4CEE"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1</w:t>
            </w:r>
          </w:p>
        </w:tc>
        <w:tc>
          <w:tcPr>
            <w:tcW w:w="900" w:type="dxa"/>
          </w:tcPr>
          <w:p w14:paraId="5C1024CB"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2</w:t>
            </w:r>
          </w:p>
        </w:tc>
        <w:tc>
          <w:tcPr>
            <w:tcW w:w="900" w:type="dxa"/>
          </w:tcPr>
          <w:p w14:paraId="726073E2"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3</w:t>
            </w:r>
          </w:p>
        </w:tc>
        <w:tc>
          <w:tcPr>
            <w:tcW w:w="900" w:type="dxa"/>
          </w:tcPr>
          <w:p w14:paraId="794A93C4"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4</w:t>
            </w:r>
          </w:p>
        </w:tc>
        <w:tc>
          <w:tcPr>
            <w:tcW w:w="810" w:type="dxa"/>
          </w:tcPr>
          <w:p w14:paraId="3D13D158"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5</w:t>
            </w:r>
          </w:p>
        </w:tc>
        <w:tc>
          <w:tcPr>
            <w:tcW w:w="810" w:type="dxa"/>
          </w:tcPr>
          <w:p w14:paraId="3C5302A6"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6</w:t>
            </w:r>
          </w:p>
        </w:tc>
        <w:tc>
          <w:tcPr>
            <w:tcW w:w="810" w:type="dxa"/>
          </w:tcPr>
          <w:p w14:paraId="57996070"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7</w:t>
            </w:r>
          </w:p>
        </w:tc>
      </w:tr>
      <w:tr w:rsidR="00DE711C" w14:paraId="3D94959C" w14:textId="77777777" w:rsidTr="00BA3991">
        <w:tc>
          <w:tcPr>
            <w:tcW w:w="3510" w:type="dxa"/>
          </w:tcPr>
          <w:p w14:paraId="7E5445AD" w14:textId="77777777" w:rsidR="00DE711C" w:rsidRPr="00DE711C" w:rsidRDefault="00DE711C" w:rsidP="00BA3991">
            <w:pPr>
              <w:tabs>
                <w:tab w:val="left" w:pos="768"/>
              </w:tabs>
              <w:jc w:val="center"/>
              <w:rPr>
                <w:rFonts w:asciiTheme="majorHAnsi" w:hAnsiTheme="majorHAnsi" w:cstheme="majorHAnsi"/>
                <w:sz w:val="24"/>
                <w:szCs w:val="24"/>
              </w:rPr>
            </w:pPr>
            <w:r w:rsidRPr="00DE711C">
              <w:rPr>
                <w:rFonts w:asciiTheme="majorHAnsi" w:hAnsiTheme="majorHAnsi" w:cstheme="majorHAnsi"/>
                <w:sz w:val="24"/>
                <w:szCs w:val="24"/>
              </w:rPr>
              <w:t>(“Ajustes razonables") AND ("IES" OR "Universidad") AND ("Accesibilidad" OR "Inclusión") AND ("Política" OR "Plan" OR "Programa" OR "Procedimiento" OR "Adaptaciones")</w:t>
            </w:r>
          </w:p>
        </w:tc>
        <w:tc>
          <w:tcPr>
            <w:tcW w:w="900" w:type="dxa"/>
          </w:tcPr>
          <w:p w14:paraId="02020300" w14:textId="77777777" w:rsidR="00DE711C" w:rsidRPr="00DE711C" w:rsidRDefault="00DE711C" w:rsidP="00BA3991">
            <w:pPr>
              <w:jc w:val="center"/>
              <w:rPr>
                <w:rFonts w:asciiTheme="majorHAnsi" w:hAnsiTheme="majorHAnsi" w:cstheme="majorHAnsi"/>
                <w:sz w:val="24"/>
                <w:szCs w:val="24"/>
              </w:rPr>
            </w:pPr>
          </w:p>
          <w:p w14:paraId="2239C1F0" w14:textId="77777777" w:rsidR="00DE711C" w:rsidRPr="00DE711C" w:rsidRDefault="00DE711C" w:rsidP="00BA3991">
            <w:pPr>
              <w:jc w:val="center"/>
              <w:rPr>
                <w:rFonts w:asciiTheme="majorHAnsi" w:hAnsiTheme="majorHAnsi" w:cstheme="majorHAnsi"/>
                <w:sz w:val="24"/>
                <w:szCs w:val="24"/>
              </w:rPr>
            </w:pPr>
          </w:p>
          <w:p w14:paraId="1CD1CABD"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24,980</w:t>
            </w:r>
          </w:p>
        </w:tc>
        <w:tc>
          <w:tcPr>
            <w:tcW w:w="900" w:type="dxa"/>
          </w:tcPr>
          <w:p w14:paraId="375B8822" w14:textId="77777777" w:rsidR="00DE711C" w:rsidRPr="00DE711C" w:rsidRDefault="00DE711C" w:rsidP="00BA3991">
            <w:pPr>
              <w:jc w:val="center"/>
              <w:rPr>
                <w:rFonts w:asciiTheme="majorHAnsi" w:hAnsiTheme="majorHAnsi" w:cstheme="majorHAnsi"/>
                <w:sz w:val="24"/>
                <w:szCs w:val="24"/>
              </w:rPr>
            </w:pPr>
          </w:p>
          <w:p w14:paraId="4D82412A" w14:textId="77777777" w:rsidR="00DE711C" w:rsidRPr="00DE711C" w:rsidRDefault="00DE711C" w:rsidP="00BA3991">
            <w:pPr>
              <w:jc w:val="center"/>
              <w:rPr>
                <w:rFonts w:asciiTheme="majorHAnsi" w:hAnsiTheme="majorHAnsi" w:cstheme="majorHAnsi"/>
                <w:sz w:val="24"/>
                <w:szCs w:val="24"/>
              </w:rPr>
            </w:pPr>
          </w:p>
          <w:p w14:paraId="190AC6AC"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21,390</w:t>
            </w:r>
          </w:p>
        </w:tc>
        <w:tc>
          <w:tcPr>
            <w:tcW w:w="900" w:type="dxa"/>
          </w:tcPr>
          <w:p w14:paraId="4D7462DD" w14:textId="77777777" w:rsidR="00DE711C" w:rsidRPr="00DE711C" w:rsidRDefault="00DE711C" w:rsidP="00BA3991">
            <w:pPr>
              <w:jc w:val="center"/>
              <w:rPr>
                <w:rFonts w:asciiTheme="majorHAnsi" w:hAnsiTheme="majorHAnsi" w:cstheme="majorHAnsi"/>
                <w:sz w:val="24"/>
                <w:szCs w:val="24"/>
              </w:rPr>
            </w:pPr>
          </w:p>
          <w:p w14:paraId="0501A2D6" w14:textId="77777777" w:rsidR="00DE711C" w:rsidRPr="00DE711C" w:rsidRDefault="00DE711C" w:rsidP="00BA3991">
            <w:pPr>
              <w:jc w:val="center"/>
              <w:rPr>
                <w:rFonts w:asciiTheme="majorHAnsi" w:hAnsiTheme="majorHAnsi" w:cstheme="majorHAnsi"/>
                <w:sz w:val="24"/>
                <w:szCs w:val="24"/>
              </w:rPr>
            </w:pPr>
          </w:p>
          <w:p w14:paraId="2AD0AA75"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18,850</w:t>
            </w:r>
          </w:p>
        </w:tc>
        <w:tc>
          <w:tcPr>
            <w:tcW w:w="900" w:type="dxa"/>
          </w:tcPr>
          <w:p w14:paraId="2228259E" w14:textId="77777777" w:rsidR="00DE711C" w:rsidRPr="00DE711C" w:rsidRDefault="00DE711C" w:rsidP="00BA3991">
            <w:pPr>
              <w:jc w:val="center"/>
              <w:rPr>
                <w:rFonts w:asciiTheme="majorHAnsi" w:hAnsiTheme="majorHAnsi" w:cstheme="majorHAnsi"/>
                <w:sz w:val="24"/>
                <w:szCs w:val="24"/>
              </w:rPr>
            </w:pPr>
          </w:p>
          <w:p w14:paraId="7937F370" w14:textId="77777777" w:rsidR="00DE711C" w:rsidRPr="00DE711C" w:rsidRDefault="00DE711C" w:rsidP="00BA3991">
            <w:pPr>
              <w:jc w:val="center"/>
              <w:rPr>
                <w:rFonts w:asciiTheme="majorHAnsi" w:hAnsiTheme="majorHAnsi" w:cstheme="majorHAnsi"/>
                <w:sz w:val="24"/>
                <w:szCs w:val="24"/>
              </w:rPr>
            </w:pPr>
          </w:p>
          <w:p w14:paraId="7283161B"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200</w:t>
            </w:r>
          </w:p>
        </w:tc>
        <w:tc>
          <w:tcPr>
            <w:tcW w:w="810" w:type="dxa"/>
          </w:tcPr>
          <w:p w14:paraId="29F404EB" w14:textId="77777777" w:rsidR="00DE711C" w:rsidRPr="00DE711C" w:rsidRDefault="00DE711C" w:rsidP="00BA3991">
            <w:pPr>
              <w:jc w:val="center"/>
              <w:rPr>
                <w:rFonts w:asciiTheme="majorHAnsi" w:hAnsiTheme="majorHAnsi" w:cstheme="majorHAnsi"/>
                <w:sz w:val="24"/>
                <w:szCs w:val="24"/>
              </w:rPr>
            </w:pPr>
          </w:p>
          <w:p w14:paraId="116D6FA2" w14:textId="77777777" w:rsidR="00DE711C" w:rsidRPr="00DE711C" w:rsidRDefault="00DE711C" w:rsidP="00BA3991">
            <w:pPr>
              <w:jc w:val="center"/>
              <w:rPr>
                <w:rFonts w:asciiTheme="majorHAnsi" w:hAnsiTheme="majorHAnsi" w:cstheme="majorHAnsi"/>
                <w:sz w:val="24"/>
                <w:szCs w:val="24"/>
              </w:rPr>
            </w:pPr>
          </w:p>
          <w:p w14:paraId="2E605F89"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80</w:t>
            </w:r>
          </w:p>
        </w:tc>
        <w:tc>
          <w:tcPr>
            <w:tcW w:w="810" w:type="dxa"/>
          </w:tcPr>
          <w:p w14:paraId="423DE1C3" w14:textId="77777777" w:rsidR="00DE711C" w:rsidRPr="00DE711C" w:rsidRDefault="00DE711C" w:rsidP="00BA3991">
            <w:pPr>
              <w:jc w:val="center"/>
              <w:rPr>
                <w:rFonts w:asciiTheme="majorHAnsi" w:hAnsiTheme="majorHAnsi" w:cstheme="majorHAnsi"/>
                <w:sz w:val="24"/>
                <w:szCs w:val="24"/>
              </w:rPr>
            </w:pPr>
          </w:p>
          <w:p w14:paraId="5B0ACB42" w14:textId="77777777" w:rsidR="00DE711C" w:rsidRPr="00DE711C" w:rsidRDefault="00DE711C" w:rsidP="00BA3991">
            <w:pPr>
              <w:jc w:val="center"/>
              <w:rPr>
                <w:rFonts w:asciiTheme="majorHAnsi" w:hAnsiTheme="majorHAnsi" w:cstheme="majorHAnsi"/>
                <w:sz w:val="24"/>
                <w:szCs w:val="24"/>
              </w:rPr>
            </w:pPr>
          </w:p>
          <w:p w14:paraId="48247F83"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21</w:t>
            </w:r>
          </w:p>
        </w:tc>
        <w:tc>
          <w:tcPr>
            <w:tcW w:w="810" w:type="dxa"/>
          </w:tcPr>
          <w:p w14:paraId="3B3CAAF1" w14:textId="77777777" w:rsidR="00DE711C" w:rsidRPr="00DE711C" w:rsidRDefault="00DE711C" w:rsidP="00BA3991">
            <w:pPr>
              <w:jc w:val="center"/>
              <w:rPr>
                <w:rFonts w:asciiTheme="majorHAnsi" w:hAnsiTheme="majorHAnsi" w:cstheme="majorHAnsi"/>
                <w:sz w:val="24"/>
                <w:szCs w:val="24"/>
              </w:rPr>
            </w:pPr>
          </w:p>
          <w:p w14:paraId="2176BE0A" w14:textId="77777777" w:rsidR="00DE711C" w:rsidRPr="00DE711C" w:rsidRDefault="00DE711C" w:rsidP="00BA3991">
            <w:pPr>
              <w:jc w:val="center"/>
              <w:rPr>
                <w:rFonts w:asciiTheme="majorHAnsi" w:hAnsiTheme="majorHAnsi" w:cstheme="majorHAnsi"/>
                <w:sz w:val="24"/>
                <w:szCs w:val="24"/>
              </w:rPr>
            </w:pPr>
          </w:p>
          <w:p w14:paraId="63653AFB" w14:textId="77777777" w:rsidR="00DE711C" w:rsidRPr="00DE711C" w:rsidRDefault="00DE711C" w:rsidP="00BA3991">
            <w:pPr>
              <w:jc w:val="center"/>
              <w:rPr>
                <w:rFonts w:asciiTheme="majorHAnsi" w:hAnsiTheme="majorHAnsi" w:cstheme="majorHAnsi"/>
                <w:sz w:val="24"/>
                <w:szCs w:val="24"/>
              </w:rPr>
            </w:pPr>
            <w:r w:rsidRPr="00DE711C">
              <w:rPr>
                <w:rFonts w:asciiTheme="majorHAnsi" w:hAnsiTheme="majorHAnsi" w:cstheme="majorHAnsi"/>
                <w:sz w:val="24"/>
                <w:szCs w:val="24"/>
              </w:rPr>
              <w:t>21</w:t>
            </w:r>
          </w:p>
        </w:tc>
      </w:tr>
    </w:tbl>
    <w:p w14:paraId="19AF2C19" w14:textId="77777777" w:rsidR="00DE711C" w:rsidRDefault="00DE711C" w:rsidP="00DE711C">
      <w:pPr>
        <w:spacing w:line="360" w:lineRule="auto"/>
        <w:rPr>
          <w:sz w:val="24"/>
          <w:szCs w:val="24"/>
        </w:rPr>
      </w:pPr>
    </w:p>
    <w:p w14:paraId="703B785F" w14:textId="77777777" w:rsidR="00DE711C" w:rsidRDefault="00DE711C" w:rsidP="00DE711C">
      <w:pPr>
        <w:pStyle w:val="Descripcin"/>
        <w:keepNext/>
      </w:pPr>
      <w:r>
        <w:t xml:space="preserve">Tabla </w:t>
      </w:r>
      <w:r>
        <w:fldChar w:fldCharType="begin"/>
      </w:r>
      <w:r>
        <w:instrText xml:space="preserve"> SEQ Tabla \* ARABIC </w:instrText>
      </w:r>
      <w:r>
        <w:fldChar w:fldCharType="separate"/>
      </w:r>
      <w:r>
        <w:rPr>
          <w:noProof/>
        </w:rPr>
        <w:t>7</w:t>
      </w:r>
      <w:r>
        <w:rPr>
          <w:noProof/>
        </w:rPr>
        <w:fldChar w:fldCharType="end"/>
      </w:r>
      <w:r>
        <w:t xml:space="preserve"> Resultados de búsqueda (Google)</w:t>
      </w:r>
    </w:p>
    <w:tbl>
      <w:tblPr>
        <w:tblStyle w:val="Tablaconcuadrcula"/>
        <w:tblW w:w="9540" w:type="dxa"/>
        <w:tblInd w:w="-5" w:type="dxa"/>
        <w:tblLook w:val="04A0" w:firstRow="1" w:lastRow="0" w:firstColumn="1" w:lastColumn="0" w:noHBand="0" w:noVBand="1"/>
      </w:tblPr>
      <w:tblGrid>
        <w:gridCol w:w="3510"/>
        <w:gridCol w:w="900"/>
        <w:gridCol w:w="900"/>
        <w:gridCol w:w="900"/>
        <w:gridCol w:w="900"/>
        <w:gridCol w:w="810"/>
        <w:gridCol w:w="810"/>
        <w:gridCol w:w="810"/>
      </w:tblGrid>
      <w:tr w:rsidR="00DE711C" w14:paraId="7E49B9AB" w14:textId="77777777" w:rsidTr="00BA3991">
        <w:tc>
          <w:tcPr>
            <w:tcW w:w="3510" w:type="dxa"/>
            <w:vMerge w:val="restart"/>
          </w:tcPr>
          <w:p w14:paraId="3485C4AE" w14:textId="77777777" w:rsidR="00DE711C" w:rsidRDefault="00DE711C" w:rsidP="00BA3991">
            <w:pPr>
              <w:jc w:val="center"/>
            </w:pPr>
            <w:r w:rsidRPr="00EF044B">
              <w:rPr>
                <w:rFonts w:ascii="Calibri" w:eastAsia="Times New Roman" w:hAnsi="Calibri" w:cs="Calibri"/>
                <w:color w:val="000000"/>
                <w:lang w:eastAsia="es-MX"/>
              </w:rPr>
              <w:t xml:space="preserve">Motor de búsqueda: </w:t>
            </w:r>
            <w:r>
              <w:rPr>
                <w:rFonts w:ascii="Calibri" w:eastAsia="Times New Roman" w:hAnsi="Calibri" w:cs="Calibri"/>
                <w:color w:val="000000"/>
                <w:lang w:eastAsia="es-MX"/>
              </w:rPr>
              <w:t>Google</w:t>
            </w:r>
          </w:p>
          <w:p w14:paraId="0AD71DE8" w14:textId="77777777" w:rsidR="00DE711C" w:rsidRDefault="00DE711C" w:rsidP="00BA3991">
            <w:pPr>
              <w:jc w:val="center"/>
            </w:pPr>
          </w:p>
        </w:tc>
        <w:tc>
          <w:tcPr>
            <w:tcW w:w="6030" w:type="dxa"/>
            <w:gridSpan w:val="7"/>
          </w:tcPr>
          <w:p w14:paraId="79A306D3" w14:textId="77777777" w:rsidR="00DE711C" w:rsidRDefault="00DE711C" w:rsidP="00BA3991">
            <w:pPr>
              <w:jc w:val="center"/>
            </w:pPr>
            <w:r w:rsidRPr="00B767A8">
              <w:t>Procedimiento de selección</w:t>
            </w:r>
          </w:p>
        </w:tc>
      </w:tr>
      <w:tr w:rsidR="00DE711C" w14:paraId="61273CC7" w14:textId="77777777" w:rsidTr="00BA3991">
        <w:tc>
          <w:tcPr>
            <w:tcW w:w="3510" w:type="dxa"/>
            <w:vMerge/>
          </w:tcPr>
          <w:p w14:paraId="6D64E069" w14:textId="77777777" w:rsidR="00DE711C" w:rsidRDefault="00DE711C" w:rsidP="00BA3991">
            <w:pPr>
              <w:jc w:val="center"/>
            </w:pPr>
          </w:p>
        </w:tc>
        <w:tc>
          <w:tcPr>
            <w:tcW w:w="900" w:type="dxa"/>
          </w:tcPr>
          <w:p w14:paraId="52020FC2" w14:textId="77777777" w:rsidR="00DE711C" w:rsidRDefault="00DE711C" w:rsidP="00BA3991">
            <w:pPr>
              <w:jc w:val="center"/>
            </w:pPr>
            <w:r>
              <w:t>1</w:t>
            </w:r>
          </w:p>
        </w:tc>
        <w:tc>
          <w:tcPr>
            <w:tcW w:w="900" w:type="dxa"/>
          </w:tcPr>
          <w:p w14:paraId="342369CE" w14:textId="77777777" w:rsidR="00DE711C" w:rsidRDefault="00DE711C" w:rsidP="00BA3991">
            <w:pPr>
              <w:jc w:val="center"/>
            </w:pPr>
            <w:r>
              <w:t>2</w:t>
            </w:r>
          </w:p>
        </w:tc>
        <w:tc>
          <w:tcPr>
            <w:tcW w:w="900" w:type="dxa"/>
          </w:tcPr>
          <w:p w14:paraId="4D9EE5FE" w14:textId="77777777" w:rsidR="00DE711C" w:rsidRDefault="00DE711C" w:rsidP="00BA3991">
            <w:pPr>
              <w:jc w:val="center"/>
            </w:pPr>
            <w:r>
              <w:t>3</w:t>
            </w:r>
          </w:p>
        </w:tc>
        <w:tc>
          <w:tcPr>
            <w:tcW w:w="900" w:type="dxa"/>
          </w:tcPr>
          <w:p w14:paraId="63EA192A" w14:textId="77777777" w:rsidR="00DE711C" w:rsidRDefault="00DE711C" w:rsidP="00BA3991">
            <w:pPr>
              <w:jc w:val="center"/>
            </w:pPr>
            <w:r>
              <w:t>4</w:t>
            </w:r>
          </w:p>
        </w:tc>
        <w:tc>
          <w:tcPr>
            <w:tcW w:w="810" w:type="dxa"/>
          </w:tcPr>
          <w:p w14:paraId="26D43C92" w14:textId="77777777" w:rsidR="00DE711C" w:rsidRDefault="00DE711C" w:rsidP="00BA3991">
            <w:pPr>
              <w:jc w:val="center"/>
            </w:pPr>
            <w:r>
              <w:t>5</w:t>
            </w:r>
          </w:p>
        </w:tc>
        <w:tc>
          <w:tcPr>
            <w:tcW w:w="810" w:type="dxa"/>
          </w:tcPr>
          <w:p w14:paraId="37247E7D" w14:textId="77777777" w:rsidR="00DE711C" w:rsidRDefault="00DE711C" w:rsidP="00BA3991">
            <w:pPr>
              <w:jc w:val="center"/>
            </w:pPr>
            <w:r>
              <w:t>6</w:t>
            </w:r>
          </w:p>
        </w:tc>
        <w:tc>
          <w:tcPr>
            <w:tcW w:w="810" w:type="dxa"/>
          </w:tcPr>
          <w:p w14:paraId="0E1545E6" w14:textId="77777777" w:rsidR="00DE711C" w:rsidRDefault="00DE711C" w:rsidP="00BA3991">
            <w:pPr>
              <w:jc w:val="center"/>
            </w:pPr>
            <w:r>
              <w:t>7</w:t>
            </w:r>
          </w:p>
        </w:tc>
      </w:tr>
      <w:tr w:rsidR="00DE711C" w14:paraId="3797A577" w14:textId="77777777" w:rsidTr="00BA3991">
        <w:tc>
          <w:tcPr>
            <w:tcW w:w="3510" w:type="dxa"/>
          </w:tcPr>
          <w:p w14:paraId="39538F49" w14:textId="77777777" w:rsidR="00DE711C" w:rsidRPr="009B3FE4" w:rsidRDefault="00DE711C" w:rsidP="00BA3991">
            <w:pPr>
              <w:tabs>
                <w:tab w:val="left" w:pos="768"/>
              </w:tabs>
              <w:jc w:val="center"/>
            </w:pPr>
            <w:r w:rsidRPr="00E348AB">
              <w:rPr>
                <w:rFonts w:asciiTheme="majorHAnsi" w:hAnsiTheme="majorHAnsi" w:cstheme="majorHAnsi"/>
                <w:sz w:val="24"/>
                <w:szCs w:val="24"/>
              </w:rPr>
              <w:t xml:space="preserve">(“Ajustes razonables") AND ("IES" OR "Universidad") AND ("Accesibilidad" OR "Inclusión") AND ("Política" OR "Plan" OR </w:t>
            </w:r>
            <w:r w:rsidRPr="00E348AB">
              <w:rPr>
                <w:rFonts w:asciiTheme="majorHAnsi" w:hAnsiTheme="majorHAnsi" w:cstheme="majorHAnsi"/>
                <w:sz w:val="24"/>
                <w:szCs w:val="24"/>
              </w:rPr>
              <w:lastRenderedPageBreak/>
              <w:t>"Programa" OR "Procedimiento" OR "Adaptaciones")</w:t>
            </w:r>
          </w:p>
        </w:tc>
        <w:tc>
          <w:tcPr>
            <w:tcW w:w="900" w:type="dxa"/>
          </w:tcPr>
          <w:p w14:paraId="55ACBA10" w14:textId="77777777" w:rsidR="00DE711C" w:rsidRPr="009B3FE4" w:rsidRDefault="00DE711C" w:rsidP="00BA3991"/>
          <w:p w14:paraId="5E6AC9C8" w14:textId="77777777" w:rsidR="00DE711C" w:rsidRPr="009B3FE4" w:rsidRDefault="00DE711C" w:rsidP="00BA3991">
            <w:pPr>
              <w:jc w:val="center"/>
            </w:pPr>
          </w:p>
          <w:p w14:paraId="41CBF2EB" w14:textId="77777777" w:rsidR="00DE711C" w:rsidRDefault="00DE711C" w:rsidP="00BA3991">
            <w:pPr>
              <w:jc w:val="center"/>
            </w:pPr>
            <w:r>
              <w:t>95,900</w:t>
            </w:r>
          </w:p>
        </w:tc>
        <w:tc>
          <w:tcPr>
            <w:tcW w:w="900" w:type="dxa"/>
          </w:tcPr>
          <w:p w14:paraId="4833057A" w14:textId="77777777" w:rsidR="00DE711C" w:rsidRDefault="00DE711C" w:rsidP="00BA3991">
            <w:pPr>
              <w:jc w:val="center"/>
            </w:pPr>
          </w:p>
          <w:p w14:paraId="6865E692" w14:textId="77777777" w:rsidR="00DE711C" w:rsidRDefault="00DE711C" w:rsidP="00BA3991">
            <w:pPr>
              <w:jc w:val="center"/>
            </w:pPr>
          </w:p>
          <w:p w14:paraId="284B534B" w14:textId="77777777" w:rsidR="00DE711C" w:rsidRDefault="00DE711C" w:rsidP="00BA3991">
            <w:pPr>
              <w:jc w:val="center"/>
            </w:pPr>
            <w:r>
              <w:t>95,630</w:t>
            </w:r>
          </w:p>
        </w:tc>
        <w:tc>
          <w:tcPr>
            <w:tcW w:w="900" w:type="dxa"/>
          </w:tcPr>
          <w:p w14:paraId="6CC73F6E" w14:textId="77777777" w:rsidR="00DE711C" w:rsidRDefault="00DE711C" w:rsidP="00BA3991">
            <w:pPr>
              <w:jc w:val="center"/>
            </w:pPr>
          </w:p>
          <w:p w14:paraId="32D96156" w14:textId="77777777" w:rsidR="00DE711C" w:rsidRDefault="00DE711C" w:rsidP="00BA3991">
            <w:pPr>
              <w:jc w:val="center"/>
            </w:pPr>
          </w:p>
          <w:p w14:paraId="5877FC2E" w14:textId="77777777" w:rsidR="00DE711C" w:rsidRDefault="00DE711C" w:rsidP="00BA3991">
            <w:pPr>
              <w:jc w:val="center"/>
            </w:pPr>
            <w:r>
              <w:t>11,100</w:t>
            </w:r>
          </w:p>
        </w:tc>
        <w:tc>
          <w:tcPr>
            <w:tcW w:w="900" w:type="dxa"/>
          </w:tcPr>
          <w:p w14:paraId="0E1245AF" w14:textId="77777777" w:rsidR="00DE711C" w:rsidRDefault="00DE711C" w:rsidP="00BA3991">
            <w:pPr>
              <w:jc w:val="center"/>
            </w:pPr>
          </w:p>
          <w:p w14:paraId="6E07FD4C" w14:textId="77777777" w:rsidR="00DE711C" w:rsidRDefault="00DE711C" w:rsidP="00BA3991">
            <w:pPr>
              <w:jc w:val="center"/>
            </w:pPr>
          </w:p>
          <w:p w14:paraId="438D4BB0" w14:textId="77777777" w:rsidR="00DE711C" w:rsidRDefault="00DE711C" w:rsidP="00BA3991">
            <w:pPr>
              <w:jc w:val="center"/>
            </w:pPr>
            <w:r>
              <w:t>11,100</w:t>
            </w:r>
          </w:p>
        </w:tc>
        <w:tc>
          <w:tcPr>
            <w:tcW w:w="810" w:type="dxa"/>
          </w:tcPr>
          <w:p w14:paraId="1E9D7B2D" w14:textId="77777777" w:rsidR="00DE711C" w:rsidRDefault="00DE711C" w:rsidP="00BA3991">
            <w:pPr>
              <w:jc w:val="center"/>
            </w:pPr>
          </w:p>
          <w:p w14:paraId="1A8B37D4" w14:textId="77777777" w:rsidR="00DE711C" w:rsidRDefault="00DE711C" w:rsidP="00BA3991">
            <w:pPr>
              <w:jc w:val="center"/>
            </w:pPr>
          </w:p>
          <w:p w14:paraId="69E9889E" w14:textId="77777777" w:rsidR="00DE711C" w:rsidRDefault="00DE711C" w:rsidP="00BA3991">
            <w:pPr>
              <w:jc w:val="center"/>
            </w:pPr>
            <w:r>
              <w:t>55</w:t>
            </w:r>
          </w:p>
        </w:tc>
        <w:tc>
          <w:tcPr>
            <w:tcW w:w="810" w:type="dxa"/>
          </w:tcPr>
          <w:p w14:paraId="3F2B15FA" w14:textId="77777777" w:rsidR="00DE711C" w:rsidRPr="00F46FD6" w:rsidRDefault="00DE711C" w:rsidP="00BA3991">
            <w:pPr>
              <w:jc w:val="center"/>
              <w:rPr>
                <w:highlight w:val="yellow"/>
              </w:rPr>
            </w:pPr>
          </w:p>
          <w:p w14:paraId="72F6E5F8" w14:textId="77777777" w:rsidR="00DE711C" w:rsidRPr="00F46FD6" w:rsidRDefault="00DE711C" w:rsidP="00BA3991">
            <w:pPr>
              <w:jc w:val="center"/>
              <w:rPr>
                <w:highlight w:val="yellow"/>
              </w:rPr>
            </w:pPr>
          </w:p>
          <w:p w14:paraId="04E1463F" w14:textId="77777777" w:rsidR="00DE711C" w:rsidRPr="00F46FD6" w:rsidRDefault="00DE711C" w:rsidP="00BA3991">
            <w:pPr>
              <w:jc w:val="center"/>
              <w:rPr>
                <w:highlight w:val="yellow"/>
              </w:rPr>
            </w:pPr>
            <w:r w:rsidRPr="00374ECD">
              <w:t>39</w:t>
            </w:r>
          </w:p>
        </w:tc>
        <w:tc>
          <w:tcPr>
            <w:tcW w:w="810" w:type="dxa"/>
          </w:tcPr>
          <w:p w14:paraId="515088C5" w14:textId="77777777" w:rsidR="00DE711C" w:rsidRPr="00C755B1" w:rsidRDefault="00DE711C" w:rsidP="00BA3991">
            <w:pPr>
              <w:jc w:val="center"/>
            </w:pPr>
          </w:p>
          <w:p w14:paraId="199BDC03" w14:textId="77777777" w:rsidR="00DE711C" w:rsidRPr="00C755B1" w:rsidRDefault="00DE711C" w:rsidP="00BA3991">
            <w:pPr>
              <w:jc w:val="center"/>
            </w:pPr>
          </w:p>
          <w:p w14:paraId="0B542EE4" w14:textId="77777777" w:rsidR="00DE711C" w:rsidRPr="00C755B1" w:rsidRDefault="00DE711C" w:rsidP="00BA3991">
            <w:pPr>
              <w:jc w:val="center"/>
            </w:pPr>
            <w:r>
              <w:t>38</w:t>
            </w:r>
          </w:p>
        </w:tc>
      </w:tr>
    </w:tbl>
    <w:p w14:paraId="47823678" w14:textId="77777777" w:rsidR="00DE711C" w:rsidRPr="00DE711C" w:rsidRDefault="00DE711C" w:rsidP="00DE711C"/>
    <w:p w14:paraId="53265AE2" w14:textId="15463C83" w:rsidR="00C76038" w:rsidRPr="003F1818" w:rsidRDefault="003F1818" w:rsidP="003F1818">
      <w:pPr>
        <w:pStyle w:val="Ttulo2"/>
        <w:rPr>
          <w:rFonts w:asciiTheme="majorHAnsi" w:hAnsiTheme="majorHAnsi" w:cstheme="majorHAnsi"/>
          <w:b w:val="0"/>
          <w:bCs/>
          <w:sz w:val="28"/>
          <w:szCs w:val="22"/>
        </w:rPr>
      </w:pPr>
      <w:bookmarkStart w:id="50" w:name="_Toc103189107"/>
      <w:r w:rsidRPr="003F1818">
        <w:rPr>
          <w:rFonts w:asciiTheme="majorHAnsi" w:hAnsiTheme="majorHAnsi" w:cstheme="majorHAnsi"/>
          <w:b w:val="0"/>
          <w:bCs/>
          <w:sz w:val="28"/>
          <w:szCs w:val="22"/>
        </w:rPr>
        <w:t xml:space="preserve">3.4 </w:t>
      </w:r>
      <w:r w:rsidR="00C76038" w:rsidRPr="003F1818">
        <w:rPr>
          <w:rFonts w:asciiTheme="majorHAnsi" w:hAnsiTheme="majorHAnsi" w:cstheme="majorHAnsi"/>
          <w:b w:val="0"/>
          <w:bCs/>
          <w:sz w:val="28"/>
          <w:szCs w:val="22"/>
        </w:rPr>
        <w:t>Extracción y síntesis de datos</w:t>
      </w:r>
      <w:bookmarkEnd w:id="50"/>
      <w:r w:rsidR="00C76038" w:rsidRPr="003F1818">
        <w:rPr>
          <w:rFonts w:asciiTheme="majorHAnsi" w:hAnsiTheme="majorHAnsi" w:cstheme="majorHAnsi"/>
          <w:b w:val="0"/>
          <w:bCs/>
          <w:sz w:val="28"/>
          <w:szCs w:val="22"/>
        </w:rPr>
        <w:t xml:space="preserve"> </w:t>
      </w:r>
    </w:p>
    <w:p w14:paraId="70ED1652" w14:textId="77777777" w:rsidR="00C76038" w:rsidRPr="00C76038" w:rsidRDefault="00C76038" w:rsidP="00C76038"/>
    <w:p w14:paraId="2E1D8C87" w14:textId="77777777" w:rsidR="00C76038" w:rsidRPr="00C76038" w:rsidRDefault="00C76038" w:rsidP="00C76038"/>
    <w:p w14:paraId="6B627573" w14:textId="77777777" w:rsidR="00C76038" w:rsidRPr="00C76038" w:rsidRDefault="00C76038" w:rsidP="00C76038"/>
    <w:p w14:paraId="599111C7" w14:textId="77777777" w:rsidR="00C76038" w:rsidRPr="00C76038" w:rsidRDefault="00C76038" w:rsidP="00C76038"/>
    <w:p w14:paraId="6ED01C2D" w14:textId="77777777" w:rsidR="00C76038" w:rsidRPr="00C76038" w:rsidRDefault="00C76038" w:rsidP="00C76038"/>
    <w:p w14:paraId="7FDCA704" w14:textId="77777777" w:rsidR="00C76038" w:rsidRPr="00C76038" w:rsidRDefault="00C76038" w:rsidP="00C76038"/>
    <w:p w14:paraId="1880E0D7" w14:textId="77777777" w:rsidR="00C76038" w:rsidRPr="00C76038" w:rsidRDefault="00C76038" w:rsidP="00C76038"/>
    <w:p w14:paraId="601A0BD2" w14:textId="62447205" w:rsidR="003702B1" w:rsidRDefault="003702B1" w:rsidP="00CC3E67"/>
    <w:p w14:paraId="76D717E2" w14:textId="34BC32C9" w:rsidR="003702B1" w:rsidRDefault="003702B1" w:rsidP="00CC3E67"/>
    <w:p w14:paraId="32F52243" w14:textId="013024A2" w:rsidR="003702B1" w:rsidRDefault="003702B1" w:rsidP="00CC3E67"/>
    <w:p w14:paraId="2EFA087C" w14:textId="49244847" w:rsidR="003702B1" w:rsidRDefault="003702B1" w:rsidP="00CC3E67"/>
    <w:p w14:paraId="0FF598DC" w14:textId="5BF5EF9C" w:rsidR="003702B1" w:rsidRDefault="003702B1" w:rsidP="00CC3E67"/>
    <w:p w14:paraId="04F61CA6" w14:textId="70B5D223" w:rsidR="003702B1" w:rsidRDefault="003702B1" w:rsidP="00CC3E67"/>
    <w:p w14:paraId="0A4B6DA6" w14:textId="0ABA2032" w:rsidR="003702B1" w:rsidRDefault="003702B1" w:rsidP="00CC3E67"/>
    <w:p w14:paraId="2171DC0F" w14:textId="2813E047" w:rsidR="003702B1" w:rsidRDefault="003702B1" w:rsidP="00CC3E67"/>
    <w:p w14:paraId="1D8FB972" w14:textId="2DC9FFFD" w:rsidR="003702B1" w:rsidRDefault="003702B1" w:rsidP="00CC3E67"/>
    <w:p w14:paraId="396E61E1" w14:textId="5AADCDD4" w:rsidR="003702B1" w:rsidRDefault="003702B1" w:rsidP="00CC3E67"/>
    <w:p w14:paraId="58BE16BB" w14:textId="0F7AE02C" w:rsidR="003702B1" w:rsidRDefault="003702B1" w:rsidP="00CC3E67"/>
    <w:p w14:paraId="77F6C276" w14:textId="508F17D6" w:rsidR="003702B1" w:rsidRDefault="003702B1" w:rsidP="00CC3E67"/>
    <w:p w14:paraId="1C924709" w14:textId="32BBD307" w:rsidR="003702B1" w:rsidRDefault="003702B1" w:rsidP="00CC3E67"/>
    <w:p w14:paraId="6A9B7434" w14:textId="68C5E5BA" w:rsidR="003702B1" w:rsidRDefault="003702B1" w:rsidP="00CC3E67"/>
    <w:p w14:paraId="0B0AED8F" w14:textId="3D484A63" w:rsidR="003702B1" w:rsidRDefault="003702B1" w:rsidP="00CC3E67"/>
    <w:p w14:paraId="195A7DBA" w14:textId="3F96002B" w:rsidR="003702B1" w:rsidRDefault="003702B1" w:rsidP="00CC3E67"/>
    <w:p w14:paraId="789142EA" w14:textId="77C10E47" w:rsidR="003702B1" w:rsidRDefault="003702B1" w:rsidP="00CC3E67"/>
    <w:p w14:paraId="444DC2FD" w14:textId="763E2DDD" w:rsidR="003702B1" w:rsidRDefault="003702B1" w:rsidP="00CC3E67"/>
    <w:p w14:paraId="4A725BD7" w14:textId="203A17F5" w:rsidR="003702B1" w:rsidRDefault="003702B1" w:rsidP="00CC3E67"/>
    <w:p w14:paraId="6FB5C51A" w14:textId="2B577201" w:rsidR="003702B1" w:rsidRDefault="003702B1" w:rsidP="00CC3E67"/>
    <w:p w14:paraId="54BD5812" w14:textId="7EE87DDB" w:rsidR="003702B1" w:rsidRDefault="003702B1" w:rsidP="00CC3E67"/>
    <w:p w14:paraId="38313A2A" w14:textId="53911D9F" w:rsidR="003702B1" w:rsidRDefault="003702B1" w:rsidP="00CC3E67"/>
    <w:p w14:paraId="012A37BB" w14:textId="4BA8A1AD" w:rsidR="003702B1" w:rsidRDefault="003702B1" w:rsidP="00CC3E67"/>
    <w:p w14:paraId="1F4F5227" w14:textId="410F5B1D" w:rsidR="003702B1" w:rsidRDefault="003702B1" w:rsidP="00CC3E67"/>
    <w:p w14:paraId="0527432D" w14:textId="4E48CE71" w:rsidR="003702B1" w:rsidRDefault="003702B1" w:rsidP="00CC3E67"/>
    <w:p w14:paraId="64261C6E" w14:textId="77777777" w:rsidR="005B3272" w:rsidRDefault="005B3272" w:rsidP="00CC3E67"/>
    <w:p w14:paraId="64503F0E" w14:textId="4043E487" w:rsidR="00D0275B" w:rsidRDefault="00D0275B" w:rsidP="00CC3E67"/>
    <w:p w14:paraId="07A2D9AD" w14:textId="77777777" w:rsidR="00D0275B" w:rsidRPr="00CC3E67" w:rsidRDefault="00D0275B" w:rsidP="00CC3E67"/>
    <w:p w14:paraId="00315041" w14:textId="0A3D20A3" w:rsidR="00CC3E67" w:rsidRPr="003702B1" w:rsidRDefault="00CC3E67" w:rsidP="00CC3E67">
      <w:pPr>
        <w:pStyle w:val="Ttulo1"/>
        <w:jc w:val="center"/>
        <w:rPr>
          <w:rFonts w:cstheme="majorHAnsi"/>
          <w:b/>
          <w:bCs/>
          <w:color w:val="000000" w:themeColor="text1"/>
          <w:sz w:val="44"/>
          <w:szCs w:val="44"/>
        </w:rPr>
      </w:pPr>
      <w:bookmarkStart w:id="51" w:name="_Toc103189108"/>
      <w:r w:rsidRPr="003702B1">
        <w:rPr>
          <w:rFonts w:cstheme="majorHAnsi"/>
          <w:b/>
          <w:bCs/>
          <w:color w:val="000000" w:themeColor="text1"/>
          <w:sz w:val="44"/>
          <w:szCs w:val="44"/>
        </w:rPr>
        <w:t>Capítulo 4</w:t>
      </w:r>
      <w:bookmarkEnd w:id="51"/>
    </w:p>
    <w:p w14:paraId="0BCF4444" w14:textId="7E0BB36A" w:rsidR="00CC3E67" w:rsidRPr="003702B1" w:rsidRDefault="00CC3E67" w:rsidP="00CC3E67">
      <w:pPr>
        <w:pStyle w:val="Ttulo1"/>
        <w:jc w:val="center"/>
        <w:rPr>
          <w:rFonts w:cstheme="majorHAnsi"/>
          <w:b/>
          <w:bCs/>
          <w:color w:val="000000" w:themeColor="text1"/>
          <w:sz w:val="44"/>
          <w:szCs w:val="44"/>
        </w:rPr>
      </w:pPr>
      <w:bookmarkStart w:id="52" w:name="_Toc103189109"/>
      <w:r w:rsidRPr="003702B1">
        <w:rPr>
          <w:rFonts w:cstheme="majorHAnsi"/>
          <w:b/>
          <w:bCs/>
          <w:color w:val="000000" w:themeColor="text1"/>
          <w:sz w:val="44"/>
          <w:szCs w:val="44"/>
        </w:rPr>
        <w:t>Identificación del estado actual</w:t>
      </w:r>
      <w:bookmarkEnd w:id="52"/>
    </w:p>
    <w:p w14:paraId="3A59398C" w14:textId="467AC498" w:rsidR="00CC3E67" w:rsidRDefault="00CC3E67" w:rsidP="002D1B37">
      <w:pPr>
        <w:rPr>
          <w:rFonts w:asciiTheme="majorHAnsi" w:hAnsiTheme="majorHAnsi" w:cstheme="majorHAnsi"/>
          <w:sz w:val="24"/>
          <w:szCs w:val="24"/>
        </w:rPr>
      </w:pPr>
    </w:p>
    <w:p w14:paraId="6ED4C82B" w14:textId="5EE5F9D5" w:rsidR="00CC3E67" w:rsidRDefault="00CC3E67" w:rsidP="002D1B37">
      <w:pPr>
        <w:rPr>
          <w:rFonts w:asciiTheme="majorHAnsi" w:hAnsiTheme="majorHAnsi" w:cstheme="majorHAnsi"/>
          <w:sz w:val="24"/>
          <w:szCs w:val="24"/>
        </w:rPr>
      </w:pPr>
    </w:p>
    <w:p w14:paraId="37AE4921" w14:textId="368A770C" w:rsidR="00CC3E67" w:rsidRDefault="00CC3E67" w:rsidP="002D1B37">
      <w:pPr>
        <w:rPr>
          <w:rFonts w:asciiTheme="majorHAnsi" w:hAnsiTheme="majorHAnsi" w:cstheme="majorHAnsi"/>
          <w:sz w:val="24"/>
          <w:szCs w:val="24"/>
        </w:rPr>
      </w:pPr>
    </w:p>
    <w:p w14:paraId="7905C8EB" w14:textId="1FB3B7B8" w:rsidR="00CC3E67" w:rsidRDefault="00CC3E67" w:rsidP="002D1B37">
      <w:pPr>
        <w:rPr>
          <w:rFonts w:asciiTheme="majorHAnsi" w:hAnsiTheme="majorHAnsi" w:cstheme="majorHAnsi"/>
          <w:sz w:val="24"/>
          <w:szCs w:val="24"/>
        </w:rPr>
      </w:pPr>
    </w:p>
    <w:p w14:paraId="4C9BCE6E" w14:textId="7400E5AF" w:rsidR="00CC3E67" w:rsidRDefault="00CC3E67" w:rsidP="002D1B37">
      <w:pPr>
        <w:rPr>
          <w:rFonts w:asciiTheme="majorHAnsi" w:hAnsiTheme="majorHAnsi" w:cstheme="majorHAnsi"/>
          <w:sz w:val="24"/>
          <w:szCs w:val="24"/>
        </w:rPr>
      </w:pPr>
    </w:p>
    <w:p w14:paraId="61785A37" w14:textId="2AA36075" w:rsidR="00CC3E67" w:rsidRDefault="00CC3E67" w:rsidP="002D1B37">
      <w:pPr>
        <w:rPr>
          <w:rFonts w:asciiTheme="majorHAnsi" w:hAnsiTheme="majorHAnsi" w:cstheme="majorHAnsi"/>
          <w:sz w:val="24"/>
          <w:szCs w:val="24"/>
        </w:rPr>
      </w:pPr>
    </w:p>
    <w:p w14:paraId="58B84005" w14:textId="6DE59108" w:rsidR="00CC3E67" w:rsidRDefault="00CC3E67" w:rsidP="002D1B37">
      <w:pPr>
        <w:rPr>
          <w:rFonts w:asciiTheme="majorHAnsi" w:hAnsiTheme="majorHAnsi" w:cstheme="majorHAnsi"/>
          <w:sz w:val="24"/>
          <w:szCs w:val="24"/>
        </w:rPr>
      </w:pPr>
    </w:p>
    <w:p w14:paraId="1AF9CC1B" w14:textId="2AA0D629" w:rsidR="00CC3E67" w:rsidRDefault="00CC3E67" w:rsidP="002D1B37">
      <w:pPr>
        <w:rPr>
          <w:rFonts w:asciiTheme="majorHAnsi" w:hAnsiTheme="majorHAnsi" w:cstheme="majorHAnsi"/>
          <w:sz w:val="24"/>
          <w:szCs w:val="24"/>
        </w:rPr>
      </w:pPr>
    </w:p>
    <w:p w14:paraId="7744A9C6" w14:textId="7A8367D7" w:rsidR="00CC3E67" w:rsidRDefault="00CC3E67" w:rsidP="002D1B37">
      <w:pPr>
        <w:rPr>
          <w:rFonts w:asciiTheme="majorHAnsi" w:hAnsiTheme="majorHAnsi" w:cstheme="majorHAnsi"/>
          <w:sz w:val="24"/>
          <w:szCs w:val="24"/>
        </w:rPr>
      </w:pPr>
    </w:p>
    <w:p w14:paraId="1E3399B8" w14:textId="5B007414" w:rsidR="00CC3E67" w:rsidRDefault="00CC3E67" w:rsidP="002D1B37">
      <w:pPr>
        <w:rPr>
          <w:rFonts w:asciiTheme="majorHAnsi" w:hAnsiTheme="majorHAnsi" w:cstheme="majorHAnsi"/>
          <w:sz w:val="24"/>
          <w:szCs w:val="24"/>
        </w:rPr>
      </w:pPr>
    </w:p>
    <w:p w14:paraId="3B720C3E" w14:textId="089C8E17" w:rsidR="00CC3E67" w:rsidRDefault="00CC3E67" w:rsidP="002D1B37">
      <w:pPr>
        <w:rPr>
          <w:rFonts w:asciiTheme="majorHAnsi" w:hAnsiTheme="majorHAnsi" w:cstheme="majorHAnsi"/>
          <w:sz w:val="24"/>
          <w:szCs w:val="24"/>
        </w:rPr>
      </w:pPr>
    </w:p>
    <w:p w14:paraId="7903BF46" w14:textId="0243B817" w:rsidR="00CC3E67" w:rsidRDefault="00CC3E67" w:rsidP="002D1B37">
      <w:pPr>
        <w:rPr>
          <w:rFonts w:asciiTheme="majorHAnsi" w:hAnsiTheme="majorHAnsi" w:cstheme="majorHAnsi"/>
          <w:sz w:val="24"/>
          <w:szCs w:val="24"/>
        </w:rPr>
      </w:pPr>
    </w:p>
    <w:p w14:paraId="7AFA0D90" w14:textId="75FBBB82" w:rsidR="00CC3E67" w:rsidRDefault="00CC3E67" w:rsidP="002D1B37">
      <w:pPr>
        <w:rPr>
          <w:rFonts w:asciiTheme="majorHAnsi" w:hAnsiTheme="majorHAnsi" w:cstheme="majorHAnsi"/>
          <w:sz w:val="24"/>
          <w:szCs w:val="24"/>
        </w:rPr>
      </w:pPr>
    </w:p>
    <w:p w14:paraId="55554E8E" w14:textId="400A1E36" w:rsidR="00CC3E67" w:rsidRPr="00CC3E67" w:rsidRDefault="00CC3E67" w:rsidP="00CC3E67"/>
    <w:p w14:paraId="4209196C" w14:textId="77777777" w:rsidR="00CC3E67" w:rsidRPr="00CC3E67" w:rsidRDefault="00CC3E67" w:rsidP="00CC3E67"/>
    <w:p w14:paraId="7AA59AEB" w14:textId="77777777" w:rsidR="00CC3E67" w:rsidRPr="00CC3E67" w:rsidRDefault="00CC3E67" w:rsidP="00CC3E67"/>
    <w:p w14:paraId="16275992" w14:textId="77777777" w:rsidR="00CC3E67" w:rsidRPr="00CC3E67" w:rsidRDefault="00CC3E67" w:rsidP="00CC3E67"/>
    <w:p w14:paraId="70EEE25F" w14:textId="77777777" w:rsidR="00CC3E67" w:rsidRPr="00CC3E67" w:rsidRDefault="00CC3E67" w:rsidP="00CC3E67"/>
    <w:p w14:paraId="25F9B53F" w14:textId="77777777" w:rsidR="00CC3E67" w:rsidRPr="00CC3E67" w:rsidRDefault="00CC3E67" w:rsidP="00CC3E67"/>
    <w:p w14:paraId="744D3A03" w14:textId="1942B235" w:rsidR="00CC3E67" w:rsidRPr="00CC3E67" w:rsidRDefault="00CC3E67" w:rsidP="00CC3E67"/>
    <w:p w14:paraId="2EBB68F5" w14:textId="66B64057" w:rsidR="00CC3E67" w:rsidRPr="00CC3E67" w:rsidRDefault="00CC3E67" w:rsidP="00CC3E67"/>
    <w:p w14:paraId="78CF326D" w14:textId="3FCE8439" w:rsidR="00CC3E67" w:rsidRPr="00CC3E67" w:rsidRDefault="00CC3E67" w:rsidP="00CC3E67"/>
    <w:p w14:paraId="70B345A9" w14:textId="195BF853" w:rsidR="00CC3E67" w:rsidRDefault="00CC3E67" w:rsidP="00CC3E67"/>
    <w:p w14:paraId="78524212" w14:textId="77777777" w:rsidR="00CC3E67" w:rsidRDefault="00CC3E67" w:rsidP="00CC3E67"/>
    <w:p w14:paraId="7A28327F" w14:textId="77777777" w:rsidR="00CC3E67" w:rsidRPr="00CC3E67" w:rsidRDefault="00CC3E67" w:rsidP="00CC3E67"/>
    <w:p w14:paraId="58F7FB03" w14:textId="09919C29" w:rsidR="00CC3E67" w:rsidRPr="003702B1" w:rsidRDefault="00CC3E67" w:rsidP="00CC3E67">
      <w:pPr>
        <w:pStyle w:val="Ttulo1"/>
        <w:jc w:val="center"/>
        <w:rPr>
          <w:rFonts w:cstheme="majorHAnsi"/>
          <w:b/>
          <w:bCs/>
          <w:color w:val="000000" w:themeColor="text1"/>
          <w:sz w:val="44"/>
          <w:szCs w:val="44"/>
        </w:rPr>
      </w:pPr>
      <w:bookmarkStart w:id="53" w:name="_Toc103189110"/>
      <w:r w:rsidRPr="003702B1">
        <w:rPr>
          <w:rFonts w:cstheme="majorHAnsi"/>
          <w:b/>
          <w:bCs/>
          <w:color w:val="000000" w:themeColor="text1"/>
          <w:sz w:val="44"/>
          <w:szCs w:val="44"/>
        </w:rPr>
        <w:t>Capítulo 5</w:t>
      </w:r>
      <w:bookmarkEnd w:id="53"/>
    </w:p>
    <w:p w14:paraId="3C65873E" w14:textId="45B22B15" w:rsidR="00CC3E67" w:rsidRPr="003702B1" w:rsidRDefault="00CC3E67" w:rsidP="00CC3E67">
      <w:pPr>
        <w:pStyle w:val="Ttulo1"/>
        <w:jc w:val="center"/>
        <w:rPr>
          <w:rFonts w:cstheme="majorHAnsi"/>
          <w:b/>
          <w:bCs/>
          <w:color w:val="000000" w:themeColor="text1"/>
          <w:sz w:val="44"/>
          <w:szCs w:val="44"/>
        </w:rPr>
      </w:pPr>
      <w:bookmarkStart w:id="54" w:name="_Toc103189111"/>
      <w:r w:rsidRPr="003702B1">
        <w:rPr>
          <w:rFonts w:cstheme="majorHAnsi"/>
          <w:b/>
          <w:bCs/>
          <w:color w:val="000000" w:themeColor="text1"/>
          <w:sz w:val="44"/>
          <w:szCs w:val="44"/>
        </w:rPr>
        <w:t>Diseño de una propuesta</w:t>
      </w:r>
      <w:bookmarkEnd w:id="54"/>
    </w:p>
    <w:p w14:paraId="5F35CF70" w14:textId="73175330" w:rsidR="00CC3E67" w:rsidRDefault="00CC3E67" w:rsidP="002D1B37">
      <w:pPr>
        <w:rPr>
          <w:rFonts w:asciiTheme="majorHAnsi" w:hAnsiTheme="majorHAnsi" w:cstheme="majorHAnsi"/>
          <w:sz w:val="24"/>
          <w:szCs w:val="24"/>
        </w:rPr>
      </w:pPr>
    </w:p>
    <w:p w14:paraId="60DF43BC" w14:textId="5ECAAE61" w:rsidR="00CC3E67" w:rsidRDefault="00CC3E67" w:rsidP="002D1B37">
      <w:pPr>
        <w:rPr>
          <w:rFonts w:asciiTheme="majorHAnsi" w:hAnsiTheme="majorHAnsi" w:cstheme="majorHAnsi"/>
          <w:sz w:val="24"/>
          <w:szCs w:val="24"/>
        </w:rPr>
      </w:pPr>
    </w:p>
    <w:p w14:paraId="2090B075" w14:textId="11159842" w:rsidR="00CC3E67" w:rsidRDefault="00CC3E67" w:rsidP="002D1B37">
      <w:pPr>
        <w:rPr>
          <w:rFonts w:asciiTheme="majorHAnsi" w:hAnsiTheme="majorHAnsi" w:cstheme="majorHAnsi"/>
          <w:sz w:val="24"/>
          <w:szCs w:val="24"/>
        </w:rPr>
      </w:pPr>
    </w:p>
    <w:p w14:paraId="047ECF28" w14:textId="5E24A80E" w:rsidR="00CC3E67" w:rsidRDefault="00CC3E67" w:rsidP="002D1B37">
      <w:pPr>
        <w:rPr>
          <w:rFonts w:asciiTheme="majorHAnsi" w:hAnsiTheme="majorHAnsi" w:cstheme="majorHAnsi"/>
          <w:sz w:val="24"/>
          <w:szCs w:val="24"/>
        </w:rPr>
      </w:pPr>
    </w:p>
    <w:p w14:paraId="3F4FFAED" w14:textId="7C1D4A4D" w:rsidR="00CC3E67" w:rsidRDefault="00CC3E67" w:rsidP="002D1B37">
      <w:pPr>
        <w:rPr>
          <w:rFonts w:asciiTheme="majorHAnsi" w:hAnsiTheme="majorHAnsi" w:cstheme="majorHAnsi"/>
          <w:sz w:val="24"/>
          <w:szCs w:val="24"/>
        </w:rPr>
      </w:pPr>
    </w:p>
    <w:p w14:paraId="0AB86523" w14:textId="1DA27750" w:rsidR="00CC3E67" w:rsidRDefault="00CC3E67" w:rsidP="002D1B37">
      <w:pPr>
        <w:rPr>
          <w:rFonts w:asciiTheme="majorHAnsi" w:hAnsiTheme="majorHAnsi" w:cstheme="majorHAnsi"/>
          <w:sz w:val="24"/>
          <w:szCs w:val="24"/>
        </w:rPr>
      </w:pPr>
    </w:p>
    <w:p w14:paraId="7CC7F5F3" w14:textId="7A82FF80" w:rsidR="00CC3E67" w:rsidRDefault="00CC3E67" w:rsidP="002D1B37">
      <w:pPr>
        <w:rPr>
          <w:rFonts w:asciiTheme="majorHAnsi" w:hAnsiTheme="majorHAnsi" w:cstheme="majorHAnsi"/>
          <w:sz w:val="24"/>
          <w:szCs w:val="24"/>
        </w:rPr>
      </w:pPr>
    </w:p>
    <w:p w14:paraId="0E90C69E" w14:textId="105A0000" w:rsidR="00CC3E67" w:rsidRDefault="00CC3E67" w:rsidP="002D1B37">
      <w:pPr>
        <w:rPr>
          <w:rFonts w:asciiTheme="majorHAnsi" w:hAnsiTheme="majorHAnsi" w:cstheme="majorHAnsi"/>
          <w:sz w:val="24"/>
          <w:szCs w:val="24"/>
        </w:rPr>
      </w:pPr>
    </w:p>
    <w:p w14:paraId="67BEBC3E" w14:textId="008CB4B6" w:rsidR="00CC3E67" w:rsidRDefault="00CC3E67" w:rsidP="002D1B37">
      <w:pPr>
        <w:rPr>
          <w:rFonts w:asciiTheme="majorHAnsi" w:hAnsiTheme="majorHAnsi" w:cstheme="majorHAnsi"/>
          <w:sz w:val="24"/>
          <w:szCs w:val="24"/>
        </w:rPr>
      </w:pPr>
    </w:p>
    <w:p w14:paraId="30FD5979" w14:textId="51B7794E" w:rsidR="00CC3E67" w:rsidRDefault="00CC3E67" w:rsidP="002D1B37">
      <w:pPr>
        <w:rPr>
          <w:rFonts w:asciiTheme="majorHAnsi" w:hAnsiTheme="majorHAnsi" w:cstheme="majorHAnsi"/>
          <w:sz w:val="24"/>
          <w:szCs w:val="24"/>
        </w:rPr>
      </w:pPr>
    </w:p>
    <w:p w14:paraId="06B574B0" w14:textId="7A4A451F" w:rsidR="00CC3E67" w:rsidRDefault="00CC3E67" w:rsidP="002D1B37">
      <w:pPr>
        <w:rPr>
          <w:rFonts w:asciiTheme="majorHAnsi" w:hAnsiTheme="majorHAnsi" w:cstheme="majorHAnsi"/>
          <w:sz w:val="24"/>
          <w:szCs w:val="24"/>
        </w:rPr>
      </w:pPr>
    </w:p>
    <w:p w14:paraId="0E4AB784" w14:textId="77777777" w:rsidR="00CC3E67" w:rsidRDefault="00CC3E67" w:rsidP="002D1B37">
      <w:pPr>
        <w:rPr>
          <w:rFonts w:asciiTheme="majorHAnsi" w:hAnsiTheme="majorHAnsi" w:cstheme="majorHAnsi"/>
          <w:sz w:val="24"/>
          <w:szCs w:val="24"/>
        </w:rPr>
      </w:pPr>
    </w:p>
    <w:p w14:paraId="01802FC2" w14:textId="31B81C19" w:rsidR="00CC3E67" w:rsidRDefault="00CC3E67" w:rsidP="002D1B37">
      <w:pPr>
        <w:rPr>
          <w:rFonts w:asciiTheme="majorHAnsi" w:hAnsiTheme="majorHAnsi" w:cstheme="majorHAnsi"/>
          <w:sz w:val="24"/>
          <w:szCs w:val="24"/>
        </w:rPr>
      </w:pPr>
    </w:p>
    <w:p w14:paraId="1338145A" w14:textId="3BB41F2F" w:rsidR="00CC3E67" w:rsidRDefault="00CC3E67" w:rsidP="002D1B37">
      <w:pPr>
        <w:rPr>
          <w:rFonts w:asciiTheme="majorHAnsi" w:hAnsiTheme="majorHAnsi" w:cstheme="majorHAnsi"/>
          <w:sz w:val="24"/>
          <w:szCs w:val="24"/>
        </w:rPr>
      </w:pPr>
    </w:p>
    <w:p w14:paraId="081D1DE0" w14:textId="600FDF02" w:rsidR="00CC3E67" w:rsidRDefault="00CC3E67" w:rsidP="002D1B37">
      <w:pPr>
        <w:rPr>
          <w:rFonts w:asciiTheme="majorHAnsi" w:hAnsiTheme="majorHAnsi" w:cstheme="majorHAnsi"/>
          <w:sz w:val="24"/>
          <w:szCs w:val="24"/>
        </w:rPr>
      </w:pPr>
    </w:p>
    <w:p w14:paraId="5BEB3840" w14:textId="6F2EBB2C" w:rsidR="00CC3E67" w:rsidRDefault="00CC3E67" w:rsidP="002D1B37">
      <w:pPr>
        <w:rPr>
          <w:rFonts w:asciiTheme="majorHAnsi" w:hAnsiTheme="majorHAnsi" w:cstheme="majorHAnsi"/>
          <w:sz w:val="24"/>
          <w:szCs w:val="24"/>
        </w:rPr>
      </w:pPr>
    </w:p>
    <w:p w14:paraId="6ECF7966" w14:textId="5DD803FD" w:rsidR="00CC3E67" w:rsidRDefault="00CC3E67" w:rsidP="002D1B37">
      <w:pPr>
        <w:rPr>
          <w:rFonts w:asciiTheme="majorHAnsi" w:hAnsiTheme="majorHAnsi" w:cstheme="majorHAnsi"/>
          <w:sz w:val="24"/>
          <w:szCs w:val="24"/>
        </w:rPr>
      </w:pPr>
    </w:p>
    <w:p w14:paraId="431DEB15" w14:textId="13E4CDA2" w:rsidR="00CC3E67" w:rsidRDefault="00CC3E67" w:rsidP="002D1B37">
      <w:pPr>
        <w:rPr>
          <w:rFonts w:asciiTheme="majorHAnsi" w:hAnsiTheme="majorHAnsi" w:cstheme="majorHAnsi"/>
          <w:sz w:val="24"/>
          <w:szCs w:val="24"/>
        </w:rPr>
      </w:pPr>
    </w:p>
    <w:p w14:paraId="4BB16BD6" w14:textId="272AC80A" w:rsidR="00CC3E67" w:rsidRDefault="00CC3E67" w:rsidP="002D1B37">
      <w:pPr>
        <w:rPr>
          <w:rFonts w:asciiTheme="majorHAnsi" w:hAnsiTheme="majorHAnsi" w:cstheme="majorHAnsi"/>
          <w:sz w:val="24"/>
          <w:szCs w:val="24"/>
        </w:rPr>
      </w:pPr>
    </w:p>
    <w:p w14:paraId="2F490140" w14:textId="2496DA5B" w:rsidR="00CC3E67" w:rsidRDefault="00CC3E67" w:rsidP="002D1B37">
      <w:pPr>
        <w:rPr>
          <w:rFonts w:asciiTheme="majorHAnsi" w:hAnsiTheme="majorHAnsi" w:cstheme="majorHAnsi"/>
          <w:sz w:val="24"/>
          <w:szCs w:val="24"/>
        </w:rPr>
      </w:pPr>
    </w:p>
    <w:p w14:paraId="4A43AB60" w14:textId="7EB29C8F" w:rsidR="00CC3E67" w:rsidRDefault="00CC3E67" w:rsidP="002D1B37">
      <w:pPr>
        <w:rPr>
          <w:rFonts w:asciiTheme="majorHAnsi" w:hAnsiTheme="majorHAnsi" w:cstheme="majorHAnsi"/>
          <w:sz w:val="24"/>
          <w:szCs w:val="24"/>
        </w:rPr>
      </w:pPr>
    </w:p>
    <w:p w14:paraId="252D1821" w14:textId="5595C0E3" w:rsidR="00CC3E67" w:rsidRDefault="00CC3E67" w:rsidP="002D1B37">
      <w:pPr>
        <w:rPr>
          <w:rFonts w:asciiTheme="majorHAnsi" w:hAnsiTheme="majorHAnsi" w:cstheme="majorHAnsi"/>
          <w:sz w:val="24"/>
          <w:szCs w:val="24"/>
        </w:rPr>
      </w:pPr>
    </w:p>
    <w:p w14:paraId="6D15A2A6" w14:textId="3CDA6EF6" w:rsidR="00CC3E67" w:rsidRDefault="00CC3E67" w:rsidP="002D1B37">
      <w:pPr>
        <w:rPr>
          <w:rFonts w:asciiTheme="majorHAnsi" w:hAnsiTheme="majorHAnsi" w:cstheme="majorHAnsi"/>
          <w:sz w:val="24"/>
          <w:szCs w:val="24"/>
        </w:rPr>
      </w:pPr>
    </w:p>
    <w:p w14:paraId="22DF99A7" w14:textId="25BE40B7" w:rsidR="00CC3E67" w:rsidRDefault="00CC3E67" w:rsidP="002D1B37">
      <w:pPr>
        <w:rPr>
          <w:rFonts w:asciiTheme="majorHAnsi" w:hAnsiTheme="majorHAnsi" w:cstheme="majorHAnsi"/>
          <w:sz w:val="24"/>
          <w:szCs w:val="24"/>
        </w:rPr>
      </w:pPr>
    </w:p>
    <w:p w14:paraId="0EC576AA" w14:textId="4D4170D3" w:rsidR="00CC3E67" w:rsidRDefault="00CC3E67" w:rsidP="002D1B37">
      <w:pPr>
        <w:rPr>
          <w:rFonts w:asciiTheme="majorHAnsi" w:hAnsiTheme="majorHAnsi" w:cstheme="majorHAnsi"/>
          <w:sz w:val="24"/>
          <w:szCs w:val="24"/>
        </w:rPr>
      </w:pPr>
    </w:p>
    <w:p w14:paraId="63FFB8D9" w14:textId="344E4EFF" w:rsidR="00CC3E67" w:rsidRPr="003702B1" w:rsidRDefault="00CC3E67" w:rsidP="00CC3E67">
      <w:pPr>
        <w:pStyle w:val="Ttulo1"/>
        <w:jc w:val="center"/>
        <w:rPr>
          <w:rFonts w:cstheme="majorHAnsi"/>
          <w:b/>
          <w:bCs/>
          <w:color w:val="000000" w:themeColor="text1"/>
          <w:sz w:val="44"/>
          <w:szCs w:val="44"/>
        </w:rPr>
      </w:pPr>
      <w:bookmarkStart w:id="55" w:name="_Toc103189112"/>
      <w:r w:rsidRPr="003702B1">
        <w:rPr>
          <w:rFonts w:cstheme="majorHAnsi"/>
          <w:b/>
          <w:bCs/>
          <w:color w:val="000000" w:themeColor="text1"/>
          <w:sz w:val="44"/>
          <w:szCs w:val="44"/>
        </w:rPr>
        <w:t>Capítulo 6</w:t>
      </w:r>
      <w:bookmarkEnd w:id="55"/>
    </w:p>
    <w:p w14:paraId="646357F0" w14:textId="731536CC" w:rsidR="00CC3E67" w:rsidRPr="003702B1" w:rsidRDefault="00CC3E67" w:rsidP="00CC3E67">
      <w:pPr>
        <w:pStyle w:val="Ttulo1"/>
        <w:jc w:val="center"/>
        <w:rPr>
          <w:rFonts w:cstheme="majorHAnsi"/>
          <w:b/>
          <w:bCs/>
          <w:color w:val="000000" w:themeColor="text1"/>
          <w:sz w:val="44"/>
          <w:szCs w:val="44"/>
        </w:rPr>
      </w:pPr>
      <w:bookmarkStart w:id="56" w:name="_Toc103189113"/>
      <w:r w:rsidRPr="003702B1">
        <w:rPr>
          <w:rFonts w:cstheme="majorHAnsi"/>
          <w:b/>
          <w:bCs/>
          <w:color w:val="000000" w:themeColor="text1"/>
          <w:sz w:val="44"/>
          <w:szCs w:val="44"/>
        </w:rPr>
        <w:t>Evaluación de la propuesta</w:t>
      </w:r>
      <w:bookmarkEnd w:id="56"/>
    </w:p>
    <w:p w14:paraId="62922185" w14:textId="07CB5335" w:rsidR="00CC3E67" w:rsidRDefault="00CC3E67" w:rsidP="002D1B37">
      <w:pPr>
        <w:rPr>
          <w:rFonts w:asciiTheme="majorHAnsi" w:hAnsiTheme="majorHAnsi" w:cstheme="majorHAnsi"/>
          <w:sz w:val="24"/>
          <w:szCs w:val="24"/>
        </w:rPr>
      </w:pPr>
    </w:p>
    <w:p w14:paraId="1E43D240" w14:textId="32BA8FE5" w:rsidR="00CC3E67" w:rsidRDefault="00CC3E67" w:rsidP="002D1B37">
      <w:pPr>
        <w:rPr>
          <w:rFonts w:asciiTheme="majorHAnsi" w:hAnsiTheme="majorHAnsi" w:cstheme="majorHAnsi"/>
          <w:sz w:val="24"/>
          <w:szCs w:val="24"/>
        </w:rPr>
      </w:pPr>
    </w:p>
    <w:p w14:paraId="3A2F1078" w14:textId="52317CBC" w:rsidR="00CC3E67" w:rsidRDefault="00CC3E67" w:rsidP="002D1B37">
      <w:pPr>
        <w:rPr>
          <w:rFonts w:asciiTheme="majorHAnsi" w:hAnsiTheme="majorHAnsi" w:cstheme="majorHAnsi"/>
          <w:sz w:val="24"/>
          <w:szCs w:val="24"/>
        </w:rPr>
      </w:pPr>
    </w:p>
    <w:p w14:paraId="4F8B1D60" w14:textId="0F9FECB4" w:rsidR="00CC3E67" w:rsidRDefault="00CC3E67" w:rsidP="002D1B37">
      <w:pPr>
        <w:rPr>
          <w:rFonts w:asciiTheme="majorHAnsi" w:hAnsiTheme="majorHAnsi" w:cstheme="majorHAnsi"/>
          <w:sz w:val="24"/>
          <w:szCs w:val="24"/>
        </w:rPr>
      </w:pPr>
    </w:p>
    <w:p w14:paraId="054863A0" w14:textId="4522A760" w:rsidR="00CC3E67" w:rsidRDefault="00CC3E67" w:rsidP="002D1B37">
      <w:pPr>
        <w:rPr>
          <w:rFonts w:asciiTheme="majorHAnsi" w:hAnsiTheme="majorHAnsi" w:cstheme="majorHAnsi"/>
          <w:sz w:val="24"/>
          <w:szCs w:val="24"/>
        </w:rPr>
      </w:pPr>
    </w:p>
    <w:p w14:paraId="5D7BD4D5" w14:textId="72A0C9BD" w:rsidR="00CC3E67" w:rsidRDefault="00CC3E67" w:rsidP="002D1B37">
      <w:pPr>
        <w:rPr>
          <w:rFonts w:asciiTheme="majorHAnsi" w:hAnsiTheme="majorHAnsi" w:cstheme="majorHAnsi"/>
          <w:sz w:val="24"/>
          <w:szCs w:val="24"/>
        </w:rPr>
      </w:pPr>
    </w:p>
    <w:p w14:paraId="1D685A1D" w14:textId="4755C727" w:rsidR="00CC3E67" w:rsidRDefault="00CC3E67" w:rsidP="002D1B37">
      <w:pPr>
        <w:rPr>
          <w:rFonts w:asciiTheme="majorHAnsi" w:hAnsiTheme="majorHAnsi" w:cstheme="majorHAnsi"/>
          <w:sz w:val="24"/>
          <w:szCs w:val="24"/>
        </w:rPr>
      </w:pPr>
    </w:p>
    <w:p w14:paraId="40C5FAFC" w14:textId="063A6AE5" w:rsidR="00CC3E67" w:rsidRDefault="00CC3E67" w:rsidP="002D1B37">
      <w:pPr>
        <w:rPr>
          <w:rFonts w:asciiTheme="majorHAnsi" w:hAnsiTheme="majorHAnsi" w:cstheme="majorHAnsi"/>
          <w:sz w:val="24"/>
          <w:szCs w:val="24"/>
        </w:rPr>
      </w:pPr>
    </w:p>
    <w:p w14:paraId="0A238266" w14:textId="0F4E472B" w:rsidR="00CC3E67" w:rsidRDefault="00CC3E67" w:rsidP="002D1B37">
      <w:pPr>
        <w:rPr>
          <w:rFonts w:asciiTheme="majorHAnsi" w:hAnsiTheme="majorHAnsi" w:cstheme="majorHAnsi"/>
          <w:sz w:val="24"/>
          <w:szCs w:val="24"/>
        </w:rPr>
      </w:pPr>
    </w:p>
    <w:p w14:paraId="490CF45E" w14:textId="11079963" w:rsidR="00CC3E67" w:rsidRDefault="00CC3E67" w:rsidP="002D1B37">
      <w:pPr>
        <w:rPr>
          <w:rFonts w:asciiTheme="majorHAnsi" w:hAnsiTheme="majorHAnsi" w:cstheme="majorHAnsi"/>
          <w:sz w:val="24"/>
          <w:szCs w:val="24"/>
        </w:rPr>
      </w:pPr>
    </w:p>
    <w:p w14:paraId="6B941945" w14:textId="2F0EBEDB" w:rsidR="00CC3E67" w:rsidRDefault="00CC3E67" w:rsidP="002D1B37">
      <w:pPr>
        <w:rPr>
          <w:rFonts w:asciiTheme="majorHAnsi" w:hAnsiTheme="majorHAnsi" w:cstheme="majorHAnsi"/>
          <w:sz w:val="24"/>
          <w:szCs w:val="24"/>
        </w:rPr>
      </w:pPr>
    </w:p>
    <w:p w14:paraId="63BC954C" w14:textId="5DBCE68E" w:rsidR="00D0275B" w:rsidRDefault="00D0275B" w:rsidP="002D1B37">
      <w:pPr>
        <w:rPr>
          <w:rFonts w:asciiTheme="majorHAnsi" w:hAnsiTheme="majorHAnsi" w:cstheme="majorHAnsi"/>
          <w:sz w:val="24"/>
          <w:szCs w:val="24"/>
        </w:rPr>
      </w:pPr>
    </w:p>
    <w:p w14:paraId="32E5B199" w14:textId="77777777" w:rsidR="00D0275B" w:rsidRDefault="00D0275B" w:rsidP="002D1B37">
      <w:pPr>
        <w:rPr>
          <w:rFonts w:asciiTheme="majorHAnsi" w:hAnsiTheme="majorHAnsi" w:cstheme="majorHAnsi"/>
          <w:sz w:val="24"/>
          <w:szCs w:val="24"/>
        </w:rPr>
      </w:pPr>
    </w:p>
    <w:p w14:paraId="03F1DB2F" w14:textId="77777777" w:rsidR="0091594D" w:rsidRDefault="0091594D" w:rsidP="002D1B37">
      <w:pPr>
        <w:rPr>
          <w:rFonts w:asciiTheme="majorHAnsi" w:hAnsiTheme="majorHAnsi" w:cstheme="majorHAnsi"/>
          <w:sz w:val="24"/>
          <w:szCs w:val="24"/>
        </w:rPr>
      </w:pPr>
    </w:p>
    <w:p w14:paraId="1464F249" w14:textId="5C60B4FE" w:rsidR="00F422D0" w:rsidRPr="00F422D0" w:rsidRDefault="00F422D0" w:rsidP="00F422D0">
      <w:pPr>
        <w:spacing w:line="360" w:lineRule="auto"/>
        <w:ind w:left="360"/>
        <w:jc w:val="center"/>
        <w:outlineLvl w:val="0"/>
        <w:rPr>
          <w:rFonts w:asciiTheme="majorHAnsi" w:hAnsiTheme="majorHAnsi" w:cstheme="majorHAnsi"/>
          <w:sz w:val="32"/>
          <w:szCs w:val="32"/>
        </w:rPr>
      </w:pPr>
      <w:bookmarkStart w:id="57" w:name="_Toc103189114"/>
      <w:r>
        <w:rPr>
          <w:rFonts w:asciiTheme="majorHAnsi" w:hAnsiTheme="majorHAnsi" w:cstheme="majorHAnsi"/>
          <w:sz w:val="32"/>
          <w:szCs w:val="32"/>
        </w:rPr>
        <w:lastRenderedPageBreak/>
        <w:t xml:space="preserve">4. </w:t>
      </w:r>
      <w:r w:rsidRPr="00F422D0">
        <w:rPr>
          <w:rFonts w:asciiTheme="majorHAnsi" w:hAnsiTheme="majorHAnsi" w:cstheme="majorHAnsi"/>
          <w:sz w:val="32"/>
          <w:szCs w:val="32"/>
        </w:rPr>
        <w:t>Referencias</w:t>
      </w:r>
      <w:bookmarkEnd w:id="57"/>
    </w:p>
    <w:p w14:paraId="02AB50AE"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r w:rsidRPr="00F422D0">
        <w:rPr>
          <w:rFonts w:asciiTheme="majorHAnsi" w:eastAsia="Arial" w:hAnsiTheme="majorHAnsi" w:cstheme="majorHAnsi"/>
          <w:color w:val="000000"/>
          <w:sz w:val="24"/>
          <w:szCs w:val="24"/>
        </w:rPr>
        <w:t xml:space="preserve">Área de atención a la discapacidad | Facultad de Educación. (s. f.). </w:t>
      </w:r>
      <w:proofErr w:type="spellStart"/>
      <w:r w:rsidRPr="00F422D0">
        <w:rPr>
          <w:rFonts w:asciiTheme="majorHAnsi" w:eastAsia="Arial" w:hAnsiTheme="majorHAnsi" w:cstheme="majorHAnsi"/>
          <w:color w:val="000000"/>
          <w:sz w:val="24"/>
          <w:szCs w:val="24"/>
        </w:rPr>
        <w:t>Anahuac</w:t>
      </w:r>
      <w:proofErr w:type="spellEnd"/>
      <w:r w:rsidRPr="00F422D0">
        <w:rPr>
          <w:rFonts w:asciiTheme="majorHAnsi" w:eastAsia="Arial" w:hAnsiTheme="majorHAnsi" w:cstheme="majorHAnsi"/>
          <w:color w:val="000000"/>
          <w:sz w:val="24"/>
          <w:szCs w:val="24"/>
        </w:rPr>
        <w:t xml:space="preserve">. Recuperado 14 de octubre de 2021, de </w:t>
      </w:r>
      <w:hyperlink r:id="rId16" w:history="1">
        <w:r w:rsidRPr="00F422D0">
          <w:rPr>
            <w:rStyle w:val="Hipervnculo"/>
            <w:rFonts w:asciiTheme="majorHAnsi" w:eastAsia="Arial" w:hAnsiTheme="majorHAnsi" w:cstheme="majorHAnsi"/>
            <w:sz w:val="24"/>
            <w:szCs w:val="24"/>
          </w:rPr>
          <w:t>https://www.anahuac.mx/mexico/EscuelasyFacultades/educacion/inclusion/atencion</w:t>
        </w:r>
      </w:hyperlink>
    </w:p>
    <w:p w14:paraId="0142CED3"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7B051D30"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r w:rsidRPr="00F422D0">
        <w:rPr>
          <w:rFonts w:asciiTheme="majorHAnsi" w:eastAsia="Arial" w:hAnsiTheme="majorHAnsi" w:cstheme="majorHAnsi"/>
          <w:color w:val="000000"/>
          <w:sz w:val="24"/>
          <w:szCs w:val="24"/>
        </w:rPr>
        <w:t xml:space="preserve">buzonuv@uv.mx. (s. f.). CEnDHIU – Centro para el Desarrollo Humano e Integral de los Universitarios. Cendhiu. Recuperado 13 de octubre de 2021, de </w:t>
      </w:r>
      <w:hyperlink r:id="rId17" w:history="1">
        <w:r w:rsidRPr="00F422D0">
          <w:rPr>
            <w:rStyle w:val="Hipervnculo"/>
            <w:rFonts w:asciiTheme="majorHAnsi" w:eastAsia="Arial" w:hAnsiTheme="majorHAnsi" w:cstheme="majorHAnsi"/>
            <w:sz w:val="24"/>
            <w:szCs w:val="24"/>
          </w:rPr>
          <w:t>https://www.uv.mx/cendhiu/</w:t>
        </w:r>
      </w:hyperlink>
    </w:p>
    <w:p w14:paraId="0E3DB58B"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706A4692" w14:textId="0AB85C4F"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r w:rsidRPr="00F422D0">
        <w:rPr>
          <w:rFonts w:asciiTheme="majorHAnsi" w:eastAsia="Arial" w:hAnsiTheme="majorHAnsi" w:cstheme="majorHAnsi"/>
          <w:color w:val="000000"/>
          <w:sz w:val="24"/>
          <w:szCs w:val="24"/>
        </w:rPr>
        <w:t xml:space="preserve">de Alicante, C. D. A. A. E. D. L. U. D. A. U. (s. f.). </w:t>
      </w:r>
      <w:r w:rsidR="0091594D" w:rsidRPr="00F422D0">
        <w:rPr>
          <w:rFonts w:asciiTheme="majorHAnsi" w:eastAsia="Arial" w:hAnsiTheme="majorHAnsi" w:cstheme="majorHAnsi"/>
          <w:color w:val="000000"/>
          <w:sz w:val="24"/>
          <w:szCs w:val="24"/>
        </w:rPr>
        <w:t>Procedimiento</w:t>
      </w:r>
      <w:r w:rsidRPr="00F422D0">
        <w:rPr>
          <w:rFonts w:asciiTheme="majorHAnsi" w:eastAsia="Arial" w:hAnsiTheme="majorHAnsi" w:cstheme="majorHAnsi"/>
          <w:color w:val="000000"/>
          <w:sz w:val="24"/>
          <w:szCs w:val="24"/>
        </w:rPr>
        <w:t xml:space="preserve"> de solicitud de Adaptación Curricular. Centro de Apoyo al Estudiante (CAE). CAE. Recuperado 14 de septiembre de 2021, de </w:t>
      </w:r>
      <w:hyperlink r:id="rId18" w:history="1">
        <w:r w:rsidRPr="00F422D0">
          <w:rPr>
            <w:rStyle w:val="Hipervnculo"/>
            <w:rFonts w:asciiTheme="majorHAnsi" w:eastAsia="Arial" w:hAnsiTheme="majorHAnsi" w:cstheme="majorHAnsi"/>
            <w:sz w:val="24"/>
            <w:szCs w:val="24"/>
          </w:rPr>
          <w:t>https://web.ua.es/es/cae/adaptaciones-curriculares/procedimento-de-solicitud-de-adaptacion-curricular.html</w:t>
        </w:r>
      </w:hyperlink>
    </w:p>
    <w:p w14:paraId="38224E45"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17217107"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r w:rsidRPr="00F422D0">
        <w:rPr>
          <w:rFonts w:asciiTheme="majorHAnsi" w:eastAsia="Arial" w:hAnsiTheme="majorHAnsi" w:cstheme="majorHAnsi"/>
          <w:color w:val="000000"/>
          <w:sz w:val="24"/>
          <w:szCs w:val="24"/>
        </w:rPr>
        <w:t xml:space="preserve">FINSTERBUSCH ROMERO, C. (2016). La extensión de los ajustes razonables en el derecho de las personas en situación de discapacidad </w:t>
      </w:r>
      <w:proofErr w:type="gramStart"/>
      <w:r w:rsidRPr="00F422D0">
        <w:rPr>
          <w:rFonts w:asciiTheme="majorHAnsi" w:eastAsia="Arial" w:hAnsiTheme="majorHAnsi" w:cstheme="majorHAnsi"/>
          <w:color w:val="000000"/>
          <w:sz w:val="24"/>
          <w:szCs w:val="24"/>
        </w:rPr>
        <w:t>de acuerdo al</w:t>
      </w:r>
      <w:proofErr w:type="gramEnd"/>
      <w:r w:rsidRPr="00F422D0">
        <w:rPr>
          <w:rFonts w:asciiTheme="majorHAnsi" w:eastAsia="Arial" w:hAnsiTheme="majorHAnsi" w:cstheme="majorHAnsi"/>
          <w:color w:val="000000"/>
          <w:sz w:val="24"/>
          <w:szCs w:val="24"/>
        </w:rPr>
        <w:t xml:space="preserve"> enfoque social de derechos humanos. Ius et Praxis, 22(2), 227–252. </w:t>
      </w:r>
      <w:hyperlink r:id="rId19" w:history="1">
        <w:r w:rsidRPr="00F422D0">
          <w:rPr>
            <w:rStyle w:val="Hipervnculo"/>
            <w:rFonts w:asciiTheme="majorHAnsi" w:eastAsia="Arial" w:hAnsiTheme="majorHAnsi" w:cstheme="majorHAnsi"/>
            <w:sz w:val="24"/>
            <w:szCs w:val="24"/>
          </w:rPr>
          <w:t>https://doi.org/10.4067/s0718-00122016000200008</w:t>
        </w:r>
      </w:hyperlink>
    </w:p>
    <w:p w14:paraId="78F9E9B7"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2687F8F5"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r w:rsidRPr="00F422D0">
        <w:rPr>
          <w:rFonts w:asciiTheme="majorHAnsi" w:eastAsia="Arial" w:hAnsiTheme="majorHAnsi" w:cstheme="majorHAnsi"/>
          <w:color w:val="000000"/>
          <w:sz w:val="24"/>
          <w:szCs w:val="24"/>
        </w:rPr>
        <w:t xml:space="preserve">Objetivo – CEnDHIU. (s. f.). CEnDHIU. Recuperado 25 de septiembre de 2021, de </w:t>
      </w:r>
      <w:hyperlink r:id="rId20" w:history="1">
        <w:r w:rsidRPr="00F422D0">
          <w:rPr>
            <w:rStyle w:val="Hipervnculo"/>
            <w:rFonts w:asciiTheme="majorHAnsi" w:eastAsia="Arial" w:hAnsiTheme="majorHAnsi" w:cstheme="majorHAnsi"/>
            <w:sz w:val="24"/>
            <w:szCs w:val="24"/>
          </w:rPr>
          <w:t>https://www.uv.mx/cendhiu/plan-de-capacitacion/objetivo/</w:t>
        </w:r>
      </w:hyperlink>
    </w:p>
    <w:p w14:paraId="4966A300"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0188023B"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r w:rsidRPr="00F422D0">
        <w:rPr>
          <w:rFonts w:asciiTheme="majorHAnsi" w:eastAsia="Arial" w:hAnsiTheme="majorHAnsi" w:cstheme="majorHAnsi"/>
          <w:color w:val="000000"/>
          <w:sz w:val="24"/>
          <w:szCs w:val="24"/>
        </w:rPr>
        <w:t xml:space="preserve">Población. Discapacidad. (s. f.). </w:t>
      </w:r>
      <w:proofErr w:type="spellStart"/>
      <w:r w:rsidRPr="00F422D0">
        <w:rPr>
          <w:rFonts w:asciiTheme="majorHAnsi" w:eastAsia="Arial" w:hAnsiTheme="majorHAnsi" w:cstheme="majorHAnsi"/>
          <w:color w:val="000000"/>
          <w:sz w:val="24"/>
          <w:szCs w:val="24"/>
        </w:rPr>
        <w:t>Inegi</w:t>
      </w:r>
      <w:proofErr w:type="spellEnd"/>
      <w:r w:rsidRPr="00F422D0">
        <w:rPr>
          <w:rFonts w:asciiTheme="majorHAnsi" w:eastAsia="Arial" w:hAnsiTheme="majorHAnsi" w:cstheme="majorHAnsi"/>
          <w:color w:val="000000"/>
          <w:sz w:val="24"/>
          <w:szCs w:val="24"/>
        </w:rPr>
        <w:t xml:space="preserve">. Recuperado 12 de octubre de 2021, de </w:t>
      </w:r>
      <w:hyperlink r:id="rId21" w:history="1">
        <w:r w:rsidRPr="00F422D0">
          <w:rPr>
            <w:rStyle w:val="Hipervnculo"/>
            <w:rFonts w:asciiTheme="majorHAnsi" w:eastAsia="Arial" w:hAnsiTheme="majorHAnsi" w:cstheme="majorHAnsi"/>
            <w:sz w:val="24"/>
            <w:szCs w:val="24"/>
          </w:rPr>
          <w:t>http://cuentame.inegi.org.mx/poblacion/discapacidad.aspx</w:t>
        </w:r>
      </w:hyperlink>
    </w:p>
    <w:p w14:paraId="59CA52FF"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41DED801"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r w:rsidRPr="00F422D0">
        <w:rPr>
          <w:rFonts w:asciiTheme="majorHAnsi" w:eastAsia="Arial" w:hAnsiTheme="majorHAnsi" w:cstheme="majorHAnsi"/>
          <w:color w:val="000000"/>
          <w:sz w:val="24"/>
          <w:szCs w:val="24"/>
        </w:rPr>
        <w:t xml:space="preserve">Políticas inclusivas en la educación superior de la Ciudad de México. Colección CDHCM. (s. f.). Políticas inclusivas en la educación superior de la Ciudad de México. Colección CDHCM. Recuperado 16 de noviembre de 2021, de </w:t>
      </w:r>
      <w:hyperlink r:id="rId22" w:history="1">
        <w:r w:rsidRPr="00F422D0">
          <w:rPr>
            <w:rStyle w:val="Hipervnculo"/>
            <w:rFonts w:asciiTheme="majorHAnsi" w:eastAsia="Arial" w:hAnsiTheme="majorHAnsi" w:cstheme="majorHAnsi"/>
            <w:sz w:val="24"/>
            <w:szCs w:val="24"/>
          </w:rPr>
          <w:t>https://biblio.juridicas.unam.mx/bjv/detalle-libro/6653-politicas-inclusivas-en-la-educacion-superior-de-la-ciudad-de-mexico-coleccion-cdhcm</w:t>
        </w:r>
      </w:hyperlink>
    </w:p>
    <w:p w14:paraId="1D117BBA"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42C44E7C"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lang w:val="en-US"/>
        </w:rPr>
      </w:pPr>
      <w:r w:rsidRPr="00F422D0">
        <w:rPr>
          <w:rFonts w:asciiTheme="majorHAnsi" w:eastAsia="Arial" w:hAnsiTheme="majorHAnsi" w:cstheme="majorHAnsi"/>
          <w:color w:val="000000"/>
          <w:sz w:val="24"/>
          <w:szCs w:val="24"/>
        </w:rPr>
        <w:t xml:space="preserve">Tiflotecnología, ¿qué es y dónde solicitarla? - Web. </w:t>
      </w:r>
      <w:r w:rsidRPr="00F422D0">
        <w:rPr>
          <w:rFonts w:asciiTheme="majorHAnsi" w:eastAsia="Arial" w:hAnsiTheme="majorHAnsi" w:cstheme="majorHAnsi"/>
          <w:color w:val="000000"/>
          <w:sz w:val="24"/>
          <w:szCs w:val="24"/>
          <w:lang w:val="en-US"/>
        </w:rPr>
        <w:t xml:space="preserve">(s. f.). ONCE. </w:t>
      </w:r>
      <w:hyperlink r:id="rId23" w:anchor=":%7E:text=Nace%20entonces%20el%20concepto%20de,correcta%20utilizaci%C3%B3n%20de%20la%20tecnolog%C3%ADa" w:history="1">
        <w:r w:rsidRPr="00F422D0">
          <w:rPr>
            <w:rStyle w:val="Hipervnculo"/>
            <w:rFonts w:asciiTheme="majorHAnsi" w:eastAsia="Arial" w:hAnsiTheme="majorHAnsi" w:cstheme="majorHAnsi"/>
            <w:sz w:val="24"/>
            <w:szCs w:val="24"/>
            <w:lang w:val="en-US"/>
          </w:rPr>
          <w:t>https://www.once.es/servicios-sociales/tecnologiayrecursosadaptados/tiflotecnologia#:%7E:text=Nace%20entonces%20el%20concepto%20de,correcta%20utilizaci%C3%B3n%20de%20la%20tecnolog%C3%ADa</w:t>
        </w:r>
      </w:hyperlink>
    </w:p>
    <w:p w14:paraId="0003C291"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lang w:val="en-US"/>
        </w:rPr>
      </w:pPr>
    </w:p>
    <w:p w14:paraId="2B4BEE26"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r w:rsidRPr="00F422D0">
        <w:rPr>
          <w:rFonts w:asciiTheme="majorHAnsi" w:eastAsia="Arial" w:hAnsiTheme="majorHAnsi" w:cstheme="majorHAnsi"/>
          <w:color w:val="000000"/>
          <w:sz w:val="24"/>
          <w:szCs w:val="24"/>
        </w:rPr>
        <w:t xml:space="preserve">Aquino Zúñiga, Silvia Patricia, García Martínez, Verónica, &amp; Izquierdo, Jesús. (2012). La inclusión educativa de ciegos y baja visión en el nivel superior: Un estudio de caso. Sinéctica, (39), 01-21. Recuperado en 28 de noviembre de 2021, de </w:t>
      </w:r>
      <w:hyperlink r:id="rId24" w:history="1">
        <w:r w:rsidRPr="00F422D0">
          <w:rPr>
            <w:rStyle w:val="Hipervnculo"/>
            <w:rFonts w:asciiTheme="majorHAnsi" w:eastAsia="Arial" w:hAnsiTheme="majorHAnsi" w:cstheme="majorHAnsi"/>
            <w:sz w:val="24"/>
            <w:szCs w:val="24"/>
          </w:rPr>
          <w:t>http://www.scielo.org.mx/scielo.php?script=sci_arttext&amp;pid=S1665-109X2012000200007&amp;lng=es&amp;tlng=es</w:t>
        </w:r>
      </w:hyperlink>
      <w:r w:rsidRPr="00F422D0">
        <w:rPr>
          <w:rFonts w:asciiTheme="majorHAnsi" w:eastAsia="Arial" w:hAnsiTheme="majorHAnsi" w:cstheme="majorHAnsi"/>
          <w:color w:val="000000"/>
          <w:sz w:val="24"/>
          <w:szCs w:val="24"/>
        </w:rPr>
        <w:t>.</w:t>
      </w:r>
    </w:p>
    <w:p w14:paraId="1AFBE77F"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4CECC392" w14:textId="0E36E94C"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roofErr w:type="spellStart"/>
      <w:proofErr w:type="gramStart"/>
      <w:r w:rsidRPr="00F422D0">
        <w:rPr>
          <w:rFonts w:asciiTheme="majorHAnsi" w:eastAsia="Arial" w:hAnsiTheme="majorHAnsi" w:cstheme="majorHAnsi"/>
          <w:color w:val="000000"/>
          <w:sz w:val="24"/>
          <w:szCs w:val="24"/>
        </w:rPr>
        <w:t>minsalud</w:t>
      </w:r>
      <w:proofErr w:type="spellEnd"/>
      <w:r w:rsidRPr="00F422D0">
        <w:rPr>
          <w:rFonts w:asciiTheme="majorHAnsi" w:eastAsia="Arial" w:hAnsiTheme="majorHAnsi" w:cstheme="majorHAnsi"/>
          <w:color w:val="000000"/>
          <w:sz w:val="24"/>
          <w:szCs w:val="24"/>
        </w:rPr>
        <w:t>.(</w:t>
      </w:r>
      <w:proofErr w:type="gramEnd"/>
      <w:r w:rsidRPr="00F422D0">
        <w:rPr>
          <w:rFonts w:asciiTheme="majorHAnsi" w:eastAsia="Arial" w:hAnsiTheme="majorHAnsi" w:cstheme="majorHAnsi"/>
          <w:color w:val="000000"/>
          <w:sz w:val="24"/>
          <w:szCs w:val="24"/>
        </w:rPr>
        <w:t>2021).</w:t>
      </w:r>
      <w:r w:rsidR="0091594D" w:rsidRPr="00F422D0">
        <w:rPr>
          <w:rFonts w:asciiTheme="majorHAnsi" w:eastAsia="Arial" w:hAnsiTheme="majorHAnsi" w:cstheme="majorHAnsi"/>
          <w:color w:val="000000"/>
          <w:sz w:val="24"/>
          <w:szCs w:val="24"/>
        </w:rPr>
        <w:t>Discapacidad. Recuperado</w:t>
      </w:r>
      <w:r w:rsidRPr="00F422D0">
        <w:rPr>
          <w:rFonts w:asciiTheme="majorHAnsi" w:eastAsia="Arial" w:hAnsiTheme="majorHAnsi" w:cstheme="majorHAnsi"/>
          <w:color w:val="000000"/>
          <w:sz w:val="24"/>
          <w:szCs w:val="24"/>
        </w:rPr>
        <w:t xml:space="preserve"> el 12 de enero de 2022 de: </w:t>
      </w:r>
      <w:hyperlink r:id="rId25" w:history="1">
        <w:r w:rsidRPr="00F422D0">
          <w:rPr>
            <w:rStyle w:val="Hipervnculo"/>
            <w:rFonts w:asciiTheme="majorHAnsi" w:eastAsia="Arial" w:hAnsiTheme="majorHAnsi" w:cstheme="majorHAnsi"/>
            <w:sz w:val="24"/>
            <w:szCs w:val="24"/>
          </w:rPr>
          <w:t>https://www.minsalud.gov.co/proteccionsocial/promocion-social/Discapacidad/Paginas/discapacidad.aspx</w:t>
        </w:r>
      </w:hyperlink>
    </w:p>
    <w:p w14:paraId="3217A4B9"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501725EC" w14:textId="67ADA366"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roofErr w:type="spellStart"/>
      <w:proofErr w:type="gramStart"/>
      <w:r w:rsidRPr="00F422D0">
        <w:rPr>
          <w:rFonts w:asciiTheme="majorHAnsi" w:eastAsia="Arial" w:hAnsiTheme="majorHAnsi" w:cstheme="majorHAnsi"/>
          <w:color w:val="000000"/>
          <w:sz w:val="24"/>
          <w:szCs w:val="24"/>
        </w:rPr>
        <w:t>Ramirez,M</w:t>
      </w:r>
      <w:proofErr w:type="spellEnd"/>
      <w:r w:rsidRPr="00F422D0">
        <w:rPr>
          <w:rFonts w:asciiTheme="majorHAnsi" w:eastAsia="Arial" w:hAnsiTheme="majorHAnsi" w:cstheme="majorHAnsi"/>
          <w:color w:val="000000"/>
          <w:sz w:val="24"/>
          <w:szCs w:val="24"/>
        </w:rPr>
        <w:t>.</w:t>
      </w:r>
      <w:proofErr w:type="gramEnd"/>
      <w:r w:rsidRPr="00F422D0">
        <w:rPr>
          <w:rFonts w:asciiTheme="majorHAnsi" w:eastAsia="Arial" w:hAnsiTheme="majorHAnsi" w:cstheme="majorHAnsi"/>
          <w:color w:val="000000"/>
          <w:sz w:val="24"/>
          <w:szCs w:val="24"/>
        </w:rPr>
        <w:t xml:space="preserve">(2010).Discapacidad </w:t>
      </w:r>
      <w:r w:rsidR="0091594D" w:rsidRPr="00F422D0">
        <w:rPr>
          <w:rFonts w:asciiTheme="majorHAnsi" w:eastAsia="Arial" w:hAnsiTheme="majorHAnsi" w:cstheme="majorHAnsi"/>
          <w:color w:val="000000"/>
          <w:sz w:val="24"/>
          <w:szCs w:val="24"/>
        </w:rPr>
        <w:t>visual. Recuperado</w:t>
      </w:r>
      <w:r w:rsidRPr="00F422D0">
        <w:rPr>
          <w:rFonts w:asciiTheme="majorHAnsi" w:eastAsia="Arial" w:hAnsiTheme="majorHAnsi" w:cstheme="majorHAnsi"/>
          <w:color w:val="000000"/>
          <w:sz w:val="24"/>
          <w:szCs w:val="24"/>
        </w:rPr>
        <w:t xml:space="preserve"> el 12 de enero de 2022 de: </w:t>
      </w:r>
      <w:hyperlink r:id="rId26" w:history="1">
        <w:r w:rsidRPr="00F422D0">
          <w:rPr>
            <w:rStyle w:val="Hipervnculo"/>
            <w:rFonts w:asciiTheme="majorHAnsi" w:eastAsia="Arial" w:hAnsiTheme="majorHAnsi" w:cstheme="majorHAnsi"/>
            <w:sz w:val="24"/>
            <w:szCs w:val="24"/>
          </w:rPr>
          <w:t>https://www.gob.mx/cms/uploads/attachment/file/106810/discapacidad-visual.pdf</w:t>
        </w:r>
      </w:hyperlink>
    </w:p>
    <w:p w14:paraId="2316AAF9"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37A9DCF0" w14:textId="4D7BCD4B" w:rsidR="00F422D0" w:rsidRPr="00F422D0" w:rsidRDefault="0091594D" w:rsidP="00F422D0">
      <w:pPr>
        <w:pBdr>
          <w:top w:val="nil"/>
          <w:left w:val="nil"/>
          <w:bottom w:val="nil"/>
          <w:right w:val="nil"/>
          <w:between w:val="nil"/>
        </w:pBdr>
        <w:jc w:val="both"/>
        <w:rPr>
          <w:rFonts w:asciiTheme="majorHAnsi" w:eastAsia="Arial" w:hAnsiTheme="majorHAnsi" w:cstheme="majorHAnsi"/>
          <w:color w:val="000000"/>
          <w:sz w:val="24"/>
          <w:szCs w:val="24"/>
        </w:rPr>
      </w:pPr>
      <w:proofErr w:type="spellStart"/>
      <w:r w:rsidRPr="00F422D0">
        <w:rPr>
          <w:rFonts w:asciiTheme="majorHAnsi" w:eastAsia="Arial" w:hAnsiTheme="majorHAnsi" w:cstheme="majorHAnsi"/>
          <w:color w:val="000000"/>
          <w:sz w:val="24"/>
          <w:szCs w:val="24"/>
        </w:rPr>
        <w:t>Velho</w:t>
      </w:r>
      <w:proofErr w:type="spellEnd"/>
      <w:r w:rsidRPr="00F422D0">
        <w:rPr>
          <w:rFonts w:asciiTheme="majorHAnsi" w:eastAsia="Arial" w:hAnsiTheme="majorHAnsi" w:cstheme="majorHAnsi"/>
          <w:color w:val="000000"/>
          <w:sz w:val="24"/>
          <w:szCs w:val="24"/>
        </w:rPr>
        <w:t>, L. (</w:t>
      </w:r>
      <w:r w:rsidR="00F422D0" w:rsidRPr="00F422D0">
        <w:rPr>
          <w:rFonts w:asciiTheme="majorHAnsi" w:eastAsia="Arial" w:hAnsiTheme="majorHAnsi" w:cstheme="majorHAnsi"/>
          <w:color w:val="000000"/>
          <w:sz w:val="24"/>
          <w:szCs w:val="24"/>
        </w:rPr>
        <w:t>2011</w:t>
      </w:r>
      <w:r w:rsidRPr="00F422D0">
        <w:rPr>
          <w:rFonts w:asciiTheme="majorHAnsi" w:eastAsia="Arial" w:hAnsiTheme="majorHAnsi" w:cstheme="majorHAnsi"/>
          <w:color w:val="000000"/>
          <w:sz w:val="24"/>
          <w:szCs w:val="24"/>
        </w:rPr>
        <w:t>). Ajuste</w:t>
      </w:r>
      <w:r w:rsidR="00F422D0" w:rsidRPr="00F422D0">
        <w:rPr>
          <w:rFonts w:asciiTheme="majorHAnsi" w:eastAsia="Arial" w:hAnsiTheme="majorHAnsi" w:cstheme="majorHAnsi"/>
          <w:color w:val="000000"/>
          <w:sz w:val="24"/>
          <w:szCs w:val="24"/>
        </w:rPr>
        <w:t xml:space="preserve"> razonable: Un nuevo concepto desde la óptica de una gramática constitucional inclusiva. Recuperado el 12 de enero de 2022 de: </w:t>
      </w:r>
      <w:hyperlink r:id="rId27" w:history="1">
        <w:r w:rsidR="00F422D0" w:rsidRPr="00F422D0">
          <w:rPr>
            <w:rStyle w:val="Hipervnculo"/>
            <w:rFonts w:asciiTheme="majorHAnsi" w:eastAsia="Arial" w:hAnsiTheme="majorHAnsi" w:cstheme="majorHAnsi"/>
            <w:sz w:val="24"/>
            <w:szCs w:val="24"/>
          </w:rPr>
          <w:t>https://www.corteidh.or.cr/tablas/r27675.pdf</w:t>
        </w:r>
      </w:hyperlink>
    </w:p>
    <w:p w14:paraId="0A8DABCC" w14:textId="77777777"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p>
    <w:p w14:paraId="780464F5" w14:textId="30BC010F" w:rsidR="00F422D0" w:rsidRPr="00F422D0" w:rsidRDefault="00F422D0" w:rsidP="00F422D0">
      <w:pPr>
        <w:pBdr>
          <w:top w:val="nil"/>
          <w:left w:val="nil"/>
          <w:bottom w:val="nil"/>
          <w:right w:val="nil"/>
          <w:between w:val="nil"/>
        </w:pBdr>
        <w:jc w:val="both"/>
        <w:rPr>
          <w:rFonts w:asciiTheme="majorHAnsi" w:eastAsia="Arial" w:hAnsiTheme="majorHAnsi" w:cstheme="majorHAnsi"/>
          <w:color w:val="000000"/>
          <w:sz w:val="24"/>
          <w:szCs w:val="24"/>
        </w:rPr>
      </w:pPr>
      <w:r w:rsidRPr="00F422D0">
        <w:rPr>
          <w:rFonts w:asciiTheme="majorHAnsi" w:eastAsia="Arial" w:hAnsiTheme="majorHAnsi" w:cstheme="majorHAnsi"/>
          <w:color w:val="000000"/>
          <w:sz w:val="24"/>
          <w:szCs w:val="24"/>
        </w:rPr>
        <w:t>Mati. (</w:t>
      </w:r>
      <w:proofErr w:type="spellStart"/>
      <w:r w:rsidRPr="00F422D0">
        <w:rPr>
          <w:rFonts w:asciiTheme="majorHAnsi" w:eastAsia="Arial" w:hAnsiTheme="majorHAnsi" w:cstheme="majorHAnsi"/>
          <w:color w:val="000000"/>
          <w:sz w:val="24"/>
          <w:szCs w:val="24"/>
        </w:rPr>
        <w:t>s.f</w:t>
      </w:r>
      <w:proofErr w:type="spellEnd"/>
      <w:proofErr w:type="gramStart"/>
      <w:r w:rsidRPr="00F422D0">
        <w:rPr>
          <w:rFonts w:asciiTheme="majorHAnsi" w:eastAsia="Arial" w:hAnsiTheme="majorHAnsi" w:cstheme="majorHAnsi"/>
          <w:color w:val="000000"/>
          <w:sz w:val="24"/>
          <w:szCs w:val="24"/>
        </w:rPr>
        <w:t>).¿</w:t>
      </w:r>
      <w:proofErr w:type="gramEnd"/>
      <w:r w:rsidRPr="00F422D0">
        <w:rPr>
          <w:rFonts w:asciiTheme="majorHAnsi" w:eastAsia="Arial" w:hAnsiTheme="majorHAnsi" w:cstheme="majorHAnsi"/>
          <w:color w:val="000000"/>
          <w:sz w:val="24"/>
          <w:szCs w:val="24"/>
        </w:rPr>
        <w:t>Que es "</w:t>
      </w:r>
      <w:r w:rsidR="0091594D" w:rsidRPr="00F422D0">
        <w:rPr>
          <w:rFonts w:asciiTheme="majorHAnsi" w:eastAsia="Arial" w:hAnsiTheme="majorHAnsi" w:cstheme="majorHAnsi"/>
          <w:color w:val="000000"/>
          <w:sz w:val="24"/>
          <w:szCs w:val="24"/>
        </w:rPr>
        <w:t>accesibilidad”?. Recuperado</w:t>
      </w:r>
      <w:r w:rsidRPr="00F422D0">
        <w:rPr>
          <w:rFonts w:asciiTheme="majorHAnsi" w:eastAsia="Arial" w:hAnsiTheme="majorHAnsi" w:cstheme="majorHAnsi"/>
          <w:color w:val="000000"/>
          <w:sz w:val="24"/>
          <w:szCs w:val="24"/>
        </w:rPr>
        <w:t xml:space="preserve"> el 12 de enero de 2022 de:  </w:t>
      </w:r>
      <w:hyperlink r:id="rId28" w:history="1">
        <w:r w:rsidRPr="00F422D0">
          <w:rPr>
            <w:rStyle w:val="Hipervnculo"/>
            <w:rFonts w:asciiTheme="majorHAnsi" w:eastAsia="Arial" w:hAnsiTheme="majorHAnsi" w:cstheme="majorHAnsi"/>
            <w:sz w:val="24"/>
            <w:szCs w:val="24"/>
          </w:rPr>
          <w:t>http://www.webmati.es/index.php?option=com_content&amp;view=article&amp;id=12:que-es-accesibilidad</w:t>
        </w:r>
      </w:hyperlink>
    </w:p>
    <w:p w14:paraId="5BA1FF84" w14:textId="77777777" w:rsidR="00F422D0" w:rsidRDefault="00F422D0" w:rsidP="00F422D0">
      <w:pPr>
        <w:pBdr>
          <w:top w:val="nil"/>
          <w:left w:val="nil"/>
          <w:bottom w:val="nil"/>
          <w:right w:val="nil"/>
          <w:between w:val="nil"/>
        </w:pBdr>
        <w:jc w:val="both"/>
        <w:rPr>
          <w:rFonts w:ascii="Arial" w:eastAsia="Arial" w:hAnsi="Arial" w:cs="Arial"/>
          <w:color w:val="000000"/>
        </w:rPr>
      </w:pPr>
    </w:p>
    <w:p w14:paraId="7AE9BD45" w14:textId="25724677" w:rsidR="00F422D0" w:rsidRPr="0047166D" w:rsidRDefault="00F422D0" w:rsidP="00F422D0">
      <w:pPr>
        <w:jc w:val="both"/>
        <w:rPr>
          <w:rStyle w:val="Hipervnculo"/>
          <w:rFonts w:asciiTheme="majorHAnsi" w:hAnsiTheme="majorHAnsi" w:cstheme="majorHAnsi"/>
          <w:sz w:val="24"/>
          <w:szCs w:val="24"/>
          <w:lang w:val="en-US"/>
        </w:rPr>
      </w:pPr>
      <w:r w:rsidRPr="00347FCF">
        <w:rPr>
          <w:rFonts w:asciiTheme="majorHAnsi" w:hAnsiTheme="majorHAnsi" w:cstheme="majorHAnsi"/>
          <w:sz w:val="24"/>
          <w:szCs w:val="24"/>
          <w:lang w:val="en-US"/>
        </w:rPr>
        <w:t xml:space="preserve">Garousi, V., </w:t>
      </w:r>
      <w:proofErr w:type="spellStart"/>
      <w:r w:rsidRPr="00347FCF">
        <w:rPr>
          <w:rFonts w:asciiTheme="majorHAnsi" w:hAnsiTheme="majorHAnsi" w:cstheme="majorHAnsi"/>
          <w:sz w:val="24"/>
          <w:szCs w:val="24"/>
          <w:lang w:val="en-US"/>
        </w:rPr>
        <w:t>Felderer</w:t>
      </w:r>
      <w:proofErr w:type="spellEnd"/>
      <w:r w:rsidRPr="00347FCF">
        <w:rPr>
          <w:rFonts w:asciiTheme="majorHAnsi" w:hAnsiTheme="majorHAnsi" w:cstheme="majorHAnsi"/>
          <w:sz w:val="24"/>
          <w:szCs w:val="24"/>
          <w:lang w:val="en-US"/>
        </w:rPr>
        <w:t xml:space="preserve">, M., &amp; </w:t>
      </w:r>
      <w:proofErr w:type="spellStart"/>
      <w:r w:rsidRPr="00347FCF">
        <w:rPr>
          <w:rFonts w:asciiTheme="majorHAnsi" w:hAnsiTheme="majorHAnsi" w:cstheme="majorHAnsi"/>
          <w:sz w:val="24"/>
          <w:szCs w:val="24"/>
          <w:lang w:val="en-US"/>
        </w:rPr>
        <w:t>Mäntylä</w:t>
      </w:r>
      <w:proofErr w:type="spellEnd"/>
      <w:r w:rsidRPr="00347FCF">
        <w:rPr>
          <w:rFonts w:asciiTheme="majorHAnsi" w:hAnsiTheme="majorHAnsi" w:cstheme="majorHAnsi"/>
          <w:sz w:val="24"/>
          <w:szCs w:val="24"/>
          <w:lang w:val="en-US"/>
        </w:rPr>
        <w:t xml:space="preserve">, M. V. (2019). Guidelines for including grey literature and conducting multivocal literature reviews in software engineering. </w:t>
      </w:r>
      <w:r w:rsidRPr="0047166D">
        <w:rPr>
          <w:rFonts w:asciiTheme="majorHAnsi" w:hAnsiTheme="majorHAnsi" w:cstheme="majorHAnsi"/>
          <w:sz w:val="24"/>
          <w:szCs w:val="24"/>
          <w:lang w:val="en-US"/>
        </w:rPr>
        <w:t xml:space="preserve">Information and Software Technology, 106, 101–121. </w:t>
      </w:r>
      <w:hyperlink r:id="rId29" w:history="1">
        <w:r w:rsidRPr="0047166D">
          <w:rPr>
            <w:rStyle w:val="Hipervnculo"/>
            <w:rFonts w:asciiTheme="majorHAnsi" w:hAnsiTheme="majorHAnsi" w:cstheme="majorHAnsi"/>
            <w:sz w:val="24"/>
            <w:szCs w:val="24"/>
            <w:lang w:val="en-US"/>
          </w:rPr>
          <w:t>https://doi.org/10.1016/j.infsof.2018.09.006</w:t>
        </w:r>
      </w:hyperlink>
    </w:p>
    <w:p w14:paraId="2C06046B" w14:textId="7DE457C1" w:rsidR="00F9288F" w:rsidRPr="0047166D" w:rsidRDefault="00F9288F" w:rsidP="00F422D0">
      <w:pPr>
        <w:jc w:val="both"/>
        <w:rPr>
          <w:rStyle w:val="Hipervnculo"/>
          <w:rFonts w:asciiTheme="majorHAnsi" w:hAnsiTheme="majorHAnsi" w:cstheme="majorHAnsi"/>
          <w:sz w:val="24"/>
          <w:szCs w:val="24"/>
          <w:lang w:val="en-US"/>
        </w:rPr>
      </w:pPr>
    </w:p>
    <w:p w14:paraId="3C0793FB" w14:textId="1A589277" w:rsidR="00F9288F" w:rsidRDefault="00F9288F" w:rsidP="00F9288F">
      <w:pPr>
        <w:jc w:val="both"/>
        <w:rPr>
          <w:rFonts w:asciiTheme="majorHAnsi" w:hAnsiTheme="majorHAnsi" w:cstheme="majorHAnsi"/>
          <w:sz w:val="24"/>
          <w:szCs w:val="24"/>
        </w:rPr>
      </w:pPr>
      <w:r w:rsidRPr="0047166D">
        <w:rPr>
          <w:rFonts w:asciiTheme="majorHAnsi" w:hAnsiTheme="majorHAnsi" w:cstheme="majorHAnsi"/>
          <w:sz w:val="24"/>
          <w:szCs w:val="24"/>
          <w:lang w:val="en-US"/>
        </w:rPr>
        <w:t xml:space="preserve">Peralta V, Claudia. </w:t>
      </w:r>
      <w:r w:rsidRPr="00F9288F">
        <w:rPr>
          <w:rFonts w:asciiTheme="majorHAnsi" w:hAnsiTheme="majorHAnsi" w:cstheme="majorHAnsi"/>
          <w:sz w:val="24"/>
          <w:szCs w:val="24"/>
        </w:rPr>
        <w:t>(2018). UV aplicó exámenes para aspirantes con discapacidad.</w:t>
      </w:r>
      <w:r>
        <w:rPr>
          <w:rFonts w:asciiTheme="majorHAnsi" w:hAnsiTheme="majorHAnsi" w:cstheme="majorHAnsi"/>
          <w:sz w:val="24"/>
          <w:szCs w:val="24"/>
        </w:rPr>
        <w:t xml:space="preserve"> </w:t>
      </w:r>
      <w:r w:rsidR="0091594D" w:rsidRPr="00F9288F">
        <w:rPr>
          <w:rFonts w:asciiTheme="majorHAnsi" w:hAnsiTheme="majorHAnsi" w:cstheme="majorHAnsi"/>
          <w:sz w:val="24"/>
          <w:szCs w:val="24"/>
        </w:rPr>
        <w:t>Xalapa, Veracruz</w:t>
      </w:r>
      <w:r w:rsidRPr="00F9288F">
        <w:rPr>
          <w:rFonts w:asciiTheme="majorHAnsi" w:hAnsiTheme="majorHAnsi" w:cstheme="majorHAnsi"/>
          <w:sz w:val="24"/>
          <w:szCs w:val="24"/>
        </w:rPr>
        <w:t>.</w:t>
      </w:r>
      <w:r>
        <w:rPr>
          <w:rFonts w:asciiTheme="majorHAnsi" w:hAnsiTheme="majorHAnsi" w:cstheme="majorHAnsi"/>
          <w:sz w:val="24"/>
          <w:szCs w:val="24"/>
        </w:rPr>
        <w:t xml:space="preserve"> </w:t>
      </w:r>
      <w:r w:rsidRPr="00F9288F">
        <w:rPr>
          <w:rFonts w:asciiTheme="majorHAnsi" w:hAnsiTheme="majorHAnsi" w:cstheme="majorHAnsi"/>
          <w:sz w:val="24"/>
          <w:szCs w:val="24"/>
        </w:rPr>
        <w:t xml:space="preserve">Universo. </w:t>
      </w:r>
      <w:hyperlink r:id="rId30" w:history="1">
        <w:r w:rsidRPr="00CF7177">
          <w:rPr>
            <w:rStyle w:val="Hipervnculo"/>
            <w:rFonts w:asciiTheme="majorHAnsi" w:hAnsiTheme="majorHAnsi" w:cstheme="majorHAnsi"/>
            <w:sz w:val="24"/>
            <w:szCs w:val="24"/>
          </w:rPr>
          <w:t>https://www.uv.mx/prensa/banner/uv-aplico-este-jueves-examenes-para-aspirantes-con-discapacidad/</w:t>
        </w:r>
      </w:hyperlink>
      <w:r>
        <w:rPr>
          <w:rFonts w:asciiTheme="majorHAnsi" w:hAnsiTheme="majorHAnsi" w:cstheme="majorHAnsi"/>
          <w:sz w:val="24"/>
          <w:szCs w:val="24"/>
        </w:rPr>
        <w:t xml:space="preserve"> </w:t>
      </w:r>
    </w:p>
    <w:p w14:paraId="450938DA" w14:textId="61AE0F68" w:rsidR="00F9288F" w:rsidRDefault="00F9288F" w:rsidP="00F9288F">
      <w:pPr>
        <w:jc w:val="both"/>
        <w:rPr>
          <w:rFonts w:asciiTheme="majorHAnsi" w:hAnsiTheme="majorHAnsi" w:cstheme="majorHAnsi"/>
          <w:sz w:val="24"/>
          <w:szCs w:val="24"/>
        </w:rPr>
      </w:pPr>
    </w:p>
    <w:p w14:paraId="6D91EAA3" w14:textId="2F3342A2" w:rsidR="00F9288F" w:rsidRDefault="00F9288F" w:rsidP="00081DFE">
      <w:pPr>
        <w:rPr>
          <w:rFonts w:asciiTheme="majorHAnsi" w:hAnsiTheme="majorHAnsi" w:cstheme="majorHAnsi"/>
          <w:sz w:val="24"/>
          <w:szCs w:val="24"/>
        </w:rPr>
      </w:pPr>
      <w:r w:rsidRPr="00081DFE">
        <w:rPr>
          <w:rFonts w:asciiTheme="majorHAnsi" w:hAnsiTheme="majorHAnsi" w:cstheme="majorHAnsi"/>
          <w:sz w:val="24"/>
          <w:szCs w:val="24"/>
        </w:rPr>
        <w:t xml:space="preserve">Onofre, Edgar. (2018). UV aplicará examen de ingreso, este sábado y domingo. Xalapa, Veracruz. Universo. </w:t>
      </w:r>
      <w:hyperlink r:id="rId31" w:history="1">
        <w:r w:rsidR="00081DFE" w:rsidRPr="00CF7177">
          <w:rPr>
            <w:rStyle w:val="Hipervnculo"/>
            <w:rFonts w:asciiTheme="majorHAnsi" w:hAnsiTheme="majorHAnsi" w:cstheme="majorHAnsi"/>
            <w:sz w:val="24"/>
            <w:szCs w:val="24"/>
          </w:rPr>
          <w:t>https://www.uv.mx/prensa/general/uv-aplicara-examen-de-ingreso-este-sabado-y-domingo/</w:t>
        </w:r>
      </w:hyperlink>
      <w:r w:rsidR="00081DFE">
        <w:rPr>
          <w:rFonts w:asciiTheme="majorHAnsi" w:hAnsiTheme="majorHAnsi" w:cstheme="majorHAnsi"/>
          <w:sz w:val="24"/>
          <w:szCs w:val="24"/>
        </w:rPr>
        <w:t xml:space="preserve"> </w:t>
      </w:r>
    </w:p>
    <w:p w14:paraId="65BE6568" w14:textId="40D0202C" w:rsidR="00F9288F" w:rsidRDefault="00081DFE" w:rsidP="00081DFE">
      <w:pPr>
        <w:rPr>
          <w:rFonts w:asciiTheme="majorHAnsi" w:hAnsiTheme="majorHAnsi" w:cstheme="majorHAnsi"/>
          <w:sz w:val="24"/>
          <w:szCs w:val="24"/>
        </w:rPr>
      </w:pPr>
      <w:r w:rsidRPr="00081DFE">
        <w:rPr>
          <w:rFonts w:asciiTheme="majorHAnsi" w:hAnsiTheme="majorHAnsi" w:cstheme="majorHAnsi"/>
          <w:sz w:val="24"/>
          <w:szCs w:val="24"/>
        </w:rPr>
        <w:lastRenderedPageBreak/>
        <w:t xml:space="preserve">Reyes D, Karina. (2021). Automatización y transparencia caracterizan al examen de ingreso a la UV 2021. Xalapa, Veracruz. Universo. </w:t>
      </w:r>
      <w:hyperlink r:id="rId32" w:history="1">
        <w:r w:rsidRPr="00CF7177">
          <w:rPr>
            <w:rStyle w:val="Hipervnculo"/>
            <w:rFonts w:asciiTheme="majorHAnsi" w:hAnsiTheme="majorHAnsi" w:cstheme="majorHAnsi"/>
            <w:sz w:val="24"/>
            <w:szCs w:val="24"/>
          </w:rPr>
          <w:t>https://www.uv.mx/prensa/banner/automatizacion-y-transparencia-caracterizan-al-examen-de-ingreso-a-la-uv-2021/</w:t>
        </w:r>
      </w:hyperlink>
      <w:r>
        <w:rPr>
          <w:rFonts w:asciiTheme="majorHAnsi" w:hAnsiTheme="majorHAnsi" w:cstheme="majorHAnsi"/>
          <w:sz w:val="24"/>
          <w:szCs w:val="24"/>
        </w:rPr>
        <w:t xml:space="preserve"> </w:t>
      </w:r>
    </w:p>
    <w:p w14:paraId="0B6F187F" w14:textId="0FB64EC5" w:rsidR="00081DFE" w:rsidRDefault="00081DFE" w:rsidP="00081DFE">
      <w:pPr>
        <w:rPr>
          <w:rFonts w:asciiTheme="majorHAnsi" w:hAnsiTheme="majorHAnsi" w:cstheme="majorHAnsi"/>
          <w:sz w:val="24"/>
          <w:szCs w:val="24"/>
        </w:rPr>
      </w:pPr>
    </w:p>
    <w:p w14:paraId="1591852B" w14:textId="47FEF665" w:rsidR="00081DFE" w:rsidRPr="00081DFE" w:rsidRDefault="00081DFE" w:rsidP="00081DFE">
      <w:pPr>
        <w:rPr>
          <w:rFonts w:cstheme="minorHAnsi"/>
          <w:sz w:val="24"/>
          <w:szCs w:val="24"/>
        </w:rPr>
      </w:pPr>
      <w:r w:rsidRPr="00081DFE">
        <w:rPr>
          <w:rFonts w:cstheme="minorHAnsi"/>
          <w:sz w:val="24"/>
          <w:szCs w:val="24"/>
        </w:rPr>
        <w:t>Reyes, Karina. (</w:t>
      </w:r>
      <w:proofErr w:type="spellStart"/>
      <w:r w:rsidRPr="00081DFE">
        <w:rPr>
          <w:rFonts w:cstheme="minorHAnsi"/>
          <w:sz w:val="24"/>
          <w:szCs w:val="24"/>
        </w:rPr>
        <w:t>s.f</w:t>
      </w:r>
      <w:proofErr w:type="spellEnd"/>
      <w:r w:rsidRPr="00081DFE">
        <w:rPr>
          <w:rFonts w:cstheme="minorHAnsi"/>
          <w:sz w:val="24"/>
          <w:szCs w:val="24"/>
        </w:rPr>
        <w:t xml:space="preserve">). La UV trabaja por ser más inclusiva: Gerardo Contreras Vega. DGCU. </w:t>
      </w:r>
      <w:hyperlink r:id="rId33" w:history="1">
        <w:r w:rsidRPr="00CF7177">
          <w:rPr>
            <w:rStyle w:val="Hipervnculo"/>
            <w:rFonts w:cstheme="minorHAnsi"/>
            <w:sz w:val="24"/>
            <w:szCs w:val="24"/>
          </w:rPr>
          <w:t>https://www.uv.mx/noticias/2015/09/10/la-uv-trabaja-por-ser-mas-inclusiva-gerardo-contreras-vega/</w:t>
        </w:r>
      </w:hyperlink>
      <w:r>
        <w:rPr>
          <w:rFonts w:cstheme="minorHAnsi"/>
          <w:sz w:val="24"/>
          <w:szCs w:val="24"/>
        </w:rPr>
        <w:t xml:space="preserve"> </w:t>
      </w:r>
    </w:p>
    <w:p w14:paraId="5FF8A0CC" w14:textId="0AAE798C" w:rsidR="00081DFE" w:rsidRDefault="00081DFE" w:rsidP="00081DFE">
      <w:pPr>
        <w:rPr>
          <w:rFonts w:asciiTheme="majorHAnsi" w:hAnsiTheme="majorHAnsi" w:cstheme="majorHAnsi"/>
          <w:sz w:val="24"/>
          <w:szCs w:val="24"/>
        </w:rPr>
      </w:pPr>
    </w:p>
    <w:p w14:paraId="121A22D0" w14:textId="77777777" w:rsidR="00081DFE" w:rsidRPr="00F9288F" w:rsidRDefault="00081DFE" w:rsidP="00081DFE">
      <w:pPr>
        <w:rPr>
          <w:rFonts w:asciiTheme="majorHAnsi" w:hAnsiTheme="majorHAnsi" w:cstheme="majorHAnsi"/>
          <w:sz w:val="24"/>
          <w:szCs w:val="24"/>
        </w:rPr>
      </w:pPr>
    </w:p>
    <w:p w14:paraId="1DE29725" w14:textId="77777777" w:rsidR="00F422D0" w:rsidRPr="003652E2" w:rsidRDefault="00F422D0" w:rsidP="003652E2">
      <w:pPr>
        <w:spacing w:line="360" w:lineRule="auto"/>
        <w:rPr>
          <w:rFonts w:asciiTheme="majorHAnsi" w:hAnsiTheme="majorHAnsi" w:cstheme="majorHAnsi"/>
          <w:sz w:val="24"/>
          <w:szCs w:val="24"/>
        </w:rPr>
      </w:pPr>
    </w:p>
    <w:sectPr w:rsidR="00F422D0" w:rsidRPr="00365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D75D2" w14:textId="77777777" w:rsidR="00872796" w:rsidRDefault="00872796" w:rsidP="00471CA8">
      <w:pPr>
        <w:spacing w:after="0" w:line="240" w:lineRule="auto"/>
      </w:pPr>
      <w:r>
        <w:separator/>
      </w:r>
    </w:p>
  </w:endnote>
  <w:endnote w:type="continuationSeparator" w:id="0">
    <w:p w14:paraId="05504EAC" w14:textId="77777777" w:rsidR="00872796" w:rsidRDefault="00872796" w:rsidP="00471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C4B5A" w14:textId="77777777" w:rsidR="00872796" w:rsidRDefault="00872796" w:rsidP="00471CA8">
      <w:pPr>
        <w:spacing w:after="0" w:line="240" w:lineRule="auto"/>
      </w:pPr>
      <w:r>
        <w:separator/>
      </w:r>
    </w:p>
  </w:footnote>
  <w:footnote w:type="continuationSeparator" w:id="0">
    <w:p w14:paraId="06D1B7A8" w14:textId="77777777" w:rsidR="00872796" w:rsidRDefault="00872796" w:rsidP="00471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15F"/>
    <w:multiLevelType w:val="multilevel"/>
    <w:tmpl w:val="A0CE9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10B26"/>
    <w:multiLevelType w:val="hybridMultilevel"/>
    <w:tmpl w:val="B32627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89D7D46"/>
    <w:multiLevelType w:val="hybridMultilevel"/>
    <w:tmpl w:val="8E4A5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D54C3D"/>
    <w:multiLevelType w:val="multilevel"/>
    <w:tmpl w:val="0CD6CB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2F44F4"/>
    <w:multiLevelType w:val="multilevel"/>
    <w:tmpl w:val="2DC069D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58C7140"/>
    <w:multiLevelType w:val="hybridMultilevel"/>
    <w:tmpl w:val="F8C061C8"/>
    <w:lvl w:ilvl="0" w:tplc="66DEE97C">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B3655"/>
    <w:multiLevelType w:val="hybridMultilevel"/>
    <w:tmpl w:val="0E08C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D67445"/>
    <w:multiLevelType w:val="hybridMultilevel"/>
    <w:tmpl w:val="0714DB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457C94"/>
    <w:multiLevelType w:val="hybridMultilevel"/>
    <w:tmpl w:val="15720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D35DD9"/>
    <w:multiLevelType w:val="multilevel"/>
    <w:tmpl w:val="44422B70"/>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3CE1AFC"/>
    <w:multiLevelType w:val="hybridMultilevel"/>
    <w:tmpl w:val="50D43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14DF2"/>
    <w:multiLevelType w:val="multilevel"/>
    <w:tmpl w:val="F9F283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B2401FA"/>
    <w:multiLevelType w:val="hybridMultilevel"/>
    <w:tmpl w:val="24E23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0443BD4"/>
    <w:multiLevelType w:val="hybridMultilevel"/>
    <w:tmpl w:val="6D70EA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5672028">
    <w:abstractNumId w:val="0"/>
  </w:num>
  <w:num w:numId="2" w16cid:durableId="1837919189">
    <w:abstractNumId w:val="9"/>
  </w:num>
  <w:num w:numId="3" w16cid:durableId="381563386">
    <w:abstractNumId w:val="5"/>
  </w:num>
  <w:num w:numId="4" w16cid:durableId="1691563593">
    <w:abstractNumId w:val="1"/>
  </w:num>
  <w:num w:numId="5" w16cid:durableId="1092580460">
    <w:abstractNumId w:val="7"/>
  </w:num>
  <w:num w:numId="6" w16cid:durableId="818957818">
    <w:abstractNumId w:val="13"/>
  </w:num>
  <w:num w:numId="7" w16cid:durableId="952590431">
    <w:abstractNumId w:val="4"/>
  </w:num>
  <w:num w:numId="8" w16cid:durableId="217976386">
    <w:abstractNumId w:val="11"/>
  </w:num>
  <w:num w:numId="9" w16cid:durableId="1687555539">
    <w:abstractNumId w:val="12"/>
  </w:num>
  <w:num w:numId="10" w16cid:durableId="859323001">
    <w:abstractNumId w:val="10"/>
  </w:num>
  <w:num w:numId="11" w16cid:durableId="188421434">
    <w:abstractNumId w:val="8"/>
  </w:num>
  <w:num w:numId="12" w16cid:durableId="265043874">
    <w:abstractNumId w:val="6"/>
  </w:num>
  <w:num w:numId="13" w16cid:durableId="1223179404">
    <w:abstractNumId w:val="2"/>
  </w:num>
  <w:num w:numId="14" w16cid:durableId="4144061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90"/>
    <w:rsid w:val="000058B6"/>
    <w:rsid w:val="000177DE"/>
    <w:rsid w:val="000218EE"/>
    <w:rsid w:val="00026D96"/>
    <w:rsid w:val="00034490"/>
    <w:rsid w:val="00051E6E"/>
    <w:rsid w:val="00066DA3"/>
    <w:rsid w:val="00072143"/>
    <w:rsid w:val="00076A09"/>
    <w:rsid w:val="00080446"/>
    <w:rsid w:val="00081DFE"/>
    <w:rsid w:val="000865B7"/>
    <w:rsid w:val="000912B3"/>
    <w:rsid w:val="00093ACA"/>
    <w:rsid w:val="00097929"/>
    <w:rsid w:val="000A0BF9"/>
    <w:rsid w:val="000A3D10"/>
    <w:rsid w:val="000A3D36"/>
    <w:rsid w:val="000B3B39"/>
    <w:rsid w:val="000B7902"/>
    <w:rsid w:val="000D09DA"/>
    <w:rsid w:val="000E55A9"/>
    <w:rsid w:val="001061C3"/>
    <w:rsid w:val="00132D39"/>
    <w:rsid w:val="00146825"/>
    <w:rsid w:val="001606B4"/>
    <w:rsid w:val="00166E33"/>
    <w:rsid w:val="001765B6"/>
    <w:rsid w:val="001A690F"/>
    <w:rsid w:val="001B3946"/>
    <w:rsid w:val="001B5E28"/>
    <w:rsid w:val="001C6837"/>
    <w:rsid w:val="001F354B"/>
    <w:rsid w:val="00205538"/>
    <w:rsid w:val="00206ECD"/>
    <w:rsid w:val="00231FE4"/>
    <w:rsid w:val="0024661D"/>
    <w:rsid w:val="00270724"/>
    <w:rsid w:val="00270D44"/>
    <w:rsid w:val="00274665"/>
    <w:rsid w:val="0028305B"/>
    <w:rsid w:val="002A492A"/>
    <w:rsid w:val="002A6F53"/>
    <w:rsid w:val="002B496C"/>
    <w:rsid w:val="002C4EA4"/>
    <w:rsid w:val="002D1B37"/>
    <w:rsid w:val="002E6DC4"/>
    <w:rsid w:val="002F2A64"/>
    <w:rsid w:val="002F6EBC"/>
    <w:rsid w:val="00300202"/>
    <w:rsid w:val="00301B4E"/>
    <w:rsid w:val="00326856"/>
    <w:rsid w:val="00334EB4"/>
    <w:rsid w:val="00336085"/>
    <w:rsid w:val="00343DFB"/>
    <w:rsid w:val="00347236"/>
    <w:rsid w:val="00347FCF"/>
    <w:rsid w:val="003564B9"/>
    <w:rsid w:val="003652E2"/>
    <w:rsid w:val="003702B1"/>
    <w:rsid w:val="00387D50"/>
    <w:rsid w:val="003B0E5C"/>
    <w:rsid w:val="003B7975"/>
    <w:rsid w:val="003B7F82"/>
    <w:rsid w:val="003D1C93"/>
    <w:rsid w:val="003F1818"/>
    <w:rsid w:val="00452FD3"/>
    <w:rsid w:val="00456979"/>
    <w:rsid w:val="00466F1D"/>
    <w:rsid w:val="0046709A"/>
    <w:rsid w:val="0047166D"/>
    <w:rsid w:val="00471CA8"/>
    <w:rsid w:val="004906C3"/>
    <w:rsid w:val="0049790A"/>
    <w:rsid w:val="004A3351"/>
    <w:rsid w:val="004B73F9"/>
    <w:rsid w:val="004C4C83"/>
    <w:rsid w:val="004D512B"/>
    <w:rsid w:val="004E1420"/>
    <w:rsid w:val="005012E6"/>
    <w:rsid w:val="00537419"/>
    <w:rsid w:val="00540F82"/>
    <w:rsid w:val="00565F1D"/>
    <w:rsid w:val="00570FB5"/>
    <w:rsid w:val="0058789D"/>
    <w:rsid w:val="005A2947"/>
    <w:rsid w:val="005A715D"/>
    <w:rsid w:val="005B1023"/>
    <w:rsid w:val="005B1F25"/>
    <w:rsid w:val="005B3272"/>
    <w:rsid w:val="005C5ED3"/>
    <w:rsid w:val="005D0084"/>
    <w:rsid w:val="005D191B"/>
    <w:rsid w:val="005D1A20"/>
    <w:rsid w:val="00606260"/>
    <w:rsid w:val="00612312"/>
    <w:rsid w:val="00622C61"/>
    <w:rsid w:val="00637801"/>
    <w:rsid w:val="0068301A"/>
    <w:rsid w:val="00693008"/>
    <w:rsid w:val="00693D47"/>
    <w:rsid w:val="00695401"/>
    <w:rsid w:val="006A319F"/>
    <w:rsid w:val="006C24BF"/>
    <w:rsid w:val="006D4469"/>
    <w:rsid w:val="006E2A5F"/>
    <w:rsid w:val="006F44E7"/>
    <w:rsid w:val="00700ED4"/>
    <w:rsid w:val="0073530F"/>
    <w:rsid w:val="007675A5"/>
    <w:rsid w:val="0076771F"/>
    <w:rsid w:val="007B3310"/>
    <w:rsid w:val="007C1749"/>
    <w:rsid w:val="007D3914"/>
    <w:rsid w:val="007D6F7A"/>
    <w:rsid w:val="007F0BC5"/>
    <w:rsid w:val="007F5C80"/>
    <w:rsid w:val="007F76F6"/>
    <w:rsid w:val="008001EE"/>
    <w:rsid w:val="0082415B"/>
    <w:rsid w:val="008250B5"/>
    <w:rsid w:val="008341D7"/>
    <w:rsid w:val="00857952"/>
    <w:rsid w:val="00862367"/>
    <w:rsid w:val="0087133A"/>
    <w:rsid w:val="00871B22"/>
    <w:rsid w:val="00872796"/>
    <w:rsid w:val="008824AF"/>
    <w:rsid w:val="00886669"/>
    <w:rsid w:val="008A41F0"/>
    <w:rsid w:val="008A53BB"/>
    <w:rsid w:val="008B26BF"/>
    <w:rsid w:val="008C37B8"/>
    <w:rsid w:val="008C3A03"/>
    <w:rsid w:val="008D37E2"/>
    <w:rsid w:val="008D3FC3"/>
    <w:rsid w:val="008F35C5"/>
    <w:rsid w:val="0091594D"/>
    <w:rsid w:val="009231A8"/>
    <w:rsid w:val="009241A9"/>
    <w:rsid w:val="00936491"/>
    <w:rsid w:val="0095168E"/>
    <w:rsid w:val="00951FCB"/>
    <w:rsid w:val="0096286E"/>
    <w:rsid w:val="009836BE"/>
    <w:rsid w:val="009A0555"/>
    <w:rsid w:val="009A4377"/>
    <w:rsid w:val="009B3FE4"/>
    <w:rsid w:val="009B402D"/>
    <w:rsid w:val="009B6ADA"/>
    <w:rsid w:val="009B6B43"/>
    <w:rsid w:val="009D24D9"/>
    <w:rsid w:val="009E271C"/>
    <w:rsid w:val="009E2E33"/>
    <w:rsid w:val="00A303A6"/>
    <w:rsid w:val="00A33393"/>
    <w:rsid w:val="00A35708"/>
    <w:rsid w:val="00A516F5"/>
    <w:rsid w:val="00A55920"/>
    <w:rsid w:val="00A64F04"/>
    <w:rsid w:val="00A71C81"/>
    <w:rsid w:val="00A779F0"/>
    <w:rsid w:val="00A83690"/>
    <w:rsid w:val="00AA7B24"/>
    <w:rsid w:val="00B1362E"/>
    <w:rsid w:val="00B17AA7"/>
    <w:rsid w:val="00B40CD6"/>
    <w:rsid w:val="00B44EE7"/>
    <w:rsid w:val="00B50F4D"/>
    <w:rsid w:val="00B51E79"/>
    <w:rsid w:val="00B547D5"/>
    <w:rsid w:val="00B56A9F"/>
    <w:rsid w:val="00B62666"/>
    <w:rsid w:val="00B66685"/>
    <w:rsid w:val="00B75989"/>
    <w:rsid w:val="00B97ACC"/>
    <w:rsid w:val="00BC129D"/>
    <w:rsid w:val="00BC37B1"/>
    <w:rsid w:val="00BD45FE"/>
    <w:rsid w:val="00BE64A1"/>
    <w:rsid w:val="00BE6DD8"/>
    <w:rsid w:val="00BF2264"/>
    <w:rsid w:val="00BF528F"/>
    <w:rsid w:val="00BF5814"/>
    <w:rsid w:val="00C01167"/>
    <w:rsid w:val="00C10B10"/>
    <w:rsid w:val="00C13437"/>
    <w:rsid w:val="00C248F1"/>
    <w:rsid w:val="00C2595B"/>
    <w:rsid w:val="00C33D52"/>
    <w:rsid w:val="00C3517D"/>
    <w:rsid w:val="00C37C0A"/>
    <w:rsid w:val="00C41A20"/>
    <w:rsid w:val="00C5743D"/>
    <w:rsid w:val="00C703ED"/>
    <w:rsid w:val="00C729B6"/>
    <w:rsid w:val="00C76038"/>
    <w:rsid w:val="00C85769"/>
    <w:rsid w:val="00C91D00"/>
    <w:rsid w:val="00C929A8"/>
    <w:rsid w:val="00CB1A2E"/>
    <w:rsid w:val="00CB2725"/>
    <w:rsid w:val="00CB6C14"/>
    <w:rsid w:val="00CC3E67"/>
    <w:rsid w:val="00CD0FB4"/>
    <w:rsid w:val="00CF3F74"/>
    <w:rsid w:val="00D0275B"/>
    <w:rsid w:val="00D03415"/>
    <w:rsid w:val="00D04F27"/>
    <w:rsid w:val="00D15477"/>
    <w:rsid w:val="00D40E06"/>
    <w:rsid w:val="00D43F17"/>
    <w:rsid w:val="00D44C7D"/>
    <w:rsid w:val="00D45CFB"/>
    <w:rsid w:val="00D70D71"/>
    <w:rsid w:val="00D71DD5"/>
    <w:rsid w:val="00D95B8D"/>
    <w:rsid w:val="00D97CC5"/>
    <w:rsid w:val="00DC2310"/>
    <w:rsid w:val="00DD6BDF"/>
    <w:rsid w:val="00DE711C"/>
    <w:rsid w:val="00E00872"/>
    <w:rsid w:val="00E10DDD"/>
    <w:rsid w:val="00E13AD6"/>
    <w:rsid w:val="00E252E0"/>
    <w:rsid w:val="00E348AB"/>
    <w:rsid w:val="00E35F59"/>
    <w:rsid w:val="00E459BE"/>
    <w:rsid w:val="00E53EBB"/>
    <w:rsid w:val="00E54069"/>
    <w:rsid w:val="00E5739B"/>
    <w:rsid w:val="00E72593"/>
    <w:rsid w:val="00E855BF"/>
    <w:rsid w:val="00E921A7"/>
    <w:rsid w:val="00E92964"/>
    <w:rsid w:val="00EA16B1"/>
    <w:rsid w:val="00EB76A6"/>
    <w:rsid w:val="00EC1225"/>
    <w:rsid w:val="00EC2E87"/>
    <w:rsid w:val="00EC5ECC"/>
    <w:rsid w:val="00EC7D68"/>
    <w:rsid w:val="00ED2917"/>
    <w:rsid w:val="00EE7571"/>
    <w:rsid w:val="00F01872"/>
    <w:rsid w:val="00F02727"/>
    <w:rsid w:val="00F069C8"/>
    <w:rsid w:val="00F24916"/>
    <w:rsid w:val="00F34029"/>
    <w:rsid w:val="00F40B29"/>
    <w:rsid w:val="00F422D0"/>
    <w:rsid w:val="00F46FD6"/>
    <w:rsid w:val="00F56991"/>
    <w:rsid w:val="00F719F7"/>
    <w:rsid w:val="00F77E2E"/>
    <w:rsid w:val="00F90E43"/>
    <w:rsid w:val="00F9288F"/>
    <w:rsid w:val="00FA58AA"/>
    <w:rsid w:val="00FB4D9A"/>
    <w:rsid w:val="00FD0379"/>
    <w:rsid w:val="00FF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8650"/>
  <w15:chartTrackingRefBased/>
  <w15:docId w15:val="{EA8D5F80-A945-4DCF-AB42-F8600233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BDF"/>
    <w:rPr>
      <w:lang w:val="es-MX"/>
    </w:rPr>
  </w:style>
  <w:style w:type="paragraph" w:styleId="Ttulo1">
    <w:name w:val="heading 1"/>
    <w:basedOn w:val="Normal"/>
    <w:next w:val="Normal"/>
    <w:link w:val="Ttulo1Car"/>
    <w:uiPriority w:val="9"/>
    <w:qFormat/>
    <w:rsid w:val="002A6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24AF"/>
    <w:pPr>
      <w:keepNext/>
      <w:spacing w:before="240" w:after="240" w:line="240" w:lineRule="auto"/>
      <w:ind w:left="567" w:hanging="567"/>
      <w:outlineLvl w:val="1"/>
    </w:pPr>
    <w:rPr>
      <w:rFonts w:ascii="Arial" w:eastAsia="Times New Roman" w:hAnsi="Arial" w:cs="Arial"/>
      <w:b/>
      <w:sz w:val="24"/>
      <w:szCs w:val="20"/>
    </w:rPr>
  </w:style>
  <w:style w:type="paragraph" w:styleId="Ttulo3">
    <w:name w:val="heading 3"/>
    <w:basedOn w:val="Normal"/>
    <w:next w:val="Normal"/>
    <w:link w:val="Ttulo3Car"/>
    <w:uiPriority w:val="9"/>
    <w:unhideWhenUsed/>
    <w:qFormat/>
    <w:rsid w:val="008824AF"/>
    <w:pPr>
      <w:keepNext/>
      <w:spacing w:before="240" w:after="240" w:line="240" w:lineRule="auto"/>
      <w:ind w:left="720" w:hanging="720"/>
      <w:jc w:val="both"/>
      <w:outlineLvl w:val="2"/>
    </w:pPr>
    <w:rPr>
      <w:rFonts w:ascii="Arial" w:eastAsia="Arial" w:hAnsi="Arial" w:cs="Arial"/>
      <w:sz w:val="24"/>
      <w:szCs w:val="20"/>
    </w:rPr>
  </w:style>
  <w:style w:type="paragraph" w:styleId="Ttulo4">
    <w:name w:val="heading 4"/>
    <w:basedOn w:val="Normal"/>
    <w:next w:val="Normal"/>
    <w:link w:val="Ttulo4Car"/>
    <w:uiPriority w:val="9"/>
    <w:semiHidden/>
    <w:unhideWhenUsed/>
    <w:qFormat/>
    <w:rsid w:val="008824AF"/>
    <w:pPr>
      <w:keepNext/>
      <w:spacing w:before="240" w:after="60" w:line="240" w:lineRule="auto"/>
      <w:ind w:left="864" w:hanging="864"/>
      <w:jc w:val="both"/>
      <w:outlineLvl w:val="3"/>
    </w:pPr>
    <w:rPr>
      <w:rFonts w:ascii="Arial" w:eastAsia="Arial" w:hAnsi="Arial" w:cs="Arial"/>
      <w:b/>
      <w:sz w:val="24"/>
      <w:szCs w:val="20"/>
    </w:rPr>
  </w:style>
  <w:style w:type="paragraph" w:styleId="Ttulo5">
    <w:name w:val="heading 5"/>
    <w:basedOn w:val="Normal"/>
    <w:next w:val="Normal"/>
    <w:link w:val="Ttulo5Car"/>
    <w:uiPriority w:val="9"/>
    <w:semiHidden/>
    <w:unhideWhenUsed/>
    <w:qFormat/>
    <w:rsid w:val="008824AF"/>
    <w:pPr>
      <w:spacing w:before="240" w:after="60" w:line="240" w:lineRule="auto"/>
      <w:ind w:left="1008" w:hanging="1008"/>
      <w:jc w:val="both"/>
      <w:outlineLvl w:val="4"/>
    </w:pPr>
    <w:rPr>
      <w:rFonts w:ascii="Arial" w:eastAsia="Times New Roman" w:hAnsi="Arial" w:cs="Arial"/>
      <w:szCs w:val="20"/>
    </w:rPr>
  </w:style>
  <w:style w:type="paragraph" w:styleId="Ttulo6">
    <w:name w:val="heading 6"/>
    <w:basedOn w:val="Normal"/>
    <w:next w:val="Normal"/>
    <w:link w:val="Ttulo6Car"/>
    <w:uiPriority w:val="9"/>
    <w:semiHidden/>
    <w:unhideWhenUsed/>
    <w:qFormat/>
    <w:rsid w:val="008824AF"/>
    <w:pPr>
      <w:spacing w:before="240" w:after="60" w:line="240" w:lineRule="auto"/>
      <w:ind w:left="1152" w:hanging="1152"/>
      <w:jc w:val="both"/>
      <w:outlineLvl w:val="5"/>
    </w:pPr>
    <w:rPr>
      <w:rFonts w:ascii="Arial" w:eastAsia="Times New Roman" w:hAnsi="Arial" w:cs="Arial"/>
      <w:i/>
      <w:szCs w:val="20"/>
    </w:rPr>
  </w:style>
  <w:style w:type="paragraph" w:styleId="Ttulo7">
    <w:name w:val="heading 7"/>
    <w:basedOn w:val="Normal"/>
    <w:next w:val="Normal"/>
    <w:link w:val="Ttulo7Car"/>
    <w:rsid w:val="008824AF"/>
    <w:pPr>
      <w:spacing w:before="240" w:after="60" w:line="240" w:lineRule="auto"/>
      <w:ind w:left="1296" w:hanging="1296"/>
      <w:jc w:val="both"/>
      <w:outlineLvl w:val="6"/>
    </w:pPr>
    <w:rPr>
      <w:rFonts w:ascii="Arial" w:eastAsia="Arial" w:hAnsi="Arial" w:cs="Arial"/>
      <w:sz w:val="24"/>
      <w:szCs w:val="20"/>
    </w:rPr>
  </w:style>
  <w:style w:type="paragraph" w:styleId="Ttulo8">
    <w:name w:val="heading 8"/>
    <w:basedOn w:val="Normal"/>
    <w:next w:val="Normal"/>
    <w:link w:val="Ttulo8Car"/>
    <w:rsid w:val="008824AF"/>
    <w:pPr>
      <w:spacing w:before="240" w:after="60" w:line="240" w:lineRule="auto"/>
      <w:ind w:left="1440" w:hanging="1440"/>
      <w:jc w:val="both"/>
      <w:outlineLvl w:val="7"/>
    </w:pPr>
    <w:rPr>
      <w:rFonts w:ascii="Arial" w:eastAsia="Arial" w:hAnsi="Arial" w:cs="Arial"/>
      <w:i/>
      <w:sz w:val="24"/>
      <w:szCs w:val="20"/>
    </w:rPr>
  </w:style>
  <w:style w:type="paragraph" w:styleId="Ttulo9">
    <w:name w:val="heading 9"/>
    <w:basedOn w:val="Normal"/>
    <w:next w:val="Normal"/>
    <w:link w:val="Ttulo9Car"/>
    <w:rsid w:val="008824AF"/>
    <w:pPr>
      <w:spacing w:before="240" w:after="60" w:line="240" w:lineRule="auto"/>
      <w:ind w:left="1584" w:hanging="1584"/>
      <w:jc w:val="both"/>
      <w:outlineLvl w:val="8"/>
    </w:pPr>
    <w:rPr>
      <w:rFonts w:ascii="Arial" w:eastAsia="Arial" w:hAnsi="Arial" w:cs="Arial"/>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D6BDF"/>
    <w:pPr>
      <w:autoSpaceDE w:val="0"/>
      <w:autoSpaceDN w:val="0"/>
      <w:adjustRightInd w:val="0"/>
      <w:spacing w:after="0" w:line="240" w:lineRule="auto"/>
    </w:pPr>
    <w:rPr>
      <w:rFonts w:ascii="Calibri" w:hAnsi="Calibri" w:cs="Calibri"/>
      <w:color w:val="000000"/>
      <w:sz w:val="24"/>
      <w:szCs w:val="24"/>
      <w:lang w:val="es-419"/>
    </w:rPr>
  </w:style>
  <w:style w:type="paragraph" w:styleId="Prrafodelista">
    <w:name w:val="List Paragraph"/>
    <w:basedOn w:val="Normal"/>
    <w:uiPriority w:val="34"/>
    <w:qFormat/>
    <w:rsid w:val="002A6F53"/>
    <w:pPr>
      <w:ind w:left="720"/>
      <w:contextualSpacing/>
    </w:pPr>
  </w:style>
  <w:style w:type="character" w:customStyle="1" w:styleId="Ttulo1Car">
    <w:name w:val="Título 1 Car"/>
    <w:basedOn w:val="Fuentedeprrafopredeter"/>
    <w:link w:val="Ttulo1"/>
    <w:uiPriority w:val="9"/>
    <w:rsid w:val="002A6F53"/>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2A6F53"/>
    <w:pPr>
      <w:outlineLvl w:val="9"/>
    </w:pPr>
    <w:rPr>
      <w:lang w:val="en-US"/>
    </w:rPr>
  </w:style>
  <w:style w:type="paragraph" w:styleId="TDC1">
    <w:name w:val="toc 1"/>
    <w:basedOn w:val="Normal"/>
    <w:next w:val="Normal"/>
    <w:autoRedefine/>
    <w:uiPriority w:val="39"/>
    <w:unhideWhenUsed/>
    <w:rsid w:val="000058B6"/>
    <w:pPr>
      <w:spacing w:after="100"/>
    </w:pPr>
  </w:style>
  <w:style w:type="paragraph" w:styleId="TDC2">
    <w:name w:val="toc 2"/>
    <w:basedOn w:val="Normal"/>
    <w:next w:val="Normal"/>
    <w:autoRedefine/>
    <w:uiPriority w:val="39"/>
    <w:unhideWhenUsed/>
    <w:rsid w:val="000058B6"/>
    <w:pPr>
      <w:spacing w:after="100"/>
      <w:ind w:left="220"/>
    </w:pPr>
  </w:style>
  <w:style w:type="character" w:styleId="Hipervnculo">
    <w:name w:val="Hyperlink"/>
    <w:basedOn w:val="Fuentedeprrafopredeter"/>
    <w:uiPriority w:val="99"/>
    <w:unhideWhenUsed/>
    <w:rsid w:val="000058B6"/>
    <w:rPr>
      <w:color w:val="0563C1" w:themeColor="hyperlink"/>
      <w:u w:val="single"/>
    </w:rPr>
  </w:style>
  <w:style w:type="paragraph" w:styleId="Descripcin">
    <w:name w:val="caption"/>
    <w:basedOn w:val="Normal"/>
    <w:next w:val="Normal"/>
    <w:uiPriority w:val="35"/>
    <w:unhideWhenUsed/>
    <w:qFormat/>
    <w:rsid w:val="000058B6"/>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8824AF"/>
    <w:rPr>
      <w:rFonts w:ascii="Arial" w:eastAsia="Times New Roman" w:hAnsi="Arial" w:cs="Arial"/>
      <w:b/>
      <w:sz w:val="24"/>
      <w:szCs w:val="20"/>
      <w:lang w:val="es-MX"/>
    </w:rPr>
  </w:style>
  <w:style w:type="character" w:customStyle="1" w:styleId="Ttulo3Car">
    <w:name w:val="Título 3 Car"/>
    <w:basedOn w:val="Fuentedeprrafopredeter"/>
    <w:link w:val="Ttulo3"/>
    <w:uiPriority w:val="9"/>
    <w:rsid w:val="008824AF"/>
    <w:rPr>
      <w:rFonts w:ascii="Arial" w:eastAsia="Arial" w:hAnsi="Arial" w:cs="Arial"/>
      <w:sz w:val="24"/>
      <w:szCs w:val="20"/>
      <w:lang w:val="es-MX"/>
    </w:rPr>
  </w:style>
  <w:style w:type="character" w:customStyle="1" w:styleId="Ttulo4Car">
    <w:name w:val="Título 4 Car"/>
    <w:basedOn w:val="Fuentedeprrafopredeter"/>
    <w:link w:val="Ttulo4"/>
    <w:uiPriority w:val="9"/>
    <w:semiHidden/>
    <w:rsid w:val="008824AF"/>
    <w:rPr>
      <w:rFonts w:ascii="Arial" w:eastAsia="Arial" w:hAnsi="Arial" w:cs="Arial"/>
      <w:b/>
      <w:sz w:val="24"/>
      <w:szCs w:val="20"/>
      <w:lang w:val="es-MX"/>
    </w:rPr>
  </w:style>
  <w:style w:type="character" w:customStyle="1" w:styleId="Ttulo5Car">
    <w:name w:val="Título 5 Car"/>
    <w:basedOn w:val="Fuentedeprrafopredeter"/>
    <w:link w:val="Ttulo5"/>
    <w:uiPriority w:val="9"/>
    <w:semiHidden/>
    <w:rsid w:val="008824AF"/>
    <w:rPr>
      <w:rFonts w:ascii="Arial" w:eastAsia="Times New Roman" w:hAnsi="Arial" w:cs="Arial"/>
      <w:szCs w:val="20"/>
      <w:lang w:val="es-MX"/>
    </w:rPr>
  </w:style>
  <w:style w:type="character" w:customStyle="1" w:styleId="Ttulo6Car">
    <w:name w:val="Título 6 Car"/>
    <w:basedOn w:val="Fuentedeprrafopredeter"/>
    <w:link w:val="Ttulo6"/>
    <w:uiPriority w:val="9"/>
    <w:semiHidden/>
    <w:rsid w:val="008824AF"/>
    <w:rPr>
      <w:rFonts w:ascii="Arial" w:eastAsia="Times New Roman" w:hAnsi="Arial" w:cs="Arial"/>
      <w:i/>
      <w:szCs w:val="20"/>
      <w:lang w:val="es-MX"/>
    </w:rPr>
  </w:style>
  <w:style w:type="character" w:customStyle="1" w:styleId="Ttulo7Car">
    <w:name w:val="Título 7 Car"/>
    <w:basedOn w:val="Fuentedeprrafopredeter"/>
    <w:link w:val="Ttulo7"/>
    <w:rsid w:val="008824AF"/>
    <w:rPr>
      <w:rFonts w:ascii="Arial" w:eastAsia="Arial" w:hAnsi="Arial" w:cs="Arial"/>
      <w:sz w:val="24"/>
      <w:szCs w:val="20"/>
      <w:lang w:val="es-MX"/>
    </w:rPr>
  </w:style>
  <w:style w:type="character" w:customStyle="1" w:styleId="Ttulo8Car">
    <w:name w:val="Título 8 Car"/>
    <w:basedOn w:val="Fuentedeprrafopredeter"/>
    <w:link w:val="Ttulo8"/>
    <w:rsid w:val="008824AF"/>
    <w:rPr>
      <w:rFonts w:ascii="Arial" w:eastAsia="Arial" w:hAnsi="Arial" w:cs="Arial"/>
      <w:i/>
      <w:sz w:val="24"/>
      <w:szCs w:val="20"/>
      <w:lang w:val="es-MX"/>
    </w:rPr>
  </w:style>
  <w:style w:type="character" w:customStyle="1" w:styleId="Ttulo9Car">
    <w:name w:val="Título 9 Car"/>
    <w:basedOn w:val="Fuentedeprrafopredeter"/>
    <w:link w:val="Ttulo9"/>
    <w:rsid w:val="008824AF"/>
    <w:rPr>
      <w:rFonts w:ascii="Arial" w:eastAsia="Arial" w:hAnsi="Arial" w:cs="Arial"/>
      <w:b/>
      <w:i/>
      <w:sz w:val="18"/>
      <w:szCs w:val="20"/>
      <w:lang w:val="es-MX"/>
    </w:rPr>
  </w:style>
  <w:style w:type="table" w:styleId="Tablaconcuadrcula5oscura-nfasis6">
    <w:name w:val="Grid Table 5 Dark Accent 6"/>
    <w:basedOn w:val="Tablanormal"/>
    <w:uiPriority w:val="50"/>
    <w:rsid w:val="00C91D00"/>
    <w:pPr>
      <w:spacing w:after="0" w:line="240" w:lineRule="auto"/>
    </w:pPr>
    <w:rPr>
      <w:rFonts w:ascii="Calibri" w:eastAsia="Calibri" w:hAnsi="Calibri" w:cs="Calibri"/>
      <w:lang w:val="es-419" w:eastAsia="es-MX"/>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DC3">
    <w:name w:val="toc 3"/>
    <w:basedOn w:val="Normal"/>
    <w:next w:val="Normal"/>
    <w:autoRedefine/>
    <w:uiPriority w:val="39"/>
    <w:unhideWhenUsed/>
    <w:rsid w:val="00E348AB"/>
    <w:pPr>
      <w:spacing w:after="100"/>
      <w:ind w:left="440"/>
    </w:pPr>
  </w:style>
  <w:style w:type="table" w:styleId="Tablaconcuadrcula">
    <w:name w:val="Table Grid"/>
    <w:basedOn w:val="Tablanormal"/>
    <w:uiPriority w:val="59"/>
    <w:rsid w:val="00E34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E348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6">
    <w:name w:val="Grid Table 4 Accent 6"/>
    <w:basedOn w:val="Tablanormal"/>
    <w:uiPriority w:val="49"/>
    <w:rsid w:val="00E348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cinsinresolver">
    <w:name w:val="Unresolved Mention"/>
    <w:basedOn w:val="Fuentedeprrafopredeter"/>
    <w:uiPriority w:val="99"/>
    <w:semiHidden/>
    <w:unhideWhenUsed/>
    <w:rsid w:val="00270D44"/>
    <w:rPr>
      <w:color w:val="605E5C"/>
      <w:shd w:val="clear" w:color="auto" w:fill="E1DFDD"/>
    </w:rPr>
  </w:style>
  <w:style w:type="paragraph" w:styleId="Tabladeilustraciones">
    <w:name w:val="table of figures"/>
    <w:basedOn w:val="Normal"/>
    <w:next w:val="Normal"/>
    <w:uiPriority w:val="99"/>
    <w:unhideWhenUsed/>
    <w:rsid w:val="00270D44"/>
    <w:pPr>
      <w:spacing w:after="0"/>
    </w:pPr>
  </w:style>
  <w:style w:type="table" w:styleId="Tablaconcuadrculaclara">
    <w:name w:val="Grid Table Light"/>
    <w:basedOn w:val="Tablanormal"/>
    <w:uiPriority w:val="40"/>
    <w:rsid w:val="00570FB5"/>
    <w:pPr>
      <w:spacing w:after="0" w:line="240" w:lineRule="auto"/>
    </w:pPr>
    <w:rPr>
      <w:lang w:val="es-MX"/>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9231A8"/>
    <w:rPr>
      <w:sz w:val="16"/>
      <w:szCs w:val="16"/>
    </w:rPr>
  </w:style>
  <w:style w:type="paragraph" w:styleId="Textocomentario">
    <w:name w:val="annotation text"/>
    <w:basedOn w:val="Normal"/>
    <w:link w:val="TextocomentarioCar"/>
    <w:uiPriority w:val="99"/>
    <w:unhideWhenUsed/>
    <w:rsid w:val="009231A8"/>
    <w:pPr>
      <w:spacing w:line="240" w:lineRule="auto"/>
    </w:pPr>
    <w:rPr>
      <w:sz w:val="20"/>
      <w:szCs w:val="20"/>
    </w:rPr>
  </w:style>
  <w:style w:type="character" w:customStyle="1" w:styleId="TextocomentarioCar">
    <w:name w:val="Texto comentario Car"/>
    <w:basedOn w:val="Fuentedeprrafopredeter"/>
    <w:link w:val="Textocomentario"/>
    <w:uiPriority w:val="99"/>
    <w:rsid w:val="009231A8"/>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9231A8"/>
    <w:rPr>
      <w:b/>
      <w:bCs/>
    </w:rPr>
  </w:style>
  <w:style w:type="character" w:customStyle="1" w:styleId="AsuntodelcomentarioCar">
    <w:name w:val="Asunto del comentario Car"/>
    <w:basedOn w:val="TextocomentarioCar"/>
    <w:link w:val="Asuntodelcomentario"/>
    <w:uiPriority w:val="99"/>
    <w:semiHidden/>
    <w:rsid w:val="009231A8"/>
    <w:rPr>
      <w:b/>
      <w:bCs/>
      <w:sz w:val="20"/>
      <w:szCs w:val="20"/>
      <w:lang w:val="es-MX"/>
    </w:rPr>
  </w:style>
  <w:style w:type="paragraph" w:customStyle="1" w:styleId="sangria">
    <w:name w:val="sangria"/>
    <w:basedOn w:val="Normal"/>
    <w:rsid w:val="009E2E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egrita">
    <w:name w:val="negrita"/>
    <w:basedOn w:val="Fuentedeprrafopredeter"/>
    <w:rsid w:val="009E2E33"/>
  </w:style>
  <w:style w:type="character" w:customStyle="1" w:styleId="italica">
    <w:name w:val="italica"/>
    <w:basedOn w:val="Fuentedeprrafopredeter"/>
    <w:rsid w:val="009E2E33"/>
  </w:style>
  <w:style w:type="paragraph" w:customStyle="1" w:styleId="Cita1">
    <w:name w:val="Cita1"/>
    <w:basedOn w:val="Normal"/>
    <w:rsid w:val="009E2E3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9E2E3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3-nfasis3">
    <w:name w:val="Grid Table 3 Accent 3"/>
    <w:basedOn w:val="Tablanormal"/>
    <w:uiPriority w:val="48"/>
    <w:rsid w:val="009E2E33"/>
    <w:pPr>
      <w:spacing w:after="0" w:line="240" w:lineRule="auto"/>
    </w:pPr>
    <w:rPr>
      <w:rFonts w:ascii="Calibri" w:eastAsia="Calibri" w:hAnsi="Calibri" w:cs="Calibri"/>
      <w:lang w:val="es-419" w:eastAsia="es-MX"/>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paragraph">
    <w:name w:val="paragraph"/>
    <w:basedOn w:val="Normal"/>
    <w:rsid w:val="009E2E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9E2E33"/>
  </w:style>
  <w:style w:type="character" w:customStyle="1" w:styleId="eop">
    <w:name w:val="eop"/>
    <w:basedOn w:val="Fuentedeprrafopredeter"/>
    <w:rsid w:val="009E2E33"/>
  </w:style>
  <w:style w:type="paragraph" w:styleId="Encabezado">
    <w:name w:val="header"/>
    <w:basedOn w:val="Normal"/>
    <w:link w:val="EncabezadoCar"/>
    <w:unhideWhenUsed/>
    <w:rsid w:val="009E2E33"/>
    <w:pPr>
      <w:tabs>
        <w:tab w:val="center" w:pos="4419"/>
        <w:tab w:val="right" w:pos="8838"/>
      </w:tabs>
      <w:spacing w:after="0" w:line="240" w:lineRule="auto"/>
    </w:pPr>
  </w:style>
  <w:style w:type="character" w:customStyle="1" w:styleId="EncabezadoCar">
    <w:name w:val="Encabezado Car"/>
    <w:basedOn w:val="Fuentedeprrafopredeter"/>
    <w:link w:val="Encabezado"/>
    <w:rsid w:val="009E2E33"/>
    <w:rPr>
      <w:lang w:val="es-MX"/>
    </w:rPr>
  </w:style>
  <w:style w:type="paragraph" w:styleId="Piedepgina">
    <w:name w:val="footer"/>
    <w:basedOn w:val="Normal"/>
    <w:link w:val="PiedepginaCar"/>
    <w:unhideWhenUsed/>
    <w:rsid w:val="009E2E33"/>
    <w:pPr>
      <w:tabs>
        <w:tab w:val="center" w:pos="4419"/>
        <w:tab w:val="right" w:pos="8838"/>
      </w:tabs>
      <w:spacing w:after="0" w:line="240" w:lineRule="auto"/>
    </w:pPr>
  </w:style>
  <w:style w:type="character" w:customStyle="1" w:styleId="PiedepginaCar">
    <w:name w:val="Pie de página Car"/>
    <w:basedOn w:val="Fuentedeprrafopredeter"/>
    <w:link w:val="Piedepgina"/>
    <w:rsid w:val="009E2E33"/>
    <w:rPr>
      <w:lang w:val="es-MX"/>
    </w:rPr>
  </w:style>
  <w:style w:type="paragraph" w:customStyle="1" w:styleId="TableContents">
    <w:name w:val="Table Contents"/>
    <w:basedOn w:val="Normal"/>
    <w:rsid w:val="009E2E33"/>
    <w:pPr>
      <w:suppressLineNumbers/>
      <w:suppressAutoHyphens/>
      <w:autoSpaceDN w:val="0"/>
      <w:spacing w:after="0" w:line="240" w:lineRule="auto"/>
      <w:jc w:val="both"/>
      <w:textAlignment w:val="baseline"/>
    </w:pPr>
    <w:rPr>
      <w:rFonts w:ascii="Arial" w:eastAsia="Times New Roman" w:hAnsi="Arial" w:cs="Arial"/>
      <w:kern w:val="3"/>
      <w:sz w:val="24"/>
      <w:szCs w:val="20"/>
      <w:lang w:eastAsia="zh-CN"/>
    </w:rPr>
  </w:style>
  <w:style w:type="paragraph" w:customStyle="1" w:styleId="Standard">
    <w:name w:val="Standard"/>
    <w:rsid w:val="009E2E33"/>
    <w:pPr>
      <w:suppressAutoHyphens/>
      <w:autoSpaceDN w:val="0"/>
      <w:spacing w:after="0" w:line="240" w:lineRule="auto"/>
      <w:jc w:val="both"/>
      <w:textAlignment w:val="baseline"/>
    </w:pPr>
    <w:rPr>
      <w:rFonts w:ascii="Arial" w:eastAsia="Times New Roman" w:hAnsi="Arial" w:cs="Arial"/>
      <w:kern w:val="3"/>
      <w:sz w:val="24"/>
      <w:szCs w:val="20"/>
      <w:lang w:val="es-MX" w:eastAsia="zh-CN"/>
    </w:rPr>
  </w:style>
  <w:style w:type="table" w:styleId="Tabladelista7concolores-nfasis3">
    <w:name w:val="List Table 7 Colorful Accent 3"/>
    <w:basedOn w:val="Tablanormal"/>
    <w:uiPriority w:val="52"/>
    <w:rsid w:val="009E2E33"/>
    <w:pPr>
      <w:spacing w:after="0" w:line="240" w:lineRule="auto"/>
    </w:pPr>
    <w:rPr>
      <w:rFonts w:ascii="Calibri" w:eastAsia="Calibri" w:hAnsi="Calibri" w:cs="Calibri"/>
      <w:color w:val="7B7B7B" w:themeColor="accent3" w:themeShade="BF"/>
      <w:lang w:val="es-419" w:eastAsia="es-MX"/>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9E2E33"/>
    <w:pPr>
      <w:spacing w:after="0" w:line="240" w:lineRule="auto"/>
    </w:pPr>
    <w:rPr>
      <w:rFonts w:ascii="Calibri" w:eastAsia="Calibri" w:hAnsi="Calibri" w:cs="Calibri"/>
      <w:lang w:val="es-419" w:eastAsia="es-MX"/>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bold">
    <w:name w:val="bold"/>
    <w:basedOn w:val="Normal"/>
    <w:rsid w:val="009E2E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7D68"/>
    <w:rPr>
      <w:b/>
      <w:bCs/>
    </w:rPr>
  </w:style>
  <w:style w:type="character" w:styleId="Hipervnculovisitado">
    <w:name w:val="FollowedHyperlink"/>
    <w:basedOn w:val="Fuentedeprrafopredeter"/>
    <w:uiPriority w:val="99"/>
    <w:semiHidden/>
    <w:unhideWhenUsed/>
    <w:rsid w:val="00F56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7944">
      <w:bodyDiv w:val="1"/>
      <w:marLeft w:val="0"/>
      <w:marRight w:val="0"/>
      <w:marTop w:val="0"/>
      <w:marBottom w:val="0"/>
      <w:divBdr>
        <w:top w:val="none" w:sz="0" w:space="0" w:color="auto"/>
        <w:left w:val="none" w:sz="0" w:space="0" w:color="auto"/>
        <w:bottom w:val="none" w:sz="0" w:space="0" w:color="auto"/>
        <w:right w:val="none" w:sz="0" w:space="0" w:color="auto"/>
      </w:divBdr>
    </w:div>
    <w:div w:id="174422886">
      <w:bodyDiv w:val="1"/>
      <w:marLeft w:val="0"/>
      <w:marRight w:val="0"/>
      <w:marTop w:val="0"/>
      <w:marBottom w:val="0"/>
      <w:divBdr>
        <w:top w:val="none" w:sz="0" w:space="0" w:color="auto"/>
        <w:left w:val="none" w:sz="0" w:space="0" w:color="auto"/>
        <w:bottom w:val="none" w:sz="0" w:space="0" w:color="auto"/>
        <w:right w:val="none" w:sz="0" w:space="0" w:color="auto"/>
      </w:divBdr>
    </w:div>
    <w:div w:id="251551151">
      <w:bodyDiv w:val="1"/>
      <w:marLeft w:val="0"/>
      <w:marRight w:val="0"/>
      <w:marTop w:val="0"/>
      <w:marBottom w:val="0"/>
      <w:divBdr>
        <w:top w:val="none" w:sz="0" w:space="0" w:color="auto"/>
        <w:left w:val="none" w:sz="0" w:space="0" w:color="auto"/>
        <w:bottom w:val="none" w:sz="0" w:space="0" w:color="auto"/>
        <w:right w:val="none" w:sz="0" w:space="0" w:color="auto"/>
      </w:divBdr>
    </w:div>
    <w:div w:id="287663800">
      <w:bodyDiv w:val="1"/>
      <w:marLeft w:val="0"/>
      <w:marRight w:val="0"/>
      <w:marTop w:val="0"/>
      <w:marBottom w:val="0"/>
      <w:divBdr>
        <w:top w:val="none" w:sz="0" w:space="0" w:color="auto"/>
        <w:left w:val="none" w:sz="0" w:space="0" w:color="auto"/>
        <w:bottom w:val="none" w:sz="0" w:space="0" w:color="auto"/>
        <w:right w:val="none" w:sz="0" w:space="0" w:color="auto"/>
      </w:divBdr>
    </w:div>
    <w:div w:id="338122320">
      <w:bodyDiv w:val="1"/>
      <w:marLeft w:val="0"/>
      <w:marRight w:val="0"/>
      <w:marTop w:val="0"/>
      <w:marBottom w:val="0"/>
      <w:divBdr>
        <w:top w:val="none" w:sz="0" w:space="0" w:color="auto"/>
        <w:left w:val="none" w:sz="0" w:space="0" w:color="auto"/>
        <w:bottom w:val="none" w:sz="0" w:space="0" w:color="auto"/>
        <w:right w:val="none" w:sz="0" w:space="0" w:color="auto"/>
      </w:divBdr>
    </w:div>
    <w:div w:id="356779493">
      <w:bodyDiv w:val="1"/>
      <w:marLeft w:val="0"/>
      <w:marRight w:val="0"/>
      <w:marTop w:val="0"/>
      <w:marBottom w:val="0"/>
      <w:divBdr>
        <w:top w:val="none" w:sz="0" w:space="0" w:color="auto"/>
        <w:left w:val="none" w:sz="0" w:space="0" w:color="auto"/>
        <w:bottom w:val="none" w:sz="0" w:space="0" w:color="auto"/>
        <w:right w:val="none" w:sz="0" w:space="0" w:color="auto"/>
      </w:divBdr>
    </w:div>
    <w:div w:id="429811674">
      <w:bodyDiv w:val="1"/>
      <w:marLeft w:val="0"/>
      <w:marRight w:val="0"/>
      <w:marTop w:val="0"/>
      <w:marBottom w:val="0"/>
      <w:divBdr>
        <w:top w:val="none" w:sz="0" w:space="0" w:color="auto"/>
        <w:left w:val="none" w:sz="0" w:space="0" w:color="auto"/>
        <w:bottom w:val="none" w:sz="0" w:space="0" w:color="auto"/>
        <w:right w:val="none" w:sz="0" w:space="0" w:color="auto"/>
      </w:divBdr>
    </w:div>
    <w:div w:id="451242517">
      <w:bodyDiv w:val="1"/>
      <w:marLeft w:val="0"/>
      <w:marRight w:val="0"/>
      <w:marTop w:val="0"/>
      <w:marBottom w:val="0"/>
      <w:divBdr>
        <w:top w:val="none" w:sz="0" w:space="0" w:color="auto"/>
        <w:left w:val="none" w:sz="0" w:space="0" w:color="auto"/>
        <w:bottom w:val="none" w:sz="0" w:space="0" w:color="auto"/>
        <w:right w:val="none" w:sz="0" w:space="0" w:color="auto"/>
      </w:divBdr>
    </w:div>
    <w:div w:id="496849656">
      <w:bodyDiv w:val="1"/>
      <w:marLeft w:val="0"/>
      <w:marRight w:val="0"/>
      <w:marTop w:val="0"/>
      <w:marBottom w:val="0"/>
      <w:divBdr>
        <w:top w:val="none" w:sz="0" w:space="0" w:color="auto"/>
        <w:left w:val="none" w:sz="0" w:space="0" w:color="auto"/>
        <w:bottom w:val="none" w:sz="0" w:space="0" w:color="auto"/>
        <w:right w:val="none" w:sz="0" w:space="0" w:color="auto"/>
      </w:divBdr>
    </w:div>
    <w:div w:id="568614381">
      <w:bodyDiv w:val="1"/>
      <w:marLeft w:val="0"/>
      <w:marRight w:val="0"/>
      <w:marTop w:val="0"/>
      <w:marBottom w:val="0"/>
      <w:divBdr>
        <w:top w:val="none" w:sz="0" w:space="0" w:color="auto"/>
        <w:left w:val="none" w:sz="0" w:space="0" w:color="auto"/>
        <w:bottom w:val="none" w:sz="0" w:space="0" w:color="auto"/>
        <w:right w:val="none" w:sz="0" w:space="0" w:color="auto"/>
      </w:divBdr>
    </w:div>
    <w:div w:id="687606035">
      <w:bodyDiv w:val="1"/>
      <w:marLeft w:val="0"/>
      <w:marRight w:val="0"/>
      <w:marTop w:val="0"/>
      <w:marBottom w:val="0"/>
      <w:divBdr>
        <w:top w:val="none" w:sz="0" w:space="0" w:color="auto"/>
        <w:left w:val="none" w:sz="0" w:space="0" w:color="auto"/>
        <w:bottom w:val="none" w:sz="0" w:space="0" w:color="auto"/>
        <w:right w:val="none" w:sz="0" w:space="0" w:color="auto"/>
      </w:divBdr>
    </w:div>
    <w:div w:id="723141062">
      <w:bodyDiv w:val="1"/>
      <w:marLeft w:val="0"/>
      <w:marRight w:val="0"/>
      <w:marTop w:val="0"/>
      <w:marBottom w:val="0"/>
      <w:divBdr>
        <w:top w:val="none" w:sz="0" w:space="0" w:color="auto"/>
        <w:left w:val="none" w:sz="0" w:space="0" w:color="auto"/>
        <w:bottom w:val="none" w:sz="0" w:space="0" w:color="auto"/>
        <w:right w:val="none" w:sz="0" w:space="0" w:color="auto"/>
      </w:divBdr>
    </w:div>
    <w:div w:id="1140616251">
      <w:bodyDiv w:val="1"/>
      <w:marLeft w:val="0"/>
      <w:marRight w:val="0"/>
      <w:marTop w:val="0"/>
      <w:marBottom w:val="0"/>
      <w:divBdr>
        <w:top w:val="none" w:sz="0" w:space="0" w:color="auto"/>
        <w:left w:val="none" w:sz="0" w:space="0" w:color="auto"/>
        <w:bottom w:val="none" w:sz="0" w:space="0" w:color="auto"/>
        <w:right w:val="none" w:sz="0" w:space="0" w:color="auto"/>
      </w:divBdr>
    </w:div>
    <w:div w:id="1346327105">
      <w:bodyDiv w:val="1"/>
      <w:marLeft w:val="0"/>
      <w:marRight w:val="0"/>
      <w:marTop w:val="0"/>
      <w:marBottom w:val="0"/>
      <w:divBdr>
        <w:top w:val="none" w:sz="0" w:space="0" w:color="auto"/>
        <w:left w:val="none" w:sz="0" w:space="0" w:color="auto"/>
        <w:bottom w:val="none" w:sz="0" w:space="0" w:color="auto"/>
        <w:right w:val="none" w:sz="0" w:space="0" w:color="auto"/>
      </w:divBdr>
    </w:div>
    <w:div w:id="1363940572">
      <w:bodyDiv w:val="1"/>
      <w:marLeft w:val="0"/>
      <w:marRight w:val="0"/>
      <w:marTop w:val="0"/>
      <w:marBottom w:val="0"/>
      <w:divBdr>
        <w:top w:val="none" w:sz="0" w:space="0" w:color="auto"/>
        <w:left w:val="none" w:sz="0" w:space="0" w:color="auto"/>
        <w:bottom w:val="none" w:sz="0" w:space="0" w:color="auto"/>
        <w:right w:val="none" w:sz="0" w:space="0" w:color="auto"/>
      </w:divBdr>
    </w:div>
    <w:div w:id="1393457150">
      <w:bodyDiv w:val="1"/>
      <w:marLeft w:val="0"/>
      <w:marRight w:val="0"/>
      <w:marTop w:val="0"/>
      <w:marBottom w:val="0"/>
      <w:divBdr>
        <w:top w:val="none" w:sz="0" w:space="0" w:color="auto"/>
        <w:left w:val="none" w:sz="0" w:space="0" w:color="auto"/>
        <w:bottom w:val="none" w:sz="0" w:space="0" w:color="auto"/>
        <w:right w:val="none" w:sz="0" w:space="0" w:color="auto"/>
      </w:divBdr>
    </w:div>
    <w:div w:id="1397440123">
      <w:bodyDiv w:val="1"/>
      <w:marLeft w:val="0"/>
      <w:marRight w:val="0"/>
      <w:marTop w:val="0"/>
      <w:marBottom w:val="0"/>
      <w:divBdr>
        <w:top w:val="none" w:sz="0" w:space="0" w:color="auto"/>
        <w:left w:val="none" w:sz="0" w:space="0" w:color="auto"/>
        <w:bottom w:val="none" w:sz="0" w:space="0" w:color="auto"/>
        <w:right w:val="none" w:sz="0" w:space="0" w:color="auto"/>
      </w:divBdr>
    </w:div>
    <w:div w:id="171469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web.ua.es/es/cae/adaptaciones-curriculares/procedimento-de-solicitud-de-adaptacion-curricular.html" TargetMode="External"/><Relationship Id="rId26" Type="http://schemas.openxmlformats.org/officeDocument/2006/relationships/hyperlink" Target="https://www.gob.mx/cms/uploads/attachment/file/106810/discapacidad-visual.pdf" TargetMode="External"/><Relationship Id="rId3" Type="http://schemas.openxmlformats.org/officeDocument/2006/relationships/styles" Target="styles.xml"/><Relationship Id="rId21" Type="http://schemas.openxmlformats.org/officeDocument/2006/relationships/hyperlink" Target="http://cuentame.inegi.org.mx/poblacion/discapacidad.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www.uv.mx/cendhiu/" TargetMode="External"/><Relationship Id="rId25" Type="http://schemas.openxmlformats.org/officeDocument/2006/relationships/hyperlink" Target="https://www.minsalud.gov.co/proteccionsocial/promocion-social/Discapacidad/Paginas/discapacidad.aspx" TargetMode="External"/><Relationship Id="rId33" Type="http://schemas.openxmlformats.org/officeDocument/2006/relationships/hyperlink" Target="https://www.uv.mx/noticias/2015/09/10/la-uv-trabaja-por-ser-mas-inclusiva-gerardo-contreras-vega/" TargetMode="External"/><Relationship Id="rId2" Type="http://schemas.openxmlformats.org/officeDocument/2006/relationships/numbering" Target="numbering.xml"/><Relationship Id="rId16" Type="http://schemas.openxmlformats.org/officeDocument/2006/relationships/hyperlink" Target="https://www.anahuac.mx/mexico/EscuelasyFacultades/educacion/inclusion/atencion" TargetMode="External"/><Relationship Id="rId20" Type="http://schemas.openxmlformats.org/officeDocument/2006/relationships/hyperlink" Target="https://www.uv.mx/cendhiu/plan-de-capacitacion/objetivo/" TargetMode="External"/><Relationship Id="rId29" Type="http://schemas.openxmlformats.org/officeDocument/2006/relationships/hyperlink" Target="https://doi.org/10.1016/j.infsof.2018.09.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www.scielo.org.mx/scielo.php?script=sci_arttext&amp;pid=S1665-109X2012000200007&amp;lng=es&amp;tlng=es" TargetMode="External"/><Relationship Id="rId32" Type="http://schemas.openxmlformats.org/officeDocument/2006/relationships/hyperlink" Target="https://www.uv.mx/prensa/banner/automatizacion-y-transparencia-caracterizan-al-examen-de-ingreso-a-la-uv-2021/"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once.es/servicios-sociales/tecnologiayrecursosadaptados/tiflotecnologia" TargetMode="External"/><Relationship Id="rId28" Type="http://schemas.openxmlformats.org/officeDocument/2006/relationships/hyperlink" Target="http://www.webmati.es/index.php?option=com_content&amp;view=article&amp;id=12:que-es-accesibilidad" TargetMode="External"/><Relationship Id="rId10" Type="http://schemas.openxmlformats.org/officeDocument/2006/relationships/image" Target="media/image2.jpeg"/><Relationship Id="rId19" Type="http://schemas.openxmlformats.org/officeDocument/2006/relationships/hyperlink" Target="https://doi.org/10.4067/s0718-00122016000200008" TargetMode="External"/><Relationship Id="rId31" Type="http://schemas.openxmlformats.org/officeDocument/2006/relationships/hyperlink" Target="https://www.uv.mx/prensa/general/uv-aplicara-examen-de-ingreso-este-sabado-y-domingo/" TargetMode="External"/><Relationship Id="rId4" Type="http://schemas.openxmlformats.org/officeDocument/2006/relationships/settings" Target="settings.xml"/><Relationship Id="rId9" Type="http://schemas.openxmlformats.org/officeDocument/2006/relationships/hyperlink" Target="https://www.redalyc.org/journal/1941/194143011015/html/" TargetMode="External"/><Relationship Id="rId14" Type="http://schemas.openxmlformats.org/officeDocument/2006/relationships/diagramColors" Target="diagrams/colors1.xml"/><Relationship Id="rId22" Type="http://schemas.openxmlformats.org/officeDocument/2006/relationships/hyperlink" Target="https://biblio.juridicas.unam.mx/bjv/detalle-libro/6653-politicas-inclusivas-en-la-educacion-superior-de-la-ciudad-de-mexico-coleccion-cdhcm" TargetMode="External"/><Relationship Id="rId27" Type="http://schemas.openxmlformats.org/officeDocument/2006/relationships/hyperlink" Target="https://www.corteidh.or.cr/tablas/r27675.pdf" TargetMode="External"/><Relationship Id="rId30" Type="http://schemas.openxmlformats.org/officeDocument/2006/relationships/hyperlink" Target="https://www.uv.mx/prensa/banner/uv-aplico-este-jueves-examenes-para-aspirantes-con-discapacidad/" TargetMode="Externa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446E52-E462-4AE2-ADA0-CB6F0B6D221D}" type="doc">
      <dgm:prSet loTypeId="urn:microsoft.com/office/officeart/2005/8/layout/chevron1" loCatId="process" qsTypeId="urn:microsoft.com/office/officeart/2005/8/quickstyle/simple1" qsCatId="simple" csTypeId="urn:microsoft.com/office/officeart/2005/8/colors/accent1_2" csCatId="accent1" phldr="1"/>
      <dgm:spPr/>
    </dgm:pt>
    <dgm:pt modelId="{0D69395B-63DA-4A7D-B277-49DE6BC71D35}">
      <dgm:prSet phldrT="[Texto]"/>
      <dgm:spPr/>
      <dgm:t>
        <a:bodyPr/>
        <a:lstStyle/>
        <a:p>
          <a:r>
            <a:rPr lang="es-MX"/>
            <a:t>Ajustes razonables</a:t>
          </a:r>
        </a:p>
      </dgm:t>
    </dgm:pt>
    <dgm:pt modelId="{835459E9-7053-4ABB-8C0A-5CF7071A37E8}" type="parTrans" cxnId="{489C0B2B-6D3B-4932-8518-B80A0345679E}">
      <dgm:prSet/>
      <dgm:spPr/>
      <dgm:t>
        <a:bodyPr/>
        <a:lstStyle/>
        <a:p>
          <a:endParaRPr lang="es-MX"/>
        </a:p>
      </dgm:t>
    </dgm:pt>
    <dgm:pt modelId="{DF284DCF-56B4-46FE-B2E5-01BBFB6E471A}" type="sibTrans" cxnId="{489C0B2B-6D3B-4932-8518-B80A0345679E}">
      <dgm:prSet/>
      <dgm:spPr/>
      <dgm:t>
        <a:bodyPr/>
        <a:lstStyle/>
        <a:p>
          <a:endParaRPr lang="es-MX"/>
        </a:p>
      </dgm:t>
    </dgm:pt>
    <dgm:pt modelId="{CE16D8CE-F8BD-4508-B78A-70E001B837CD}">
      <dgm:prSet phldrT="[Texto]"/>
      <dgm:spPr/>
      <dgm:t>
        <a:bodyPr/>
        <a:lstStyle/>
        <a:p>
          <a:r>
            <a:rPr lang="es-MX"/>
            <a:t>Inclusión educativa</a:t>
          </a:r>
        </a:p>
      </dgm:t>
    </dgm:pt>
    <dgm:pt modelId="{4AF33F4F-B98C-4538-A561-7F16BBEED06C}" type="parTrans" cxnId="{FB6C0787-B19F-42FC-9152-35A5299BF785}">
      <dgm:prSet/>
      <dgm:spPr/>
      <dgm:t>
        <a:bodyPr/>
        <a:lstStyle/>
        <a:p>
          <a:endParaRPr lang="es-MX"/>
        </a:p>
      </dgm:t>
    </dgm:pt>
    <dgm:pt modelId="{C0424E9D-A84C-472E-B1AF-8D8600DA9E45}" type="sibTrans" cxnId="{FB6C0787-B19F-42FC-9152-35A5299BF785}">
      <dgm:prSet/>
      <dgm:spPr/>
      <dgm:t>
        <a:bodyPr/>
        <a:lstStyle/>
        <a:p>
          <a:endParaRPr lang="es-MX"/>
        </a:p>
      </dgm:t>
    </dgm:pt>
    <dgm:pt modelId="{2EDA0915-62FC-49DF-9EBD-6E979A50A4DC}">
      <dgm:prSet phldrT="[Texto]"/>
      <dgm:spPr>
        <a:solidFill>
          <a:schemeClr val="accent6">
            <a:lumMod val="50000"/>
          </a:schemeClr>
        </a:solidFill>
      </dgm:spPr>
      <dgm:t>
        <a:bodyPr/>
        <a:lstStyle/>
        <a:p>
          <a:r>
            <a:rPr lang="es-MX"/>
            <a:t>Adaptación curricular</a:t>
          </a:r>
        </a:p>
      </dgm:t>
    </dgm:pt>
    <dgm:pt modelId="{B70A4493-9CB9-4F8B-9763-507B6F478DE3}" type="parTrans" cxnId="{A5472AC8-BBD9-4BE4-A17F-D7145BAD31D6}">
      <dgm:prSet/>
      <dgm:spPr/>
      <dgm:t>
        <a:bodyPr/>
        <a:lstStyle/>
        <a:p>
          <a:endParaRPr lang="es-MX"/>
        </a:p>
      </dgm:t>
    </dgm:pt>
    <dgm:pt modelId="{0DC246B3-FE4B-436A-A395-EC09158C0AF7}" type="sibTrans" cxnId="{A5472AC8-BBD9-4BE4-A17F-D7145BAD31D6}">
      <dgm:prSet/>
      <dgm:spPr/>
      <dgm:t>
        <a:bodyPr/>
        <a:lstStyle/>
        <a:p>
          <a:endParaRPr lang="es-MX"/>
        </a:p>
      </dgm:t>
    </dgm:pt>
    <dgm:pt modelId="{A7DB5B21-3B94-4086-9C6B-9DA299EF8449}" type="pres">
      <dgm:prSet presAssocID="{2F446E52-E462-4AE2-ADA0-CB6F0B6D221D}" presName="Name0" presStyleCnt="0">
        <dgm:presLayoutVars>
          <dgm:dir/>
          <dgm:animLvl val="lvl"/>
          <dgm:resizeHandles val="exact"/>
        </dgm:presLayoutVars>
      </dgm:prSet>
      <dgm:spPr/>
    </dgm:pt>
    <dgm:pt modelId="{D7F59034-EB8B-4FD5-AF68-4A9B81B705D3}" type="pres">
      <dgm:prSet presAssocID="{0D69395B-63DA-4A7D-B277-49DE6BC71D35}" presName="parTxOnly" presStyleLbl="node1" presStyleIdx="0" presStyleCnt="3">
        <dgm:presLayoutVars>
          <dgm:chMax val="0"/>
          <dgm:chPref val="0"/>
          <dgm:bulletEnabled val="1"/>
        </dgm:presLayoutVars>
      </dgm:prSet>
      <dgm:spPr/>
    </dgm:pt>
    <dgm:pt modelId="{CA74A113-9B60-440C-AA2D-E87153A7106A}" type="pres">
      <dgm:prSet presAssocID="{DF284DCF-56B4-46FE-B2E5-01BBFB6E471A}" presName="parTxOnlySpace" presStyleCnt="0"/>
      <dgm:spPr/>
    </dgm:pt>
    <dgm:pt modelId="{D5127140-29E9-4574-B2C4-5CD24E2C6BC3}" type="pres">
      <dgm:prSet presAssocID="{CE16D8CE-F8BD-4508-B78A-70E001B837CD}" presName="parTxOnly" presStyleLbl="node1" presStyleIdx="1" presStyleCnt="3">
        <dgm:presLayoutVars>
          <dgm:chMax val="0"/>
          <dgm:chPref val="0"/>
          <dgm:bulletEnabled val="1"/>
        </dgm:presLayoutVars>
      </dgm:prSet>
      <dgm:spPr/>
    </dgm:pt>
    <dgm:pt modelId="{BD3B2115-D802-49F8-BD82-7016E159B1A2}" type="pres">
      <dgm:prSet presAssocID="{C0424E9D-A84C-472E-B1AF-8D8600DA9E45}" presName="parTxOnlySpace" presStyleCnt="0"/>
      <dgm:spPr/>
    </dgm:pt>
    <dgm:pt modelId="{70318102-BF44-4561-A723-FDF0B69DBDE7}" type="pres">
      <dgm:prSet presAssocID="{2EDA0915-62FC-49DF-9EBD-6E979A50A4DC}" presName="parTxOnly" presStyleLbl="node1" presStyleIdx="2" presStyleCnt="3">
        <dgm:presLayoutVars>
          <dgm:chMax val="0"/>
          <dgm:chPref val="0"/>
          <dgm:bulletEnabled val="1"/>
        </dgm:presLayoutVars>
      </dgm:prSet>
      <dgm:spPr/>
    </dgm:pt>
  </dgm:ptLst>
  <dgm:cxnLst>
    <dgm:cxn modelId="{A16DD821-5B31-4D92-9734-0421347CDFC1}" type="presOf" srcId="{2EDA0915-62FC-49DF-9EBD-6E979A50A4DC}" destId="{70318102-BF44-4561-A723-FDF0B69DBDE7}" srcOrd="0" destOrd="0" presId="urn:microsoft.com/office/officeart/2005/8/layout/chevron1"/>
    <dgm:cxn modelId="{489C0B2B-6D3B-4932-8518-B80A0345679E}" srcId="{2F446E52-E462-4AE2-ADA0-CB6F0B6D221D}" destId="{0D69395B-63DA-4A7D-B277-49DE6BC71D35}" srcOrd="0" destOrd="0" parTransId="{835459E9-7053-4ABB-8C0A-5CF7071A37E8}" sibTransId="{DF284DCF-56B4-46FE-B2E5-01BBFB6E471A}"/>
    <dgm:cxn modelId="{17A3DC39-C9C4-4ED2-B61C-2D1F01B7F95E}" type="presOf" srcId="{2F446E52-E462-4AE2-ADA0-CB6F0B6D221D}" destId="{A7DB5B21-3B94-4086-9C6B-9DA299EF8449}" srcOrd="0" destOrd="0" presId="urn:microsoft.com/office/officeart/2005/8/layout/chevron1"/>
    <dgm:cxn modelId="{FB6C0787-B19F-42FC-9152-35A5299BF785}" srcId="{2F446E52-E462-4AE2-ADA0-CB6F0B6D221D}" destId="{CE16D8CE-F8BD-4508-B78A-70E001B837CD}" srcOrd="1" destOrd="0" parTransId="{4AF33F4F-B98C-4538-A561-7F16BBEED06C}" sibTransId="{C0424E9D-A84C-472E-B1AF-8D8600DA9E45}"/>
    <dgm:cxn modelId="{795F818E-7B72-417D-B7A9-EFF0928DC23E}" type="presOf" srcId="{0D69395B-63DA-4A7D-B277-49DE6BC71D35}" destId="{D7F59034-EB8B-4FD5-AF68-4A9B81B705D3}" srcOrd="0" destOrd="0" presId="urn:microsoft.com/office/officeart/2005/8/layout/chevron1"/>
    <dgm:cxn modelId="{A5472AC8-BBD9-4BE4-A17F-D7145BAD31D6}" srcId="{2F446E52-E462-4AE2-ADA0-CB6F0B6D221D}" destId="{2EDA0915-62FC-49DF-9EBD-6E979A50A4DC}" srcOrd="2" destOrd="0" parTransId="{B70A4493-9CB9-4F8B-9763-507B6F478DE3}" sibTransId="{0DC246B3-FE4B-436A-A395-EC09158C0AF7}"/>
    <dgm:cxn modelId="{0D84D4CC-BD10-42F0-B74D-C703D94A7C5B}" type="presOf" srcId="{CE16D8CE-F8BD-4508-B78A-70E001B837CD}" destId="{D5127140-29E9-4574-B2C4-5CD24E2C6BC3}" srcOrd="0" destOrd="0" presId="urn:microsoft.com/office/officeart/2005/8/layout/chevron1"/>
    <dgm:cxn modelId="{5B8D4C21-138F-45B1-B336-04393FC56B5A}" type="presParOf" srcId="{A7DB5B21-3B94-4086-9C6B-9DA299EF8449}" destId="{D7F59034-EB8B-4FD5-AF68-4A9B81B705D3}" srcOrd="0" destOrd="0" presId="urn:microsoft.com/office/officeart/2005/8/layout/chevron1"/>
    <dgm:cxn modelId="{EE164D3F-4069-484D-92B7-DDA8F1D7B9EA}" type="presParOf" srcId="{A7DB5B21-3B94-4086-9C6B-9DA299EF8449}" destId="{CA74A113-9B60-440C-AA2D-E87153A7106A}" srcOrd="1" destOrd="0" presId="urn:microsoft.com/office/officeart/2005/8/layout/chevron1"/>
    <dgm:cxn modelId="{C007B0BA-B734-4986-9C69-41667137D1EB}" type="presParOf" srcId="{A7DB5B21-3B94-4086-9C6B-9DA299EF8449}" destId="{D5127140-29E9-4574-B2C4-5CD24E2C6BC3}" srcOrd="2" destOrd="0" presId="urn:microsoft.com/office/officeart/2005/8/layout/chevron1"/>
    <dgm:cxn modelId="{6EDF0C86-574A-42A7-A638-F0A5D7FA9028}" type="presParOf" srcId="{A7DB5B21-3B94-4086-9C6B-9DA299EF8449}" destId="{BD3B2115-D802-49F8-BD82-7016E159B1A2}" srcOrd="3" destOrd="0" presId="urn:microsoft.com/office/officeart/2005/8/layout/chevron1"/>
    <dgm:cxn modelId="{CB1FA7E0-F139-4DFC-952E-F941CB8A614F}" type="presParOf" srcId="{A7DB5B21-3B94-4086-9C6B-9DA299EF8449}" destId="{70318102-BF44-4561-A723-FDF0B69DBDE7}"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F59034-EB8B-4FD5-AF68-4A9B81B705D3}">
      <dsp:nvSpPr>
        <dsp:cNvPr id="0" name=""/>
        <dsp:cNvSpPr/>
      </dsp:nvSpPr>
      <dsp:spPr>
        <a:xfrm>
          <a:off x="825" y="458406"/>
          <a:ext cx="1005205" cy="40208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MX" sz="900" kern="1200"/>
            <a:t>Ajustes razonables</a:t>
          </a:r>
        </a:p>
      </dsp:txBody>
      <dsp:txXfrm>
        <a:off x="201866" y="458406"/>
        <a:ext cx="603123" cy="402082"/>
      </dsp:txXfrm>
    </dsp:sp>
    <dsp:sp modelId="{D5127140-29E9-4574-B2C4-5CD24E2C6BC3}">
      <dsp:nvSpPr>
        <dsp:cNvPr id="0" name=""/>
        <dsp:cNvSpPr/>
      </dsp:nvSpPr>
      <dsp:spPr>
        <a:xfrm>
          <a:off x="905509" y="458406"/>
          <a:ext cx="1005205" cy="40208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MX" sz="900" kern="1200"/>
            <a:t>Inclusión educativa</a:t>
          </a:r>
        </a:p>
      </dsp:txBody>
      <dsp:txXfrm>
        <a:off x="1106550" y="458406"/>
        <a:ext cx="603123" cy="402082"/>
      </dsp:txXfrm>
    </dsp:sp>
    <dsp:sp modelId="{70318102-BF44-4561-A723-FDF0B69DBDE7}">
      <dsp:nvSpPr>
        <dsp:cNvPr id="0" name=""/>
        <dsp:cNvSpPr/>
      </dsp:nvSpPr>
      <dsp:spPr>
        <a:xfrm>
          <a:off x="1810194" y="458406"/>
          <a:ext cx="1005205" cy="402082"/>
        </a:xfrm>
        <a:prstGeom prst="chevron">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MX" sz="900" kern="1200"/>
            <a:t>Adaptación curricular</a:t>
          </a:r>
        </a:p>
      </dsp:txBody>
      <dsp:txXfrm>
        <a:off x="2011235" y="458406"/>
        <a:ext cx="603123" cy="4020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B1C40-4D3D-4138-8314-FB8927EA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6816</Words>
  <Characters>37492</Characters>
  <Application>Microsoft Office Word</Application>
  <DocSecurity>0</DocSecurity>
  <Lines>312</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GOMEZ SUSANA</dc:creator>
  <cp:keywords/>
  <dc:description/>
  <cp:lastModifiedBy>DIEZ DOMINGUEZ ELIA NAHOMI</cp:lastModifiedBy>
  <cp:revision>2</cp:revision>
  <cp:lastPrinted>2022-03-21T14:39:00Z</cp:lastPrinted>
  <dcterms:created xsi:type="dcterms:W3CDTF">2022-05-12T00:39:00Z</dcterms:created>
  <dcterms:modified xsi:type="dcterms:W3CDTF">2022-05-12T00:39:00Z</dcterms:modified>
</cp:coreProperties>
</file>